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6167" w:rsidRDefault="00966167">
      <w:pPr>
        <w:widowControl/>
        <w:spacing w:after="0" w:line="240" w:lineRule="auto"/>
        <w:jc w:val="center"/>
        <w:outlineLvl w:val="0"/>
        <w:rPr>
          <w:rFonts w:ascii="Times New Roman" w:hAnsi="Times New Roman"/>
          <w:sz w:val="28"/>
          <w:szCs w:val="28"/>
          <w:lang w:val="ru-RU"/>
        </w:rPr>
      </w:pPr>
      <w:bookmarkStart w:id="0" w:name="_Toc116032510"/>
    </w:p>
    <w:p w:rsidR="00720D6A" w:rsidRDefault="00720D6A">
      <w:pPr>
        <w:widowControl/>
        <w:spacing w:after="0" w:line="240" w:lineRule="auto"/>
        <w:jc w:val="center"/>
        <w:outlineLvl w:val="0"/>
        <w:rPr>
          <w:rFonts w:ascii="Times New Roman" w:hAnsi="Times New Roman"/>
          <w:sz w:val="28"/>
          <w:szCs w:val="28"/>
          <w:lang w:val="ru-RU"/>
        </w:rPr>
      </w:pPr>
    </w:p>
    <w:p w:rsidR="00720D6A" w:rsidRDefault="00720D6A">
      <w:pPr>
        <w:widowControl/>
        <w:spacing w:after="0" w:line="240" w:lineRule="auto"/>
        <w:jc w:val="center"/>
        <w:outlineLvl w:val="0"/>
        <w:rPr>
          <w:rFonts w:ascii="Times New Roman" w:hAnsi="Times New Roman"/>
          <w:sz w:val="28"/>
          <w:szCs w:val="28"/>
          <w:lang w:val="ru-RU"/>
        </w:rPr>
      </w:pPr>
    </w:p>
    <w:p w:rsidR="00720D6A" w:rsidRDefault="00720D6A">
      <w:pPr>
        <w:widowControl/>
        <w:spacing w:after="0" w:line="240" w:lineRule="auto"/>
        <w:jc w:val="center"/>
        <w:outlineLvl w:val="0"/>
        <w:rPr>
          <w:rFonts w:ascii="Times New Roman" w:hAnsi="Times New Roman"/>
          <w:sz w:val="28"/>
          <w:szCs w:val="28"/>
          <w:lang w:val="ru-RU"/>
        </w:rPr>
      </w:pPr>
    </w:p>
    <w:p w:rsidR="00720D6A" w:rsidRDefault="00720D6A">
      <w:pPr>
        <w:widowControl/>
        <w:spacing w:after="0" w:line="240" w:lineRule="auto"/>
        <w:jc w:val="center"/>
        <w:outlineLvl w:val="0"/>
        <w:rPr>
          <w:rFonts w:ascii="Times New Roman" w:hAnsi="Times New Roman"/>
          <w:sz w:val="28"/>
          <w:szCs w:val="28"/>
          <w:lang w:val="ru-RU"/>
        </w:rPr>
      </w:pPr>
    </w:p>
    <w:p w:rsidR="00720D6A" w:rsidRDefault="00720D6A">
      <w:pPr>
        <w:widowControl/>
        <w:spacing w:after="0" w:line="240" w:lineRule="auto"/>
        <w:jc w:val="center"/>
        <w:outlineLvl w:val="0"/>
        <w:rPr>
          <w:rFonts w:ascii="Times New Roman" w:hAnsi="Times New Roman"/>
          <w:sz w:val="28"/>
          <w:szCs w:val="28"/>
          <w:lang w:val="ru-RU"/>
        </w:rPr>
      </w:pPr>
    </w:p>
    <w:p w:rsidR="00720D6A" w:rsidRDefault="00720D6A">
      <w:pPr>
        <w:widowControl/>
        <w:spacing w:after="0" w:line="240" w:lineRule="auto"/>
        <w:jc w:val="center"/>
        <w:outlineLvl w:val="0"/>
        <w:rPr>
          <w:rFonts w:ascii="Times New Roman" w:hAnsi="Times New Roman"/>
          <w:sz w:val="28"/>
          <w:szCs w:val="28"/>
          <w:lang w:val="ru-RU"/>
        </w:rPr>
      </w:pPr>
    </w:p>
    <w:p w:rsidR="00720D6A" w:rsidRDefault="00720D6A">
      <w:pPr>
        <w:widowControl/>
        <w:spacing w:after="0" w:line="240" w:lineRule="auto"/>
        <w:jc w:val="center"/>
        <w:outlineLvl w:val="0"/>
        <w:rPr>
          <w:rFonts w:ascii="Times New Roman" w:hAnsi="Times New Roman"/>
          <w:sz w:val="28"/>
          <w:szCs w:val="28"/>
          <w:lang w:val="ru-RU"/>
        </w:rPr>
      </w:pPr>
    </w:p>
    <w:p w:rsidR="00720D6A" w:rsidRDefault="00720D6A">
      <w:pPr>
        <w:widowControl/>
        <w:spacing w:after="0" w:line="240" w:lineRule="auto"/>
        <w:jc w:val="center"/>
        <w:outlineLvl w:val="0"/>
        <w:rPr>
          <w:rFonts w:ascii="Times New Roman" w:hAnsi="Times New Roman"/>
          <w:sz w:val="28"/>
          <w:szCs w:val="28"/>
          <w:lang w:val="ru-RU"/>
        </w:rPr>
      </w:pPr>
    </w:p>
    <w:p w:rsidR="00720D6A" w:rsidRDefault="00720D6A">
      <w:pPr>
        <w:widowControl/>
        <w:spacing w:after="0" w:line="240" w:lineRule="auto"/>
        <w:jc w:val="center"/>
        <w:outlineLvl w:val="0"/>
        <w:rPr>
          <w:rFonts w:ascii="Times New Roman" w:hAnsi="Times New Roman"/>
          <w:sz w:val="28"/>
          <w:szCs w:val="28"/>
          <w:lang w:val="ru-RU"/>
        </w:rPr>
      </w:pPr>
    </w:p>
    <w:p w:rsidR="00720D6A" w:rsidRDefault="00720D6A">
      <w:pPr>
        <w:widowControl/>
        <w:spacing w:after="0" w:line="240" w:lineRule="auto"/>
        <w:jc w:val="center"/>
        <w:outlineLvl w:val="0"/>
        <w:rPr>
          <w:rFonts w:ascii="Times New Roman" w:hAnsi="Times New Roman"/>
          <w:sz w:val="28"/>
          <w:szCs w:val="28"/>
          <w:lang w:val="ru-RU"/>
        </w:rPr>
      </w:pPr>
    </w:p>
    <w:p w:rsidR="00720D6A" w:rsidRDefault="00720D6A">
      <w:pPr>
        <w:widowControl/>
        <w:spacing w:after="0" w:line="240" w:lineRule="auto"/>
        <w:jc w:val="center"/>
        <w:outlineLvl w:val="0"/>
        <w:rPr>
          <w:rFonts w:ascii="Times New Roman" w:hAnsi="Times New Roman"/>
          <w:sz w:val="28"/>
          <w:szCs w:val="28"/>
          <w:lang w:val="ru-RU"/>
        </w:rPr>
      </w:pPr>
    </w:p>
    <w:p w:rsidR="00720D6A" w:rsidRDefault="00720D6A">
      <w:pPr>
        <w:widowControl/>
        <w:spacing w:after="0" w:line="240" w:lineRule="auto"/>
        <w:jc w:val="center"/>
        <w:outlineLvl w:val="0"/>
        <w:rPr>
          <w:rFonts w:ascii="Times New Roman" w:hAnsi="Times New Roman"/>
          <w:sz w:val="28"/>
          <w:szCs w:val="28"/>
          <w:lang w:val="ru-RU"/>
        </w:rPr>
      </w:pPr>
      <w:r>
        <w:rPr>
          <w:rFonts w:ascii="Times New Roman" w:hAnsi="Times New Roman"/>
          <w:noProof/>
          <w:sz w:val="28"/>
          <w:szCs w:val="28"/>
          <w:lang w:val="ru-RU" w:eastAsia="ru-RU"/>
        </w:rPr>
        <w:drawing>
          <wp:anchor distT="0" distB="0" distL="114300" distR="114300" simplePos="0" relativeHeight="251659264" behindDoc="1" locked="0" layoutInCell="0" allowOverlap="1">
            <wp:simplePos x="0" y="0"/>
            <wp:positionH relativeFrom="page">
              <wp:posOffset>-127000</wp:posOffset>
            </wp:positionH>
            <wp:positionV relativeFrom="page">
              <wp:posOffset>-63500</wp:posOffset>
            </wp:positionV>
            <wp:extent cx="7848600" cy="15341600"/>
            <wp:effectExtent l="19050" t="19050" r="19050" b="12700"/>
            <wp:wrapNone/>
            <wp:docPr id="7"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pic:cNvPicPr>
                  </pic:nvPicPr>
                  <pic:blipFill>
                    <a:blip r:embed="rId8" cstate="print"/>
                    <a:srcRect/>
                    <a:stretch>
                      <a:fillRect/>
                    </a:stretch>
                  </pic:blipFill>
                  <pic:spPr bwMode="auto">
                    <a:xfrm>
                      <a:off x="0" y="0"/>
                      <a:ext cx="7848600" cy="15341600"/>
                    </a:xfrm>
                    <a:prstGeom prst="rect">
                      <a:avLst/>
                    </a:prstGeom>
                    <a:noFill/>
                    <a:ln w="9525">
                      <a:solidFill>
                        <a:srgbClr val="0000FF"/>
                      </a:solidFill>
                      <a:miter lim="800000"/>
                      <a:headEnd/>
                      <a:tailEnd/>
                    </a:ln>
                  </pic:spPr>
                </pic:pic>
              </a:graphicData>
            </a:graphic>
          </wp:anchor>
        </w:drawing>
      </w:r>
    </w:p>
    <w:p w:rsidR="00720D6A" w:rsidRDefault="00720D6A">
      <w:pPr>
        <w:widowControl/>
        <w:spacing w:after="0" w:line="240" w:lineRule="auto"/>
        <w:jc w:val="center"/>
        <w:outlineLvl w:val="0"/>
        <w:rPr>
          <w:rFonts w:ascii="Times New Roman" w:hAnsi="Times New Roman"/>
          <w:sz w:val="28"/>
          <w:szCs w:val="28"/>
          <w:lang w:val="ru-RU"/>
        </w:rPr>
      </w:pPr>
    </w:p>
    <w:p w:rsidR="00720D6A" w:rsidRDefault="00720D6A">
      <w:pPr>
        <w:widowControl/>
        <w:spacing w:after="0" w:line="240" w:lineRule="auto"/>
        <w:jc w:val="center"/>
        <w:outlineLvl w:val="0"/>
        <w:rPr>
          <w:rFonts w:ascii="Times New Roman" w:hAnsi="Times New Roman"/>
          <w:sz w:val="28"/>
          <w:szCs w:val="28"/>
          <w:lang w:val="ru-RU"/>
        </w:rPr>
      </w:pPr>
    </w:p>
    <w:p w:rsidR="00720D6A" w:rsidRDefault="00720D6A">
      <w:pPr>
        <w:widowControl/>
        <w:spacing w:after="0" w:line="240" w:lineRule="auto"/>
        <w:jc w:val="center"/>
        <w:outlineLvl w:val="0"/>
        <w:rPr>
          <w:rFonts w:ascii="Times New Roman" w:hAnsi="Times New Roman"/>
          <w:sz w:val="28"/>
          <w:szCs w:val="28"/>
          <w:lang w:val="ru-RU"/>
        </w:rPr>
      </w:pPr>
    </w:p>
    <w:p w:rsidR="00720D6A" w:rsidRDefault="00720D6A">
      <w:pPr>
        <w:widowControl/>
        <w:spacing w:after="0" w:line="240" w:lineRule="auto"/>
        <w:jc w:val="center"/>
        <w:outlineLvl w:val="0"/>
        <w:rPr>
          <w:rFonts w:ascii="Times New Roman" w:hAnsi="Times New Roman"/>
          <w:sz w:val="28"/>
          <w:szCs w:val="28"/>
          <w:lang w:val="ru-RU"/>
        </w:rPr>
      </w:pPr>
    </w:p>
    <w:p w:rsidR="00720D6A" w:rsidRDefault="00720D6A">
      <w:pPr>
        <w:widowControl/>
        <w:spacing w:after="0" w:line="240" w:lineRule="auto"/>
        <w:jc w:val="center"/>
        <w:outlineLvl w:val="0"/>
        <w:rPr>
          <w:rFonts w:ascii="Times New Roman" w:hAnsi="Times New Roman"/>
          <w:sz w:val="28"/>
          <w:szCs w:val="28"/>
          <w:lang w:val="ru-RU"/>
        </w:rPr>
      </w:pPr>
    </w:p>
    <w:p w:rsidR="00720D6A" w:rsidRDefault="00720D6A">
      <w:pPr>
        <w:widowControl/>
        <w:spacing w:after="0" w:line="240" w:lineRule="auto"/>
        <w:jc w:val="center"/>
        <w:outlineLvl w:val="0"/>
        <w:rPr>
          <w:rFonts w:ascii="Times New Roman" w:hAnsi="Times New Roman"/>
          <w:sz w:val="28"/>
          <w:szCs w:val="28"/>
          <w:lang w:val="ru-RU"/>
        </w:rPr>
      </w:pPr>
    </w:p>
    <w:p w:rsidR="00720D6A" w:rsidRDefault="00720D6A">
      <w:pPr>
        <w:widowControl/>
        <w:spacing w:after="0" w:line="240" w:lineRule="auto"/>
        <w:jc w:val="center"/>
        <w:outlineLvl w:val="0"/>
        <w:rPr>
          <w:rFonts w:ascii="Times New Roman" w:hAnsi="Times New Roman"/>
          <w:sz w:val="28"/>
          <w:szCs w:val="28"/>
          <w:lang w:val="ru-RU"/>
        </w:rPr>
      </w:pPr>
    </w:p>
    <w:p w:rsidR="00720D6A" w:rsidRDefault="00720D6A">
      <w:pPr>
        <w:widowControl/>
        <w:spacing w:after="0" w:line="240" w:lineRule="auto"/>
        <w:jc w:val="center"/>
        <w:outlineLvl w:val="0"/>
        <w:rPr>
          <w:rFonts w:ascii="Times New Roman" w:hAnsi="Times New Roman"/>
          <w:sz w:val="28"/>
          <w:szCs w:val="28"/>
          <w:lang w:val="ru-RU"/>
        </w:rPr>
      </w:pPr>
    </w:p>
    <w:p w:rsidR="00720D6A" w:rsidRDefault="00720D6A">
      <w:pPr>
        <w:widowControl/>
        <w:spacing w:after="0" w:line="240" w:lineRule="auto"/>
        <w:jc w:val="center"/>
        <w:outlineLvl w:val="0"/>
        <w:rPr>
          <w:rFonts w:ascii="Times New Roman" w:hAnsi="Times New Roman"/>
          <w:sz w:val="28"/>
          <w:szCs w:val="28"/>
          <w:lang w:val="ru-RU"/>
        </w:rPr>
      </w:pPr>
    </w:p>
    <w:p w:rsidR="00720D6A" w:rsidRDefault="00720D6A">
      <w:pPr>
        <w:widowControl/>
        <w:spacing w:after="0" w:line="240" w:lineRule="auto"/>
        <w:jc w:val="center"/>
        <w:outlineLvl w:val="0"/>
        <w:rPr>
          <w:rFonts w:ascii="Times New Roman" w:hAnsi="Times New Roman"/>
          <w:sz w:val="28"/>
          <w:szCs w:val="28"/>
          <w:lang w:val="ru-RU"/>
        </w:rPr>
      </w:pPr>
    </w:p>
    <w:p w:rsidR="00720D6A" w:rsidRDefault="00720D6A">
      <w:pPr>
        <w:widowControl/>
        <w:spacing w:after="0" w:line="240" w:lineRule="auto"/>
        <w:jc w:val="center"/>
        <w:outlineLvl w:val="0"/>
        <w:rPr>
          <w:rFonts w:ascii="Times New Roman" w:hAnsi="Times New Roman"/>
          <w:sz w:val="28"/>
          <w:szCs w:val="28"/>
          <w:lang w:val="ru-RU"/>
        </w:rPr>
      </w:pPr>
    </w:p>
    <w:p w:rsidR="00720D6A" w:rsidRDefault="00720D6A">
      <w:pPr>
        <w:widowControl/>
        <w:spacing w:after="0" w:line="240" w:lineRule="auto"/>
        <w:jc w:val="center"/>
        <w:outlineLvl w:val="0"/>
        <w:rPr>
          <w:rFonts w:ascii="Times New Roman" w:hAnsi="Times New Roman"/>
          <w:sz w:val="28"/>
          <w:szCs w:val="28"/>
          <w:lang w:val="ru-RU"/>
        </w:rPr>
      </w:pPr>
    </w:p>
    <w:p w:rsidR="00720D6A" w:rsidRDefault="00720D6A">
      <w:pPr>
        <w:widowControl/>
        <w:spacing w:after="0" w:line="240" w:lineRule="auto"/>
        <w:jc w:val="center"/>
        <w:outlineLvl w:val="0"/>
        <w:rPr>
          <w:rFonts w:ascii="Times New Roman" w:hAnsi="Times New Roman"/>
          <w:sz w:val="28"/>
          <w:szCs w:val="28"/>
          <w:lang w:val="ru-RU"/>
        </w:rPr>
      </w:pPr>
    </w:p>
    <w:p w:rsidR="00720D6A" w:rsidRDefault="00720D6A">
      <w:pPr>
        <w:widowControl/>
        <w:spacing w:after="0" w:line="240" w:lineRule="auto"/>
        <w:jc w:val="center"/>
        <w:outlineLvl w:val="0"/>
        <w:rPr>
          <w:rFonts w:ascii="Times New Roman" w:hAnsi="Times New Roman"/>
          <w:sz w:val="28"/>
          <w:szCs w:val="28"/>
          <w:lang w:val="ru-RU"/>
        </w:rPr>
      </w:pPr>
    </w:p>
    <w:p w:rsidR="00720D6A" w:rsidRDefault="00720D6A">
      <w:pPr>
        <w:widowControl/>
        <w:spacing w:after="0" w:line="240" w:lineRule="auto"/>
        <w:jc w:val="center"/>
        <w:outlineLvl w:val="0"/>
        <w:rPr>
          <w:rFonts w:ascii="Times New Roman" w:hAnsi="Times New Roman"/>
          <w:sz w:val="28"/>
          <w:szCs w:val="28"/>
          <w:lang w:val="ru-RU"/>
        </w:rPr>
      </w:pPr>
    </w:p>
    <w:p w:rsidR="00720D6A" w:rsidRDefault="00720D6A">
      <w:pPr>
        <w:widowControl/>
        <w:spacing w:after="0" w:line="240" w:lineRule="auto"/>
        <w:jc w:val="center"/>
        <w:outlineLvl w:val="0"/>
        <w:rPr>
          <w:rFonts w:ascii="Times New Roman" w:hAnsi="Times New Roman"/>
          <w:sz w:val="28"/>
          <w:szCs w:val="28"/>
          <w:lang w:val="ru-RU"/>
        </w:rPr>
      </w:pPr>
    </w:p>
    <w:p w:rsidR="00720D6A" w:rsidRDefault="00720D6A">
      <w:pPr>
        <w:widowControl/>
        <w:spacing w:after="0" w:line="240" w:lineRule="auto"/>
        <w:jc w:val="center"/>
        <w:outlineLvl w:val="0"/>
        <w:rPr>
          <w:rFonts w:ascii="Times New Roman" w:hAnsi="Times New Roman"/>
          <w:sz w:val="28"/>
          <w:szCs w:val="28"/>
          <w:lang w:val="ru-RU"/>
        </w:rPr>
      </w:pPr>
    </w:p>
    <w:p w:rsidR="00720D6A" w:rsidRDefault="00720D6A">
      <w:pPr>
        <w:widowControl/>
        <w:spacing w:after="0" w:line="240" w:lineRule="auto"/>
        <w:jc w:val="center"/>
        <w:outlineLvl w:val="0"/>
        <w:rPr>
          <w:rFonts w:ascii="Times New Roman" w:hAnsi="Times New Roman"/>
          <w:sz w:val="28"/>
          <w:szCs w:val="28"/>
          <w:lang w:val="ru-RU"/>
        </w:rPr>
      </w:pPr>
    </w:p>
    <w:p w:rsidR="00720D6A" w:rsidRDefault="00720D6A">
      <w:pPr>
        <w:widowControl/>
        <w:spacing w:after="0" w:line="240" w:lineRule="auto"/>
        <w:jc w:val="center"/>
        <w:outlineLvl w:val="0"/>
        <w:rPr>
          <w:rFonts w:ascii="Times New Roman" w:hAnsi="Times New Roman"/>
          <w:sz w:val="28"/>
          <w:szCs w:val="28"/>
          <w:lang w:val="ru-RU"/>
        </w:rPr>
      </w:pPr>
    </w:p>
    <w:p w:rsidR="00720D6A" w:rsidRDefault="00720D6A">
      <w:pPr>
        <w:widowControl/>
        <w:spacing w:after="0" w:line="240" w:lineRule="auto"/>
        <w:jc w:val="center"/>
        <w:outlineLvl w:val="0"/>
        <w:rPr>
          <w:rFonts w:ascii="Times New Roman" w:hAnsi="Times New Roman"/>
          <w:sz w:val="28"/>
          <w:szCs w:val="28"/>
          <w:lang w:val="ru-RU"/>
        </w:rPr>
      </w:pPr>
    </w:p>
    <w:p w:rsidR="00720D6A" w:rsidRDefault="00720D6A">
      <w:pPr>
        <w:widowControl/>
        <w:spacing w:after="0" w:line="240" w:lineRule="auto"/>
        <w:jc w:val="center"/>
        <w:outlineLvl w:val="0"/>
        <w:rPr>
          <w:rFonts w:ascii="Times New Roman" w:hAnsi="Times New Roman"/>
          <w:sz w:val="28"/>
          <w:szCs w:val="28"/>
          <w:lang w:val="ru-RU"/>
        </w:rPr>
      </w:pPr>
    </w:p>
    <w:p w:rsidR="00720D6A" w:rsidRDefault="00720D6A">
      <w:pPr>
        <w:widowControl/>
        <w:spacing w:after="0" w:line="240" w:lineRule="auto"/>
        <w:jc w:val="center"/>
        <w:outlineLvl w:val="0"/>
        <w:rPr>
          <w:rFonts w:ascii="Times New Roman" w:hAnsi="Times New Roman"/>
          <w:sz w:val="28"/>
          <w:szCs w:val="28"/>
          <w:lang w:val="ru-RU"/>
        </w:rPr>
      </w:pPr>
    </w:p>
    <w:p w:rsidR="00720D6A" w:rsidRDefault="00720D6A">
      <w:pPr>
        <w:widowControl/>
        <w:spacing w:after="0" w:line="240" w:lineRule="auto"/>
        <w:jc w:val="center"/>
        <w:outlineLvl w:val="0"/>
        <w:rPr>
          <w:rFonts w:ascii="Times New Roman" w:hAnsi="Times New Roman"/>
          <w:sz w:val="28"/>
          <w:szCs w:val="28"/>
          <w:lang w:val="ru-RU"/>
        </w:rPr>
      </w:pPr>
    </w:p>
    <w:p w:rsidR="00720D6A" w:rsidRDefault="00720D6A">
      <w:pPr>
        <w:widowControl/>
        <w:spacing w:after="0" w:line="240" w:lineRule="auto"/>
        <w:jc w:val="center"/>
        <w:outlineLvl w:val="0"/>
        <w:rPr>
          <w:rFonts w:ascii="Times New Roman" w:hAnsi="Times New Roman"/>
          <w:sz w:val="28"/>
          <w:szCs w:val="28"/>
          <w:lang w:val="ru-RU"/>
        </w:rPr>
      </w:pPr>
    </w:p>
    <w:p w:rsidR="00720D6A" w:rsidRDefault="00720D6A">
      <w:pPr>
        <w:widowControl/>
        <w:spacing w:after="0" w:line="240" w:lineRule="auto"/>
        <w:jc w:val="center"/>
        <w:outlineLvl w:val="0"/>
        <w:rPr>
          <w:rFonts w:ascii="Times New Roman" w:hAnsi="Times New Roman"/>
          <w:sz w:val="28"/>
          <w:szCs w:val="28"/>
          <w:lang w:val="ru-RU"/>
        </w:rPr>
      </w:pPr>
    </w:p>
    <w:p w:rsidR="00720D6A" w:rsidRDefault="00720D6A">
      <w:pPr>
        <w:widowControl/>
        <w:spacing w:after="0" w:line="240" w:lineRule="auto"/>
        <w:jc w:val="center"/>
        <w:outlineLvl w:val="0"/>
        <w:rPr>
          <w:rFonts w:ascii="Times New Roman" w:hAnsi="Times New Roman"/>
          <w:sz w:val="28"/>
          <w:szCs w:val="28"/>
          <w:lang w:val="ru-RU"/>
        </w:rPr>
      </w:pPr>
    </w:p>
    <w:p w:rsidR="00720D6A" w:rsidRDefault="00720D6A">
      <w:pPr>
        <w:widowControl/>
        <w:spacing w:after="0" w:line="240" w:lineRule="auto"/>
        <w:jc w:val="center"/>
        <w:outlineLvl w:val="0"/>
        <w:rPr>
          <w:rFonts w:ascii="Times New Roman" w:hAnsi="Times New Roman"/>
          <w:sz w:val="28"/>
          <w:szCs w:val="28"/>
          <w:lang w:val="ru-RU"/>
        </w:rPr>
      </w:pPr>
    </w:p>
    <w:p w:rsidR="00966167" w:rsidRDefault="00966167">
      <w:pPr>
        <w:widowControl/>
        <w:spacing w:after="0" w:line="240" w:lineRule="auto"/>
        <w:jc w:val="center"/>
        <w:outlineLvl w:val="0"/>
        <w:rPr>
          <w:rFonts w:ascii="Times New Roman" w:hAnsi="Times New Roman"/>
          <w:sz w:val="28"/>
          <w:szCs w:val="28"/>
          <w:lang w:val="ru-RU"/>
        </w:rPr>
      </w:pPr>
    </w:p>
    <w:p w:rsidR="00966167" w:rsidRDefault="00966167">
      <w:pPr>
        <w:widowControl/>
        <w:spacing w:after="0" w:line="240" w:lineRule="auto"/>
        <w:jc w:val="center"/>
        <w:outlineLvl w:val="0"/>
        <w:rPr>
          <w:rFonts w:ascii="Times New Roman" w:hAnsi="Times New Roman"/>
          <w:sz w:val="28"/>
          <w:szCs w:val="28"/>
          <w:lang w:val="ru-RU"/>
        </w:rPr>
      </w:pPr>
    </w:p>
    <w:p w:rsidR="00140C0C" w:rsidRDefault="00140C0C">
      <w:pPr>
        <w:widowControl/>
        <w:spacing w:after="0" w:line="240" w:lineRule="auto"/>
        <w:jc w:val="center"/>
        <w:outlineLvl w:val="0"/>
        <w:rPr>
          <w:rFonts w:ascii="Times New Roman" w:hAnsi="Times New Roman"/>
          <w:sz w:val="28"/>
          <w:szCs w:val="28"/>
          <w:lang w:val="ru-RU"/>
        </w:rPr>
      </w:pPr>
    </w:p>
    <w:p w:rsidR="00140C0C" w:rsidRDefault="00140C0C">
      <w:pPr>
        <w:widowControl/>
        <w:spacing w:after="0" w:line="240" w:lineRule="auto"/>
        <w:jc w:val="center"/>
        <w:outlineLvl w:val="0"/>
        <w:rPr>
          <w:rFonts w:ascii="Times New Roman" w:hAnsi="Times New Roman"/>
          <w:sz w:val="28"/>
          <w:szCs w:val="28"/>
          <w:lang w:val="ru-RU"/>
        </w:rPr>
      </w:pPr>
    </w:p>
    <w:p w:rsidR="00966167" w:rsidRDefault="00966167">
      <w:pPr>
        <w:widowControl/>
        <w:spacing w:after="0" w:line="240" w:lineRule="auto"/>
        <w:jc w:val="center"/>
        <w:outlineLvl w:val="0"/>
        <w:rPr>
          <w:rFonts w:ascii="Times New Roman" w:hAnsi="Times New Roman"/>
          <w:sz w:val="28"/>
          <w:szCs w:val="28"/>
          <w:lang w:val="ru-RU"/>
        </w:rPr>
      </w:pPr>
    </w:p>
    <w:p w:rsidR="00966167" w:rsidRDefault="00966167">
      <w:pPr>
        <w:widowControl/>
        <w:spacing w:after="0" w:line="240" w:lineRule="auto"/>
        <w:jc w:val="center"/>
        <w:outlineLvl w:val="0"/>
        <w:rPr>
          <w:rFonts w:ascii="Times New Roman" w:hAnsi="Times New Roman"/>
          <w:sz w:val="28"/>
          <w:szCs w:val="28"/>
          <w:lang w:val="ru-RU"/>
        </w:rPr>
      </w:pPr>
    </w:p>
    <w:p w:rsidR="00124238" w:rsidRDefault="003C5D73">
      <w:pPr>
        <w:numPr>
          <w:ilvl w:val="0"/>
          <w:numId w:val="2"/>
        </w:numPr>
        <w:spacing w:after="0" w:line="240" w:lineRule="auto"/>
        <w:ind w:left="0" w:firstLine="0"/>
        <w:jc w:val="center"/>
        <w:rPr>
          <w:rFonts w:ascii="Times New Roman" w:hAnsi="Times New Roman"/>
          <w:b/>
          <w:sz w:val="28"/>
          <w:szCs w:val="28"/>
          <w:lang w:val="ru-RU"/>
        </w:rPr>
      </w:pPr>
      <w:r>
        <w:rPr>
          <w:rFonts w:ascii="Times New Roman" w:hAnsi="Times New Roman"/>
          <w:b/>
          <w:sz w:val="28"/>
          <w:szCs w:val="28"/>
          <w:lang w:val="ru-RU"/>
        </w:rPr>
        <w:t>Общие положения</w:t>
      </w:r>
    </w:p>
    <w:p w:rsidR="00124238" w:rsidRDefault="00124238">
      <w:pPr>
        <w:spacing w:after="0" w:line="240" w:lineRule="auto"/>
        <w:ind w:left="1080"/>
        <w:rPr>
          <w:rFonts w:ascii="Times New Roman" w:hAnsi="Times New Roman"/>
          <w:b/>
          <w:sz w:val="28"/>
          <w:szCs w:val="28"/>
          <w:lang w:val="ru-RU"/>
        </w:rPr>
      </w:pPr>
    </w:p>
    <w:p w:rsidR="00124238" w:rsidRDefault="003C5D73">
      <w:pPr>
        <w:spacing w:after="0" w:line="360" w:lineRule="auto"/>
        <w:ind w:firstLine="709"/>
        <w:jc w:val="both"/>
        <w:rPr>
          <w:rFonts w:ascii="Times New Roman" w:hAnsi="Times New Roman"/>
          <w:sz w:val="28"/>
          <w:szCs w:val="28"/>
          <w:lang w:val="ru-RU"/>
        </w:rPr>
      </w:pPr>
      <w:r>
        <w:rPr>
          <w:rFonts w:ascii="Times New Roman" w:eastAsia="SchoolBookSanPin" w:hAnsi="Times New Roman"/>
          <w:sz w:val="28"/>
          <w:szCs w:val="28"/>
          <w:lang w:val="ru-RU"/>
        </w:rPr>
        <w:t>1. Федеральная образовательная программа основного общего образования (далее – ФОП ООО)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2. </w:t>
      </w:r>
      <w:proofErr w:type="gramStart"/>
      <w:r>
        <w:rPr>
          <w:rFonts w:ascii="Times New Roman" w:hAnsi="Times New Roman"/>
          <w:sz w:val="28"/>
          <w:szCs w:val="28"/>
          <w:lang w:val="ru-RU"/>
        </w:rPr>
        <w:t xml:space="preserve">Содержание ФОП ООО представлено </w:t>
      </w:r>
      <w:r>
        <w:rPr>
          <w:rFonts w:ascii="Times New Roman" w:eastAsia="SchoolBookSanPin" w:hAnsi="Times New Roman"/>
          <w:sz w:val="28"/>
          <w:szCs w:val="28"/>
          <w:lang w:val="ru-RU"/>
        </w:rPr>
        <w:t>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освоения образовательной программы</w:t>
      </w:r>
      <w:r>
        <w:rPr>
          <w:rStyle w:val="afb"/>
          <w:sz w:val="28"/>
          <w:szCs w:val="28"/>
          <w:lang w:val="ru-RU"/>
        </w:rPr>
        <w:t xml:space="preserve"> </w:t>
      </w:r>
      <w:r>
        <w:rPr>
          <w:rStyle w:val="affa"/>
          <w:rFonts w:ascii="Times New Roman" w:hAnsi="Times New Roman"/>
          <w:sz w:val="28"/>
          <w:szCs w:val="28"/>
        </w:rPr>
        <w:footnoteReference w:id="1"/>
      </w:r>
      <w:r>
        <w:rPr>
          <w:sz w:val="28"/>
          <w:szCs w:val="28"/>
          <w:lang w:val="ru-RU"/>
        </w:rPr>
        <w:t>.</w:t>
      </w:r>
      <w:proofErr w:type="gramEnd"/>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3. </w:t>
      </w:r>
      <w:proofErr w:type="gramStart"/>
      <w:r>
        <w:rPr>
          <w:rFonts w:ascii="Times New Roman" w:eastAsia="SchoolBookSanPin" w:hAnsi="Times New Roman"/>
          <w:sz w:val="28"/>
          <w:szCs w:val="28"/>
          <w:lang w:val="ru-RU"/>
        </w:rPr>
        <w:t>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разрабатывают основную образовательную программу основного общего образования (далее соответственно – образовательная организация, ООП</w:t>
      </w:r>
      <w:proofErr w:type="gramEnd"/>
      <w:r>
        <w:rPr>
          <w:rFonts w:ascii="Times New Roman" w:eastAsia="SchoolBookSanPin" w:hAnsi="Times New Roman"/>
          <w:sz w:val="28"/>
          <w:szCs w:val="28"/>
          <w:lang w:val="ru-RU"/>
        </w:rPr>
        <w:t xml:space="preserve"> </w:t>
      </w:r>
      <w:proofErr w:type="gramStart"/>
      <w:r>
        <w:rPr>
          <w:rFonts w:ascii="Times New Roman" w:eastAsia="SchoolBookSanPin" w:hAnsi="Times New Roman"/>
          <w:sz w:val="28"/>
          <w:szCs w:val="28"/>
          <w:lang w:val="ru-RU"/>
        </w:rPr>
        <w:t>ООО) в соответствии с федеральным государственным образовательным стандартом основного общего образования (далее – ФГОС ООО) и ФОП ООО.</w:t>
      </w:r>
      <w:proofErr w:type="gramEnd"/>
      <w:r>
        <w:rPr>
          <w:rFonts w:ascii="Times New Roman" w:eastAsia="SchoolBookSanPin" w:hAnsi="Times New Roman"/>
          <w:sz w:val="28"/>
          <w:szCs w:val="28"/>
          <w:lang w:val="ru-RU"/>
        </w:rPr>
        <w:t xml:space="preserve"> При этом содержание и планируемые результаты разработанной образовательной организацией ООП ООО должны быть не ниже соответствующих содержания и планируемых результатов ФОП ООО</w:t>
      </w:r>
      <w:r>
        <w:rPr>
          <w:rStyle w:val="afb"/>
          <w:rFonts w:ascii="Times New Roman" w:eastAsia="SchoolBookSanPin" w:hAnsi="Times New Roman"/>
          <w:sz w:val="28"/>
          <w:szCs w:val="28"/>
          <w:lang w:val="ru-RU"/>
        </w:rPr>
        <w:footnoteReference w:id="2"/>
      </w:r>
      <w:r>
        <w:rPr>
          <w:rFonts w:ascii="Times New Roman" w:eastAsia="SchoolBookSanPin" w:hAnsi="Times New Roman"/>
          <w:sz w:val="28"/>
          <w:szCs w:val="28"/>
          <w:lang w:val="ru-RU"/>
        </w:rPr>
        <w:t>.</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4. При разработке ООП ООО образовательная организация предусматривает непосредственное применение при реализации обязательной части ООП ООО </w:t>
      </w:r>
      <w:r>
        <w:rPr>
          <w:rFonts w:ascii="Times New Roman" w:eastAsia="SchoolBookSanPin" w:hAnsi="Times New Roman"/>
          <w:sz w:val="28"/>
          <w:szCs w:val="28"/>
          <w:lang w:val="ru-RU"/>
        </w:rPr>
        <w:lastRenderedPageBreak/>
        <w:t>федеральных рабочих программ по учебным предметам «Русский язык», «Литература», «История», «Обществознание», «География» и «Основы безопасности и защиты Родины»</w:t>
      </w:r>
      <w:r>
        <w:rPr>
          <w:rStyle w:val="afb"/>
          <w:rFonts w:ascii="Times New Roman" w:eastAsia="SchoolBookSanPin" w:hAnsi="Times New Roman"/>
          <w:sz w:val="28"/>
          <w:szCs w:val="28"/>
          <w:lang w:val="ru-RU"/>
        </w:rPr>
        <w:footnoteReference w:id="3"/>
      </w:r>
      <w:r>
        <w:rPr>
          <w:rFonts w:ascii="Times New Roman" w:eastAsia="SchoolBookSanPin" w:hAnsi="Times New Roman"/>
          <w:sz w:val="28"/>
          <w:szCs w:val="28"/>
          <w:lang w:val="ru-RU"/>
        </w:rPr>
        <w:t xml:space="preserve">. </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5. ФОП ООО включает три раздела: целевой, содержательный, организационный</w:t>
      </w:r>
      <w:r>
        <w:rPr>
          <w:rStyle w:val="afb"/>
          <w:rFonts w:ascii="Times New Roman" w:eastAsia="SchoolBookSanPin" w:hAnsi="Times New Roman"/>
          <w:sz w:val="28"/>
          <w:szCs w:val="28"/>
          <w:lang w:val="ru-RU"/>
        </w:rPr>
        <w:footnoteReference w:id="4"/>
      </w:r>
      <w:r>
        <w:rPr>
          <w:rFonts w:ascii="Times New Roman" w:eastAsia="SchoolBookSanPin" w:hAnsi="Times New Roman"/>
          <w:sz w:val="28"/>
          <w:szCs w:val="28"/>
          <w:lang w:val="ru-RU"/>
        </w:rPr>
        <w:t>.</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6. Целевой раздел определяет общее назначение, цели, задачи и планируемые результаты реализации ФОП ООО, а также способы определения достижения этих целей и результатов</w:t>
      </w:r>
      <w:r>
        <w:rPr>
          <w:rStyle w:val="afb"/>
          <w:rFonts w:ascii="Times New Roman" w:eastAsia="SchoolBookSanPin" w:hAnsi="Times New Roman"/>
          <w:sz w:val="28"/>
          <w:szCs w:val="28"/>
          <w:lang w:val="ru-RU"/>
        </w:rPr>
        <w:footnoteReference w:id="5"/>
      </w:r>
      <w:r>
        <w:rPr>
          <w:rFonts w:ascii="Times New Roman" w:eastAsia="SchoolBookSanPin" w:hAnsi="Times New Roman"/>
          <w:sz w:val="28"/>
          <w:szCs w:val="28"/>
          <w:lang w:val="ru-RU"/>
        </w:rPr>
        <w:t>.</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7. Целевой раздел ФОП ООО включает:</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пояснительную записку;</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планируемые результаты освоения обучающимися ФОП ООО;</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систему оценки достижения планируемых результатов освоения ФОП ООО</w:t>
      </w:r>
      <w:r>
        <w:rPr>
          <w:rStyle w:val="afb"/>
          <w:rFonts w:ascii="Times New Roman" w:eastAsia="SchoolBookSanPin" w:hAnsi="Times New Roman"/>
          <w:sz w:val="28"/>
          <w:szCs w:val="28"/>
          <w:lang w:val="ru-RU"/>
        </w:rPr>
        <w:footnoteReference w:id="6"/>
      </w:r>
      <w:r>
        <w:rPr>
          <w:rFonts w:ascii="Times New Roman" w:eastAsia="SchoolBookSanPin" w:hAnsi="Times New Roman"/>
          <w:sz w:val="28"/>
          <w:szCs w:val="28"/>
          <w:lang w:val="ru-RU"/>
        </w:rPr>
        <w:t>.</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8. Содержательный раздел ФОП ООО включает следующие программы, ориентированные на достижение предметных, </w:t>
      </w:r>
      <w:proofErr w:type="spellStart"/>
      <w:r>
        <w:rPr>
          <w:rFonts w:ascii="Times New Roman" w:eastAsia="SchoolBookSanPin" w:hAnsi="Times New Roman"/>
          <w:sz w:val="28"/>
          <w:szCs w:val="28"/>
          <w:lang w:val="ru-RU"/>
        </w:rPr>
        <w:t>метапредметных</w:t>
      </w:r>
      <w:proofErr w:type="spellEnd"/>
      <w:r>
        <w:rPr>
          <w:rFonts w:ascii="Times New Roman" w:eastAsia="SchoolBookSanPin" w:hAnsi="Times New Roman"/>
          <w:sz w:val="28"/>
          <w:szCs w:val="28"/>
          <w:lang w:val="ru-RU"/>
        </w:rPr>
        <w:t xml:space="preserve"> и личностных </w:t>
      </w:r>
      <w:r>
        <w:rPr>
          <w:rFonts w:ascii="Times New Roman" w:eastAsia="SchoolBookSanPin" w:hAnsi="Times New Roman"/>
          <w:sz w:val="28"/>
          <w:szCs w:val="28"/>
          <w:lang w:val="ru-RU"/>
        </w:rPr>
        <w:lastRenderedPageBreak/>
        <w:t>результатов:</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федеральные рабочие программы учебных предметов;</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программу формирования универсальных учебных действий </w:t>
      </w:r>
      <w:proofErr w:type="gramStart"/>
      <w:r>
        <w:rPr>
          <w:rFonts w:ascii="Times New Roman" w:eastAsia="SchoolBookSanPin" w:hAnsi="Times New Roman"/>
          <w:sz w:val="28"/>
          <w:szCs w:val="28"/>
          <w:lang w:val="ru-RU"/>
        </w:rPr>
        <w:t>у</w:t>
      </w:r>
      <w:proofErr w:type="gramEnd"/>
      <w:r>
        <w:rPr>
          <w:rFonts w:ascii="Times New Roman" w:eastAsia="SchoolBookSanPin" w:hAnsi="Times New Roman"/>
          <w:sz w:val="28"/>
          <w:szCs w:val="28"/>
          <w:lang w:val="ru-RU"/>
        </w:rPr>
        <w:t xml:space="preserve"> обучающихся</w:t>
      </w:r>
      <w:r>
        <w:rPr>
          <w:rStyle w:val="afb"/>
          <w:rFonts w:ascii="Times New Roman" w:eastAsia="SchoolBookSanPin" w:hAnsi="Times New Roman"/>
          <w:sz w:val="28"/>
          <w:szCs w:val="28"/>
          <w:lang w:val="ru-RU"/>
        </w:rPr>
        <w:footnoteReference w:id="7"/>
      </w:r>
      <w:r>
        <w:rPr>
          <w:rFonts w:ascii="Times New Roman" w:eastAsia="SchoolBookSanPin" w:hAnsi="Times New Roman"/>
          <w:sz w:val="28"/>
          <w:szCs w:val="28"/>
          <w:lang w:val="ru-RU"/>
        </w:rPr>
        <w:t>;</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федеральную рабочую программу воспитания.</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9. Федеральные рабочие программы учебных предметов обеспечивают достижение планируемых результатов освоения ФОП ООО и разработаны на основе требований ФГОС ООО к результатам освоения программы основного общего образования.</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10. Программа формирования универсальных учебных действий </w:t>
      </w:r>
      <w:proofErr w:type="gramStart"/>
      <w:r>
        <w:rPr>
          <w:rFonts w:ascii="Times New Roman" w:eastAsia="SchoolBookSanPin" w:hAnsi="Times New Roman"/>
          <w:sz w:val="28"/>
          <w:szCs w:val="28"/>
          <w:lang w:val="ru-RU"/>
        </w:rPr>
        <w:t>у</w:t>
      </w:r>
      <w:proofErr w:type="gramEnd"/>
      <w:r>
        <w:rPr>
          <w:rFonts w:ascii="Times New Roman" w:eastAsia="SchoolBookSanPin" w:hAnsi="Times New Roman"/>
          <w:sz w:val="28"/>
          <w:szCs w:val="28"/>
          <w:lang w:val="ru-RU"/>
        </w:rPr>
        <w:t xml:space="preserve"> обучающихся содержит:</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описание взаимосвязи универсальных учебных действий с содержанием учебных предметов;</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характеристики регулятивных, познавательных, коммуникативных универсальных учебных действий обучающихся</w:t>
      </w:r>
      <w:r>
        <w:rPr>
          <w:rStyle w:val="afb"/>
          <w:rFonts w:ascii="Times New Roman" w:eastAsia="SchoolBookSanPin" w:hAnsi="Times New Roman"/>
          <w:sz w:val="28"/>
          <w:szCs w:val="28"/>
          <w:lang w:val="ru-RU"/>
        </w:rPr>
        <w:footnoteReference w:id="8"/>
      </w:r>
      <w:r>
        <w:rPr>
          <w:rFonts w:ascii="Times New Roman" w:eastAsia="SchoolBookSanPin" w:hAnsi="Times New Roman"/>
          <w:sz w:val="28"/>
          <w:szCs w:val="28"/>
          <w:lang w:val="ru-RU"/>
        </w:rPr>
        <w:t>.</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11. </w:t>
      </w:r>
      <w:proofErr w:type="gramStart"/>
      <w:r>
        <w:rPr>
          <w:rFonts w:ascii="Times New Roman" w:eastAsia="SchoolBookSanPin" w:hAnsi="Times New Roman"/>
          <w:sz w:val="28"/>
          <w:szCs w:val="28"/>
          <w:lang w:val="ru-RU"/>
        </w:rPr>
        <w:t>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Pr>
          <w:rStyle w:val="afb"/>
          <w:rFonts w:ascii="Times New Roman" w:eastAsia="SchoolBookSanPin" w:hAnsi="Times New Roman"/>
          <w:sz w:val="28"/>
          <w:szCs w:val="28"/>
          <w:lang w:val="ru-RU"/>
        </w:rPr>
        <w:footnoteReference w:id="9"/>
      </w:r>
      <w:proofErr w:type="gramEnd"/>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12. 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w:t>
      </w:r>
      <w:r>
        <w:rPr>
          <w:rFonts w:ascii="Times New Roman" w:eastAsia="SchoolBookSanPin" w:hAnsi="Times New Roman"/>
          <w:sz w:val="28"/>
          <w:szCs w:val="28"/>
          <w:lang w:val="ru-RU"/>
        </w:rPr>
        <w:lastRenderedPageBreak/>
        <w:t>основного общего образования.</w:t>
      </w:r>
      <w:r>
        <w:rPr>
          <w:rStyle w:val="afb"/>
          <w:rFonts w:ascii="Times New Roman" w:eastAsia="SchoolBookSanPin" w:hAnsi="Times New Roman"/>
          <w:sz w:val="28"/>
          <w:szCs w:val="28"/>
          <w:lang w:val="ru-RU"/>
        </w:rPr>
        <w:footnoteReference w:id="10"/>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13. 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Pr>
          <w:rStyle w:val="afb"/>
          <w:rFonts w:ascii="Times New Roman" w:eastAsia="SchoolBookSanPin" w:hAnsi="Times New Roman"/>
          <w:sz w:val="28"/>
          <w:szCs w:val="28"/>
          <w:lang w:val="ru-RU"/>
        </w:rPr>
        <w:footnoteReference w:id="11"/>
      </w:r>
      <w:r>
        <w:rPr>
          <w:rFonts w:ascii="Times New Roman" w:eastAsia="SchoolBookSanPin" w:hAnsi="Times New Roman"/>
          <w:sz w:val="28"/>
          <w:szCs w:val="28"/>
          <w:lang w:val="ru-RU"/>
        </w:rPr>
        <w:t>.</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14. Федеральная рабочая программа воспитания предусматривает приобщение </w:t>
      </w:r>
      <w:proofErr w:type="gramStart"/>
      <w:r>
        <w:rPr>
          <w:rFonts w:ascii="Times New Roman" w:eastAsia="SchoolBookSanPin" w:hAnsi="Times New Roman"/>
          <w:sz w:val="28"/>
          <w:szCs w:val="28"/>
          <w:lang w:val="ru-RU"/>
        </w:rPr>
        <w:t>обучающихся</w:t>
      </w:r>
      <w:proofErr w:type="gramEnd"/>
      <w:r>
        <w:rPr>
          <w:rFonts w:ascii="Times New Roman" w:eastAsia="SchoolBookSanPin" w:hAnsi="Times New Roman"/>
          <w:sz w:val="28"/>
          <w:szCs w:val="28"/>
          <w:lang w:val="ru-RU"/>
        </w:rPr>
        <w:t xml:space="preserve">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Pr>
          <w:rStyle w:val="afb"/>
          <w:rFonts w:ascii="Times New Roman" w:eastAsia="SchoolBookSanPin" w:hAnsi="Times New Roman"/>
          <w:sz w:val="28"/>
          <w:szCs w:val="28"/>
          <w:lang w:val="ru-RU"/>
        </w:rPr>
        <w:footnoteReference w:id="12"/>
      </w:r>
      <w:r>
        <w:rPr>
          <w:rFonts w:ascii="Times New Roman" w:eastAsia="SchoolBookSanPin" w:hAnsi="Times New Roman"/>
          <w:sz w:val="28"/>
          <w:szCs w:val="28"/>
          <w:lang w:val="ru-RU"/>
        </w:rPr>
        <w:t>.</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 Организационный раздел ФОП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Pr>
          <w:rStyle w:val="afb"/>
          <w:rFonts w:ascii="Times New Roman" w:eastAsia="SchoolBookSanPin" w:hAnsi="Times New Roman"/>
          <w:sz w:val="28"/>
          <w:szCs w:val="28"/>
          <w:lang w:val="ru-RU"/>
        </w:rPr>
        <w:footnoteReference w:id="13"/>
      </w:r>
      <w:r>
        <w:rPr>
          <w:rFonts w:ascii="Times New Roman" w:eastAsia="SchoolBookSanPin" w:hAnsi="Times New Roman"/>
          <w:sz w:val="28"/>
          <w:szCs w:val="28"/>
          <w:lang w:val="ru-RU"/>
        </w:rPr>
        <w:t xml:space="preserve"> и включает:</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федеральный учебный план;</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федеральный календарный учебный график;</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план внеурочной деятельности;</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124238" w:rsidRDefault="003C5D73">
      <w:pPr>
        <w:spacing w:after="0" w:line="360" w:lineRule="auto"/>
        <w:jc w:val="center"/>
        <w:rPr>
          <w:rFonts w:ascii="Times New Roman" w:eastAsia="OfficinaSansBoldITC" w:hAnsi="Times New Roman"/>
          <w:b/>
          <w:sz w:val="28"/>
          <w:szCs w:val="28"/>
          <w:lang w:val="ru-RU"/>
        </w:rPr>
      </w:pPr>
      <w:r>
        <w:rPr>
          <w:rFonts w:ascii="Times New Roman" w:eastAsia="OfficinaSansBoldITC" w:hAnsi="Times New Roman"/>
          <w:b/>
          <w:sz w:val="28"/>
          <w:szCs w:val="28"/>
        </w:rPr>
        <w:t>II</w:t>
      </w:r>
      <w:r>
        <w:rPr>
          <w:rFonts w:ascii="Times New Roman" w:eastAsia="OfficinaSansBoldITC" w:hAnsi="Times New Roman"/>
          <w:b/>
          <w:sz w:val="28"/>
          <w:szCs w:val="28"/>
          <w:lang w:val="ru-RU"/>
        </w:rPr>
        <w:t>. Целевой раздел ФОП ООО</w:t>
      </w:r>
    </w:p>
    <w:p w:rsidR="00124238" w:rsidRDefault="00124238">
      <w:pPr>
        <w:spacing w:after="0" w:line="360" w:lineRule="auto"/>
        <w:jc w:val="center"/>
        <w:rPr>
          <w:rFonts w:ascii="Times New Roman" w:hAnsi="Times New Roman"/>
          <w:b/>
          <w:sz w:val="28"/>
          <w:szCs w:val="28"/>
          <w:lang w:val="ru-RU"/>
        </w:rPr>
      </w:pP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 Пояснительная записка.</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16.1. ФОП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w:t>
      </w:r>
      <w:r>
        <w:rPr>
          <w:rFonts w:ascii="Times New Roman" w:eastAsia="SchoolBookSanPin" w:hAnsi="Times New Roman"/>
          <w:sz w:val="28"/>
          <w:szCs w:val="28"/>
          <w:lang w:val="ru-RU"/>
        </w:rPr>
        <w:lastRenderedPageBreak/>
        <w:t>установленного ФГОС ООО соотношения обязательной части программы и части, формируемой участниками образовательных отношений.</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16.2. </w:t>
      </w:r>
      <w:r>
        <w:rPr>
          <w:rFonts w:ascii="Times New Roman" w:eastAsia="SchoolBookSanPin" w:hAnsi="Times New Roman"/>
          <w:bCs/>
          <w:sz w:val="28"/>
          <w:szCs w:val="28"/>
          <w:lang w:val="ru-RU"/>
        </w:rPr>
        <w:t>Целями</w:t>
      </w:r>
      <w:r>
        <w:rPr>
          <w:rFonts w:ascii="Times New Roman" w:eastAsia="SchoolBookSanPin" w:hAnsi="Times New Roman"/>
          <w:sz w:val="28"/>
          <w:szCs w:val="28"/>
          <w:lang w:val="ru-RU"/>
        </w:rPr>
        <w:t xml:space="preserve"> реализации ФОП ООО являются:</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организация учебного процесса с учётом целей, содержания и планируемых результатов основного общего образования, отражённых в ФГОС ООО;</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создание условий для становления и формирования личности обучающегося;</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16.3. Достижение поставленных целей реализации ФОП ООО предусматривает решение следующих основных задач: </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обеспечение планируемых результатов по освоению </w:t>
      </w:r>
      <w:proofErr w:type="gramStart"/>
      <w:r>
        <w:rPr>
          <w:rFonts w:ascii="Times New Roman" w:eastAsia="SchoolBookSanPin" w:hAnsi="Times New Roman"/>
          <w:sz w:val="28"/>
          <w:szCs w:val="28"/>
          <w:lang w:val="ru-RU"/>
        </w:rPr>
        <w:t>обучающимся</w:t>
      </w:r>
      <w:proofErr w:type="gramEnd"/>
      <w:r>
        <w:rPr>
          <w:rFonts w:ascii="Times New Roman" w:eastAsia="SchoolBookSanPin" w:hAnsi="Times New Roman"/>
          <w:sz w:val="28"/>
          <w:szCs w:val="28"/>
          <w:lang w:val="ru-RU"/>
        </w:rPr>
        <w:t xml:space="preserve">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обеспечение преемственности основного общего и среднего общего образования; </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достижение планируемых результатов освоения ФОП ООО всеми обучающимися, в том числе обучающимися с ограниченными возможностями здоровья; </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обеспечение доступности получения качественного основного общего образования; </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выявление и развитие способностей обучающихся, в том числе проявивших </w:t>
      </w:r>
      <w:r>
        <w:rPr>
          <w:rFonts w:ascii="Times New Roman" w:eastAsia="SchoolBookSanPin" w:hAnsi="Times New Roman"/>
          <w:sz w:val="28"/>
          <w:szCs w:val="28"/>
          <w:lang w:val="ru-RU"/>
        </w:rPr>
        <w:lastRenderedPageBreak/>
        <w:t xml:space="preserve">выдающиеся способности, через систему клубов, секций, студий и других, организацию общественно полезной деятельности; </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организация интеллектуальных и творческих соревнований, научно-технического творчества и проектно-исследовательской деятельности;</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включение </w:t>
      </w:r>
      <w:proofErr w:type="gramStart"/>
      <w:r>
        <w:rPr>
          <w:rFonts w:ascii="Times New Roman" w:eastAsia="SchoolBookSanPin" w:hAnsi="Times New Roman"/>
          <w:sz w:val="28"/>
          <w:szCs w:val="28"/>
          <w:lang w:val="ru-RU"/>
        </w:rPr>
        <w:t>обучающихся</w:t>
      </w:r>
      <w:proofErr w:type="gramEnd"/>
      <w:r>
        <w:rPr>
          <w:rFonts w:ascii="Times New Roman" w:eastAsia="SchoolBookSanPin" w:hAnsi="Times New Roman"/>
          <w:sz w:val="28"/>
          <w:szCs w:val="28"/>
          <w:lang w:val="ru-RU"/>
        </w:rPr>
        <w:t xml:space="preserve">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16.4. ФОП ООО учитывает следующие </w:t>
      </w:r>
      <w:r>
        <w:rPr>
          <w:rFonts w:ascii="Times New Roman" w:eastAsia="SchoolBookSanPin" w:hAnsi="Times New Roman"/>
          <w:bCs/>
          <w:sz w:val="28"/>
          <w:szCs w:val="28"/>
          <w:lang w:val="ru-RU"/>
        </w:rPr>
        <w:t>принципы</w:t>
      </w:r>
      <w:r>
        <w:rPr>
          <w:rFonts w:ascii="Times New Roman" w:eastAsia="SchoolBookSanPin" w:hAnsi="Times New Roman"/>
          <w:sz w:val="28"/>
          <w:szCs w:val="28"/>
          <w:lang w:val="ru-RU"/>
        </w:rPr>
        <w:t>:</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принцип учёта ФГОС ООО: </w:t>
      </w:r>
      <w:proofErr w:type="gramStart"/>
      <w:r>
        <w:rPr>
          <w:rFonts w:ascii="Times New Roman" w:eastAsia="SchoolBookSanPin" w:hAnsi="Times New Roman"/>
          <w:sz w:val="28"/>
          <w:szCs w:val="28"/>
          <w:lang w:val="ru-RU"/>
        </w:rPr>
        <w:t xml:space="preserve">ФОП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 </w:t>
      </w:r>
      <w:proofErr w:type="gramEnd"/>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принцип учёта языка обучения: с учётом условий функционирования образовательной организации ФОП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принцип учёта ведущей деятельности обучающегося: ФОП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w:t>
      </w:r>
      <w:r>
        <w:rPr>
          <w:rFonts w:ascii="Times New Roman" w:eastAsia="SchoolBookSanPin" w:hAnsi="Times New Roman"/>
          <w:sz w:val="28"/>
          <w:szCs w:val="28"/>
          <w:lang w:val="ru-RU"/>
        </w:rPr>
        <w:lastRenderedPageBreak/>
        <w:t>самоконтроль);</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принцип индивидуализации обучения: ФОП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124238" w:rsidRDefault="003C5D73">
      <w:pPr>
        <w:spacing w:after="0" w:line="360" w:lineRule="auto"/>
        <w:ind w:firstLine="709"/>
        <w:jc w:val="both"/>
        <w:rPr>
          <w:rFonts w:ascii="Times New Roman" w:eastAsia="SchoolBookSanPin" w:hAnsi="Times New Roman"/>
          <w:sz w:val="28"/>
          <w:szCs w:val="28"/>
          <w:lang w:val="ru-RU"/>
        </w:rPr>
      </w:pPr>
      <w:proofErr w:type="spellStart"/>
      <w:r>
        <w:rPr>
          <w:rFonts w:ascii="Times New Roman" w:eastAsia="SchoolBookSanPin" w:hAnsi="Times New Roman"/>
          <w:sz w:val="28"/>
          <w:szCs w:val="28"/>
          <w:lang w:val="ru-RU"/>
        </w:rPr>
        <w:t>системно-деятельностный</w:t>
      </w:r>
      <w:proofErr w:type="spellEnd"/>
      <w:r>
        <w:rPr>
          <w:rFonts w:ascii="Times New Roman" w:eastAsia="SchoolBookSanPin" w:hAnsi="Times New Roman"/>
          <w:sz w:val="28"/>
          <w:szCs w:val="28"/>
          <w:lang w:val="ru-RU"/>
        </w:rPr>
        <w:t xml:space="preserve">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принцип обеспечения фундаментального характера образования, учета специфики изучаемых учебных предметов;</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принцип интеграции обучения и воспитания: ФОП ООО предусматривает связь урочной и внеурочной деятельности,</w:t>
      </w:r>
      <w:r>
        <w:rPr>
          <w:sz w:val="28"/>
          <w:szCs w:val="28"/>
          <w:lang w:val="ru-RU"/>
        </w:rPr>
        <w:t xml:space="preserve"> </w:t>
      </w:r>
      <w:r>
        <w:rPr>
          <w:rFonts w:ascii="Times New Roman" w:eastAsia="SchoolBookSanPin" w:hAnsi="Times New Roman"/>
          <w:sz w:val="28"/>
          <w:szCs w:val="28"/>
          <w:lang w:val="ru-RU"/>
        </w:rPr>
        <w:t>предполагающий направленность учебного процесса на достижение личностных результатов освоения образовательной программы;</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принцип </w:t>
      </w:r>
      <w:proofErr w:type="spellStart"/>
      <w:r>
        <w:rPr>
          <w:rFonts w:ascii="Times New Roman" w:eastAsia="SchoolBookSanPin" w:hAnsi="Times New Roman"/>
          <w:sz w:val="28"/>
          <w:szCs w:val="28"/>
          <w:lang w:val="ru-RU"/>
        </w:rPr>
        <w:t>здоровьесбережения</w:t>
      </w:r>
      <w:proofErr w:type="spellEnd"/>
      <w:r>
        <w:rPr>
          <w:rFonts w:ascii="Times New Roman" w:eastAsia="SchoolBookSanPin" w:hAnsi="Times New Roman"/>
          <w:sz w:val="28"/>
          <w:szCs w:val="28"/>
          <w:lang w:val="ru-RU"/>
        </w:rPr>
        <w:t xml:space="preserve">: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w:t>
      </w:r>
      <w:proofErr w:type="spellStart"/>
      <w:r>
        <w:rPr>
          <w:rFonts w:ascii="Times New Roman" w:eastAsia="SchoolBookSanPin" w:hAnsi="Times New Roman"/>
          <w:sz w:val="28"/>
          <w:szCs w:val="28"/>
          <w:lang w:val="ru-RU"/>
        </w:rPr>
        <w:t>здоровьесберегающих</w:t>
      </w:r>
      <w:proofErr w:type="spellEnd"/>
      <w:r>
        <w:rPr>
          <w:rFonts w:ascii="Times New Roman" w:eastAsia="SchoolBookSanPin" w:hAnsi="Times New Roman"/>
          <w:sz w:val="28"/>
          <w:szCs w:val="28"/>
          <w:lang w:val="ru-RU"/>
        </w:rPr>
        <w:t xml:space="preserve"> педагогических технологий. </w:t>
      </w:r>
      <w:proofErr w:type="gramStart"/>
      <w:r>
        <w:rPr>
          <w:rFonts w:ascii="Times New Roman" w:eastAsia="SchoolBookSanPin" w:hAnsi="Times New Roman"/>
          <w:sz w:val="28"/>
          <w:szCs w:val="28"/>
          <w:lang w:val="ru-RU"/>
        </w:rPr>
        <w:t xml:space="preserve">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proofErr w:type="spellStart"/>
      <w:r>
        <w:rPr>
          <w:rFonts w:ascii="Times New Roman" w:eastAsia="SchoolBookSanPin" w:hAnsi="Times New Roman"/>
          <w:sz w:val="28"/>
          <w:szCs w:val="28"/>
          <w:lang w:val="ru-RU"/>
        </w:rPr>
        <w:t>СанПиН</w:t>
      </w:r>
      <w:proofErr w:type="spellEnd"/>
      <w:r>
        <w:rPr>
          <w:rFonts w:ascii="Times New Roman" w:eastAsia="SchoolBookSanPin" w:hAnsi="Times New Roman"/>
          <w:sz w:val="28"/>
          <w:szCs w:val="28"/>
          <w:lang w:val="ru-RU"/>
        </w:rPr>
        <w:t xml:space="preserve">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w:t>
      </w:r>
      <w:r>
        <w:rPr>
          <w:rFonts w:ascii="Times New Roman" w:eastAsia="SchoolBookSanPin" w:hAnsi="Times New Roman"/>
          <w:sz w:val="28"/>
          <w:szCs w:val="28"/>
          <w:lang w:val="ru-RU"/>
        </w:rPr>
        <w:lastRenderedPageBreak/>
        <w:t>Российской Федерации 29 января 2021 г., регистрационный № 62296) с</w:t>
      </w:r>
      <w:proofErr w:type="gramEnd"/>
      <w:r>
        <w:rPr>
          <w:rFonts w:ascii="Times New Roman" w:eastAsia="SchoolBookSanPin" w:hAnsi="Times New Roman"/>
          <w:sz w:val="28"/>
          <w:szCs w:val="28"/>
          <w:lang w:val="ru-RU"/>
        </w:rPr>
        <w:t xml:space="preserve"> </w:t>
      </w:r>
      <w:proofErr w:type="gramStart"/>
      <w:r>
        <w:rPr>
          <w:rFonts w:ascii="Times New Roman" w:eastAsia="SchoolBookSanPin" w:hAnsi="Times New Roman"/>
          <w:sz w:val="28"/>
          <w:szCs w:val="28"/>
          <w:lang w:val="ru-RU"/>
        </w:rPr>
        <w:t xml:space="preserve">изменениями, внесенными постановлением Главного государственного санитарного врача </w:t>
      </w:r>
      <w:proofErr w:type="spellStart"/>
      <w:r>
        <w:rPr>
          <w:rFonts w:ascii="Times New Roman" w:eastAsia="SchoolBookSanPin" w:hAnsi="Times New Roman"/>
          <w:sz w:val="28"/>
          <w:szCs w:val="28"/>
          <w:lang w:val="ru-RU"/>
        </w:rPr>
        <w:t>Россйской</w:t>
      </w:r>
      <w:proofErr w:type="spellEnd"/>
      <w:r>
        <w:rPr>
          <w:rFonts w:ascii="Times New Roman" w:eastAsia="SchoolBookSanPin" w:hAnsi="Times New Roman"/>
          <w:sz w:val="28"/>
          <w:szCs w:val="28"/>
          <w:lang w:val="ru-RU"/>
        </w:rPr>
        <w:t xml:space="preserve"> Федерации от 30 декабря 2022 г. № 24 (зарегистрирован Министерством юстиции Российской Федерации 9 марта 2023 г., </w:t>
      </w:r>
      <w:proofErr w:type="spellStart"/>
      <w:r>
        <w:rPr>
          <w:rFonts w:ascii="Times New Roman" w:eastAsia="SchoolBookSanPin" w:hAnsi="Times New Roman"/>
          <w:sz w:val="28"/>
          <w:szCs w:val="28"/>
          <w:lang w:val="ru-RU"/>
        </w:rPr>
        <w:t>регситрационный</w:t>
      </w:r>
      <w:proofErr w:type="spellEnd"/>
      <w:r>
        <w:rPr>
          <w:rFonts w:ascii="Times New Roman" w:eastAsia="SchoolBookSanPin" w:hAnsi="Times New Roman"/>
          <w:sz w:val="28"/>
          <w:szCs w:val="28"/>
          <w:lang w:val="ru-RU"/>
        </w:rPr>
        <w:t xml:space="preserve"> №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w:t>
      </w:r>
      <w:proofErr w:type="gramEnd"/>
      <w:r>
        <w:rPr>
          <w:rFonts w:ascii="Times New Roman" w:eastAsia="SchoolBookSanPin" w:hAnsi="Times New Roman"/>
          <w:sz w:val="28"/>
          <w:szCs w:val="28"/>
          <w:lang w:val="ru-RU"/>
        </w:rPr>
        <w:t xml:space="preserve">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16.5. ФОП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124238" w:rsidRDefault="003C5D73">
      <w:pPr>
        <w:spacing w:after="0" w:line="353" w:lineRule="auto"/>
        <w:ind w:firstLine="709"/>
        <w:jc w:val="both"/>
        <w:rPr>
          <w:rFonts w:ascii="Times New Roman" w:hAnsi="Times New Roman"/>
          <w:sz w:val="28"/>
          <w:szCs w:val="28"/>
          <w:lang w:val="ru-RU"/>
        </w:rPr>
      </w:pPr>
      <w:r>
        <w:rPr>
          <w:rFonts w:ascii="Times New Roman" w:eastAsia="SchoolBookSanPin" w:hAnsi="Times New Roman"/>
          <w:sz w:val="28"/>
          <w:szCs w:val="28"/>
          <w:lang w:val="ru-RU"/>
        </w:rPr>
        <w:t>16.6. </w:t>
      </w:r>
      <w:r>
        <w:rPr>
          <w:rFonts w:ascii="Times New Roman" w:hAnsi="Times New Roman"/>
          <w:sz w:val="28"/>
          <w:szCs w:val="28"/>
          <w:lang w:val="ru-RU"/>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r>
        <w:rPr>
          <w:rStyle w:val="afb"/>
          <w:rFonts w:ascii="Times New Roman" w:hAnsi="Times New Roman"/>
          <w:sz w:val="28"/>
          <w:szCs w:val="28"/>
          <w:lang w:val="ru-RU"/>
        </w:rPr>
        <w:footnoteReference w:id="14"/>
      </w:r>
      <w:r>
        <w:rPr>
          <w:rFonts w:ascii="Times New Roman" w:hAnsi="Times New Roman"/>
          <w:sz w:val="28"/>
          <w:szCs w:val="28"/>
          <w:lang w:val="ru-RU"/>
        </w:rPr>
        <w:t>.</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17. Планируемые результаты освоения ФОП ООО.</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17.1. Планируемые результаты освоения ФОП ООО соответствуют современным целям основного общего образования, представленным во ФГОС ООО как система личностных, </w:t>
      </w:r>
      <w:proofErr w:type="spellStart"/>
      <w:r>
        <w:rPr>
          <w:rFonts w:ascii="Times New Roman" w:eastAsia="SchoolBookSanPin" w:hAnsi="Times New Roman"/>
          <w:sz w:val="28"/>
          <w:szCs w:val="28"/>
          <w:lang w:val="ru-RU"/>
        </w:rPr>
        <w:t>метапредметных</w:t>
      </w:r>
      <w:proofErr w:type="spellEnd"/>
      <w:r>
        <w:rPr>
          <w:rFonts w:ascii="Times New Roman" w:eastAsia="SchoolBookSanPin" w:hAnsi="Times New Roman"/>
          <w:sz w:val="28"/>
          <w:szCs w:val="28"/>
          <w:lang w:val="ru-RU"/>
        </w:rPr>
        <w:t xml:space="preserve"> и предметных достижений </w:t>
      </w:r>
      <w:r>
        <w:rPr>
          <w:rFonts w:ascii="Times New Roman" w:eastAsia="SchoolBookSanPin" w:hAnsi="Times New Roman"/>
          <w:sz w:val="28"/>
          <w:szCs w:val="28"/>
          <w:lang w:val="ru-RU"/>
        </w:rPr>
        <w:lastRenderedPageBreak/>
        <w:t xml:space="preserve">обучающегося. </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17.2. </w:t>
      </w:r>
      <w:proofErr w:type="gramStart"/>
      <w:r>
        <w:rPr>
          <w:rFonts w:ascii="Times New Roman" w:eastAsia="SchoolBookSanPin" w:hAnsi="Times New Roman"/>
          <w:sz w:val="28"/>
          <w:szCs w:val="28"/>
          <w:lang w:val="ru-RU"/>
        </w:rPr>
        <w:t xml:space="preserve">Требования к личностным результатам освоения обучающимися ФОП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w:t>
      </w:r>
      <w:proofErr w:type="spellStart"/>
      <w:r>
        <w:rPr>
          <w:rFonts w:ascii="Times New Roman" w:eastAsia="SchoolBookSanPin" w:hAnsi="Times New Roman"/>
          <w:sz w:val="28"/>
          <w:szCs w:val="28"/>
          <w:lang w:val="ru-RU"/>
        </w:rPr>
        <w:t>сформированность</w:t>
      </w:r>
      <w:proofErr w:type="spellEnd"/>
      <w:r>
        <w:rPr>
          <w:rFonts w:ascii="Times New Roman" w:eastAsia="SchoolBookSanPin" w:hAnsi="Times New Roman"/>
          <w:sz w:val="28"/>
          <w:szCs w:val="28"/>
          <w:lang w:val="ru-RU"/>
        </w:rPr>
        <w:t xml:space="preserve"> внутренней позиции личности как особого ценностного отношения к себе, окружающим людям и жизни в целом.</w:t>
      </w:r>
      <w:proofErr w:type="gramEnd"/>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Личностные результаты освоения ФОП ООО достигаются в единстве учебной и воспитательной деятельности образовательной организации в соответствии с традиционными российскими </w:t>
      </w:r>
      <w:proofErr w:type="spellStart"/>
      <w:r>
        <w:rPr>
          <w:rFonts w:ascii="Times New Roman" w:eastAsia="SchoolBookSanPin" w:hAnsi="Times New Roman"/>
          <w:sz w:val="28"/>
          <w:szCs w:val="28"/>
          <w:lang w:val="ru-RU"/>
        </w:rPr>
        <w:t>социокультурными</w:t>
      </w:r>
      <w:proofErr w:type="spellEnd"/>
      <w:r>
        <w:rPr>
          <w:rFonts w:ascii="Times New Roman" w:eastAsia="SchoolBookSanPin" w:hAnsi="Times New Roman"/>
          <w:sz w:val="28"/>
          <w:szCs w:val="28"/>
          <w:lang w:val="ru-RU"/>
        </w:rPr>
        <w:t xml:space="preserve">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24238" w:rsidRDefault="003C5D73">
      <w:pPr>
        <w:spacing w:after="0" w:line="360" w:lineRule="auto"/>
        <w:ind w:firstLine="709"/>
        <w:jc w:val="both"/>
        <w:rPr>
          <w:rFonts w:ascii="Times New Roman" w:eastAsia="SchoolBookSanPin" w:hAnsi="Times New Roman"/>
          <w:sz w:val="28"/>
          <w:szCs w:val="28"/>
          <w:lang w:val="ru-RU"/>
        </w:rPr>
      </w:pPr>
      <w:proofErr w:type="gramStart"/>
      <w:r>
        <w:rPr>
          <w:rFonts w:ascii="Times New Roman" w:eastAsia="SchoolBookSanPin" w:hAnsi="Times New Roman"/>
          <w:sz w:val="28"/>
          <w:szCs w:val="28"/>
          <w:lang w:val="ru-RU"/>
        </w:rPr>
        <w:t>Личностные результаты освоения ФОП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w:t>
      </w:r>
      <w:proofErr w:type="gramEnd"/>
      <w:r>
        <w:rPr>
          <w:rFonts w:ascii="Times New Roman" w:eastAsia="SchoolBookSanPin" w:hAnsi="Times New Roman"/>
          <w:sz w:val="28"/>
          <w:szCs w:val="28"/>
          <w:lang w:val="ru-RU"/>
        </w:rPr>
        <w:t xml:space="preserve">, обеспечивающие адаптацию </w:t>
      </w:r>
      <w:proofErr w:type="gramStart"/>
      <w:r>
        <w:rPr>
          <w:rFonts w:ascii="Times New Roman" w:eastAsia="SchoolBookSanPin" w:hAnsi="Times New Roman"/>
          <w:sz w:val="28"/>
          <w:szCs w:val="28"/>
          <w:lang w:val="ru-RU"/>
        </w:rPr>
        <w:t>обучающегося</w:t>
      </w:r>
      <w:proofErr w:type="gramEnd"/>
      <w:r>
        <w:rPr>
          <w:rFonts w:ascii="Times New Roman" w:eastAsia="SchoolBookSanPin" w:hAnsi="Times New Roman"/>
          <w:sz w:val="28"/>
          <w:szCs w:val="28"/>
          <w:lang w:val="ru-RU"/>
        </w:rPr>
        <w:t xml:space="preserve"> к изменяющимся условиям социальной и природной среды.</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17.3. </w:t>
      </w:r>
      <w:proofErr w:type="spellStart"/>
      <w:r>
        <w:rPr>
          <w:rFonts w:ascii="Times New Roman" w:eastAsia="SchoolBookSanPin" w:hAnsi="Times New Roman"/>
          <w:sz w:val="28"/>
          <w:szCs w:val="28"/>
          <w:lang w:val="ru-RU"/>
        </w:rPr>
        <w:t>Метапредметные</w:t>
      </w:r>
      <w:proofErr w:type="spellEnd"/>
      <w:r>
        <w:rPr>
          <w:rFonts w:ascii="Times New Roman" w:eastAsia="SchoolBookSanPin" w:hAnsi="Times New Roman"/>
          <w:sz w:val="28"/>
          <w:szCs w:val="28"/>
          <w:lang w:val="ru-RU"/>
        </w:rPr>
        <w:t xml:space="preserve"> результаты включают:</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освоение </w:t>
      </w:r>
      <w:proofErr w:type="gramStart"/>
      <w:r>
        <w:rPr>
          <w:rFonts w:ascii="Times New Roman" w:eastAsia="SchoolBookSanPin" w:hAnsi="Times New Roman"/>
          <w:sz w:val="28"/>
          <w:szCs w:val="28"/>
          <w:lang w:val="ru-RU"/>
        </w:rPr>
        <w:t>обучающимися</w:t>
      </w:r>
      <w:proofErr w:type="gramEnd"/>
      <w:r>
        <w:rPr>
          <w:rFonts w:ascii="Times New Roman" w:eastAsia="SchoolBookSanPin" w:hAnsi="Times New Roman"/>
          <w:sz w:val="28"/>
          <w:szCs w:val="28"/>
          <w:lang w:val="ru-RU"/>
        </w:rPr>
        <w:t xml:space="preserve"> </w:t>
      </w:r>
      <w:proofErr w:type="spellStart"/>
      <w:r>
        <w:rPr>
          <w:rFonts w:ascii="Times New Roman" w:eastAsia="SchoolBookSanPin" w:hAnsi="Times New Roman"/>
          <w:sz w:val="28"/>
          <w:szCs w:val="28"/>
          <w:lang w:val="ru-RU"/>
        </w:rPr>
        <w:t>межпредметных</w:t>
      </w:r>
      <w:proofErr w:type="spellEnd"/>
      <w:r>
        <w:rPr>
          <w:rFonts w:ascii="Times New Roman" w:eastAsia="SchoolBookSanPin" w:hAnsi="Times New Roman"/>
          <w:sz w:val="28"/>
          <w:szCs w:val="28"/>
          <w:lang w:val="ru-RU"/>
        </w:rPr>
        <w:t xml:space="preserve">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способность их использовать в учебной, познавательной и социальной практике;</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w:t>
      </w:r>
      <w:proofErr w:type="gramStart"/>
      <w:r>
        <w:rPr>
          <w:rFonts w:ascii="Times New Roman" w:eastAsia="SchoolBookSanPin" w:hAnsi="Times New Roman"/>
          <w:sz w:val="28"/>
          <w:szCs w:val="28"/>
          <w:lang w:val="ru-RU"/>
        </w:rPr>
        <w:t>ии и ее</w:t>
      </w:r>
      <w:proofErr w:type="gramEnd"/>
      <w:r>
        <w:rPr>
          <w:rFonts w:ascii="Times New Roman" w:eastAsia="SchoolBookSanPin" w:hAnsi="Times New Roman"/>
          <w:sz w:val="28"/>
          <w:szCs w:val="28"/>
          <w:lang w:val="ru-RU"/>
        </w:rPr>
        <w:t xml:space="preserve"> целевой аудитории.</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17.4. </w:t>
      </w:r>
      <w:proofErr w:type="spellStart"/>
      <w:r>
        <w:rPr>
          <w:rFonts w:ascii="Times New Roman" w:eastAsia="SchoolBookSanPin" w:hAnsi="Times New Roman"/>
          <w:sz w:val="28"/>
          <w:szCs w:val="28"/>
          <w:lang w:val="ru-RU"/>
        </w:rPr>
        <w:t>Метапредметные</w:t>
      </w:r>
      <w:proofErr w:type="spellEnd"/>
      <w:r>
        <w:rPr>
          <w:rFonts w:ascii="Times New Roman" w:eastAsia="SchoolBookSanPin" w:hAnsi="Times New Roman"/>
          <w:sz w:val="28"/>
          <w:szCs w:val="28"/>
          <w:lang w:val="ru-RU"/>
        </w:rPr>
        <w:t xml:space="preserve"> результаты сгруппированы по трем направлениям и отражают способность </w:t>
      </w:r>
      <w:proofErr w:type="gramStart"/>
      <w:r>
        <w:rPr>
          <w:rFonts w:ascii="Times New Roman" w:eastAsia="SchoolBookSanPin" w:hAnsi="Times New Roman"/>
          <w:sz w:val="28"/>
          <w:szCs w:val="28"/>
          <w:lang w:val="ru-RU"/>
        </w:rPr>
        <w:t>обучающихся</w:t>
      </w:r>
      <w:proofErr w:type="gramEnd"/>
      <w:r>
        <w:rPr>
          <w:rFonts w:ascii="Times New Roman" w:eastAsia="SchoolBookSanPin" w:hAnsi="Times New Roman"/>
          <w:sz w:val="28"/>
          <w:szCs w:val="28"/>
          <w:lang w:val="ru-RU"/>
        </w:rPr>
        <w:t xml:space="preserve"> использовать на практике универсальные учебные действия, составляющие умение овладевать:</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познавательными универсальными учебными действиями;</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коммуникативными универсальными учебными действиями;</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регулятивными универсальными учебными действиями.</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17.4.1.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17.4.2. Овладение системой коммуникативных универсальных учебных действий обеспечивает </w:t>
      </w:r>
      <w:proofErr w:type="spellStart"/>
      <w:r>
        <w:rPr>
          <w:rFonts w:ascii="Times New Roman" w:eastAsia="SchoolBookSanPin" w:hAnsi="Times New Roman"/>
          <w:sz w:val="28"/>
          <w:szCs w:val="28"/>
          <w:lang w:val="ru-RU"/>
        </w:rPr>
        <w:t>сформированность</w:t>
      </w:r>
      <w:proofErr w:type="spellEnd"/>
      <w:r>
        <w:rPr>
          <w:rFonts w:ascii="Times New Roman" w:eastAsia="SchoolBookSanPin" w:hAnsi="Times New Roman"/>
          <w:sz w:val="28"/>
          <w:szCs w:val="28"/>
          <w:lang w:val="ru-RU"/>
        </w:rPr>
        <w:t xml:space="preserve"> социальных навыков общения, совместной деятельности.</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17.4.3. 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17.5. Предметные результаты включают: </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освоение </w:t>
      </w:r>
      <w:proofErr w:type="gramStart"/>
      <w:r>
        <w:rPr>
          <w:rFonts w:ascii="Times New Roman" w:eastAsia="SchoolBookSanPin" w:hAnsi="Times New Roman"/>
          <w:sz w:val="28"/>
          <w:szCs w:val="28"/>
          <w:lang w:val="ru-RU"/>
        </w:rPr>
        <w:t>обучающимися</w:t>
      </w:r>
      <w:proofErr w:type="gramEnd"/>
      <w:r>
        <w:rPr>
          <w:rFonts w:ascii="Times New Roman" w:eastAsia="SchoolBookSanPin" w:hAnsi="Times New Roman"/>
          <w:sz w:val="28"/>
          <w:szCs w:val="28"/>
          <w:lang w:val="ru-RU"/>
        </w:rPr>
        <w:t xml:space="preserve">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виды деятельности по получению нового знания, его интерпретации, преобразованию и применению в различных учебных ситуациях, в том числе при </w:t>
      </w:r>
      <w:r>
        <w:rPr>
          <w:rFonts w:ascii="Times New Roman" w:eastAsia="SchoolBookSanPin" w:hAnsi="Times New Roman"/>
          <w:sz w:val="28"/>
          <w:szCs w:val="28"/>
          <w:lang w:val="ru-RU"/>
        </w:rPr>
        <w:lastRenderedPageBreak/>
        <w:t>создании учебных и социальных проектов.</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Требования к предметным результатам:</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сформулированы в </w:t>
      </w:r>
      <w:proofErr w:type="spellStart"/>
      <w:r>
        <w:rPr>
          <w:rFonts w:ascii="Times New Roman" w:eastAsia="SchoolBookSanPin" w:hAnsi="Times New Roman"/>
          <w:sz w:val="28"/>
          <w:szCs w:val="28"/>
          <w:lang w:val="ru-RU"/>
        </w:rPr>
        <w:t>деятельностной</w:t>
      </w:r>
      <w:proofErr w:type="spellEnd"/>
      <w:r>
        <w:rPr>
          <w:rFonts w:ascii="Times New Roman" w:eastAsia="SchoolBookSanPin" w:hAnsi="Times New Roman"/>
          <w:sz w:val="28"/>
          <w:szCs w:val="28"/>
          <w:lang w:val="ru-RU"/>
        </w:rPr>
        <w:t xml:space="preserve"> форме с усилением акцента на применение знаний и конкретные умения;</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определяют требования к результатам освоения программ основного общего образования по учебным предметам;</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усиливают акценты на изучение явлений и процессов современной России и мира в целом, современного состояния науки.</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 Система оценки достижения планируемых результатов освоения ФОП ООО.</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Pr>
          <w:rFonts w:ascii="Times New Roman" w:eastAsia="SchoolBookSanPin" w:hAnsi="Times New Roman"/>
          <w:bCs/>
          <w:sz w:val="28"/>
          <w:szCs w:val="28"/>
          <w:lang w:val="ru-RU"/>
        </w:rPr>
        <w:t xml:space="preserve">функциями </w:t>
      </w:r>
      <w:r>
        <w:rPr>
          <w:rFonts w:ascii="Times New Roman" w:eastAsia="SchoolBookSanPin" w:hAnsi="Times New Roman"/>
          <w:sz w:val="28"/>
          <w:szCs w:val="28"/>
          <w:lang w:val="ru-RU"/>
        </w:rPr>
        <w:t xml:space="preserve">являются: </w:t>
      </w:r>
      <w:r>
        <w:rPr>
          <w:rFonts w:ascii="Times New Roman" w:eastAsia="SchoolBookSanPin" w:hAnsi="Times New Roman"/>
          <w:bCs/>
          <w:sz w:val="28"/>
          <w:szCs w:val="28"/>
          <w:lang w:val="ru-RU"/>
        </w:rPr>
        <w:t xml:space="preserve">ориентация образовательного процесса </w:t>
      </w:r>
      <w:r>
        <w:rPr>
          <w:rFonts w:ascii="Times New Roman" w:eastAsia="SchoolBookSanPin" w:hAnsi="Times New Roman"/>
          <w:sz w:val="28"/>
          <w:szCs w:val="28"/>
          <w:lang w:val="ru-RU"/>
        </w:rPr>
        <w:t xml:space="preserve">на достижение планируемых результатов освоения ФОП ООО и обеспечение эффективной </w:t>
      </w:r>
      <w:r>
        <w:rPr>
          <w:rFonts w:ascii="Times New Roman" w:eastAsia="SchoolBookSanPin" w:hAnsi="Times New Roman"/>
          <w:bCs/>
          <w:sz w:val="28"/>
          <w:szCs w:val="28"/>
          <w:lang w:val="ru-RU"/>
        </w:rPr>
        <w:t>обратной связи</w:t>
      </w:r>
      <w:r>
        <w:rPr>
          <w:rFonts w:ascii="Times New Roman" w:eastAsia="SchoolBookSanPin" w:hAnsi="Times New Roman"/>
          <w:sz w:val="28"/>
          <w:szCs w:val="28"/>
          <w:lang w:val="ru-RU"/>
        </w:rPr>
        <w:t xml:space="preserve">, позволяющей осуществлять </w:t>
      </w:r>
      <w:r>
        <w:rPr>
          <w:rFonts w:ascii="Times New Roman" w:eastAsia="SchoolBookSanPin" w:hAnsi="Times New Roman"/>
          <w:bCs/>
          <w:sz w:val="28"/>
          <w:szCs w:val="28"/>
          <w:lang w:val="ru-RU"/>
        </w:rPr>
        <w:t>управление образовательным процессом.</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18.2. </w:t>
      </w:r>
      <w:r>
        <w:rPr>
          <w:rFonts w:ascii="Times New Roman" w:eastAsia="SchoolBookSanPin" w:hAnsi="Times New Roman"/>
          <w:bCs/>
          <w:sz w:val="28"/>
          <w:szCs w:val="28"/>
          <w:lang w:val="ru-RU"/>
        </w:rPr>
        <w:t xml:space="preserve">Основными направлениями и целями оценочной деятельности </w:t>
      </w:r>
      <w:r>
        <w:rPr>
          <w:rFonts w:ascii="Times New Roman" w:eastAsia="SchoolBookSanPin" w:hAnsi="Times New Roman"/>
          <w:sz w:val="28"/>
          <w:szCs w:val="28"/>
          <w:lang w:val="ru-RU"/>
        </w:rPr>
        <w:t>в образовательной организации являются:</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оценка результатов деятельности образовательной организации как основа </w:t>
      </w:r>
      <w:proofErr w:type="spellStart"/>
      <w:r>
        <w:rPr>
          <w:rFonts w:ascii="Times New Roman" w:eastAsia="SchoolBookSanPin" w:hAnsi="Times New Roman"/>
          <w:sz w:val="28"/>
          <w:szCs w:val="28"/>
          <w:lang w:val="ru-RU"/>
        </w:rPr>
        <w:t>аккредитационных</w:t>
      </w:r>
      <w:proofErr w:type="spellEnd"/>
      <w:r>
        <w:rPr>
          <w:rFonts w:ascii="Times New Roman" w:eastAsia="SchoolBookSanPin" w:hAnsi="Times New Roman"/>
          <w:sz w:val="28"/>
          <w:szCs w:val="28"/>
          <w:lang w:val="ru-RU"/>
        </w:rPr>
        <w:t xml:space="preserve"> процедур.</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18.3. </w:t>
      </w:r>
      <w:r>
        <w:rPr>
          <w:rFonts w:ascii="Times New Roman" w:eastAsia="SchoolBookSanPin" w:hAnsi="Times New Roman"/>
          <w:bCs/>
          <w:sz w:val="28"/>
          <w:szCs w:val="28"/>
          <w:lang w:val="ru-RU"/>
        </w:rPr>
        <w:t>Основным объектом системы оценки</w:t>
      </w:r>
      <w:r>
        <w:rPr>
          <w:rFonts w:ascii="Times New Roman" w:eastAsia="SchoolBookSanPin" w:hAnsi="Times New Roman"/>
          <w:sz w:val="28"/>
          <w:szCs w:val="28"/>
          <w:lang w:val="ru-RU"/>
        </w:rPr>
        <w:t xml:space="preserve">, её содержательной и </w:t>
      </w:r>
      <w:proofErr w:type="spellStart"/>
      <w:r>
        <w:rPr>
          <w:rFonts w:ascii="Times New Roman" w:eastAsia="SchoolBookSanPin" w:hAnsi="Times New Roman"/>
          <w:sz w:val="28"/>
          <w:szCs w:val="28"/>
          <w:lang w:val="ru-RU"/>
        </w:rPr>
        <w:t>критериальной</w:t>
      </w:r>
      <w:proofErr w:type="spellEnd"/>
      <w:r>
        <w:rPr>
          <w:rFonts w:ascii="Times New Roman" w:eastAsia="SchoolBookSanPin" w:hAnsi="Times New Roman"/>
          <w:sz w:val="28"/>
          <w:szCs w:val="28"/>
          <w:lang w:val="ru-RU"/>
        </w:rPr>
        <w:t xml:space="preserve"> базой выступают требования ФГОС ООО, которые </w:t>
      </w:r>
      <w:r>
        <w:rPr>
          <w:rFonts w:ascii="Times New Roman" w:eastAsia="SchoolBookSanPin" w:hAnsi="Times New Roman"/>
          <w:sz w:val="28"/>
          <w:szCs w:val="28"/>
          <w:lang w:val="ru-RU"/>
        </w:rPr>
        <w:lastRenderedPageBreak/>
        <w:t>конкретизируются в планируемых результатах освоения обучающимися ФОП ООО. Система оценки включает процедуры внутренней и внешней оценки.</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18.4. </w:t>
      </w:r>
      <w:r>
        <w:rPr>
          <w:rFonts w:ascii="Times New Roman" w:eastAsia="SchoolBookSanPin" w:hAnsi="Times New Roman"/>
          <w:bCs/>
          <w:sz w:val="28"/>
          <w:szCs w:val="28"/>
          <w:lang w:val="ru-RU"/>
        </w:rPr>
        <w:t xml:space="preserve">Внутренняя оценка </w:t>
      </w:r>
      <w:r>
        <w:rPr>
          <w:rFonts w:ascii="Times New Roman" w:eastAsia="SchoolBookSanPin" w:hAnsi="Times New Roman"/>
          <w:sz w:val="28"/>
          <w:szCs w:val="28"/>
          <w:lang w:val="ru-RU"/>
        </w:rPr>
        <w:t>включает:</w:t>
      </w:r>
    </w:p>
    <w:p w:rsidR="00124238" w:rsidRDefault="003C5D73">
      <w:pPr>
        <w:tabs>
          <w:tab w:val="left" w:pos="709"/>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стартовую диагностику;</w:t>
      </w:r>
    </w:p>
    <w:p w:rsidR="00124238" w:rsidRDefault="003C5D73">
      <w:pPr>
        <w:tabs>
          <w:tab w:val="left" w:pos="709"/>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текущую и тематическую оценку;</w:t>
      </w:r>
    </w:p>
    <w:p w:rsidR="00124238" w:rsidRDefault="003C5D73">
      <w:pPr>
        <w:tabs>
          <w:tab w:val="left" w:pos="709"/>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итоговую оценку;</w:t>
      </w:r>
    </w:p>
    <w:p w:rsidR="00124238" w:rsidRDefault="003C5D73">
      <w:pPr>
        <w:tabs>
          <w:tab w:val="left" w:pos="709"/>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промежуточную аттестацию;</w:t>
      </w:r>
    </w:p>
    <w:p w:rsidR="00124238" w:rsidRDefault="003C5D73">
      <w:pPr>
        <w:tabs>
          <w:tab w:val="left" w:pos="709"/>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психолого-педагогическое наблюдение;</w:t>
      </w:r>
    </w:p>
    <w:p w:rsidR="00124238" w:rsidRDefault="003C5D73">
      <w:pPr>
        <w:tabs>
          <w:tab w:val="left" w:pos="709"/>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внутренний мониторинг образовательных достижений обучающихся.</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18.5. Внешняя оценка включает:</w:t>
      </w:r>
    </w:p>
    <w:p w:rsidR="00124238" w:rsidRDefault="003C5D73">
      <w:pPr>
        <w:tabs>
          <w:tab w:val="left" w:pos="709"/>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независимую оценку качества подготовки </w:t>
      </w:r>
      <w:proofErr w:type="gramStart"/>
      <w:r>
        <w:rPr>
          <w:rFonts w:ascii="Times New Roman" w:eastAsia="SchoolBookSanPin" w:hAnsi="Times New Roman"/>
          <w:sz w:val="28"/>
          <w:szCs w:val="28"/>
          <w:lang w:val="ru-RU"/>
        </w:rPr>
        <w:t>обучающихся</w:t>
      </w:r>
      <w:proofErr w:type="gramEnd"/>
      <w:r>
        <w:rPr>
          <w:rStyle w:val="afb"/>
          <w:rFonts w:ascii="Times New Roman" w:eastAsia="SchoolBookSanPin" w:hAnsi="Times New Roman"/>
          <w:sz w:val="28"/>
          <w:szCs w:val="28"/>
          <w:lang w:val="ru-RU"/>
        </w:rPr>
        <w:footnoteReference w:id="15"/>
      </w:r>
      <w:r>
        <w:rPr>
          <w:rFonts w:ascii="Times New Roman" w:eastAsia="SchoolBookSanPin" w:hAnsi="Times New Roman"/>
          <w:sz w:val="28"/>
          <w:szCs w:val="28"/>
          <w:lang w:val="ru-RU"/>
        </w:rPr>
        <w:t>;</w:t>
      </w:r>
    </w:p>
    <w:p w:rsidR="00124238" w:rsidRDefault="003C5D73">
      <w:pPr>
        <w:tabs>
          <w:tab w:val="left" w:pos="709"/>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итоговую аттестацию</w:t>
      </w:r>
      <w:r>
        <w:rPr>
          <w:rStyle w:val="afb"/>
          <w:rFonts w:ascii="Times New Roman" w:eastAsia="SchoolBookSanPin" w:hAnsi="Times New Roman"/>
          <w:sz w:val="28"/>
          <w:szCs w:val="28"/>
          <w:lang w:val="ru-RU"/>
        </w:rPr>
        <w:footnoteReference w:id="16"/>
      </w:r>
      <w:r>
        <w:rPr>
          <w:rFonts w:ascii="Times New Roman" w:eastAsia="SchoolBookSanPin" w:hAnsi="Times New Roman"/>
          <w:sz w:val="28"/>
          <w:szCs w:val="28"/>
          <w:lang w:val="ru-RU"/>
        </w:rPr>
        <w:t>.</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18.6. В соответствии с ФГОС ООО система оценки образовательной организации реализует </w:t>
      </w:r>
      <w:proofErr w:type="spellStart"/>
      <w:r>
        <w:rPr>
          <w:rFonts w:ascii="Times New Roman" w:eastAsia="SchoolBookSanPin" w:hAnsi="Times New Roman"/>
          <w:sz w:val="28"/>
          <w:szCs w:val="28"/>
          <w:lang w:val="ru-RU"/>
        </w:rPr>
        <w:t>системно-деятельностный</w:t>
      </w:r>
      <w:proofErr w:type="spellEnd"/>
      <w:r>
        <w:rPr>
          <w:rFonts w:ascii="Times New Roman" w:eastAsia="SchoolBookSanPin" w:hAnsi="Times New Roman"/>
          <w:sz w:val="28"/>
          <w:szCs w:val="28"/>
          <w:lang w:val="ru-RU"/>
        </w:rPr>
        <w:t>, уровневый и комплексный подходы к оценке образовательных достижений.</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18.7. </w:t>
      </w:r>
      <w:proofErr w:type="spellStart"/>
      <w:r>
        <w:rPr>
          <w:rFonts w:ascii="Times New Roman" w:eastAsia="SchoolBookSanPin" w:hAnsi="Times New Roman"/>
          <w:bCs/>
          <w:sz w:val="28"/>
          <w:szCs w:val="28"/>
          <w:lang w:val="ru-RU"/>
        </w:rPr>
        <w:t>Системно-деятельностный</w:t>
      </w:r>
      <w:proofErr w:type="spellEnd"/>
      <w:r>
        <w:rPr>
          <w:rFonts w:ascii="Times New Roman" w:eastAsia="SchoolBookSanPin" w:hAnsi="Times New Roman"/>
          <w:bCs/>
          <w:sz w:val="28"/>
          <w:szCs w:val="28"/>
          <w:lang w:val="ru-RU"/>
        </w:rPr>
        <w:t xml:space="preserve"> подход </w:t>
      </w:r>
      <w:r>
        <w:rPr>
          <w:rFonts w:ascii="Times New Roman" w:eastAsia="SchoolBookSanPin" w:hAnsi="Times New Roman"/>
          <w:sz w:val="28"/>
          <w:szCs w:val="28"/>
          <w:lang w:val="ru-RU"/>
        </w:rPr>
        <w:t xml:space="preserve">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w:t>
      </w:r>
      <w:proofErr w:type="spellStart"/>
      <w:r>
        <w:rPr>
          <w:rFonts w:ascii="Times New Roman" w:eastAsia="SchoolBookSanPin" w:hAnsi="Times New Roman"/>
          <w:sz w:val="28"/>
          <w:szCs w:val="28"/>
          <w:lang w:val="ru-RU"/>
        </w:rPr>
        <w:t>деятельностной</w:t>
      </w:r>
      <w:proofErr w:type="spellEnd"/>
      <w:r>
        <w:rPr>
          <w:rFonts w:ascii="Times New Roman" w:eastAsia="SchoolBookSanPin" w:hAnsi="Times New Roman"/>
          <w:sz w:val="28"/>
          <w:szCs w:val="28"/>
          <w:lang w:val="ru-RU"/>
        </w:rPr>
        <w:t xml:space="preserve"> форме.</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18.8. </w:t>
      </w:r>
      <w:r>
        <w:rPr>
          <w:rFonts w:ascii="Times New Roman" w:eastAsia="SchoolBookSanPin" w:hAnsi="Times New Roman"/>
          <w:bCs/>
          <w:sz w:val="28"/>
          <w:szCs w:val="28"/>
          <w:lang w:val="ru-RU"/>
        </w:rPr>
        <w:t xml:space="preserve">Уровневый подход </w:t>
      </w:r>
      <w:r>
        <w:rPr>
          <w:rFonts w:ascii="Times New Roman" w:eastAsia="SchoolBookSanPin" w:hAnsi="Times New Roman"/>
          <w:sz w:val="28"/>
          <w:szCs w:val="28"/>
          <w:lang w:val="ru-RU"/>
        </w:rPr>
        <w:t xml:space="preserve">служит основой для организации индивидуальной работы с </w:t>
      </w:r>
      <w:proofErr w:type="gramStart"/>
      <w:r>
        <w:rPr>
          <w:rFonts w:ascii="Times New Roman" w:eastAsia="SchoolBookSanPin" w:hAnsi="Times New Roman"/>
          <w:sz w:val="28"/>
          <w:szCs w:val="28"/>
          <w:lang w:val="ru-RU"/>
        </w:rPr>
        <w:t>обучающимися</w:t>
      </w:r>
      <w:proofErr w:type="gramEnd"/>
      <w:r>
        <w:rPr>
          <w:rFonts w:ascii="Times New Roman" w:eastAsia="SchoolBookSanPin" w:hAnsi="Times New Roman"/>
          <w:sz w:val="28"/>
          <w:szCs w:val="28"/>
          <w:lang w:val="ru-RU"/>
        </w:rPr>
        <w:t>. Он реализуется как по отношению к содержанию оценки, так и к представлению и интерпретации результатов измерений.</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18.9. Уровневый подход реализуется за счёт фиксации различных уровней достижения </w:t>
      </w:r>
      <w:proofErr w:type="gramStart"/>
      <w:r>
        <w:rPr>
          <w:rFonts w:ascii="Times New Roman" w:eastAsia="SchoolBookSanPin" w:hAnsi="Times New Roman"/>
          <w:sz w:val="28"/>
          <w:szCs w:val="28"/>
          <w:lang w:val="ru-RU"/>
        </w:rPr>
        <w:t>обучающимися</w:t>
      </w:r>
      <w:proofErr w:type="gramEnd"/>
      <w:r>
        <w:rPr>
          <w:rFonts w:ascii="Times New Roman" w:eastAsia="SchoolBookSanPin" w:hAnsi="Times New Roman"/>
          <w:sz w:val="28"/>
          <w:szCs w:val="28"/>
          <w:lang w:val="ru-RU"/>
        </w:rPr>
        <w:t xml:space="preserve"> планируемых результатов. Достижение базового уровня </w:t>
      </w:r>
      <w:r>
        <w:rPr>
          <w:rFonts w:ascii="Times New Roman" w:eastAsia="SchoolBookSanPin" w:hAnsi="Times New Roman"/>
          <w:sz w:val="28"/>
          <w:szCs w:val="28"/>
          <w:lang w:val="ru-RU"/>
        </w:rPr>
        <w:lastRenderedPageBreak/>
        <w:t xml:space="preserve">свидетельствует о способности </w:t>
      </w:r>
      <w:proofErr w:type="gramStart"/>
      <w:r>
        <w:rPr>
          <w:rFonts w:ascii="Times New Roman" w:eastAsia="SchoolBookSanPin" w:hAnsi="Times New Roman"/>
          <w:sz w:val="28"/>
          <w:szCs w:val="28"/>
          <w:lang w:val="ru-RU"/>
        </w:rPr>
        <w:t>обучающихся</w:t>
      </w:r>
      <w:proofErr w:type="gramEnd"/>
      <w:r>
        <w:rPr>
          <w:rFonts w:ascii="Times New Roman" w:eastAsia="SchoolBookSanPin" w:hAnsi="Times New Roman"/>
          <w:sz w:val="28"/>
          <w:szCs w:val="28"/>
          <w:lang w:val="ru-RU"/>
        </w:rPr>
        <w:t xml:space="preserve">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18.10. Комплексный подход </w:t>
      </w:r>
      <w:r>
        <w:rPr>
          <w:rFonts w:ascii="Times New Roman" w:eastAsia="SchoolBookSanPin" w:hAnsi="Times New Roman"/>
          <w:sz w:val="28"/>
          <w:szCs w:val="28"/>
          <w:lang w:val="ru-RU"/>
        </w:rPr>
        <w:t xml:space="preserve">к оценке образовательных достижений реализуется </w:t>
      </w:r>
      <w:proofErr w:type="gramStart"/>
      <w:r>
        <w:rPr>
          <w:rFonts w:ascii="Times New Roman" w:eastAsia="SchoolBookSanPin" w:hAnsi="Times New Roman"/>
          <w:sz w:val="28"/>
          <w:szCs w:val="28"/>
          <w:lang w:val="ru-RU"/>
        </w:rPr>
        <w:t>через</w:t>
      </w:r>
      <w:proofErr w:type="gramEnd"/>
      <w:r>
        <w:rPr>
          <w:rFonts w:ascii="Times New Roman" w:eastAsia="SchoolBookSanPin" w:hAnsi="Times New Roman"/>
          <w:sz w:val="28"/>
          <w:szCs w:val="28"/>
          <w:lang w:val="ru-RU"/>
        </w:rPr>
        <w:t>:</w:t>
      </w:r>
    </w:p>
    <w:p w:rsidR="00124238" w:rsidRDefault="003C5D73">
      <w:pPr>
        <w:tabs>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оценку предметных и </w:t>
      </w:r>
      <w:proofErr w:type="spellStart"/>
      <w:r>
        <w:rPr>
          <w:rFonts w:ascii="Times New Roman" w:eastAsia="SchoolBookSanPin" w:hAnsi="Times New Roman"/>
          <w:sz w:val="28"/>
          <w:szCs w:val="28"/>
          <w:lang w:val="ru-RU"/>
        </w:rPr>
        <w:t>метапредметных</w:t>
      </w:r>
      <w:proofErr w:type="spellEnd"/>
      <w:r>
        <w:rPr>
          <w:rFonts w:ascii="Times New Roman" w:eastAsia="SchoolBookSanPin" w:hAnsi="Times New Roman"/>
          <w:sz w:val="28"/>
          <w:szCs w:val="28"/>
          <w:lang w:val="ru-RU"/>
        </w:rPr>
        <w:t xml:space="preserve"> результатов;</w:t>
      </w:r>
    </w:p>
    <w:p w:rsidR="00124238" w:rsidRDefault="003C5D73">
      <w:pPr>
        <w:tabs>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124238" w:rsidRDefault="003C5D73">
      <w:pPr>
        <w:tabs>
          <w:tab w:val="left" w:pos="851"/>
        </w:tabs>
        <w:spacing w:after="0" w:line="360" w:lineRule="auto"/>
        <w:ind w:firstLine="709"/>
        <w:jc w:val="both"/>
        <w:rPr>
          <w:rFonts w:ascii="Times New Roman" w:eastAsia="SchoolBookSanPin" w:hAnsi="Times New Roman"/>
          <w:color w:val="FF0000"/>
          <w:sz w:val="28"/>
          <w:szCs w:val="28"/>
          <w:lang w:val="ru-RU"/>
        </w:rPr>
      </w:pPr>
      <w:r>
        <w:rPr>
          <w:rFonts w:ascii="Times New Roman" w:eastAsia="SchoolBookSanPin" w:hAnsi="Times New Roman"/>
          <w:sz w:val="28"/>
          <w:szCs w:val="28"/>
          <w:lang w:val="ru-RU"/>
        </w:rPr>
        <w:t>использование разнообразных методов и форм оценки, взаимно дополняющих друг друга, в том числе оценок</w:t>
      </w:r>
      <w:r>
        <w:rPr>
          <w:rFonts w:ascii="Times New Roman" w:eastAsia="Times New Roman" w:hAnsi="Times New Roman"/>
          <w:sz w:val="28"/>
          <w:szCs w:val="28"/>
          <w:lang w:val="ru-RU" w:eastAsia="ru-RU"/>
        </w:rPr>
        <w:t xml:space="preserve"> проектов, практических, исследовательских, творческих работ, наблюдения;</w:t>
      </w:r>
    </w:p>
    <w:p w:rsidR="00124238" w:rsidRDefault="003C5D73">
      <w:pPr>
        <w:tabs>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использование форм работы, обеспечивающих возможность включения обучающихся в самостоятельную оценочную деятельность (самоанализ, самооценка, </w:t>
      </w:r>
      <w:proofErr w:type="spellStart"/>
      <w:r>
        <w:rPr>
          <w:rFonts w:ascii="Times New Roman" w:eastAsia="SchoolBookSanPin" w:hAnsi="Times New Roman"/>
          <w:sz w:val="28"/>
          <w:szCs w:val="28"/>
          <w:lang w:val="ru-RU"/>
        </w:rPr>
        <w:t>взаимооценка</w:t>
      </w:r>
      <w:proofErr w:type="spellEnd"/>
      <w:r>
        <w:rPr>
          <w:rFonts w:ascii="Times New Roman" w:eastAsia="SchoolBookSanPin" w:hAnsi="Times New Roman"/>
          <w:sz w:val="28"/>
          <w:szCs w:val="28"/>
          <w:lang w:val="ru-RU"/>
        </w:rPr>
        <w:t>);</w:t>
      </w:r>
    </w:p>
    <w:p w:rsidR="00124238" w:rsidRDefault="003C5D73">
      <w:pPr>
        <w:tabs>
          <w:tab w:val="left" w:pos="851"/>
        </w:tabs>
        <w:spacing w:after="0" w:line="360" w:lineRule="auto"/>
        <w:ind w:firstLine="709"/>
        <w:jc w:val="both"/>
        <w:rPr>
          <w:rFonts w:ascii="Times New Roman" w:hAnsi="Times New Roman"/>
          <w:sz w:val="28"/>
          <w:szCs w:val="28"/>
          <w:lang w:val="ru-RU"/>
        </w:rPr>
      </w:pPr>
      <w:r>
        <w:rPr>
          <w:rFonts w:ascii="Times New Roman" w:eastAsia="SchoolBookSanPin" w:hAnsi="Times New Roman"/>
          <w:sz w:val="28"/>
          <w:szCs w:val="28"/>
          <w:lang w:val="ru-RU"/>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r>
        <w:rPr>
          <w:rFonts w:ascii="Times New Roman" w:hAnsi="Times New Roman"/>
          <w:sz w:val="28"/>
          <w:szCs w:val="28"/>
          <w:lang w:val="ru-RU"/>
        </w:rPr>
        <w:t xml:space="preserve"> </w:t>
      </w:r>
    </w:p>
    <w:p w:rsidR="00124238" w:rsidRDefault="003C5D73">
      <w:pPr>
        <w:spacing w:after="0" w:line="360" w:lineRule="auto"/>
        <w:ind w:firstLine="709"/>
        <w:jc w:val="both"/>
        <w:rPr>
          <w:rFonts w:ascii="Times New Roman" w:hAnsi="Times New Roman"/>
          <w:sz w:val="28"/>
          <w:szCs w:val="28"/>
          <w:lang w:val="ru-RU"/>
        </w:rPr>
      </w:pPr>
      <w:r>
        <w:rPr>
          <w:rFonts w:ascii="Times New Roman" w:eastAsia="SchoolBookSanPin" w:hAnsi="Times New Roman"/>
          <w:bCs/>
          <w:sz w:val="28"/>
          <w:szCs w:val="28"/>
          <w:lang w:val="ru-RU"/>
        </w:rPr>
        <w:t>18.11. </w:t>
      </w:r>
      <w:r>
        <w:rPr>
          <w:rFonts w:ascii="Times New Roman" w:hAnsi="Times New Roman"/>
          <w:sz w:val="28"/>
          <w:szCs w:val="28"/>
          <w:lang w:val="ru-RU"/>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124238" w:rsidRDefault="003C5D73">
      <w:pPr>
        <w:spacing w:after="0" w:line="360" w:lineRule="auto"/>
        <w:ind w:firstLine="709"/>
        <w:jc w:val="both"/>
        <w:rPr>
          <w:rFonts w:ascii="Times New Roman" w:hAnsi="Times New Roman"/>
          <w:sz w:val="28"/>
          <w:szCs w:val="28"/>
          <w:lang w:val="ru-RU"/>
        </w:rPr>
      </w:pPr>
      <w:r>
        <w:rPr>
          <w:rFonts w:ascii="Times New Roman" w:eastAsia="SchoolBookSanPin" w:hAnsi="Times New Roman"/>
          <w:bCs/>
          <w:sz w:val="28"/>
          <w:szCs w:val="28"/>
          <w:lang w:val="ru-RU"/>
        </w:rPr>
        <w:t>18.12. </w:t>
      </w:r>
      <w:r>
        <w:rPr>
          <w:rFonts w:ascii="Times New Roman" w:hAnsi="Times New Roman"/>
          <w:sz w:val="28"/>
          <w:szCs w:val="28"/>
          <w:lang w:val="ru-RU"/>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124238" w:rsidRDefault="003C5D73">
      <w:pPr>
        <w:spacing w:after="0" w:line="360" w:lineRule="auto"/>
        <w:ind w:firstLine="709"/>
        <w:jc w:val="both"/>
        <w:rPr>
          <w:rFonts w:ascii="Times New Roman" w:hAnsi="Times New Roman"/>
          <w:sz w:val="28"/>
          <w:szCs w:val="28"/>
          <w:lang w:val="ru-RU"/>
        </w:rPr>
      </w:pPr>
      <w:r>
        <w:rPr>
          <w:rFonts w:ascii="Times New Roman" w:eastAsia="SchoolBookSanPin" w:hAnsi="Times New Roman"/>
          <w:bCs/>
          <w:sz w:val="28"/>
          <w:szCs w:val="28"/>
          <w:lang w:val="ru-RU"/>
        </w:rPr>
        <w:lastRenderedPageBreak/>
        <w:t>18.13. </w:t>
      </w:r>
      <w:proofErr w:type="gramStart"/>
      <w:r>
        <w:rPr>
          <w:rFonts w:ascii="Times New Roman" w:hAnsi="Times New Roman"/>
          <w:sz w:val="28"/>
          <w:szCs w:val="28"/>
          <w:lang w:val="ru-RU"/>
        </w:rPr>
        <w:t xml:space="preserve">Во внутреннем мониторинге возможна оценка </w:t>
      </w:r>
      <w:proofErr w:type="spellStart"/>
      <w:r>
        <w:rPr>
          <w:rFonts w:ascii="Times New Roman" w:hAnsi="Times New Roman"/>
          <w:sz w:val="28"/>
          <w:szCs w:val="28"/>
          <w:lang w:val="ru-RU"/>
        </w:rPr>
        <w:t>сформированности</w:t>
      </w:r>
      <w:proofErr w:type="spellEnd"/>
      <w:r>
        <w:rPr>
          <w:rFonts w:ascii="Times New Roman" w:hAnsi="Times New Roman"/>
          <w:sz w:val="28"/>
          <w:szCs w:val="28"/>
          <w:lang w:val="ru-RU"/>
        </w:rPr>
        <w:t xml:space="preserve">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roofErr w:type="gramEnd"/>
    </w:p>
    <w:p w:rsidR="00124238" w:rsidRDefault="003C5D73">
      <w:pPr>
        <w:spacing w:after="0" w:line="360" w:lineRule="auto"/>
        <w:ind w:firstLine="709"/>
        <w:jc w:val="both"/>
        <w:rPr>
          <w:rFonts w:ascii="Times New Roman" w:hAnsi="Times New Roman"/>
          <w:sz w:val="28"/>
          <w:szCs w:val="28"/>
          <w:lang w:val="ru-RU"/>
        </w:rPr>
      </w:pPr>
      <w:r>
        <w:rPr>
          <w:rFonts w:ascii="Times New Roman" w:eastAsia="SchoolBookSanPin" w:hAnsi="Times New Roman"/>
          <w:bCs/>
          <w:sz w:val="28"/>
          <w:szCs w:val="28"/>
          <w:lang w:val="ru-RU"/>
        </w:rPr>
        <w:t>18.14. </w:t>
      </w:r>
      <w:r>
        <w:rPr>
          <w:rFonts w:ascii="Times New Roman" w:hAnsi="Times New Roman"/>
          <w:sz w:val="28"/>
          <w:szCs w:val="28"/>
          <w:lang w:val="ru-RU"/>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124238" w:rsidRDefault="003C5D73">
      <w:pPr>
        <w:spacing w:after="0" w:line="360" w:lineRule="auto"/>
        <w:ind w:firstLine="709"/>
        <w:jc w:val="both"/>
        <w:rPr>
          <w:rFonts w:ascii="Times New Roman" w:eastAsia="SchoolBookSanPin" w:hAnsi="Times New Roman"/>
          <w:color w:val="FF0000"/>
          <w:sz w:val="28"/>
          <w:szCs w:val="28"/>
          <w:lang w:val="ru-RU"/>
        </w:rPr>
      </w:pPr>
      <w:r>
        <w:rPr>
          <w:rFonts w:ascii="Times New Roman" w:eastAsia="SchoolBookSanPin" w:hAnsi="Times New Roman"/>
          <w:bCs/>
          <w:sz w:val="28"/>
          <w:szCs w:val="28"/>
          <w:lang w:val="ru-RU"/>
        </w:rPr>
        <w:t>18.15. При о</w:t>
      </w:r>
      <w:r>
        <w:rPr>
          <w:rFonts w:ascii="Times New Roman" w:eastAsia="SchoolBookSanPin" w:hAnsi="Times New Roman"/>
          <w:sz w:val="28"/>
          <w:szCs w:val="28"/>
          <w:lang w:val="ru-RU"/>
        </w:rPr>
        <w:t xml:space="preserve">ценке </w:t>
      </w:r>
      <w:proofErr w:type="spellStart"/>
      <w:r>
        <w:rPr>
          <w:rFonts w:ascii="Times New Roman" w:eastAsia="SchoolBookSanPin" w:hAnsi="Times New Roman"/>
          <w:sz w:val="28"/>
          <w:szCs w:val="28"/>
          <w:lang w:val="ru-RU"/>
        </w:rPr>
        <w:t>метапредметных</w:t>
      </w:r>
      <w:proofErr w:type="spellEnd"/>
      <w:r>
        <w:rPr>
          <w:rFonts w:ascii="Times New Roman" w:eastAsia="SchoolBookSanPin" w:hAnsi="Times New Roman"/>
          <w:sz w:val="28"/>
          <w:szCs w:val="28"/>
          <w:lang w:val="ru-RU"/>
        </w:rPr>
        <w:t xml:space="preserve"> результатов оцениваются достижения планируемых результатов освоения ФОП ООО, которые отражают совокупность познавательных, коммуникативных и регулятивных универсальных учебных действий.</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18.16. </w:t>
      </w:r>
      <w:r>
        <w:rPr>
          <w:rFonts w:ascii="Times New Roman" w:eastAsia="SchoolBookSanPin" w:hAnsi="Times New Roman"/>
          <w:sz w:val="28"/>
          <w:szCs w:val="28"/>
          <w:lang w:val="ru-RU"/>
        </w:rPr>
        <w:t xml:space="preserve">Формирование </w:t>
      </w:r>
      <w:proofErr w:type="spellStart"/>
      <w:r>
        <w:rPr>
          <w:rFonts w:ascii="Times New Roman" w:eastAsia="SchoolBookSanPin" w:hAnsi="Times New Roman"/>
          <w:sz w:val="28"/>
          <w:szCs w:val="28"/>
          <w:lang w:val="ru-RU"/>
        </w:rPr>
        <w:t>метапредметных</w:t>
      </w:r>
      <w:proofErr w:type="spellEnd"/>
      <w:r>
        <w:rPr>
          <w:rFonts w:ascii="Times New Roman" w:eastAsia="SchoolBookSanPin" w:hAnsi="Times New Roman"/>
          <w:sz w:val="28"/>
          <w:szCs w:val="28"/>
          <w:lang w:val="ru-RU"/>
        </w:rPr>
        <w:t xml:space="preserve"> результатов обеспечивается комплексом освоения программ учебных предметов и внеурочной деятельности.</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18.17. </w:t>
      </w:r>
      <w:r>
        <w:rPr>
          <w:rFonts w:ascii="Times New Roman" w:eastAsia="SchoolBookSanPin" w:hAnsi="Times New Roman"/>
          <w:sz w:val="28"/>
          <w:szCs w:val="28"/>
          <w:lang w:val="ru-RU"/>
        </w:rPr>
        <w:t xml:space="preserve">Основным объектом оценки </w:t>
      </w:r>
      <w:proofErr w:type="spellStart"/>
      <w:r>
        <w:rPr>
          <w:rFonts w:ascii="Times New Roman" w:eastAsia="SchoolBookSanPin" w:hAnsi="Times New Roman"/>
          <w:sz w:val="28"/>
          <w:szCs w:val="28"/>
          <w:lang w:val="ru-RU"/>
        </w:rPr>
        <w:t>метапредметных</w:t>
      </w:r>
      <w:proofErr w:type="spellEnd"/>
      <w:r>
        <w:rPr>
          <w:rFonts w:ascii="Times New Roman" w:eastAsia="SchoolBookSanPin" w:hAnsi="Times New Roman"/>
          <w:sz w:val="28"/>
          <w:szCs w:val="28"/>
          <w:lang w:val="ru-RU"/>
        </w:rPr>
        <w:t xml:space="preserve"> результатов является овладение:</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124238" w:rsidRDefault="003C5D73">
      <w:pPr>
        <w:spacing w:after="0" w:line="360" w:lineRule="auto"/>
        <w:ind w:firstLine="709"/>
        <w:jc w:val="both"/>
        <w:rPr>
          <w:rFonts w:ascii="Times New Roman" w:eastAsia="SchoolBookSanPin" w:hAnsi="Times New Roman"/>
          <w:sz w:val="28"/>
          <w:szCs w:val="28"/>
          <w:lang w:val="ru-RU"/>
        </w:rPr>
      </w:pPr>
      <w:proofErr w:type="gramStart"/>
      <w:r>
        <w:rPr>
          <w:rFonts w:ascii="Times New Roman" w:eastAsia="SchoolBookSanPin" w:hAnsi="Times New Roman"/>
          <w:sz w:val="28"/>
          <w:szCs w:val="28"/>
          <w:lang w:val="ru-RU"/>
        </w:rP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roofErr w:type="gramEnd"/>
    </w:p>
    <w:p w:rsidR="00124238" w:rsidRDefault="003C5D73">
      <w:pPr>
        <w:spacing w:after="0" w:line="360" w:lineRule="auto"/>
        <w:ind w:firstLine="709"/>
        <w:jc w:val="both"/>
        <w:rPr>
          <w:rFonts w:ascii="Times New Roman" w:eastAsia="SchoolBookSanPin" w:hAnsi="Times New Roman"/>
          <w:sz w:val="28"/>
          <w:szCs w:val="28"/>
          <w:lang w:val="ru-RU"/>
        </w:rPr>
      </w:pPr>
      <w:proofErr w:type="gramStart"/>
      <w:r>
        <w:rPr>
          <w:rFonts w:ascii="Times New Roman" w:eastAsia="SchoolBookSanPin" w:hAnsi="Times New Roman"/>
          <w:sz w:val="28"/>
          <w:szCs w:val="28"/>
          <w:lang w:val="ru-RU"/>
        </w:rPr>
        <w:lastRenderedPageBreak/>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roofErr w:type="gramEnd"/>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18.18. </w:t>
      </w:r>
      <w:r>
        <w:rPr>
          <w:rFonts w:ascii="Times New Roman" w:eastAsia="SchoolBookSanPin" w:hAnsi="Times New Roman"/>
          <w:sz w:val="28"/>
          <w:szCs w:val="28"/>
          <w:lang w:val="ru-RU"/>
        </w:rPr>
        <w:t xml:space="preserve">Оценка достижения </w:t>
      </w:r>
      <w:proofErr w:type="spellStart"/>
      <w:r>
        <w:rPr>
          <w:rFonts w:ascii="Times New Roman" w:eastAsia="SchoolBookSanPin" w:hAnsi="Times New Roman"/>
          <w:sz w:val="28"/>
          <w:szCs w:val="28"/>
          <w:lang w:val="ru-RU"/>
        </w:rPr>
        <w:t>метапредметных</w:t>
      </w:r>
      <w:proofErr w:type="spellEnd"/>
      <w:r>
        <w:rPr>
          <w:rFonts w:ascii="Times New Roman" w:eastAsia="SchoolBookSanPin" w:hAnsi="Times New Roman"/>
          <w:sz w:val="28"/>
          <w:szCs w:val="28"/>
          <w:lang w:val="ru-RU"/>
        </w:rPr>
        <w:t xml:space="preserve">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w:t>
      </w:r>
      <w:proofErr w:type="spellStart"/>
      <w:r>
        <w:rPr>
          <w:rFonts w:ascii="Times New Roman" w:eastAsia="SchoolBookSanPin" w:hAnsi="Times New Roman"/>
          <w:sz w:val="28"/>
          <w:szCs w:val="28"/>
          <w:lang w:val="ru-RU"/>
        </w:rPr>
        <w:t>межпредметной</w:t>
      </w:r>
      <w:proofErr w:type="spellEnd"/>
      <w:r>
        <w:rPr>
          <w:rFonts w:ascii="Times New Roman" w:eastAsia="SchoolBookSanPin" w:hAnsi="Times New Roman"/>
          <w:sz w:val="28"/>
          <w:szCs w:val="28"/>
          <w:lang w:val="ru-RU"/>
        </w:rPr>
        <w:t xml:space="preserve"> основе и включать диагностические материалы по оценке читательской, естественнонаучной, математической, цифровой, финансовой грамотности, </w:t>
      </w:r>
      <w:proofErr w:type="spellStart"/>
      <w:r>
        <w:rPr>
          <w:rFonts w:ascii="Times New Roman" w:eastAsia="SchoolBookSanPin" w:hAnsi="Times New Roman"/>
          <w:sz w:val="28"/>
          <w:szCs w:val="28"/>
          <w:lang w:val="ru-RU"/>
        </w:rPr>
        <w:t>сформированности</w:t>
      </w:r>
      <w:proofErr w:type="spellEnd"/>
      <w:r>
        <w:rPr>
          <w:rFonts w:ascii="Times New Roman" w:eastAsia="SchoolBookSanPin" w:hAnsi="Times New Roman"/>
          <w:sz w:val="28"/>
          <w:szCs w:val="28"/>
          <w:lang w:val="ru-RU"/>
        </w:rPr>
        <w:t xml:space="preserve"> регулятивных, коммуникативных и познавательных универсальных учебных действий.</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18.19. </w:t>
      </w:r>
      <w:r>
        <w:rPr>
          <w:rFonts w:ascii="Times New Roman" w:eastAsia="SchoolBookSanPin" w:hAnsi="Times New Roman"/>
          <w:sz w:val="28"/>
          <w:szCs w:val="28"/>
          <w:lang w:val="ru-RU"/>
        </w:rPr>
        <w:t>Формы оценки:</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для проверки читательской грамотности ‒ письменная работа на </w:t>
      </w:r>
      <w:proofErr w:type="spellStart"/>
      <w:r>
        <w:rPr>
          <w:rFonts w:ascii="Times New Roman" w:eastAsia="SchoolBookSanPin" w:hAnsi="Times New Roman"/>
          <w:sz w:val="28"/>
          <w:szCs w:val="28"/>
          <w:lang w:val="ru-RU"/>
        </w:rPr>
        <w:t>межпредметной</w:t>
      </w:r>
      <w:proofErr w:type="spellEnd"/>
      <w:r>
        <w:rPr>
          <w:rFonts w:ascii="Times New Roman" w:eastAsia="SchoolBookSanPin" w:hAnsi="Times New Roman"/>
          <w:sz w:val="28"/>
          <w:szCs w:val="28"/>
          <w:lang w:val="ru-RU"/>
        </w:rPr>
        <w:t xml:space="preserve"> основе;</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для проверки цифровой грамотности ‒ практическая работа в сочетании с письменной (компьютеризованной) частью;</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для проверки </w:t>
      </w:r>
      <w:proofErr w:type="spellStart"/>
      <w:r>
        <w:rPr>
          <w:rFonts w:ascii="Times New Roman" w:eastAsia="SchoolBookSanPin" w:hAnsi="Times New Roman"/>
          <w:sz w:val="28"/>
          <w:szCs w:val="28"/>
          <w:lang w:val="ru-RU"/>
        </w:rPr>
        <w:t>сформированности</w:t>
      </w:r>
      <w:proofErr w:type="spellEnd"/>
      <w:r>
        <w:rPr>
          <w:rFonts w:ascii="Times New Roman" w:eastAsia="SchoolBookSanPin" w:hAnsi="Times New Roman"/>
          <w:sz w:val="28"/>
          <w:szCs w:val="28"/>
          <w:lang w:val="ru-RU"/>
        </w:rPr>
        <w:t xml:space="preserve">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Каждый из перечисленных видов диагностики проводится с периодичностью не менее чем один раз в два года.</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18.20. </w:t>
      </w:r>
      <w:proofErr w:type="gramStart"/>
      <w:r>
        <w:rPr>
          <w:rFonts w:ascii="Times New Roman" w:eastAsia="SchoolBookSanPin" w:hAnsi="Times New Roman"/>
          <w:sz w:val="28"/>
          <w:szCs w:val="28"/>
          <w:lang w:val="ru-RU"/>
        </w:rPr>
        <w:t xml:space="preserve">Групповые и (или) индивидуальные учебные исследования и проекты (далее – проект) выполняются обучающимся в рамках одного из учебных предметов или на </w:t>
      </w:r>
      <w:proofErr w:type="spellStart"/>
      <w:r>
        <w:rPr>
          <w:rFonts w:ascii="Times New Roman" w:eastAsia="SchoolBookSanPin" w:hAnsi="Times New Roman"/>
          <w:sz w:val="28"/>
          <w:szCs w:val="28"/>
          <w:lang w:val="ru-RU"/>
        </w:rPr>
        <w:t>межпредметной</w:t>
      </w:r>
      <w:proofErr w:type="spellEnd"/>
      <w:r>
        <w:rPr>
          <w:rFonts w:ascii="Times New Roman" w:eastAsia="SchoolBookSanPin" w:hAnsi="Times New Roman"/>
          <w:sz w:val="28"/>
          <w:szCs w:val="28"/>
          <w:lang w:val="ru-RU"/>
        </w:rPr>
        <w:t xml:space="preserve"> основе с целью продемонстрировать свои достижения в самостоятельном освоении содержания избранных областей знаний и (или) видов </w:t>
      </w:r>
      <w:r>
        <w:rPr>
          <w:rFonts w:ascii="Times New Roman" w:eastAsia="SchoolBookSanPin" w:hAnsi="Times New Roman"/>
          <w:sz w:val="28"/>
          <w:szCs w:val="28"/>
          <w:lang w:val="ru-RU"/>
        </w:rPr>
        <w:lastRenderedPageBreak/>
        <w:t xml:space="preserve">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roofErr w:type="gramEnd"/>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18.20.1. </w:t>
      </w:r>
      <w:r>
        <w:rPr>
          <w:rFonts w:ascii="Times New Roman" w:eastAsia="SchoolBookSanPin" w:hAnsi="Times New Roman"/>
          <w:sz w:val="28"/>
          <w:szCs w:val="28"/>
          <w:lang w:val="ru-RU"/>
        </w:rPr>
        <w:t xml:space="preserve">Выбор темы проекта осуществляется </w:t>
      </w:r>
      <w:proofErr w:type="gramStart"/>
      <w:r>
        <w:rPr>
          <w:rFonts w:ascii="Times New Roman" w:eastAsia="SchoolBookSanPin" w:hAnsi="Times New Roman"/>
          <w:sz w:val="28"/>
          <w:szCs w:val="28"/>
          <w:lang w:val="ru-RU"/>
        </w:rPr>
        <w:t>обучающимися</w:t>
      </w:r>
      <w:proofErr w:type="gramEnd"/>
      <w:r>
        <w:rPr>
          <w:rFonts w:ascii="Times New Roman" w:eastAsia="SchoolBookSanPin" w:hAnsi="Times New Roman"/>
          <w:sz w:val="28"/>
          <w:szCs w:val="28"/>
          <w:lang w:val="ru-RU"/>
        </w:rPr>
        <w:t>.</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18.20.2. </w:t>
      </w:r>
      <w:r>
        <w:rPr>
          <w:rFonts w:ascii="Times New Roman" w:eastAsia="SchoolBookSanPin" w:hAnsi="Times New Roman"/>
          <w:sz w:val="28"/>
          <w:szCs w:val="28"/>
          <w:lang w:val="ru-RU"/>
        </w:rPr>
        <w:t>Результатом проекта является одна из следующих работ:</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письменная работа (эссе, реферат, аналитические материалы, обзорные материалы, отчёты о проведённых исследованиях, стендовый доклад и другие);</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материальный объект, макет, иное конструкторское изделие;</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отчётные материалы по социальному проекту.</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18.20.3. </w:t>
      </w:r>
      <w:r>
        <w:rPr>
          <w:rFonts w:ascii="Times New Roman" w:eastAsia="SchoolBookSanPin" w:hAnsi="Times New Roman"/>
          <w:sz w:val="28"/>
          <w:szCs w:val="28"/>
          <w:lang w:val="ru-RU"/>
        </w:rPr>
        <w:t xml:space="preserve">Требования к организации проектной деятельности, к содержанию и направленности проекта разрабатываются образовательной организацией. </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18.20.4. </w:t>
      </w:r>
      <w:r>
        <w:rPr>
          <w:rFonts w:ascii="Times New Roman" w:eastAsia="SchoolBookSanPin" w:hAnsi="Times New Roman"/>
          <w:sz w:val="28"/>
          <w:szCs w:val="28"/>
          <w:lang w:val="ru-RU"/>
        </w:rPr>
        <w:t xml:space="preserve">Проект оценивается по критериям </w:t>
      </w:r>
      <w:proofErr w:type="spellStart"/>
      <w:r>
        <w:rPr>
          <w:rFonts w:ascii="Times New Roman" w:eastAsia="SchoolBookSanPin" w:hAnsi="Times New Roman"/>
          <w:sz w:val="28"/>
          <w:szCs w:val="28"/>
          <w:lang w:val="ru-RU"/>
        </w:rPr>
        <w:t>сформированности</w:t>
      </w:r>
      <w:proofErr w:type="spellEnd"/>
      <w:r>
        <w:rPr>
          <w:rFonts w:ascii="Times New Roman" w:eastAsia="SchoolBookSanPin" w:hAnsi="Times New Roman"/>
          <w:sz w:val="28"/>
          <w:szCs w:val="28"/>
          <w:lang w:val="ru-RU"/>
        </w:rPr>
        <w:t>:</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познавательных универсальных учебных действий, включающих способность к самостоятельному приобретению знаний и решению проблем, умение </w:t>
      </w:r>
      <w:proofErr w:type="gramStart"/>
      <w:r>
        <w:rPr>
          <w:rFonts w:ascii="Times New Roman" w:eastAsia="SchoolBookSanPin" w:hAnsi="Times New Roman"/>
          <w:sz w:val="28"/>
          <w:szCs w:val="28"/>
          <w:lang w:val="ru-RU"/>
        </w:rPr>
        <w:t>поставить проблему</w:t>
      </w:r>
      <w:proofErr w:type="gramEnd"/>
      <w:r>
        <w:rPr>
          <w:rFonts w:ascii="Times New Roman" w:eastAsia="SchoolBookSanPin" w:hAnsi="Times New Roman"/>
          <w:sz w:val="28"/>
          <w:szCs w:val="28"/>
          <w:lang w:val="ru-RU"/>
        </w:rPr>
        <w:t xml:space="preserve">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коммуникативных универсальных учебных действий: умение ясно изложить и </w:t>
      </w:r>
      <w:r>
        <w:rPr>
          <w:rFonts w:ascii="Times New Roman" w:eastAsia="SchoolBookSanPin" w:hAnsi="Times New Roman"/>
          <w:sz w:val="28"/>
          <w:szCs w:val="28"/>
          <w:lang w:val="ru-RU"/>
        </w:rPr>
        <w:lastRenderedPageBreak/>
        <w:t xml:space="preserve">оформить выполненную работу, представить её результаты, </w:t>
      </w:r>
      <w:proofErr w:type="spellStart"/>
      <w:r>
        <w:rPr>
          <w:rFonts w:ascii="Times New Roman" w:eastAsia="SchoolBookSanPin" w:hAnsi="Times New Roman"/>
          <w:sz w:val="28"/>
          <w:szCs w:val="28"/>
          <w:lang w:val="ru-RU"/>
        </w:rPr>
        <w:t>аргументированно</w:t>
      </w:r>
      <w:proofErr w:type="spellEnd"/>
      <w:r>
        <w:rPr>
          <w:rFonts w:ascii="Times New Roman" w:eastAsia="SchoolBookSanPin" w:hAnsi="Times New Roman"/>
          <w:sz w:val="28"/>
          <w:szCs w:val="28"/>
          <w:lang w:val="ru-RU"/>
        </w:rPr>
        <w:t xml:space="preserve"> ответить на вопросы.</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18.21. </w:t>
      </w:r>
      <w:proofErr w:type="gramStart"/>
      <w:r>
        <w:rPr>
          <w:rFonts w:ascii="Times New Roman" w:eastAsia="SchoolBookSanPin" w:hAnsi="Times New Roman"/>
          <w:sz w:val="28"/>
          <w:szCs w:val="28"/>
          <w:lang w:val="ru-RU"/>
        </w:rPr>
        <w:t>Предметные результаты освоения ФОП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roofErr w:type="gramEnd"/>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18.22. При оценке предметных результатов оцениваются достижения обучающихся планируемых результатов по отдельным учебным предметам. </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w:t>
      </w:r>
      <w:proofErr w:type="spellStart"/>
      <w:r>
        <w:rPr>
          <w:rFonts w:ascii="Times New Roman" w:eastAsia="SchoolBookSanPin" w:hAnsi="Times New Roman"/>
          <w:sz w:val="28"/>
          <w:szCs w:val="28"/>
          <w:lang w:val="ru-RU"/>
        </w:rPr>
        <w:t>метапредметных</w:t>
      </w:r>
      <w:proofErr w:type="spellEnd"/>
      <w:r>
        <w:rPr>
          <w:rFonts w:ascii="Times New Roman" w:eastAsia="SchoolBookSanPin" w:hAnsi="Times New Roman"/>
          <w:sz w:val="28"/>
          <w:szCs w:val="28"/>
          <w:lang w:val="ru-RU"/>
        </w:rPr>
        <w:t xml:space="preserve"> (познавательных, регулятивных, коммуникативных) действий, а также компетентностей, соответствующих направлениям функциональной грамотности.</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18.25. Особенности оценки по отдельному учебному предмету фиксируются в приложении к ООП ООО.</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Описание оценки предметных результатов по отдельному учебному предмету включает:</w:t>
      </w:r>
    </w:p>
    <w:p w:rsidR="00124238" w:rsidRDefault="003C5D73">
      <w:pPr>
        <w:tabs>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124238" w:rsidRDefault="003C5D73">
      <w:pPr>
        <w:tabs>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124238" w:rsidRDefault="003C5D73">
      <w:pPr>
        <w:tabs>
          <w:tab w:val="left" w:pos="851"/>
        </w:tabs>
        <w:spacing w:after="0" w:line="360" w:lineRule="auto"/>
        <w:ind w:firstLine="709"/>
        <w:jc w:val="both"/>
        <w:rPr>
          <w:rFonts w:ascii="Times New Roman" w:hAnsi="Times New Roman"/>
          <w:sz w:val="28"/>
          <w:szCs w:val="28"/>
          <w:lang w:val="ru-RU"/>
        </w:rPr>
      </w:pPr>
      <w:r>
        <w:rPr>
          <w:rFonts w:ascii="Times New Roman" w:eastAsia="SchoolBookSanPin" w:hAnsi="Times New Roman"/>
          <w:sz w:val="28"/>
          <w:szCs w:val="28"/>
          <w:lang w:val="ru-RU"/>
        </w:rPr>
        <w:t>график контрольных мероприятий.</w:t>
      </w:r>
      <w:r>
        <w:rPr>
          <w:rFonts w:ascii="Times New Roman" w:hAnsi="Times New Roman"/>
          <w:sz w:val="28"/>
          <w:szCs w:val="28"/>
          <w:lang w:val="ru-RU"/>
        </w:rPr>
        <w:t xml:space="preserve"> </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18.26. </w:t>
      </w:r>
      <w:r>
        <w:rPr>
          <w:rFonts w:ascii="Times New Roman" w:eastAsia="SchoolBookSanPin" w:hAnsi="Times New Roman"/>
          <w:bCs/>
          <w:sz w:val="28"/>
          <w:szCs w:val="28"/>
          <w:lang w:val="ru-RU"/>
        </w:rPr>
        <w:t xml:space="preserve">Стартовая диагностика </w:t>
      </w:r>
      <w:r>
        <w:rPr>
          <w:rFonts w:ascii="Times New Roman" w:eastAsia="SchoolBookSanPin" w:hAnsi="Times New Roman"/>
          <w:sz w:val="28"/>
          <w:szCs w:val="28"/>
          <w:lang w:val="ru-RU"/>
        </w:rPr>
        <w:t xml:space="preserve">проводится администрацией образовательной организации с целью оценки готовности к обучению на уровне основного общего </w:t>
      </w:r>
      <w:r>
        <w:rPr>
          <w:rFonts w:ascii="Times New Roman" w:eastAsia="SchoolBookSanPin" w:hAnsi="Times New Roman"/>
          <w:sz w:val="28"/>
          <w:szCs w:val="28"/>
          <w:lang w:val="ru-RU"/>
        </w:rPr>
        <w:lastRenderedPageBreak/>
        <w:t xml:space="preserve">образования. </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18.26.1. Стартовая диагностика проводится</w:t>
      </w:r>
      <w:r>
        <w:rPr>
          <w:rFonts w:ascii="Times New Roman" w:eastAsia="SchoolBookSanPin" w:hAnsi="Times New Roman"/>
          <w:sz w:val="28"/>
          <w:szCs w:val="28"/>
          <w:lang w:val="ru-RU"/>
        </w:rPr>
        <w:t xml:space="preserve"> в первый год изучения предмета на уровне основного общего образования и является основой для оценки динамики образовательных достижений обучающихся. </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18.26.2. </w:t>
      </w:r>
      <w:r>
        <w:rPr>
          <w:rFonts w:ascii="Times New Roman" w:eastAsia="SchoolBookSanPin" w:hAnsi="Times New Roman"/>
          <w:sz w:val="28"/>
          <w:szCs w:val="28"/>
          <w:lang w:val="ru-RU"/>
        </w:rPr>
        <w:t xml:space="preserve">Объектом оценки являются: структура мотивации, </w:t>
      </w:r>
      <w:proofErr w:type="spellStart"/>
      <w:r>
        <w:rPr>
          <w:rFonts w:ascii="Times New Roman" w:eastAsia="SchoolBookSanPin" w:hAnsi="Times New Roman"/>
          <w:sz w:val="28"/>
          <w:szCs w:val="28"/>
          <w:lang w:val="ru-RU"/>
        </w:rPr>
        <w:t>сформированность</w:t>
      </w:r>
      <w:proofErr w:type="spellEnd"/>
      <w:r>
        <w:rPr>
          <w:rFonts w:ascii="Times New Roman" w:eastAsia="SchoolBookSanPin" w:hAnsi="Times New Roman"/>
          <w:sz w:val="28"/>
          <w:szCs w:val="28"/>
          <w:lang w:val="ru-RU"/>
        </w:rPr>
        <w:t xml:space="preserve">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18.26.3. </w:t>
      </w:r>
      <w:r>
        <w:rPr>
          <w:rFonts w:ascii="Times New Roman" w:eastAsia="SchoolBookSanPin" w:hAnsi="Times New Roman"/>
          <w:sz w:val="28"/>
          <w:szCs w:val="28"/>
          <w:lang w:val="ru-RU"/>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18.27. При текущей оценке оценивается </w:t>
      </w:r>
      <w:r>
        <w:rPr>
          <w:rFonts w:ascii="Times New Roman" w:eastAsia="SchoolBookSanPin" w:hAnsi="Times New Roman"/>
          <w:sz w:val="28"/>
          <w:szCs w:val="28"/>
          <w:lang w:val="ru-RU"/>
        </w:rPr>
        <w:t xml:space="preserve">индивидуальное продвижение обучающегося в освоении программы учебного предмета. </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18.27.1. </w:t>
      </w:r>
      <w:r>
        <w:rPr>
          <w:rFonts w:ascii="Times New Roman" w:eastAsia="SchoolBookSanPin" w:hAnsi="Times New Roman"/>
          <w:sz w:val="28"/>
          <w:szCs w:val="28"/>
          <w:lang w:val="ru-RU"/>
        </w:rPr>
        <w:t xml:space="preserve">Текущая оценка может быть </w:t>
      </w:r>
      <w:r>
        <w:rPr>
          <w:rFonts w:ascii="Times New Roman" w:eastAsia="SchoolBookSanPin" w:hAnsi="Times New Roman"/>
          <w:bCs/>
          <w:sz w:val="28"/>
          <w:szCs w:val="28"/>
          <w:lang w:val="ru-RU"/>
        </w:rPr>
        <w:t>формирующей (</w:t>
      </w:r>
      <w:r>
        <w:rPr>
          <w:rFonts w:ascii="Times New Roman" w:eastAsia="SchoolBookSanPin" w:hAnsi="Times New Roman"/>
          <w:sz w:val="28"/>
          <w:szCs w:val="28"/>
          <w:lang w:val="ru-RU"/>
        </w:rPr>
        <w:t xml:space="preserve">поддерживающей и направляющей усилия обучающегося, включающей его в самостоятельную оценочную деятельность) и </w:t>
      </w:r>
      <w:r>
        <w:rPr>
          <w:rFonts w:ascii="Times New Roman" w:eastAsia="SchoolBookSanPin" w:hAnsi="Times New Roman"/>
          <w:bCs/>
          <w:sz w:val="28"/>
          <w:szCs w:val="28"/>
          <w:lang w:val="ru-RU"/>
        </w:rPr>
        <w:t>диагностической</w:t>
      </w:r>
      <w:r>
        <w:rPr>
          <w:rFonts w:ascii="Times New Roman" w:eastAsia="SchoolBookSanPin" w:hAnsi="Times New Roman"/>
          <w:sz w:val="28"/>
          <w:szCs w:val="28"/>
          <w:lang w:val="ru-RU"/>
        </w:rPr>
        <w:t>, способствующей выявлению и осознанию педагогическим работником и обучающимся существующих проблем в обучении.</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18.27.2. </w:t>
      </w:r>
      <w:r>
        <w:rPr>
          <w:rFonts w:ascii="Times New Roman" w:eastAsia="SchoolBookSanPin" w:hAnsi="Times New Roman"/>
          <w:sz w:val="28"/>
          <w:szCs w:val="28"/>
          <w:lang w:val="ru-RU"/>
        </w:rPr>
        <w:t xml:space="preserve">Объектом текущей оценки являются тематические планируемые результаты, </w:t>
      </w:r>
      <w:proofErr w:type="gramStart"/>
      <w:r>
        <w:rPr>
          <w:rFonts w:ascii="Times New Roman" w:eastAsia="SchoolBookSanPin" w:hAnsi="Times New Roman"/>
          <w:sz w:val="28"/>
          <w:szCs w:val="28"/>
          <w:lang w:val="ru-RU"/>
        </w:rPr>
        <w:t>этапы</w:t>
      </w:r>
      <w:proofErr w:type="gramEnd"/>
      <w:r>
        <w:rPr>
          <w:rFonts w:ascii="Times New Roman" w:eastAsia="SchoolBookSanPin" w:hAnsi="Times New Roman"/>
          <w:sz w:val="28"/>
          <w:szCs w:val="28"/>
          <w:lang w:val="ru-RU"/>
        </w:rPr>
        <w:t xml:space="preserve"> освоения которых зафиксированы в тематическом планировании по учебному предмету. </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18.27.3. </w:t>
      </w:r>
      <w:r>
        <w:rPr>
          <w:rFonts w:ascii="Times New Roman" w:eastAsia="SchoolBookSanPin" w:hAnsi="Times New Roman"/>
          <w:sz w:val="28"/>
          <w:szCs w:val="28"/>
          <w:lang w:val="ru-RU"/>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w:t>
      </w:r>
      <w:proofErr w:type="gramStart"/>
      <w:r>
        <w:rPr>
          <w:rFonts w:ascii="Times New Roman" w:eastAsia="SchoolBookSanPin" w:hAnsi="Times New Roman"/>
          <w:sz w:val="28"/>
          <w:szCs w:val="28"/>
          <w:lang w:val="ru-RU"/>
        </w:rPr>
        <w:t>о-</w:t>
      </w:r>
      <w:proofErr w:type="gramEnd"/>
      <w:r>
        <w:rPr>
          <w:rFonts w:ascii="Times New Roman" w:eastAsia="SchoolBookSanPin" w:hAnsi="Times New Roman"/>
          <w:sz w:val="28"/>
          <w:szCs w:val="28"/>
          <w:lang w:val="ru-RU"/>
        </w:rPr>
        <w:t xml:space="preserve"> и </w:t>
      </w:r>
      <w:proofErr w:type="spellStart"/>
      <w:r>
        <w:rPr>
          <w:rFonts w:ascii="Times New Roman" w:eastAsia="SchoolBookSanPin" w:hAnsi="Times New Roman"/>
          <w:sz w:val="28"/>
          <w:szCs w:val="28"/>
          <w:lang w:val="ru-RU"/>
        </w:rPr>
        <w:t>взаимооценка</w:t>
      </w:r>
      <w:proofErr w:type="spellEnd"/>
      <w:r>
        <w:rPr>
          <w:rFonts w:ascii="Times New Roman" w:eastAsia="SchoolBookSanPin" w:hAnsi="Times New Roman"/>
          <w:sz w:val="28"/>
          <w:szCs w:val="28"/>
          <w:lang w:val="ru-RU"/>
        </w:rPr>
        <w:t xml:space="preserve">, рефлексия, листы продвижения и другие) с учётом особенностей учебного предмета. </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18.27.4. </w:t>
      </w:r>
      <w:r>
        <w:rPr>
          <w:rFonts w:ascii="Times New Roman" w:eastAsia="SchoolBookSanPin" w:hAnsi="Times New Roman"/>
          <w:sz w:val="28"/>
          <w:szCs w:val="28"/>
          <w:lang w:val="ru-RU"/>
        </w:rPr>
        <w:t>Результаты текущей оценки являются основой для индивидуализации учебного процесса.</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18.28. При тематической оценке оценивается уровень достижения тематических планируемых результатов по учебному предмету.</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18.29. Внутренний мониторинг включает следующие процедуры:</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стартовая диагностика;</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оценка уровня достижения предметных и </w:t>
      </w:r>
      <w:proofErr w:type="spellStart"/>
      <w:r>
        <w:rPr>
          <w:rFonts w:ascii="Times New Roman" w:eastAsia="SchoolBookSanPin" w:hAnsi="Times New Roman"/>
          <w:sz w:val="28"/>
          <w:szCs w:val="28"/>
          <w:lang w:val="ru-RU"/>
        </w:rPr>
        <w:t>метапредметных</w:t>
      </w:r>
      <w:proofErr w:type="spellEnd"/>
      <w:r>
        <w:rPr>
          <w:rFonts w:ascii="Times New Roman" w:eastAsia="SchoolBookSanPin" w:hAnsi="Times New Roman"/>
          <w:sz w:val="28"/>
          <w:szCs w:val="28"/>
          <w:lang w:val="ru-RU"/>
        </w:rPr>
        <w:t xml:space="preserve"> результатов;</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оценка уровня функциональной грамотности;</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оценка уровня профессионального мастерства педагогического работника, осуществляемого на основе выполнения </w:t>
      </w:r>
      <w:proofErr w:type="gramStart"/>
      <w:r>
        <w:rPr>
          <w:rFonts w:ascii="Times New Roman" w:eastAsia="SchoolBookSanPin" w:hAnsi="Times New Roman"/>
          <w:sz w:val="28"/>
          <w:szCs w:val="28"/>
          <w:lang w:val="ru-RU"/>
        </w:rPr>
        <w:t>обучающимися</w:t>
      </w:r>
      <w:proofErr w:type="gramEnd"/>
      <w:r>
        <w:rPr>
          <w:rFonts w:ascii="Times New Roman" w:eastAsia="SchoolBookSanPin" w:hAnsi="Times New Roman"/>
          <w:sz w:val="28"/>
          <w:szCs w:val="28"/>
          <w:lang w:val="ru-RU"/>
        </w:rPr>
        <w:t xml:space="preserve"> проверочных работ, анализа посещённых уроков, анализа качества учебных заданий, предлагаемых педагогическим работником обучающимся.</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124238" w:rsidRDefault="00124238">
      <w:pPr>
        <w:spacing w:after="0" w:line="360" w:lineRule="auto"/>
        <w:ind w:firstLine="709"/>
        <w:jc w:val="both"/>
        <w:rPr>
          <w:rFonts w:ascii="Times New Roman" w:eastAsia="SchoolBookSanPin" w:hAnsi="Times New Roman"/>
          <w:sz w:val="28"/>
          <w:szCs w:val="28"/>
          <w:lang w:val="ru-RU"/>
        </w:rPr>
      </w:pPr>
    </w:p>
    <w:p w:rsidR="00124238" w:rsidRDefault="003C5D73">
      <w:pPr>
        <w:spacing w:after="0" w:line="360" w:lineRule="auto"/>
        <w:jc w:val="center"/>
        <w:rPr>
          <w:rFonts w:ascii="Times New Roman" w:eastAsia="SchoolBookSanPin" w:hAnsi="Times New Roman"/>
          <w:b/>
          <w:sz w:val="28"/>
          <w:szCs w:val="28"/>
          <w:lang w:val="ru-RU"/>
        </w:rPr>
      </w:pPr>
      <w:r>
        <w:rPr>
          <w:rFonts w:ascii="Times New Roman" w:eastAsia="SchoolBookSanPin" w:hAnsi="Times New Roman"/>
          <w:b/>
          <w:sz w:val="28"/>
          <w:szCs w:val="28"/>
          <w:lang w:val="ru-RU"/>
        </w:rPr>
        <w:t>III. Содержательный раздел.</w:t>
      </w:r>
    </w:p>
    <w:p w:rsidR="00124238" w:rsidRDefault="00124238">
      <w:pPr>
        <w:spacing w:after="0" w:line="360" w:lineRule="auto"/>
        <w:jc w:val="center"/>
        <w:rPr>
          <w:rFonts w:ascii="Times New Roman" w:eastAsia="SchoolBookSanPin" w:hAnsi="Times New Roman"/>
          <w:b/>
          <w:sz w:val="28"/>
          <w:szCs w:val="28"/>
          <w:lang w:val="ru-RU"/>
        </w:rPr>
      </w:pPr>
    </w:p>
    <w:p w:rsidR="00124238" w:rsidRDefault="003C5D73">
      <w:pPr>
        <w:pStyle w:val="1"/>
        <w:pBdr>
          <w:bottom w:val="none" w:sz="0" w:space="0" w:color="000000"/>
        </w:pBdr>
        <w:tabs>
          <w:tab w:val="left" w:pos="1276"/>
        </w:tabs>
        <w:spacing w:before="0" w:line="353" w:lineRule="auto"/>
        <w:ind w:firstLine="708"/>
        <w:jc w:val="both"/>
        <w:rPr>
          <w:b w:val="0"/>
          <w:szCs w:val="28"/>
          <w:lang w:val="ru-RU"/>
        </w:rPr>
      </w:pPr>
      <w:bookmarkStart w:id="1" w:name="_Hlk115428603"/>
      <w:bookmarkEnd w:id="0"/>
      <w:r>
        <w:rPr>
          <w:rFonts w:eastAsia="SchoolBookSanPin"/>
          <w:b w:val="0"/>
          <w:szCs w:val="28"/>
          <w:lang w:val="ru-RU"/>
        </w:rPr>
        <w:t>19. Федеральная рабочая программа по учебному предмету «Русский язык».</w:t>
      </w:r>
      <w:r>
        <w:rPr>
          <w:b w:val="0"/>
          <w:szCs w:val="28"/>
          <w:lang w:val="ru-RU"/>
        </w:rPr>
        <w:t xml:space="preserve"> </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w:t>
      </w:r>
      <w:r>
        <w:rPr>
          <w:rFonts w:ascii="Times New Roman" w:hAnsi="Times New Roman"/>
          <w:sz w:val="28"/>
          <w:szCs w:val="28"/>
          <w:lang w:val="ru-RU"/>
        </w:rPr>
        <w:t xml:space="preserve"> </w:t>
      </w:r>
      <w:r>
        <w:rPr>
          <w:rFonts w:ascii="Times New Roman" w:eastAsia="SchoolBookSanPin" w:hAnsi="Times New Roman"/>
          <w:sz w:val="28"/>
          <w:szCs w:val="28"/>
          <w:lang w:val="ru-RU"/>
        </w:rPr>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19.2. 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19.3.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19.4. Планируемые результаты освоения программы по русскому языку включают личностные, </w:t>
      </w:r>
      <w:proofErr w:type="spellStart"/>
      <w:r>
        <w:rPr>
          <w:rFonts w:ascii="Times New Roman" w:eastAsia="SchoolBookSanPin" w:hAnsi="Times New Roman"/>
          <w:sz w:val="28"/>
          <w:szCs w:val="28"/>
          <w:lang w:val="ru-RU"/>
        </w:rPr>
        <w:t>метапредметные</w:t>
      </w:r>
      <w:proofErr w:type="spellEnd"/>
      <w:r>
        <w:rPr>
          <w:rFonts w:ascii="Times New Roman" w:eastAsia="SchoolBookSanPin" w:hAnsi="Times New Roman"/>
          <w:sz w:val="28"/>
          <w:szCs w:val="28"/>
          <w:lang w:val="ru-RU"/>
        </w:rPr>
        <w:t xml:space="preserve"> результаты за весь период обучения на </w:t>
      </w:r>
      <w:r>
        <w:rPr>
          <w:rFonts w:ascii="Times New Roman" w:eastAsia="SchoolBookSanPin" w:hAnsi="Times New Roman"/>
          <w:sz w:val="28"/>
          <w:szCs w:val="28"/>
          <w:lang w:val="ru-RU"/>
        </w:rPr>
        <w:lastRenderedPageBreak/>
        <w:t>уровне основного общего образования, а также предметные достижения обучающегося за каждый год обучения.</w:t>
      </w:r>
    </w:p>
    <w:p w:rsidR="00124238" w:rsidRDefault="003C5D73">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19.5. Пояснительная записка.</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19.5.1. </w:t>
      </w:r>
      <w:r>
        <w:rPr>
          <w:rFonts w:ascii="Times New Roman" w:eastAsia="SchoolBookSanPin" w:hAnsi="Times New Roman"/>
          <w:sz w:val="28"/>
          <w:szCs w:val="28"/>
          <w:lang w:val="ru-RU"/>
        </w:rPr>
        <w:t xml:space="preserve">Программа </w:t>
      </w:r>
      <w:proofErr w:type="gramStart"/>
      <w:r>
        <w:rPr>
          <w:rFonts w:ascii="Times New Roman" w:eastAsia="SchoolBookSanPin" w:hAnsi="Times New Roman"/>
          <w:sz w:val="28"/>
          <w:szCs w:val="28"/>
          <w:lang w:val="ru-RU"/>
        </w:rPr>
        <w:t>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w:t>
      </w:r>
      <w:proofErr w:type="gramEnd"/>
      <w:r>
        <w:rPr>
          <w:rFonts w:ascii="Times New Roman" w:eastAsia="SchoolBookSanPin" w:hAnsi="Times New Roman"/>
          <w:sz w:val="28"/>
          <w:szCs w:val="28"/>
          <w:lang w:val="ru-RU"/>
        </w:rPr>
        <w:t>, ориентированной на современные тенденции в системе образования и активные методики обучения.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19.5.2. </w:t>
      </w:r>
      <w:r>
        <w:rPr>
          <w:rFonts w:ascii="Times New Roman" w:eastAsia="SchoolBookSanPin" w:hAnsi="Times New Roman"/>
          <w:sz w:val="28"/>
          <w:szCs w:val="28"/>
          <w:lang w:val="ru-RU"/>
        </w:rPr>
        <w:t xml:space="preserve">Программа по русскому языку </w:t>
      </w:r>
      <w:r>
        <w:rPr>
          <w:rFonts w:ascii="Times New Roman" w:eastAsia="SchoolBookSanPin" w:hAnsi="Times New Roman"/>
          <w:position w:val="1"/>
          <w:sz w:val="28"/>
          <w:szCs w:val="28"/>
          <w:lang w:val="ru-RU"/>
        </w:rPr>
        <w:t>позволит учителю:</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реализовать в процессе преподавания русского языка современные подходы к достижению личностных, </w:t>
      </w:r>
      <w:proofErr w:type="spellStart"/>
      <w:r>
        <w:rPr>
          <w:rFonts w:ascii="Times New Roman" w:eastAsia="SchoolBookSanPin" w:hAnsi="Times New Roman"/>
          <w:position w:val="1"/>
          <w:sz w:val="28"/>
          <w:szCs w:val="28"/>
          <w:lang w:val="ru-RU"/>
        </w:rPr>
        <w:t>метапредметных</w:t>
      </w:r>
      <w:proofErr w:type="spellEnd"/>
      <w:r>
        <w:rPr>
          <w:rFonts w:ascii="Times New Roman" w:eastAsia="SchoolBookSanPin" w:hAnsi="Times New Roman"/>
          <w:position w:val="1"/>
          <w:sz w:val="28"/>
          <w:szCs w:val="28"/>
          <w:lang w:val="ru-RU"/>
        </w:rPr>
        <w:t xml:space="preserve"> и предметных результатов обучения, сформулированных в ФГОС ООО;</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определить и структурировать планируемые результаты обучения и содержание русского языка по годам обучения в соответствии с ФГОС ООО;</w:t>
      </w:r>
      <w:r>
        <w:rPr>
          <w:rFonts w:ascii="Times New Roman" w:eastAsia="SchoolBookSanPin" w:hAnsi="Times New Roman"/>
          <w:sz w:val="28"/>
          <w:szCs w:val="28"/>
          <w:lang w:val="ru-RU"/>
        </w:rPr>
        <w:t xml:space="preserve"> </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разработать календарно-тематическое планирование с учётом особенностей конкретного класса.</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19.5.3. </w:t>
      </w:r>
      <w:r>
        <w:rPr>
          <w:rFonts w:ascii="Times New Roman" w:eastAsia="SchoolBookSanPin" w:hAnsi="Times New Roman"/>
          <w:sz w:val="28"/>
          <w:szCs w:val="28"/>
          <w:lang w:val="ru-RU"/>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Русский язык, выполняя свои базовые функции общения и выражения мысли, </w:t>
      </w:r>
      <w:r>
        <w:rPr>
          <w:rFonts w:ascii="Times New Roman" w:eastAsia="SchoolBookSanPin" w:hAnsi="Times New Roman"/>
          <w:sz w:val="28"/>
          <w:szCs w:val="28"/>
          <w:lang w:val="ru-RU"/>
        </w:rPr>
        <w:lastRenderedPageBreak/>
        <w:t>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19.5.4. </w:t>
      </w:r>
      <w:r>
        <w:rPr>
          <w:rFonts w:ascii="Times New Roman" w:eastAsia="SchoolBookSanPin" w:hAnsi="Times New Roman"/>
          <w:sz w:val="28"/>
          <w:szCs w:val="28"/>
          <w:lang w:val="ru-RU"/>
        </w:rP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19.5.5. </w:t>
      </w:r>
      <w:r>
        <w:rPr>
          <w:rFonts w:ascii="Times New Roman" w:eastAsia="SchoolBookSanPin" w:hAnsi="Times New Roman"/>
          <w:sz w:val="28"/>
          <w:szCs w:val="28"/>
          <w:lang w:val="ru-RU"/>
        </w:rPr>
        <w:t xml:space="preserve">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19.5.6. </w:t>
      </w:r>
      <w:r>
        <w:rPr>
          <w:rFonts w:ascii="Times New Roman" w:eastAsia="SchoolBookSanPin" w:hAnsi="Times New Roman"/>
          <w:sz w:val="28"/>
          <w:szCs w:val="28"/>
          <w:lang w:val="ru-RU"/>
        </w:rPr>
        <w:t>Изучение русского языка направлено на достижение следующих целей:</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124238" w:rsidRDefault="003C5D73">
      <w:pPr>
        <w:spacing w:after="0" w:line="353" w:lineRule="auto"/>
        <w:ind w:firstLine="709"/>
        <w:jc w:val="both"/>
        <w:rPr>
          <w:rFonts w:ascii="Times New Roman" w:eastAsia="SchoolBookSanPin" w:hAnsi="Times New Roman"/>
          <w:sz w:val="28"/>
          <w:szCs w:val="28"/>
          <w:lang w:val="ru-RU"/>
        </w:rPr>
      </w:pPr>
      <w:proofErr w:type="gramStart"/>
      <w:r>
        <w:rPr>
          <w:rFonts w:ascii="Times New Roman" w:eastAsia="SchoolBookSanPin" w:hAnsi="Times New Roman"/>
          <w:sz w:val="28"/>
          <w:szCs w:val="28"/>
          <w:lang w:val="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roofErr w:type="gramEnd"/>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w:t>
      </w:r>
      <w:r>
        <w:rPr>
          <w:rFonts w:ascii="Times New Roman" w:eastAsia="SchoolBookSanPin" w:hAnsi="Times New Roman"/>
          <w:sz w:val="28"/>
          <w:szCs w:val="28"/>
          <w:lang w:val="ru-RU"/>
        </w:rPr>
        <w:lastRenderedPageBreak/>
        <w:t>речевому самосовершенствованию;</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w:t>
      </w:r>
      <w:proofErr w:type="spellStart"/>
      <w:r>
        <w:rPr>
          <w:rFonts w:ascii="Times New Roman" w:eastAsia="SchoolBookSanPin" w:hAnsi="Times New Roman"/>
          <w:sz w:val="28"/>
          <w:szCs w:val="28"/>
          <w:lang w:val="ru-RU"/>
        </w:rPr>
        <w:t>несплошной</w:t>
      </w:r>
      <w:proofErr w:type="spellEnd"/>
      <w:r>
        <w:rPr>
          <w:rFonts w:ascii="Times New Roman" w:eastAsia="SchoolBookSanPin" w:hAnsi="Times New Roman"/>
          <w:sz w:val="28"/>
          <w:szCs w:val="28"/>
          <w:lang w:val="ru-RU"/>
        </w:rPr>
        <w:t xml:space="preserve"> текст, </w:t>
      </w:r>
      <w:proofErr w:type="spellStart"/>
      <w:r>
        <w:rPr>
          <w:rFonts w:ascii="Times New Roman" w:eastAsia="SchoolBookSanPin" w:hAnsi="Times New Roman"/>
          <w:sz w:val="28"/>
          <w:szCs w:val="28"/>
          <w:lang w:val="ru-RU"/>
        </w:rPr>
        <w:t>инфографика</w:t>
      </w:r>
      <w:proofErr w:type="spellEnd"/>
      <w:r>
        <w:rPr>
          <w:rFonts w:ascii="Times New Roman" w:eastAsia="SchoolBookSanPin" w:hAnsi="Times New Roman"/>
          <w:sz w:val="28"/>
          <w:szCs w:val="28"/>
          <w:lang w:val="ru-RU"/>
        </w:rPr>
        <w:t xml:space="preserve">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124238" w:rsidRDefault="003C5D73">
      <w:pPr>
        <w:spacing w:after="0" w:line="353" w:lineRule="auto"/>
        <w:ind w:firstLine="709"/>
        <w:jc w:val="both"/>
        <w:rPr>
          <w:rFonts w:ascii="Times New Roman" w:eastAsia="SchoolBookSanPin" w:hAnsi="Times New Roman"/>
          <w:position w:val="1"/>
          <w:sz w:val="28"/>
          <w:szCs w:val="28"/>
          <w:lang w:val="ru-RU"/>
        </w:rPr>
      </w:pPr>
      <w:r>
        <w:rPr>
          <w:rFonts w:ascii="Times New Roman" w:eastAsia="OfficinaSansBoldITC" w:hAnsi="Times New Roman"/>
          <w:sz w:val="28"/>
          <w:szCs w:val="28"/>
          <w:lang w:val="ru-RU"/>
        </w:rPr>
        <w:t xml:space="preserve">19.5.7. В соответствии с ФГОС ООО учебный предмет «Русский язык» входит в предметную область «Русский язык и литература» и является обязательным для изучения. </w:t>
      </w:r>
      <w:proofErr w:type="gramStart"/>
      <w:r>
        <w:rPr>
          <w:rFonts w:ascii="Times New Roman" w:eastAsia="SchoolBookSanPin" w:hAnsi="Times New Roman"/>
          <w:sz w:val="28"/>
          <w:szCs w:val="28"/>
          <w:lang w:val="ru-RU"/>
        </w:rPr>
        <w:t xml:space="preserve">Общее число часов, рекомендованных для изучения русского языка, – </w:t>
      </w:r>
      <w:r>
        <w:rPr>
          <w:rFonts w:ascii="Times New Roman" w:eastAsia="SchoolBookSanPin" w:hAnsi="Times New Roman"/>
          <w:position w:val="1"/>
          <w:sz w:val="28"/>
          <w:szCs w:val="28"/>
          <w:lang w:val="ru-RU"/>
        </w:rPr>
        <w:t>714 часов: в 5 классе – 170 часов (5 часов в неделю), в 6 классе – 204 часа (6 часов в неделю), в 7 классе – 136 часов (4 часа в неделю), в 8 классе – 102 часа (3 часа в неделю), в 9 классе – 102 часа (3 часа в неделю).</w:t>
      </w:r>
      <w:proofErr w:type="gramEnd"/>
    </w:p>
    <w:p w:rsidR="00124238" w:rsidRDefault="003C5D73">
      <w:pPr>
        <w:spacing w:after="0" w:line="353" w:lineRule="auto"/>
        <w:ind w:firstLine="709"/>
        <w:rPr>
          <w:rFonts w:ascii="Times New Roman" w:eastAsia="OfficinaSansBoldITC" w:hAnsi="Times New Roman"/>
          <w:sz w:val="28"/>
          <w:szCs w:val="28"/>
          <w:lang w:val="ru-RU"/>
        </w:rPr>
      </w:pPr>
      <w:r>
        <w:rPr>
          <w:rFonts w:ascii="Times New Roman" w:eastAsia="OfficinaSansBoldITC" w:hAnsi="Times New Roman"/>
          <w:sz w:val="28"/>
          <w:szCs w:val="28"/>
          <w:lang w:val="ru-RU"/>
        </w:rPr>
        <w:t>19.6. Содержание обучения в 5 классе.</w:t>
      </w:r>
    </w:p>
    <w:p w:rsidR="00124238" w:rsidRDefault="003C5D73">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19.6.1. Общие сведения о языке.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Богатство и выразительность русского языка. Лингвистика как наука о языке.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Основные разделы лингвистики.</w:t>
      </w:r>
    </w:p>
    <w:p w:rsidR="00124238" w:rsidRDefault="003C5D73">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19.6.2. Язык и речь.</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Язык и речь. Речь устная и письменная, монологическая и диалогическая, </w:t>
      </w:r>
      <w:proofErr w:type="spellStart"/>
      <w:r>
        <w:rPr>
          <w:rFonts w:ascii="Times New Roman" w:eastAsia="SchoolBookSanPin" w:hAnsi="Times New Roman"/>
          <w:sz w:val="28"/>
          <w:szCs w:val="28"/>
          <w:lang w:val="ru-RU"/>
        </w:rPr>
        <w:t>полилог</w:t>
      </w:r>
      <w:proofErr w:type="spellEnd"/>
      <w:r>
        <w:rPr>
          <w:rFonts w:ascii="Times New Roman" w:eastAsia="SchoolBookSanPin" w:hAnsi="Times New Roman"/>
          <w:sz w:val="28"/>
          <w:szCs w:val="28"/>
          <w:lang w:val="ru-RU"/>
        </w:rPr>
        <w:t>.</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Виды речевой деятельности (говорение, слушание, чтение, письмо), их особенности.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Устный пересказ прочитанного или прослушанного текста, в том числе с изменением лица рассказчика.</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Участие в диалоге на лингвистические темы (в рамках </w:t>
      </w:r>
      <w:proofErr w:type="gramStart"/>
      <w:r>
        <w:rPr>
          <w:rFonts w:ascii="Times New Roman" w:eastAsia="SchoolBookSanPin" w:hAnsi="Times New Roman"/>
          <w:sz w:val="28"/>
          <w:szCs w:val="28"/>
          <w:lang w:val="ru-RU"/>
        </w:rPr>
        <w:t>изученного</w:t>
      </w:r>
      <w:proofErr w:type="gramEnd"/>
      <w:r>
        <w:rPr>
          <w:rFonts w:ascii="Times New Roman" w:eastAsia="SchoolBookSanPin" w:hAnsi="Times New Roman"/>
          <w:sz w:val="28"/>
          <w:szCs w:val="28"/>
          <w:lang w:val="ru-RU"/>
        </w:rPr>
        <w:t>) и темы на основе жизненных наблюдений.</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Речевые формулы приветствия, прощания, просьбы, благодарности.</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Сочинения различных видов с использованием жизненного и читательского опыта, сюжетной картины (в том числе сочинения-миниатюры).</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Виды </w:t>
      </w:r>
      <w:proofErr w:type="spellStart"/>
      <w:r>
        <w:rPr>
          <w:rFonts w:ascii="Times New Roman" w:eastAsia="SchoolBookSanPin" w:hAnsi="Times New Roman"/>
          <w:sz w:val="28"/>
          <w:szCs w:val="28"/>
          <w:lang w:val="ru-RU"/>
        </w:rPr>
        <w:t>аудирования</w:t>
      </w:r>
      <w:proofErr w:type="spellEnd"/>
      <w:r>
        <w:rPr>
          <w:rFonts w:ascii="Times New Roman" w:eastAsia="SchoolBookSanPin" w:hAnsi="Times New Roman"/>
          <w:sz w:val="28"/>
          <w:szCs w:val="28"/>
          <w:lang w:val="ru-RU"/>
        </w:rPr>
        <w:t xml:space="preserve">: </w:t>
      </w:r>
      <w:proofErr w:type="gramStart"/>
      <w:r>
        <w:rPr>
          <w:rFonts w:ascii="Times New Roman" w:eastAsia="SchoolBookSanPin" w:hAnsi="Times New Roman"/>
          <w:sz w:val="28"/>
          <w:szCs w:val="28"/>
          <w:lang w:val="ru-RU"/>
        </w:rPr>
        <w:t>выборочное</w:t>
      </w:r>
      <w:proofErr w:type="gramEnd"/>
      <w:r>
        <w:rPr>
          <w:rFonts w:ascii="Times New Roman" w:eastAsia="SchoolBookSanPin" w:hAnsi="Times New Roman"/>
          <w:sz w:val="28"/>
          <w:szCs w:val="28"/>
          <w:lang w:val="ru-RU"/>
        </w:rPr>
        <w:t>, ознакомительное, детальное. Виды чтения: изучающее, ознакомительное, просмотровое, поисковое.</w:t>
      </w:r>
    </w:p>
    <w:p w:rsidR="00124238" w:rsidRDefault="003C5D73">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19.6.3. Текст.</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Текст и его основные признаки. Тема и главная мысль текста. </w:t>
      </w:r>
      <w:proofErr w:type="spellStart"/>
      <w:r>
        <w:rPr>
          <w:rFonts w:ascii="Times New Roman" w:eastAsia="SchoolBookSanPin" w:hAnsi="Times New Roman"/>
          <w:sz w:val="28"/>
          <w:szCs w:val="28"/>
          <w:lang w:val="ru-RU"/>
        </w:rPr>
        <w:t>Микротема</w:t>
      </w:r>
      <w:proofErr w:type="spellEnd"/>
      <w:r>
        <w:rPr>
          <w:rFonts w:ascii="Times New Roman" w:eastAsia="SchoolBookSanPin" w:hAnsi="Times New Roman"/>
          <w:sz w:val="28"/>
          <w:szCs w:val="28"/>
          <w:lang w:val="ru-RU"/>
        </w:rPr>
        <w:t xml:space="preserve"> текста. Ключевые слова.</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Функционально-смысловые типы речи: описание, повествование, рассуждение; их особенности.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Композиционная структура текста. Абзац как средство членения текста на композиционно-смысловые части.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Средства связи предложений и частей текста: формы слова, однокоренные слова, синонимы, антонимы, личные местоимения, повтор слова.</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Повествование как тип речи. Рассказ.</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Смысловой анализ текста: его композиционных особенностей, </w:t>
      </w:r>
      <w:proofErr w:type="spellStart"/>
      <w:r>
        <w:rPr>
          <w:rFonts w:ascii="Times New Roman" w:eastAsia="SchoolBookSanPin" w:hAnsi="Times New Roman"/>
          <w:position w:val="1"/>
          <w:sz w:val="28"/>
          <w:szCs w:val="28"/>
          <w:lang w:val="ru-RU"/>
        </w:rPr>
        <w:t>микротем</w:t>
      </w:r>
      <w:proofErr w:type="spellEnd"/>
      <w:r>
        <w:rPr>
          <w:rFonts w:ascii="Times New Roman" w:eastAsia="SchoolBookSanPin" w:hAnsi="Times New Roman"/>
          <w:position w:val="1"/>
          <w:sz w:val="28"/>
          <w:szCs w:val="28"/>
          <w:lang w:val="ru-RU"/>
        </w:rPr>
        <w:t xml:space="preserve"> и абзацев, способов и сре</w:t>
      </w:r>
      <w:proofErr w:type="gramStart"/>
      <w:r>
        <w:rPr>
          <w:rFonts w:ascii="Times New Roman" w:eastAsia="SchoolBookSanPin" w:hAnsi="Times New Roman"/>
          <w:position w:val="1"/>
          <w:sz w:val="28"/>
          <w:szCs w:val="28"/>
          <w:lang w:val="ru-RU"/>
        </w:rPr>
        <w:t>дств св</w:t>
      </w:r>
      <w:proofErr w:type="gramEnd"/>
      <w:r>
        <w:rPr>
          <w:rFonts w:ascii="Times New Roman" w:eastAsia="SchoolBookSanPin" w:hAnsi="Times New Roman"/>
          <w:position w:val="1"/>
          <w:sz w:val="28"/>
          <w:szCs w:val="28"/>
          <w:lang w:val="ru-RU"/>
        </w:rPr>
        <w:t>язи предложений в тексте; использование языковых средств выразительности (в рамках изученного).</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Информационная переработка текста: простой и сложный план текста.</w:t>
      </w:r>
    </w:p>
    <w:p w:rsidR="00124238" w:rsidRDefault="003C5D73">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19.6.4. Функциональные разновидности языка.</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Общее представление о функциональных разновидностях языка (о разговорной речи, функциональных стилях, языке художественной литературы).</w:t>
      </w:r>
    </w:p>
    <w:p w:rsidR="00124238" w:rsidRDefault="003C5D73">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19.6.5. Система языка.</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19.6.5.1. </w:t>
      </w:r>
      <w:r>
        <w:rPr>
          <w:rFonts w:ascii="Times New Roman" w:eastAsia="SchoolBookSanPin" w:hAnsi="Times New Roman"/>
          <w:bCs/>
          <w:sz w:val="28"/>
          <w:szCs w:val="28"/>
          <w:lang w:val="ru-RU"/>
        </w:rPr>
        <w:t>Фонетика. Графика. Орфоэпия.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Фонетика и графика как разделы лингвистики.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Звук как единица языка. Смыслоразличительная роль звука.</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Система гласных звуков.</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Система согласных звуков.</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Изменение звуков в речевом потоке. Элементы фонетической транскрипции.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Слог. Ударение. Свойства русского ударения.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Соотношение звуков и букв.</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Фонетический анализ слова.</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Способы обозначения [</w:t>
      </w:r>
      <w:proofErr w:type="spellStart"/>
      <w:r>
        <w:rPr>
          <w:rFonts w:ascii="Times New Roman" w:eastAsia="SchoolBookSanPin" w:hAnsi="Times New Roman"/>
          <w:position w:val="1"/>
          <w:sz w:val="28"/>
          <w:szCs w:val="28"/>
          <w:lang w:val="ru-RU"/>
        </w:rPr>
        <w:t>й</w:t>
      </w:r>
      <w:proofErr w:type="spellEnd"/>
      <w:r>
        <w:rPr>
          <w:rFonts w:ascii="Times New Roman" w:eastAsia="SchoolBookSanPin" w:hAnsi="Times New Roman"/>
          <w:position w:val="1"/>
          <w:sz w:val="28"/>
          <w:szCs w:val="28"/>
          <w:lang w:val="ru-RU"/>
        </w:rPr>
        <w:t>’], мягкости согласных.</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Основные выразительные средства фонетики.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Прописные и строчные буквы.</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Интонация, её функции. Основные элементы интонации.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19.6.5.2. </w:t>
      </w:r>
      <w:r>
        <w:rPr>
          <w:rFonts w:ascii="Times New Roman" w:eastAsia="SchoolBookSanPin" w:hAnsi="Times New Roman"/>
          <w:bCs/>
          <w:position w:val="1"/>
          <w:sz w:val="28"/>
          <w:szCs w:val="28"/>
          <w:lang w:val="ru-RU"/>
        </w:rPr>
        <w:t>Орфография.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Орфография как раздел лингвистики.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Понятие «орфограмма». Буквенные и небуквенные орфограммы.</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w:t>
      </w:r>
      <w:proofErr w:type="gramStart"/>
      <w:r>
        <w:rPr>
          <w:rFonts w:ascii="Times New Roman" w:eastAsia="SchoolBookSanPin" w:hAnsi="Times New Roman"/>
          <w:position w:val="1"/>
          <w:sz w:val="28"/>
          <w:szCs w:val="28"/>
          <w:lang w:val="ru-RU"/>
        </w:rPr>
        <w:t>разделительных</w:t>
      </w:r>
      <w:proofErr w:type="gramEnd"/>
      <w:r>
        <w:rPr>
          <w:rFonts w:ascii="Times New Roman" w:eastAsia="SchoolBookSanPin" w:hAnsi="Times New Roman"/>
          <w:position w:val="1"/>
          <w:sz w:val="28"/>
          <w:szCs w:val="28"/>
          <w:lang w:val="ru-RU"/>
        </w:rPr>
        <w:t xml:space="preserve"> </w:t>
      </w:r>
      <w:proofErr w:type="spellStart"/>
      <w:r>
        <w:rPr>
          <w:rFonts w:ascii="Times New Roman" w:eastAsia="SchoolBookSanPin" w:hAnsi="Times New Roman"/>
          <w:bCs/>
          <w:position w:val="1"/>
          <w:sz w:val="28"/>
          <w:szCs w:val="28"/>
          <w:lang w:val="ru-RU"/>
        </w:rPr>
        <w:t>ъ</w:t>
      </w:r>
      <w:proofErr w:type="spellEnd"/>
      <w:r>
        <w:rPr>
          <w:rFonts w:ascii="Times New Roman" w:eastAsia="SchoolBookSanPin" w:hAnsi="Times New Roman"/>
          <w:bCs/>
          <w:position w:val="1"/>
          <w:sz w:val="28"/>
          <w:szCs w:val="28"/>
          <w:lang w:val="ru-RU"/>
        </w:rPr>
        <w:t xml:space="preserve"> </w:t>
      </w:r>
      <w:r>
        <w:rPr>
          <w:rFonts w:ascii="Times New Roman" w:eastAsia="SchoolBookSanPin" w:hAnsi="Times New Roman"/>
          <w:position w:val="1"/>
          <w:sz w:val="28"/>
          <w:szCs w:val="28"/>
          <w:lang w:val="ru-RU"/>
        </w:rPr>
        <w:t xml:space="preserve">и </w:t>
      </w:r>
      <w:proofErr w:type="spellStart"/>
      <w:r>
        <w:rPr>
          <w:rFonts w:ascii="Times New Roman" w:eastAsia="SchoolBookSanPin" w:hAnsi="Times New Roman"/>
          <w:bCs/>
          <w:position w:val="1"/>
          <w:sz w:val="28"/>
          <w:szCs w:val="28"/>
          <w:lang w:val="ru-RU"/>
        </w:rPr>
        <w:t>ь</w:t>
      </w:r>
      <w:proofErr w:type="spellEnd"/>
      <w:r>
        <w:rPr>
          <w:rFonts w:ascii="Times New Roman" w:eastAsia="SchoolBookSanPin" w:hAnsi="Times New Roman"/>
          <w:position w:val="1"/>
          <w:sz w:val="28"/>
          <w:szCs w:val="28"/>
          <w:lang w:val="ru-RU"/>
        </w:rPr>
        <w:t>.</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19.6.5.3. </w:t>
      </w:r>
      <w:r>
        <w:rPr>
          <w:rFonts w:ascii="Times New Roman" w:eastAsia="SchoolBookSanPin" w:hAnsi="Times New Roman"/>
          <w:bCs/>
          <w:position w:val="1"/>
          <w:sz w:val="28"/>
          <w:szCs w:val="28"/>
          <w:lang w:val="ru-RU"/>
        </w:rPr>
        <w:t>Лексикология.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Лексикология как раздел лингвистики.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Основные способы толкования лексического значения слова (подбор однокоренных слов; подбор синонимов и антонимов);</w:t>
      </w:r>
    </w:p>
    <w:p w:rsidR="00124238" w:rsidRDefault="003C5D73">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основные способы разъяснения значения слова (по контексту, с помощью толкового словаря).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Слова однозначные и многозначные. Прямое и переносное значения слова. Тематические группы слов. Обозначение родовых и видовых понятий.</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Синонимы. Антонимы. Омонимы. Паронимы.</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Лексический анализ слов (в рамках </w:t>
      </w:r>
      <w:proofErr w:type="gramStart"/>
      <w:r>
        <w:rPr>
          <w:rFonts w:ascii="Times New Roman" w:eastAsia="SchoolBookSanPin" w:hAnsi="Times New Roman"/>
          <w:position w:val="1"/>
          <w:sz w:val="28"/>
          <w:szCs w:val="28"/>
          <w:lang w:val="ru-RU"/>
        </w:rPr>
        <w:t>изученного</w:t>
      </w:r>
      <w:proofErr w:type="gramEnd"/>
      <w:r>
        <w:rPr>
          <w:rFonts w:ascii="Times New Roman" w:eastAsia="SchoolBookSanPin" w:hAnsi="Times New Roman"/>
          <w:position w:val="1"/>
          <w:sz w:val="28"/>
          <w:szCs w:val="28"/>
          <w:lang w:val="ru-RU"/>
        </w:rPr>
        <w:t>).</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19.6.5.4. </w:t>
      </w:r>
      <w:proofErr w:type="spellStart"/>
      <w:r>
        <w:rPr>
          <w:rFonts w:ascii="Times New Roman" w:eastAsia="SchoolBookSanPin" w:hAnsi="Times New Roman"/>
          <w:bCs/>
          <w:position w:val="1"/>
          <w:sz w:val="28"/>
          <w:szCs w:val="28"/>
          <w:lang w:val="ru-RU"/>
        </w:rPr>
        <w:t>Морфемика</w:t>
      </w:r>
      <w:proofErr w:type="spellEnd"/>
      <w:r>
        <w:rPr>
          <w:rFonts w:ascii="Times New Roman" w:eastAsia="SchoolBookSanPin" w:hAnsi="Times New Roman"/>
          <w:bCs/>
          <w:position w:val="1"/>
          <w:sz w:val="28"/>
          <w:szCs w:val="28"/>
          <w:lang w:val="ru-RU"/>
        </w:rPr>
        <w:t>. Орфография.</w:t>
      </w:r>
    </w:p>
    <w:p w:rsidR="00124238" w:rsidRDefault="003C5D73">
      <w:pPr>
        <w:spacing w:after="0" w:line="353" w:lineRule="auto"/>
        <w:ind w:firstLine="709"/>
        <w:jc w:val="both"/>
        <w:rPr>
          <w:rFonts w:ascii="Times New Roman" w:eastAsia="SchoolBookSanPin" w:hAnsi="Times New Roman"/>
          <w:sz w:val="28"/>
          <w:szCs w:val="28"/>
          <w:lang w:val="ru-RU"/>
        </w:rPr>
      </w:pPr>
      <w:proofErr w:type="spellStart"/>
      <w:r>
        <w:rPr>
          <w:rFonts w:ascii="Times New Roman" w:eastAsia="SchoolBookSanPin" w:hAnsi="Times New Roman"/>
          <w:position w:val="1"/>
          <w:sz w:val="28"/>
          <w:szCs w:val="28"/>
          <w:lang w:val="ru-RU"/>
        </w:rPr>
        <w:t>Морфемика</w:t>
      </w:r>
      <w:proofErr w:type="spellEnd"/>
      <w:r>
        <w:rPr>
          <w:rFonts w:ascii="Times New Roman" w:eastAsia="SchoolBookSanPin" w:hAnsi="Times New Roman"/>
          <w:position w:val="1"/>
          <w:sz w:val="28"/>
          <w:szCs w:val="28"/>
          <w:lang w:val="ru-RU"/>
        </w:rPr>
        <w:t xml:space="preserve"> как раздел лингвистики.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Морфема как минимальная значимая единица языка. Основа слова. Виды морфем (корень, приставка, суффикс, окончание).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Чередование звуков в морфемах (в том числе чередование гласных с нулём звука).</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Морфемный анализ слов.</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Уместное использование слов с суффиксами оценки в собственной речи.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корней с безударными проверяемыми, непроверяемыми гласными (в рамках </w:t>
      </w:r>
      <w:proofErr w:type="gramStart"/>
      <w:r>
        <w:rPr>
          <w:rFonts w:ascii="Times New Roman" w:eastAsia="SchoolBookSanPin" w:hAnsi="Times New Roman"/>
          <w:position w:val="1"/>
          <w:sz w:val="28"/>
          <w:szCs w:val="28"/>
          <w:lang w:val="ru-RU"/>
        </w:rPr>
        <w:t>изученного</w:t>
      </w:r>
      <w:proofErr w:type="gramEnd"/>
      <w:r>
        <w:rPr>
          <w:rFonts w:ascii="Times New Roman" w:eastAsia="SchoolBookSanPin" w:hAnsi="Times New Roman"/>
          <w:position w:val="1"/>
          <w:sz w:val="28"/>
          <w:szCs w:val="28"/>
          <w:lang w:val="ru-RU"/>
        </w:rPr>
        <w:t>).</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корней с проверяемыми, непроверяемыми, непроизносимыми согласными (в рамках </w:t>
      </w:r>
      <w:proofErr w:type="gramStart"/>
      <w:r>
        <w:rPr>
          <w:rFonts w:ascii="Times New Roman" w:eastAsia="SchoolBookSanPin" w:hAnsi="Times New Roman"/>
          <w:position w:val="1"/>
          <w:sz w:val="28"/>
          <w:szCs w:val="28"/>
          <w:lang w:val="ru-RU"/>
        </w:rPr>
        <w:t>изученного</w:t>
      </w:r>
      <w:proofErr w:type="gramEnd"/>
      <w:r>
        <w:rPr>
          <w:rFonts w:ascii="Times New Roman" w:eastAsia="SchoolBookSanPin" w:hAnsi="Times New Roman"/>
          <w:position w:val="1"/>
          <w:sz w:val="28"/>
          <w:szCs w:val="28"/>
          <w:lang w:val="ru-RU"/>
        </w:rPr>
        <w:t>).</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w:t>
      </w:r>
      <w:r>
        <w:rPr>
          <w:rFonts w:ascii="Times New Roman" w:eastAsia="SchoolBookSanPin" w:hAnsi="Times New Roman"/>
          <w:bCs/>
          <w:position w:val="1"/>
          <w:sz w:val="28"/>
          <w:szCs w:val="28"/>
          <w:lang w:val="ru-RU"/>
        </w:rPr>
        <w:t xml:space="preserve">ё – о </w:t>
      </w:r>
      <w:r>
        <w:rPr>
          <w:rFonts w:ascii="Times New Roman" w:eastAsia="SchoolBookSanPin" w:hAnsi="Times New Roman"/>
          <w:position w:val="1"/>
          <w:sz w:val="28"/>
          <w:szCs w:val="28"/>
          <w:lang w:val="ru-RU"/>
        </w:rPr>
        <w:t xml:space="preserve">после шипящих в </w:t>
      </w:r>
      <w:proofErr w:type="gramStart"/>
      <w:r>
        <w:rPr>
          <w:rFonts w:ascii="Times New Roman" w:eastAsia="SchoolBookSanPin" w:hAnsi="Times New Roman"/>
          <w:position w:val="1"/>
          <w:sz w:val="28"/>
          <w:szCs w:val="28"/>
          <w:lang w:val="ru-RU"/>
        </w:rPr>
        <w:t>корне слова</w:t>
      </w:r>
      <w:proofErr w:type="gramEnd"/>
      <w:r>
        <w:rPr>
          <w:rFonts w:ascii="Times New Roman" w:eastAsia="SchoolBookSanPin" w:hAnsi="Times New Roman"/>
          <w:position w:val="1"/>
          <w:sz w:val="28"/>
          <w:szCs w:val="28"/>
          <w:lang w:val="ru-RU"/>
        </w:rPr>
        <w:t>.</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неизменяемых при письме приставок и приставок на </w:t>
      </w:r>
      <w:proofErr w:type="gramStart"/>
      <w:r>
        <w:rPr>
          <w:rFonts w:ascii="Times New Roman" w:eastAsia="SchoolBookSanPin" w:hAnsi="Times New Roman"/>
          <w:bCs/>
          <w:position w:val="1"/>
          <w:sz w:val="28"/>
          <w:szCs w:val="28"/>
          <w:lang w:val="ru-RU"/>
        </w:rPr>
        <w:t>-</w:t>
      </w:r>
      <w:proofErr w:type="spellStart"/>
      <w:r>
        <w:rPr>
          <w:rFonts w:ascii="Times New Roman" w:eastAsia="SchoolBookSanPin" w:hAnsi="Times New Roman"/>
          <w:bCs/>
          <w:position w:val="1"/>
          <w:sz w:val="28"/>
          <w:szCs w:val="28"/>
          <w:lang w:val="ru-RU"/>
        </w:rPr>
        <w:t>з</w:t>
      </w:r>
      <w:proofErr w:type="spellEnd"/>
      <w:proofErr w:type="gramEnd"/>
      <w:r>
        <w:rPr>
          <w:rFonts w:ascii="Times New Roman" w:eastAsia="SchoolBookSanPin" w:hAnsi="Times New Roman"/>
          <w:bCs/>
          <w:position w:val="1"/>
          <w:sz w:val="28"/>
          <w:szCs w:val="28"/>
          <w:lang w:val="ru-RU"/>
        </w:rPr>
        <w:t xml:space="preserve"> </w:t>
      </w:r>
      <w:r>
        <w:rPr>
          <w:rFonts w:ascii="Times New Roman" w:eastAsia="SchoolBookSanPin" w:hAnsi="Times New Roman"/>
          <w:position w:val="1"/>
          <w:sz w:val="28"/>
          <w:szCs w:val="28"/>
          <w:lang w:val="ru-RU"/>
        </w:rPr>
        <w:t>(-</w:t>
      </w:r>
      <w:r>
        <w:rPr>
          <w:rFonts w:ascii="Times New Roman" w:eastAsia="SchoolBookSanPin" w:hAnsi="Times New Roman"/>
          <w:bCs/>
          <w:position w:val="1"/>
          <w:sz w:val="28"/>
          <w:szCs w:val="28"/>
          <w:lang w:val="ru-RU"/>
        </w:rPr>
        <w:t>с</w:t>
      </w:r>
      <w:r>
        <w:rPr>
          <w:rFonts w:ascii="Times New Roman" w:eastAsia="SchoolBookSanPin" w:hAnsi="Times New Roman"/>
          <w:position w:val="1"/>
          <w:sz w:val="28"/>
          <w:szCs w:val="28"/>
          <w:lang w:val="ru-RU"/>
        </w:rPr>
        <w:t>).</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w:t>
      </w:r>
      <w:proofErr w:type="spellStart"/>
      <w:r>
        <w:rPr>
          <w:rFonts w:ascii="Times New Roman" w:eastAsia="SchoolBookSanPin" w:hAnsi="Times New Roman"/>
          <w:bCs/>
          <w:position w:val="1"/>
          <w:sz w:val="28"/>
          <w:szCs w:val="28"/>
          <w:lang w:val="ru-RU"/>
        </w:rPr>
        <w:t>ы</w:t>
      </w:r>
      <w:proofErr w:type="spellEnd"/>
      <w:r>
        <w:rPr>
          <w:rFonts w:ascii="Times New Roman" w:eastAsia="SchoolBookSanPin" w:hAnsi="Times New Roman"/>
          <w:bCs/>
          <w:position w:val="1"/>
          <w:sz w:val="28"/>
          <w:szCs w:val="28"/>
          <w:lang w:val="ru-RU"/>
        </w:rPr>
        <w:t xml:space="preserve"> – и </w:t>
      </w:r>
      <w:r>
        <w:rPr>
          <w:rFonts w:ascii="Times New Roman" w:eastAsia="SchoolBookSanPin" w:hAnsi="Times New Roman"/>
          <w:position w:val="1"/>
          <w:sz w:val="28"/>
          <w:szCs w:val="28"/>
          <w:lang w:val="ru-RU"/>
        </w:rPr>
        <w:t>после приставок.</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w:t>
      </w:r>
      <w:proofErr w:type="spellStart"/>
      <w:r>
        <w:rPr>
          <w:rFonts w:ascii="Times New Roman" w:eastAsia="SchoolBookSanPin" w:hAnsi="Times New Roman"/>
          <w:bCs/>
          <w:position w:val="1"/>
          <w:sz w:val="28"/>
          <w:szCs w:val="28"/>
          <w:lang w:val="ru-RU"/>
        </w:rPr>
        <w:t>ы</w:t>
      </w:r>
      <w:proofErr w:type="spellEnd"/>
      <w:r>
        <w:rPr>
          <w:rFonts w:ascii="Times New Roman" w:eastAsia="SchoolBookSanPin" w:hAnsi="Times New Roman"/>
          <w:bCs/>
          <w:position w:val="1"/>
          <w:sz w:val="28"/>
          <w:szCs w:val="28"/>
          <w:lang w:val="ru-RU"/>
        </w:rPr>
        <w:t xml:space="preserve"> – и </w:t>
      </w:r>
      <w:r>
        <w:rPr>
          <w:rFonts w:ascii="Times New Roman" w:eastAsia="SchoolBookSanPin" w:hAnsi="Times New Roman"/>
          <w:position w:val="1"/>
          <w:sz w:val="28"/>
          <w:szCs w:val="28"/>
          <w:lang w:val="ru-RU"/>
        </w:rPr>
        <w:t xml:space="preserve">после </w:t>
      </w:r>
      <w:proofErr w:type="spellStart"/>
      <w:r>
        <w:rPr>
          <w:rFonts w:ascii="Times New Roman" w:eastAsia="SchoolBookSanPin" w:hAnsi="Times New Roman"/>
          <w:bCs/>
          <w:position w:val="1"/>
          <w:sz w:val="28"/>
          <w:szCs w:val="28"/>
          <w:lang w:val="ru-RU"/>
        </w:rPr>
        <w:t>ц</w:t>
      </w:r>
      <w:proofErr w:type="spellEnd"/>
      <w:r>
        <w:rPr>
          <w:rFonts w:ascii="Times New Roman" w:eastAsia="SchoolBookSanPin" w:hAnsi="Times New Roman"/>
          <w:position w:val="1"/>
          <w:sz w:val="28"/>
          <w:szCs w:val="28"/>
          <w:lang w:val="ru-RU"/>
        </w:rPr>
        <w:t>.</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Орфографический анализ слова (в рамках изученного).</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19.6.5.5. </w:t>
      </w:r>
      <w:r>
        <w:rPr>
          <w:rFonts w:ascii="Times New Roman" w:eastAsia="SchoolBookSanPin" w:hAnsi="Times New Roman"/>
          <w:bCs/>
          <w:position w:val="1"/>
          <w:sz w:val="28"/>
          <w:szCs w:val="28"/>
          <w:lang w:val="ru-RU"/>
        </w:rPr>
        <w:t>Морфология. Культура речи. Орфография.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Морфология как раздел грамматики. Грамматическое значение слова.</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Части речи как лексико-грамматические разряды слов.</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Система частей речи в русском языке. Самостоятельные и служебные части речи.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 xml:space="preserve">19.6.5.6. </w:t>
      </w:r>
      <w:r>
        <w:rPr>
          <w:rFonts w:ascii="Times New Roman" w:eastAsia="SchoolBookSanPin" w:hAnsi="Times New Roman"/>
          <w:bCs/>
          <w:position w:val="1"/>
          <w:sz w:val="28"/>
          <w:szCs w:val="28"/>
          <w:lang w:val="ru-RU"/>
        </w:rPr>
        <w:t>Имя существительное.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w:t>
      </w:r>
      <w:r>
        <w:rPr>
          <w:rFonts w:ascii="Times New Roman" w:eastAsia="SchoolBookSanPin" w:hAnsi="Times New Roman"/>
          <w:position w:val="1"/>
          <w:sz w:val="28"/>
          <w:szCs w:val="28"/>
          <w:lang w:val="ru-RU"/>
        </w:rPr>
        <w:lastRenderedPageBreak/>
        <w:t>Роль имени существительного в речи.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Род, число, падеж имени существительного.</w:t>
      </w:r>
    </w:p>
    <w:p w:rsidR="00124238" w:rsidRDefault="003C5D73">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Имена существительные общего рода.</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Имена существительные, имеющие форму только единственного или только множественного числа.</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Типы склонения имён существительных. Разносклоняемые имена существительные. Несклоняемые имена существительные.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собственных имён существительных. Правописание </w:t>
      </w:r>
      <w:proofErr w:type="spellStart"/>
      <w:r>
        <w:rPr>
          <w:rFonts w:ascii="Times New Roman" w:eastAsia="SchoolBookSanPin" w:hAnsi="Times New Roman"/>
          <w:bCs/>
          <w:position w:val="1"/>
          <w:sz w:val="28"/>
          <w:szCs w:val="28"/>
          <w:lang w:val="ru-RU"/>
        </w:rPr>
        <w:t>ь</w:t>
      </w:r>
      <w:proofErr w:type="spellEnd"/>
      <w:r>
        <w:rPr>
          <w:rFonts w:ascii="Times New Roman" w:eastAsia="SchoolBookSanPin" w:hAnsi="Times New Roman"/>
          <w:bCs/>
          <w:position w:val="1"/>
          <w:sz w:val="28"/>
          <w:szCs w:val="28"/>
          <w:lang w:val="ru-RU"/>
        </w:rPr>
        <w:t xml:space="preserve"> </w:t>
      </w:r>
      <w:r>
        <w:rPr>
          <w:rFonts w:ascii="Times New Roman" w:eastAsia="SchoolBookSanPin" w:hAnsi="Times New Roman"/>
          <w:position w:val="1"/>
          <w:sz w:val="28"/>
          <w:szCs w:val="28"/>
          <w:lang w:val="ru-RU"/>
        </w:rPr>
        <w:t>на конце имён существительных после шипящих.</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безударных окончаний имён существительных. Правописание </w:t>
      </w:r>
      <w:r>
        <w:rPr>
          <w:rFonts w:ascii="Times New Roman" w:eastAsia="SchoolBookSanPin" w:hAnsi="Times New Roman"/>
          <w:bCs/>
          <w:position w:val="1"/>
          <w:sz w:val="28"/>
          <w:szCs w:val="28"/>
          <w:lang w:val="ru-RU"/>
        </w:rPr>
        <w:t xml:space="preserve">о – е </w:t>
      </w:r>
      <w:r>
        <w:rPr>
          <w:rFonts w:ascii="Times New Roman" w:eastAsia="SchoolBookSanPin" w:hAnsi="Times New Roman"/>
          <w:position w:val="1"/>
          <w:sz w:val="28"/>
          <w:szCs w:val="28"/>
          <w:lang w:val="ru-RU"/>
        </w:rPr>
        <w:t>(</w:t>
      </w:r>
      <w:r>
        <w:rPr>
          <w:rFonts w:ascii="Times New Roman" w:eastAsia="SchoolBookSanPin" w:hAnsi="Times New Roman"/>
          <w:bCs/>
          <w:position w:val="1"/>
          <w:sz w:val="28"/>
          <w:szCs w:val="28"/>
          <w:lang w:val="ru-RU"/>
        </w:rPr>
        <w:t>ё</w:t>
      </w:r>
      <w:r>
        <w:rPr>
          <w:rFonts w:ascii="Times New Roman" w:eastAsia="SchoolBookSanPin" w:hAnsi="Times New Roman"/>
          <w:position w:val="1"/>
          <w:sz w:val="28"/>
          <w:szCs w:val="28"/>
          <w:lang w:val="ru-RU"/>
        </w:rPr>
        <w:t xml:space="preserve">) после шипящих и </w:t>
      </w:r>
      <w:proofErr w:type="spellStart"/>
      <w:r>
        <w:rPr>
          <w:rFonts w:ascii="Times New Roman" w:eastAsia="SchoolBookSanPin" w:hAnsi="Times New Roman"/>
          <w:bCs/>
          <w:position w:val="1"/>
          <w:sz w:val="28"/>
          <w:szCs w:val="28"/>
          <w:lang w:val="ru-RU"/>
        </w:rPr>
        <w:t>ц</w:t>
      </w:r>
      <w:proofErr w:type="spellEnd"/>
      <w:r>
        <w:rPr>
          <w:rFonts w:ascii="Times New Roman" w:eastAsia="SchoolBookSanPin" w:hAnsi="Times New Roman"/>
          <w:bCs/>
          <w:position w:val="1"/>
          <w:sz w:val="28"/>
          <w:szCs w:val="28"/>
          <w:lang w:val="ru-RU"/>
        </w:rPr>
        <w:t xml:space="preserve"> </w:t>
      </w:r>
      <w:r>
        <w:rPr>
          <w:rFonts w:ascii="Times New Roman" w:eastAsia="SchoolBookSanPin" w:hAnsi="Times New Roman"/>
          <w:position w:val="1"/>
          <w:sz w:val="28"/>
          <w:szCs w:val="28"/>
          <w:lang w:val="ru-RU"/>
        </w:rPr>
        <w:t>в суффиксах и окончаниях имён существительных.</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суффиксов </w:t>
      </w:r>
      <w:proofErr w:type="gramStart"/>
      <w:r>
        <w:rPr>
          <w:rFonts w:ascii="Times New Roman" w:eastAsia="SchoolBookSanPin" w:hAnsi="Times New Roman"/>
          <w:bCs/>
          <w:position w:val="1"/>
          <w:sz w:val="28"/>
          <w:szCs w:val="28"/>
          <w:lang w:val="ru-RU"/>
        </w:rPr>
        <w:t>-ч</w:t>
      </w:r>
      <w:proofErr w:type="gramEnd"/>
      <w:r>
        <w:rPr>
          <w:rFonts w:ascii="Times New Roman" w:eastAsia="SchoolBookSanPin" w:hAnsi="Times New Roman"/>
          <w:bCs/>
          <w:position w:val="1"/>
          <w:sz w:val="28"/>
          <w:szCs w:val="28"/>
          <w:lang w:val="ru-RU"/>
        </w:rPr>
        <w:t>ик- – -</w:t>
      </w:r>
      <w:proofErr w:type="spellStart"/>
      <w:r>
        <w:rPr>
          <w:rFonts w:ascii="Times New Roman" w:eastAsia="SchoolBookSanPin" w:hAnsi="Times New Roman"/>
          <w:bCs/>
          <w:position w:val="1"/>
          <w:sz w:val="28"/>
          <w:szCs w:val="28"/>
          <w:lang w:val="ru-RU"/>
        </w:rPr>
        <w:t>щик</w:t>
      </w:r>
      <w:proofErr w:type="spellEnd"/>
      <w:r>
        <w:rPr>
          <w:rFonts w:ascii="Times New Roman" w:eastAsia="SchoolBookSanPin" w:hAnsi="Times New Roman"/>
          <w:bCs/>
          <w:position w:val="1"/>
          <w:sz w:val="28"/>
          <w:szCs w:val="28"/>
          <w:lang w:val="ru-RU"/>
        </w:rPr>
        <w:t>-</w:t>
      </w:r>
      <w:r>
        <w:rPr>
          <w:rFonts w:ascii="Times New Roman" w:eastAsia="SchoolBookSanPin" w:hAnsi="Times New Roman"/>
          <w:position w:val="1"/>
          <w:sz w:val="28"/>
          <w:szCs w:val="28"/>
          <w:lang w:val="ru-RU"/>
        </w:rPr>
        <w:t>; -</w:t>
      </w:r>
      <w:proofErr w:type="spellStart"/>
      <w:r>
        <w:rPr>
          <w:rFonts w:ascii="Times New Roman" w:eastAsia="SchoolBookSanPin" w:hAnsi="Times New Roman"/>
          <w:bCs/>
          <w:position w:val="1"/>
          <w:sz w:val="28"/>
          <w:szCs w:val="28"/>
          <w:lang w:val="ru-RU"/>
        </w:rPr>
        <w:t>ек</w:t>
      </w:r>
      <w:proofErr w:type="spellEnd"/>
      <w:r>
        <w:rPr>
          <w:rFonts w:ascii="Times New Roman" w:eastAsia="SchoolBookSanPin" w:hAnsi="Times New Roman"/>
          <w:bCs/>
          <w:position w:val="1"/>
          <w:sz w:val="28"/>
          <w:szCs w:val="28"/>
          <w:lang w:val="ru-RU"/>
        </w:rPr>
        <w:t>- – -</w:t>
      </w:r>
      <w:proofErr w:type="spellStart"/>
      <w:r>
        <w:rPr>
          <w:rFonts w:ascii="Times New Roman" w:eastAsia="SchoolBookSanPin" w:hAnsi="Times New Roman"/>
          <w:bCs/>
          <w:position w:val="1"/>
          <w:sz w:val="28"/>
          <w:szCs w:val="28"/>
          <w:lang w:val="ru-RU"/>
        </w:rPr>
        <w:t>ик</w:t>
      </w:r>
      <w:proofErr w:type="spellEnd"/>
      <w:r>
        <w:rPr>
          <w:rFonts w:ascii="Times New Roman" w:eastAsia="SchoolBookSanPin" w:hAnsi="Times New Roman"/>
          <w:bCs/>
          <w:position w:val="1"/>
          <w:sz w:val="28"/>
          <w:szCs w:val="28"/>
          <w:lang w:val="ru-RU"/>
        </w:rPr>
        <w:t xml:space="preserve">- </w:t>
      </w:r>
      <w:r>
        <w:rPr>
          <w:rFonts w:ascii="Times New Roman" w:eastAsia="SchoolBookSanPin" w:hAnsi="Times New Roman"/>
          <w:position w:val="1"/>
          <w:sz w:val="28"/>
          <w:szCs w:val="28"/>
          <w:lang w:val="ru-RU"/>
        </w:rPr>
        <w:t>(-</w:t>
      </w:r>
      <w:r>
        <w:rPr>
          <w:rFonts w:ascii="Times New Roman" w:eastAsia="SchoolBookSanPin" w:hAnsi="Times New Roman"/>
          <w:bCs/>
          <w:position w:val="1"/>
          <w:sz w:val="28"/>
          <w:szCs w:val="28"/>
          <w:lang w:val="ru-RU"/>
        </w:rPr>
        <w:t>чик-</w:t>
      </w:r>
      <w:r>
        <w:rPr>
          <w:rFonts w:ascii="Times New Roman" w:eastAsia="SchoolBookSanPin" w:hAnsi="Times New Roman"/>
          <w:position w:val="1"/>
          <w:sz w:val="28"/>
          <w:szCs w:val="28"/>
          <w:lang w:val="ru-RU"/>
        </w:rPr>
        <w:t>)</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имён существительных.</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корней с чередованием </w:t>
      </w:r>
      <w:r>
        <w:rPr>
          <w:rFonts w:ascii="Times New Roman" w:eastAsia="SchoolBookSanPin" w:hAnsi="Times New Roman"/>
          <w:bCs/>
          <w:position w:val="1"/>
          <w:sz w:val="28"/>
          <w:szCs w:val="28"/>
          <w:lang w:val="ru-RU"/>
        </w:rPr>
        <w:t xml:space="preserve">а </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о</w:t>
      </w:r>
      <w:r>
        <w:rPr>
          <w:rFonts w:ascii="Times New Roman" w:eastAsia="SchoolBookSanPin" w:hAnsi="Times New Roman"/>
          <w:position w:val="1"/>
          <w:sz w:val="28"/>
          <w:szCs w:val="28"/>
          <w:lang w:val="ru-RU"/>
        </w:rPr>
        <w:t xml:space="preserve">: </w:t>
      </w:r>
      <w:proofErr w:type="gramStart"/>
      <w:r>
        <w:rPr>
          <w:rFonts w:ascii="Times New Roman" w:eastAsia="SchoolBookSanPin" w:hAnsi="Times New Roman"/>
          <w:position w:val="1"/>
          <w:sz w:val="28"/>
          <w:szCs w:val="28"/>
          <w:lang w:val="ru-RU"/>
        </w:rPr>
        <w:t>-</w:t>
      </w:r>
      <w:r>
        <w:rPr>
          <w:rFonts w:ascii="Times New Roman" w:eastAsia="SchoolBookSanPin" w:hAnsi="Times New Roman"/>
          <w:bCs/>
          <w:position w:val="1"/>
          <w:sz w:val="28"/>
          <w:szCs w:val="28"/>
          <w:lang w:val="ru-RU"/>
        </w:rPr>
        <w:t>л</w:t>
      </w:r>
      <w:proofErr w:type="gramEnd"/>
      <w:r>
        <w:rPr>
          <w:rFonts w:ascii="Times New Roman" w:eastAsia="SchoolBookSanPin" w:hAnsi="Times New Roman"/>
          <w:bCs/>
          <w:position w:val="1"/>
          <w:sz w:val="28"/>
          <w:szCs w:val="28"/>
          <w:lang w:val="ru-RU"/>
        </w:rPr>
        <w:t>аг</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лож</w:t>
      </w:r>
      <w:r>
        <w:rPr>
          <w:rFonts w:ascii="Times New Roman" w:eastAsia="SchoolBookSanPin" w:hAnsi="Times New Roman"/>
          <w:position w:val="1"/>
          <w:sz w:val="28"/>
          <w:szCs w:val="28"/>
          <w:lang w:val="ru-RU"/>
        </w:rPr>
        <w:t>-;</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w:t>
      </w:r>
      <w:proofErr w:type="spellStart"/>
      <w:r>
        <w:rPr>
          <w:rFonts w:ascii="Times New Roman" w:eastAsia="SchoolBookSanPin" w:hAnsi="Times New Roman"/>
          <w:bCs/>
          <w:position w:val="1"/>
          <w:sz w:val="28"/>
          <w:szCs w:val="28"/>
          <w:lang w:val="ru-RU"/>
        </w:rPr>
        <w:t>рас</w:t>
      </w:r>
      <w:proofErr w:type="gramStart"/>
      <w:r>
        <w:rPr>
          <w:rFonts w:ascii="Times New Roman" w:eastAsia="SchoolBookSanPin" w:hAnsi="Times New Roman"/>
          <w:bCs/>
          <w:position w:val="1"/>
          <w:sz w:val="28"/>
          <w:szCs w:val="28"/>
          <w:lang w:val="ru-RU"/>
        </w:rPr>
        <w:t>т</w:t>
      </w:r>
      <w:proofErr w:type="spellEnd"/>
      <w:r>
        <w:rPr>
          <w:rFonts w:ascii="Times New Roman" w:eastAsia="SchoolBookSanPin" w:hAnsi="Times New Roman"/>
          <w:position w:val="1"/>
          <w:sz w:val="28"/>
          <w:szCs w:val="28"/>
          <w:lang w:val="ru-RU"/>
        </w:rPr>
        <w:t>-</w:t>
      </w:r>
      <w:proofErr w:type="gramEnd"/>
      <w:r>
        <w:rPr>
          <w:rFonts w:ascii="Times New Roman" w:eastAsia="SchoolBookSanPin" w:hAnsi="Times New Roman"/>
          <w:position w:val="1"/>
          <w:sz w:val="28"/>
          <w:szCs w:val="28"/>
          <w:lang w:val="ru-RU"/>
        </w:rPr>
        <w:t xml:space="preserve"> – -</w:t>
      </w:r>
      <w:proofErr w:type="spellStart"/>
      <w:r>
        <w:rPr>
          <w:rFonts w:ascii="Times New Roman" w:eastAsia="SchoolBookSanPin" w:hAnsi="Times New Roman"/>
          <w:bCs/>
          <w:position w:val="1"/>
          <w:sz w:val="28"/>
          <w:szCs w:val="28"/>
          <w:lang w:val="ru-RU"/>
        </w:rPr>
        <w:t>ращ</w:t>
      </w:r>
      <w:proofErr w:type="spellEnd"/>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рос</w:t>
      </w:r>
      <w:r>
        <w:rPr>
          <w:rFonts w:ascii="Times New Roman" w:eastAsia="SchoolBookSanPin" w:hAnsi="Times New Roman"/>
          <w:position w:val="1"/>
          <w:sz w:val="28"/>
          <w:szCs w:val="28"/>
          <w:lang w:val="ru-RU"/>
        </w:rPr>
        <w:t>-; -</w:t>
      </w:r>
      <w:proofErr w:type="spellStart"/>
      <w:r>
        <w:rPr>
          <w:rFonts w:ascii="Times New Roman" w:eastAsia="SchoolBookSanPin" w:hAnsi="Times New Roman"/>
          <w:bCs/>
          <w:position w:val="1"/>
          <w:sz w:val="28"/>
          <w:szCs w:val="28"/>
          <w:lang w:val="ru-RU"/>
        </w:rPr>
        <w:t>гар</w:t>
      </w:r>
      <w:proofErr w:type="spellEnd"/>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гор</w:t>
      </w:r>
      <w:r>
        <w:rPr>
          <w:rFonts w:ascii="Times New Roman" w:eastAsia="SchoolBookSanPin" w:hAnsi="Times New Roman"/>
          <w:position w:val="1"/>
          <w:sz w:val="28"/>
          <w:szCs w:val="28"/>
          <w:lang w:val="ru-RU"/>
        </w:rPr>
        <w:t>-, -</w:t>
      </w:r>
      <w:proofErr w:type="spellStart"/>
      <w:r>
        <w:rPr>
          <w:rFonts w:ascii="Times New Roman" w:eastAsia="SchoolBookSanPin" w:hAnsi="Times New Roman"/>
          <w:bCs/>
          <w:position w:val="1"/>
          <w:sz w:val="28"/>
          <w:szCs w:val="28"/>
          <w:lang w:val="ru-RU"/>
        </w:rPr>
        <w:t>зар</w:t>
      </w:r>
      <w:proofErr w:type="spellEnd"/>
      <w:r>
        <w:rPr>
          <w:rFonts w:ascii="Times New Roman" w:eastAsia="SchoolBookSanPin" w:hAnsi="Times New Roman"/>
          <w:position w:val="1"/>
          <w:sz w:val="28"/>
          <w:szCs w:val="28"/>
          <w:lang w:val="ru-RU"/>
        </w:rPr>
        <w:t>- – -</w:t>
      </w:r>
      <w:proofErr w:type="spellStart"/>
      <w:r>
        <w:rPr>
          <w:rFonts w:ascii="Times New Roman" w:eastAsia="SchoolBookSanPin" w:hAnsi="Times New Roman"/>
          <w:bCs/>
          <w:position w:val="1"/>
          <w:sz w:val="28"/>
          <w:szCs w:val="28"/>
          <w:lang w:val="ru-RU"/>
        </w:rPr>
        <w:t>зор</w:t>
      </w:r>
      <w:proofErr w:type="spellEnd"/>
      <w:r>
        <w:rPr>
          <w:rFonts w:ascii="Times New Roman" w:eastAsia="SchoolBookSanPin" w:hAnsi="Times New Roman"/>
          <w:position w:val="1"/>
          <w:sz w:val="28"/>
          <w:szCs w:val="28"/>
          <w:lang w:val="ru-RU"/>
        </w:rPr>
        <w:t>-;</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-кла</w:t>
      </w:r>
      <w:proofErr w:type="gramStart"/>
      <w:r>
        <w:rPr>
          <w:rFonts w:ascii="Times New Roman" w:eastAsia="SchoolBookSanPin" w:hAnsi="Times New Roman"/>
          <w:bCs/>
          <w:position w:val="1"/>
          <w:sz w:val="28"/>
          <w:szCs w:val="28"/>
          <w:lang w:val="ru-RU"/>
        </w:rPr>
        <w:t>н-</w:t>
      </w:r>
      <w:proofErr w:type="gramEnd"/>
      <w:r>
        <w:rPr>
          <w:rFonts w:ascii="Times New Roman" w:eastAsia="SchoolBookSanPin" w:hAnsi="Times New Roman"/>
          <w:bCs/>
          <w:position w:val="1"/>
          <w:sz w:val="28"/>
          <w:szCs w:val="28"/>
          <w:lang w:val="ru-RU"/>
        </w:rPr>
        <w:t xml:space="preserve"> – -клон-</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w:t>
      </w:r>
      <w:proofErr w:type="spellStart"/>
      <w:r>
        <w:rPr>
          <w:rFonts w:ascii="Times New Roman" w:eastAsia="SchoolBookSanPin" w:hAnsi="Times New Roman"/>
          <w:bCs/>
          <w:position w:val="1"/>
          <w:sz w:val="28"/>
          <w:szCs w:val="28"/>
          <w:lang w:val="ru-RU"/>
        </w:rPr>
        <w:t>скак</w:t>
      </w:r>
      <w:proofErr w:type="spellEnd"/>
      <w:r>
        <w:rPr>
          <w:rFonts w:ascii="Times New Roman" w:eastAsia="SchoolBookSanPin" w:hAnsi="Times New Roman"/>
          <w:bCs/>
          <w:position w:val="1"/>
          <w:sz w:val="28"/>
          <w:szCs w:val="28"/>
          <w:lang w:val="ru-RU"/>
        </w:rPr>
        <w:t>- – -</w:t>
      </w:r>
      <w:proofErr w:type="spellStart"/>
      <w:r>
        <w:rPr>
          <w:rFonts w:ascii="Times New Roman" w:eastAsia="SchoolBookSanPin" w:hAnsi="Times New Roman"/>
          <w:bCs/>
          <w:position w:val="1"/>
          <w:sz w:val="28"/>
          <w:szCs w:val="28"/>
          <w:lang w:val="ru-RU"/>
        </w:rPr>
        <w:t>скоч</w:t>
      </w:r>
      <w:proofErr w:type="spellEnd"/>
      <w:r>
        <w:rPr>
          <w:rFonts w:ascii="Times New Roman" w:eastAsia="SchoolBookSanPin" w:hAnsi="Times New Roman"/>
          <w:bCs/>
          <w:position w:val="1"/>
          <w:sz w:val="28"/>
          <w:szCs w:val="28"/>
          <w:lang w:val="ru-RU"/>
        </w:rPr>
        <w:t>-.</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Слитное и раздельное написание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с именами существительными.</w:t>
      </w:r>
    </w:p>
    <w:p w:rsidR="00124238" w:rsidRDefault="003C5D73">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bCs/>
          <w:position w:val="1"/>
          <w:sz w:val="28"/>
          <w:szCs w:val="28"/>
          <w:lang w:val="ru-RU"/>
        </w:rPr>
        <w:t xml:space="preserve">Орфографический анализ имён существительных (в рамках </w:t>
      </w:r>
      <w:proofErr w:type="gramStart"/>
      <w:r>
        <w:rPr>
          <w:rFonts w:ascii="Times New Roman" w:eastAsia="SchoolBookSanPin" w:hAnsi="Times New Roman"/>
          <w:bCs/>
          <w:position w:val="1"/>
          <w:sz w:val="28"/>
          <w:szCs w:val="28"/>
          <w:lang w:val="ru-RU"/>
        </w:rPr>
        <w:t>изученного</w:t>
      </w:r>
      <w:proofErr w:type="gramEnd"/>
      <w:r>
        <w:rPr>
          <w:rFonts w:ascii="Times New Roman" w:eastAsia="SchoolBookSanPin" w:hAnsi="Times New Roman"/>
          <w:bCs/>
          <w:position w:val="1"/>
          <w:sz w:val="28"/>
          <w:szCs w:val="28"/>
          <w:lang w:val="ru-RU"/>
        </w:rPr>
        <w:t>).</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19.6.5.7. </w:t>
      </w:r>
      <w:r>
        <w:rPr>
          <w:rFonts w:ascii="Times New Roman" w:eastAsia="SchoolBookSanPin" w:hAnsi="Times New Roman"/>
          <w:bCs/>
          <w:position w:val="1"/>
          <w:sz w:val="28"/>
          <w:szCs w:val="28"/>
          <w:lang w:val="ru-RU"/>
        </w:rPr>
        <w:t>Имя прилагательное.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Имена прилагательные полные и краткие, их синтаксические функции.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Склонение имён прилагательных.</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 xml:space="preserve">Морфологический анализ имён прилагательных (в рамках </w:t>
      </w:r>
      <w:proofErr w:type="gramStart"/>
      <w:r>
        <w:rPr>
          <w:rFonts w:ascii="Times New Roman" w:eastAsia="SchoolBookSanPin" w:hAnsi="Times New Roman"/>
          <w:position w:val="1"/>
          <w:sz w:val="28"/>
          <w:szCs w:val="28"/>
          <w:lang w:val="ru-RU"/>
        </w:rPr>
        <w:t>изученного</w:t>
      </w:r>
      <w:proofErr w:type="gramEnd"/>
      <w:r>
        <w:rPr>
          <w:rFonts w:ascii="Times New Roman" w:eastAsia="SchoolBookSanPin" w:hAnsi="Times New Roman"/>
          <w:position w:val="1"/>
          <w:sz w:val="28"/>
          <w:szCs w:val="28"/>
          <w:lang w:val="ru-RU"/>
        </w:rPr>
        <w:t>).</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Нормы словоизменения, произношения имён прилагательных, постановки ударения (в рамках изученного).</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безударных окончаний имён прилагательных. Правописание </w:t>
      </w:r>
      <w:r>
        <w:rPr>
          <w:rFonts w:ascii="Times New Roman" w:eastAsia="SchoolBookSanPin" w:hAnsi="Times New Roman"/>
          <w:bCs/>
          <w:position w:val="1"/>
          <w:sz w:val="28"/>
          <w:szCs w:val="28"/>
          <w:lang w:val="ru-RU"/>
        </w:rPr>
        <w:t xml:space="preserve">о – е </w:t>
      </w:r>
      <w:r>
        <w:rPr>
          <w:rFonts w:ascii="Times New Roman" w:eastAsia="SchoolBookSanPin" w:hAnsi="Times New Roman"/>
          <w:position w:val="1"/>
          <w:sz w:val="28"/>
          <w:szCs w:val="28"/>
          <w:lang w:val="ru-RU"/>
        </w:rPr>
        <w:t xml:space="preserve">после шипящих и </w:t>
      </w:r>
      <w:proofErr w:type="spellStart"/>
      <w:r>
        <w:rPr>
          <w:rFonts w:ascii="Times New Roman" w:eastAsia="SchoolBookSanPin" w:hAnsi="Times New Roman"/>
          <w:bCs/>
          <w:position w:val="1"/>
          <w:sz w:val="28"/>
          <w:szCs w:val="28"/>
          <w:lang w:val="ru-RU"/>
        </w:rPr>
        <w:t>ц</w:t>
      </w:r>
      <w:proofErr w:type="spellEnd"/>
      <w:r>
        <w:rPr>
          <w:rFonts w:ascii="Times New Roman" w:eastAsia="SchoolBookSanPin" w:hAnsi="Times New Roman"/>
          <w:bCs/>
          <w:position w:val="1"/>
          <w:sz w:val="28"/>
          <w:szCs w:val="28"/>
          <w:lang w:val="ru-RU"/>
        </w:rPr>
        <w:t xml:space="preserve"> </w:t>
      </w:r>
      <w:r>
        <w:rPr>
          <w:rFonts w:ascii="Times New Roman" w:eastAsia="SchoolBookSanPin" w:hAnsi="Times New Roman"/>
          <w:position w:val="1"/>
          <w:sz w:val="28"/>
          <w:szCs w:val="28"/>
          <w:lang w:val="ru-RU"/>
        </w:rPr>
        <w:t>в суффиксах и окончаниях имён прилагательных.</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Правописание кратких форм имён прилагательных с основой на шипящий.</w:t>
      </w:r>
    </w:p>
    <w:p w:rsidR="00124238" w:rsidRDefault="003C5D73">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 xml:space="preserve">Слитное и раздельное написание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с именами прилагательными.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Орфографический анализ имён прилагательных (в рамках </w:t>
      </w:r>
      <w:proofErr w:type="gramStart"/>
      <w:r>
        <w:rPr>
          <w:rFonts w:ascii="Times New Roman" w:eastAsia="SchoolBookSanPin" w:hAnsi="Times New Roman"/>
          <w:sz w:val="28"/>
          <w:szCs w:val="28"/>
          <w:lang w:val="ru-RU"/>
        </w:rPr>
        <w:t>изученного</w:t>
      </w:r>
      <w:proofErr w:type="gramEnd"/>
      <w:r>
        <w:rPr>
          <w:rFonts w:ascii="Times New Roman" w:eastAsia="SchoolBookSanPin" w:hAnsi="Times New Roman"/>
          <w:sz w:val="28"/>
          <w:szCs w:val="28"/>
          <w:lang w:val="ru-RU"/>
        </w:rPr>
        <w:t>).</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19.6.5.8. </w:t>
      </w:r>
      <w:r>
        <w:rPr>
          <w:rFonts w:ascii="Times New Roman" w:eastAsia="SchoolBookSanPin" w:hAnsi="Times New Roman"/>
          <w:bCs/>
          <w:position w:val="1"/>
          <w:sz w:val="28"/>
          <w:szCs w:val="28"/>
          <w:lang w:val="ru-RU"/>
        </w:rPr>
        <w:t>Глагол.</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Глагол как часть речи. Общее грамматическое значение, морфологические признаки и синтаксические функции глагола.</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Роль глагола в словосочетании и предложении, в речи.</w:t>
      </w:r>
    </w:p>
    <w:p w:rsidR="00124238" w:rsidRDefault="003C5D73">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Глаголы совершенного и несовершенного вида, возвратные и невозвратные.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Инфинитив и его грамматические свойства. Основа инфинитива, основа настоящего (будущего простого) времени глагола.</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Спряжение глагола.</w:t>
      </w:r>
    </w:p>
    <w:p w:rsidR="00124238" w:rsidRDefault="003C5D73">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 xml:space="preserve">Морфологический анализ глаголов (в рамках </w:t>
      </w:r>
      <w:proofErr w:type="gramStart"/>
      <w:r>
        <w:rPr>
          <w:rFonts w:ascii="Times New Roman" w:eastAsia="SchoolBookSanPin" w:hAnsi="Times New Roman"/>
          <w:position w:val="1"/>
          <w:sz w:val="28"/>
          <w:szCs w:val="28"/>
          <w:lang w:val="ru-RU"/>
        </w:rPr>
        <w:t>изученного</w:t>
      </w:r>
      <w:proofErr w:type="gramEnd"/>
      <w:r>
        <w:rPr>
          <w:rFonts w:ascii="Times New Roman" w:eastAsia="SchoolBookSanPin" w:hAnsi="Times New Roman"/>
          <w:position w:val="1"/>
          <w:sz w:val="28"/>
          <w:szCs w:val="28"/>
          <w:lang w:val="ru-RU"/>
        </w:rPr>
        <w:t>).</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Нормы словоизменения глаголов, постановки ударения в глагольных формах (в рамках изученного).</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корней с чередованием </w:t>
      </w:r>
      <w:r>
        <w:rPr>
          <w:rFonts w:ascii="Times New Roman" w:eastAsia="SchoolBookSanPin" w:hAnsi="Times New Roman"/>
          <w:bCs/>
          <w:position w:val="1"/>
          <w:sz w:val="28"/>
          <w:szCs w:val="28"/>
          <w:lang w:val="ru-RU"/>
        </w:rPr>
        <w:t xml:space="preserve">е </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 xml:space="preserve">и: </w:t>
      </w:r>
      <w:proofErr w:type="gramStart"/>
      <w:r>
        <w:rPr>
          <w:rFonts w:ascii="Times New Roman" w:eastAsia="SchoolBookSanPin" w:hAnsi="Times New Roman"/>
          <w:position w:val="1"/>
          <w:sz w:val="28"/>
          <w:szCs w:val="28"/>
          <w:lang w:val="ru-RU"/>
        </w:rPr>
        <w:t>-</w:t>
      </w:r>
      <w:proofErr w:type="spellStart"/>
      <w:r>
        <w:rPr>
          <w:rFonts w:ascii="Times New Roman" w:eastAsia="SchoolBookSanPin" w:hAnsi="Times New Roman"/>
          <w:bCs/>
          <w:position w:val="1"/>
          <w:sz w:val="28"/>
          <w:szCs w:val="28"/>
          <w:lang w:val="ru-RU"/>
        </w:rPr>
        <w:t>б</w:t>
      </w:r>
      <w:proofErr w:type="gramEnd"/>
      <w:r>
        <w:rPr>
          <w:rFonts w:ascii="Times New Roman" w:eastAsia="SchoolBookSanPin" w:hAnsi="Times New Roman"/>
          <w:bCs/>
          <w:position w:val="1"/>
          <w:sz w:val="28"/>
          <w:szCs w:val="28"/>
          <w:lang w:val="ru-RU"/>
        </w:rPr>
        <w:t>ер</w:t>
      </w:r>
      <w:proofErr w:type="spellEnd"/>
      <w:r>
        <w:rPr>
          <w:rFonts w:ascii="Times New Roman" w:eastAsia="SchoolBookSanPin" w:hAnsi="Times New Roman"/>
          <w:position w:val="1"/>
          <w:sz w:val="28"/>
          <w:szCs w:val="28"/>
          <w:lang w:val="ru-RU"/>
        </w:rPr>
        <w:t>- – -</w:t>
      </w:r>
      <w:proofErr w:type="spellStart"/>
      <w:r>
        <w:rPr>
          <w:rFonts w:ascii="Times New Roman" w:eastAsia="SchoolBookSanPin" w:hAnsi="Times New Roman"/>
          <w:bCs/>
          <w:position w:val="1"/>
          <w:sz w:val="28"/>
          <w:szCs w:val="28"/>
          <w:lang w:val="ru-RU"/>
        </w:rPr>
        <w:t>бир</w:t>
      </w:r>
      <w:proofErr w:type="spellEnd"/>
      <w:r>
        <w:rPr>
          <w:rFonts w:ascii="Times New Roman" w:eastAsia="SchoolBookSanPin" w:hAnsi="Times New Roman"/>
          <w:position w:val="1"/>
          <w:sz w:val="28"/>
          <w:szCs w:val="28"/>
          <w:lang w:val="ru-RU"/>
        </w:rPr>
        <w:t>-, -</w:t>
      </w:r>
      <w:proofErr w:type="spellStart"/>
      <w:r>
        <w:rPr>
          <w:rFonts w:ascii="Times New Roman" w:eastAsia="SchoolBookSanPin" w:hAnsi="Times New Roman"/>
          <w:bCs/>
          <w:position w:val="1"/>
          <w:sz w:val="28"/>
          <w:szCs w:val="28"/>
          <w:lang w:val="ru-RU"/>
        </w:rPr>
        <w:t>блест</w:t>
      </w:r>
      <w:proofErr w:type="spellEnd"/>
      <w:r>
        <w:rPr>
          <w:rFonts w:ascii="Times New Roman" w:eastAsia="SchoolBookSanPin" w:hAnsi="Times New Roman"/>
          <w:position w:val="1"/>
          <w:sz w:val="28"/>
          <w:szCs w:val="28"/>
          <w:lang w:val="ru-RU"/>
        </w:rPr>
        <w:t>- – -</w:t>
      </w:r>
      <w:proofErr w:type="spellStart"/>
      <w:r>
        <w:rPr>
          <w:rFonts w:ascii="Times New Roman" w:eastAsia="SchoolBookSanPin" w:hAnsi="Times New Roman"/>
          <w:bCs/>
          <w:position w:val="1"/>
          <w:sz w:val="28"/>
          <w:szCs w:val="28"/>
          <w:lang w:val="ru-RU"/>
        </w:rPr>
        <w:t>блист</w:t>
      </w:r>
      <w:proofErr w:type="spellEnd"/>
      <w:r>
        <w:rPr>
          <w:rFonts w:ascii="Times New Roman" w:eastAsia="SchoolBookSanPin" w:hAnsi="Times New Roman"/>
          <w:position w:val="1"/>
          <w:sz w:val="28"/>
          <w:szCs w:val="28"/>
          <w:lang w:val="ru-RU"/>
        </w:rPr>
        <w:t>-, -</w:t>
      </w:r>
      <w:proofErr w:type="spellStart"/>
      <w:r>
        <w:rPr>
          <w:rFonts w:ascii="Times New Roman" w:eastAsia="SchoolBookSanPin" w:hAnsi="Times New Roman"/>
          <w:bCs/>
          <w:position w:val="1"/>
          <w:sz w:val="28"/>
          <w:szCs w:val="28"/>
          <w:lang w:val="ru-RU"/>
        </w:rPr>
        <w:t>дер</w:t>
      </w:r>
      <w:proofErr w:type="spellEnd"/>
      <w:r>
        <w:rPr>
          <w:rFonts w:ascii="Times New Roman" w:eastAsia="SchoolBookSanPin" w:hAnsi="Times New Roman"/>
          <w:position w:val="1"/>
          <w:sz w:val="28"/>
          <w:szCs w:val="28"/>
          <w:lang w:val="ru-RU"/>
        </w:rPr>
        <w:t>- – -</w:t>
      </w:r>
      <w:proofErr w:type="spellStart"/>
      <w:r>
        <w:rPr>
          <w:rFonts w:ascii="Times New Roman" w:eastAsia="SchoolBookSanPin" w:hAnsi="Times New Roman"/>
          <w:bCs/>
          <w:position w:val="1"/>
          <w:sz w:val="28"/>
          <w:szCs w:val="28"/>
          <w:lang w:val="ru-RU"/>
        </w:rPr>
        <w:t>дир</w:t>
      </w:r>
      <w:proofErr w:type="spellEnd"/>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жег</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жиг</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мер</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мир</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пер</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пир</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стел</w:t>
      </w:r>
      <w:r>
        <w:rPr>
          <w:rFonts w:ascii="Times New Roman" w:eastAsia="SchoolBookSanPin" w:hAnsi="Times New Roman"/>
          <w:position w:val="1"/>
          <w:sz w:val="28"/>
          <w:szCs w:val="28"/>
          <w:lang w:val="ru-RU"/>
        </w:rPr>
        <w:t>- – -</w:t>
      </w:r>
      <w:proofErr w:type="spellStart"/>
      <w:r>
        <w:rPr>
          <w:rFonts w:ascii="Times New Roman" w:eastAsia="SchoolBookSanPin" w:hAnsi="Times New Roman"/>
          <w:bCs/>
          <w:position w:val="1"/>
          <w:sz w:val="28"/>
          <w:szCs w:val="28"/>
          <w:lang w:val="ru-RU"/>
        </w:rPr>
        <w:t>стил</w:t>
      </w:r>
      <w:proofErr w:type="spellEnd"/>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тер</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тир</w:t>
      </w:r>
      <w:r>
        <w:rPr>
          <w:rFonts w:ascii="Times New Roman" w:eastAsia="SchoolBookSanPin" w:hAnsi="Times New Roman"/>
          <w:position w:val="1"/>
          <w:sz w:val="28"/>
          <w:szCs w:val="28"/>
          <w:lang w:val="ru-RU"/>
        </w:rPr>
        <w:t>-.</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Использование </w:t>
      </w:r>
      <w:proofErr w:type="spellStart"/>
      <w:r>
        <w:rPr>
          <w:rFonts w:ascii="Times New Roman" w:eastAsia="SchoolBookSanPin" w:hAnsi="Times New Roman"/>
          <w:bCs/>
          <w:position w:val="1"/>
          <w:sz w:val="28"/>
          <w:szCs w:val="28"/>
          <w:lang w:val="ru-RU"/>
        </w:rPr>
        <w:t>ь</w:t>
      </w:r>
      <w:proofErr w:type="spellEnd"/>
      <w:r>
        <w:rPr>
          <w:rFonts w:ascii="Times New Roman" w:eastAsia="SchoolBookSanPin" w:hAnsi="Times New Roman"/>
          <w:bCs/>
          <w:position w:val="1"/>
          <w:sz w:val="28"/>
          <w:szCs w:val="28"/>
          <w:lang w:val="ru-RU"/>
        </w:rPr>
        <w:t xml:space="preserve"> </w:t>
      </w:r>
      <w:r>
        <w:rPr>
          <w:rFonts w:ascii="Times New Roman" w:eastAsia="SchoolBookSanPin" w:hAnsi="Times New Roman"/>
          <w:position w:val="1"/>
          <w:sz w:val="28"/>
          <w:szCs w:val="28"/>
          <w:lang w:val="ru-RU"/>
        </w:rPr>
        <w:t>как показателя грамматической формы в инфинитиве, в форме 2-го лица единственного числа после шипящих.</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w:t>
      </w:r>
      <w:proofErr w:type="gramStart"/>
      <w:r>
        <w:rPr>
          <w:rFonts w:ascii="Times New Roman" w:eastAsia="SchoolBookSanPin" w:hAnsi="Times New Roman"/>
          <w:bCs/>
          <w:position w:val="1"/>
          <w:sz w:val="28"/>
          <w:szCs w:val="28"/>
          <w:lang w:val="ru-RU"/>
        </w:rPr>
        <w:t>-</w:t>
      </w:r>
      <w:proofErr w:type="spellStart"/>
      <w:r>
        <w:rPr>
          <w:rFonts w:ascii="Times New Roman" w:eastAsia="SchoolBookSanPin" w:hAnsi="Times New Roman"/>
          <w:bCs/>
          <w:position w:val="1"/>
          <w:sz w:val="28"/>
          <w:szCs w:val="28"/>
          <w:lang w:val="ru-RU"/>
        </w:rPr>
        <w:t>т</w:t>
      </w:r>
      <w:proofErr w:type="gramEnd"/>
      <w:r>
        <w:rPr>
          <w:rFonts w:ascii="Times New Roman" w:eastAsia="SchoolBookSanPin" w:hAnsi="Times New Roman"/>
          <w:bCs/>
          <w:position w:val="1"/>
          <w:sz w:val="28"/>
          <w:szCs w:val="28"/>
          <w:lang w:val="ru-RU"/>
        </w:rPr>
        <w:t>ся</w:t>
      </w:r>
      <w:proofErr w:type="spellEnd"/>
      <w:r>
        <w:rPr>
          <w:rFonts w:ascii="Times New Roman" w:eastAsia="SchoolBookSanPin" w:hAnsi="Times New Roman"/>
          <w:bCs/>
          <w:position w:val="1"/>
          <w:sz w:val="28"/>
          <w:szCs w:val="28"/>
          <w:lang w:val="ru-RU"/>
        </w:rPr>
        <w:t xml:space="preserve">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w:t>
      </w:r>
      <w:proofErr w:type="spellStart"/>
      <w:r>
        <w:rPr>
          <w:rFonts w:ascii="Times New Roman" w:eastAsia="SchoolBookSanPin" w:hAnsi="Times New Roman"/>
          <w:bCs/>
          <w:position w:val="1"/>
          <w:sz w:val="28"/>
          <w:szCs w:val="28"/>
          <w:lang w:val="ru-RU"/>
        </w:rPr>
        <w:t>ться</w:t>
      </w:r>
      <w:proofErr w:type="spellEnd"/>
      <w:r>
        <w:rPr>
          <w:rFonts w:ascii="Times New Roman" w:eastAsia="SchoolBookSanPin" w:hAnsi="Times New Roman"/>
          <w:bCs/>
          <w:position w:val="1"/>
          <w:sz w:val="28"/>
          <w:szCs w:val="28"/>
          <w:lang w:val="ru-RU"/>
        </w:rPr>
        <w:t xml:space="preserve"> </w:t>
      </w:r>
      <w:r>
        <w:rPr>
          <w:rFonts w:ascii="Times New Roman" w:eastAsia="SchoolBookSanPin" w:hAnsi="Times New Roman"/>
          <w:position w:val="1"/>
          <w:sz w:val="28"/>
          <w:szCs w:val="28"/>
          <w:lang w:val="ru-RU"/>
        </w:rPr>
        <w:t xml:space="preserve">в глаголах, суффиксов </w:t>
      </w:r>
      <w:r>
        <w:rPr>
          <w:rFonts w:ascii="Times New Roman" w:eastAsia="SchoolBookSanPin" w:hAnsi="Times New Roman"/>
          <w:bCs/>
          <w:position w:val="1"/>
          <w:sz w:val="28"/>
          <w:szCs w:val="28"/>
          <w:lang w:val="ru-RU"/>
        </w:rPr>
        <w:t>-</w:t>
      </w:r>
      <w:proofErr w:type="spellStart"/>
      <w:r>
        <w:rPr>
          <w:rFonts w:ascii="Times New Roman" w:eastAsia="SchoolBookSanPin" w:hAnsi="Times New Roman"/>
          <w:bCs/>
          <w:position w:val="1"/>
          <w:sz w:val="28"/>
          <w:szCs w:val="28"/>
          <w:lang w:val="ru-RU"/>
        </w:rPr>
        <w:t>ова</w:t>
      </w:r>
      <w:proofErr w:type="spellEnd"/>
      <w:r>
        <w:rPr>
          <w:rFonts w:ascii="Times New Roman" w:eastAsia="SchoolBookSanPin" w:hAnsi="Times New Roman"/>
          <w:position w:val="1"/>
          <w:sz w:val="28"/>
          <w:szCs w:val="28"/>
          <w:lang w:val="ru-RU"/>
        </w:rPr>
        <w:t>- – -</w:t>
      </w:r>
      <w:proofErr w:type="spellStart"/>
      <w:r>
        <w:rPr>
          <w:rFonts w:ascii="Times New Roman" w:eastAsia="SchoolBookSanPin" w:hAnsi="Times New Roman"/>
          <w:bCs/>
          <w:position w:val="1"/>
          <w:sz w:val="28"/>
          <w:szCs w:val="28"/>
          <w:lang w:val="ru-RU"/>
        </w:rPr>
        <w:t>ева</w:t>
      </w:r>
      <w:proofErr w:type="spellEnd"/>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w:t>
      </w:r>
      <w:proofErr w:type="spellStart"/>
      <w:r>
        <w:rPr>
          <w:rFonts w:ascii="Times New Roman" w:eastAsia="SchoolBookSanPin" w:hAnsi="Times New Roman"/>
          <w:bCs/>
          <w:position w:val="1"/>
          <w:sz w:val="28"/>
          <w:szCs w:val="28"/>
          <w:lang w:val="ru-RU"/>
        </w:rPr>
        <w:t>ыва</w:t>
      </w:r>
      <w:proofErr w:type="spellEnd"/>
      <w:r>
        <w:rPr>
          <w:rFonts w:ascii="Times New Roman" w:eastAsia="SchoolBookSanPin" w:hAnsi="Times New Roman"/>
          <w:bCs/>
          <w:position w:val="1"/>
          <w:sz w:val="28"/>
          <w:szCs w:val="28"/>
          <w:lang w:val="ru-RU"/>
        </w:rPr>
        <w:t>- – -ива-</w:t>
      </w:r>
      <w:r>
        <w:rPr>
          <w:rFonts w:ascii="Times New Roman" w:eastAsia="SchoolBookSanPin" w:hAnsi="Times New Roman"/>
          <w:position w:val="1"/>
          <w:sz w:val="28"/>
          <w:szCs w:val="28"/>
          <w:lang w:val="ru-RU"/>
        </w:rPr>
        <w:t>.</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Правописание безударных личных окончаний глагола.</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гласной перед суффиксом </w:t>
      </w:r>
      <w:proofErr w:type="gramStart"/>
      <w:r>
        <w:rPr>
          <w:rFonts w:ascii="Times New Roman" w:eastAsia="SchoolBookSanPin" w:hAnsi="Times New Roman"/>
          <w:bCs/>
          <w:position w:val="1"/>
          <w:sz w:val="28"/>
          <w:szCs w:val="28"/>
          <w:lang w:val="ru-RU"/>
        </w:rPr>
        <w:t>-л</w:t>
      </w:r>
      <w:proofErr w:type="gramEnd"/>
      <w:r>
        <w:rPr>
          <w:rFonts w:ascii="Times New Roman" w:eastAsia="SchoolBookSanPin" w:hAnsi="Times New Roman"/>
          <w:bCs/>
          <w:position w:val="1"/>
          <w:sz w:val="28"/>
          <w:szCs w:val="28"/>
          <w:lang w:val="ru-RU"/>
        </w:rPr>
        <w:t xml:space="preserve">- </w:t>
      </w:r>
      <w:r>
        <w:rPr>
          <w:rFonts w:ascii="Times New Roman" w:eastAsia="SchoolBookSanPin" w:hAnsi="Times New Roman"/>
          <w:position w:val="1"/>
          <w:sz w:val="28"/>
          <w:szCs w:val="28"/>
          <w:lang w:val="ru-RU"/>
        </w:rPr>
        <w:t>в формах прошедшего времени глагола.</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Слитное и раздельное написание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с глаголами.</w:t>
      </w:r>
    </w:p>
    <w:p w:rsidR="00124238" w:rsidRDefault="003C5D73">
      <w:pPr>
        <w:spacing w:after="0" w:line="353" w:lineRule="auto"/>
        <w:ind w:firstLine="709"/>
        <w:jc w:val="both"/>
        <w:rPr>
          <w:rFonts w:ascii="Times New Roman" w:eastAsia="SchoolBookSanPin" w:hAnsi="Times New Roman"/>
          <w:bCs/>
          <w:position w:val="1"/>
          <w:sz w:val="28"/>
          <w:szCs w:val="28"/>
          <w:lang w:val="ru-RU"/>
        </w:rPr>
      </w:pPr>
      <w:r>
        <w:rPr>
          <w:rFonts w:ascii="Times New Roman" w:eastAsia="SchoolBookSanPin" w:hAnsi="Times New Roman"/>
          <w:bCs/>
          <w:position w:val="1"/>
          <w:sz w:val="28"/>
          <w:szCs w:val="28"/>
          <w:lang w:val="ru-RU"/>
        </w:rPr>
        <w:t xml:space="preserve">Орфографический анализ глаголов (в рамках </w:t>
      </w:r>
      <w:proofErr w:type="gramStart"/>
      <w:r>
        <w:rPr>
          <w:rFonts w:ascii="Times New Roman" w:eastAsia="SchoolBookSanPin" w:hAnsi="Times New Roman"/>
          <w:bCs/>
          <w:position w:val="1"/>
          <w:sz w:val="28"/>
          <w:szCs w:val="28"/>
          <w:lang w:val="ru-RU"/>
        </w:rPr>
        <w:t>изученного</w:t>
      </w:r>
      <w:proofErr w:type="gramEnd"/>
      <w:r>
        <w:rPr>
          <w:rFonts w:ascii="Times New Roman" w:eastAsia="SchoolBookSanPin" w:hAnsi="Times New Roman"/>
          <w:bCs/>
          <w:position w:val="1"/>
          <w:sz w:val="28"/>
          <w:szCs w:val="28"/>
          <w:lang w:val="ru-RU"/>
        </w:rPr>
        <w:t>).</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 xml:space="preserve">19.6.5.9. </w:t>
      </w:r>
      <w:r>
        <w:rPr>
          <w:rFonts w:ascii="Times New Roman" w:eastAsia="SchoolBookSanPin" w:hAnsi="Times New Roman"/>
          <w:bCs/>
          <w:position w:val="1"/>
          <w:sz w:val="28"/>
          <w:szCs w:val="28"/>
          <w:lang w:val="ru-RU"/>
        </w:rPr>
        <w:t>Синтаксис. Культура речи. Пунктуация.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Синтаксис как раздел грамматики. Словосочетание и предложение как единицы синтаксиса.</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Синтаксический анализ словосочетания.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Тире между подлежащим и сказуемым.</w:t>
      </w:r>
    </w:p>
    <w:p w:rsidR="00124238" w:rsidRDefault="003C5D73">
      <w:pPr>
        <w:tabs>
          <w:tab w:val="left" w:pos="1940"/>
          <w:tab w:val="left" w:pos="3980"/>
          <w:tab w:val="left" w:pos="4340"/>
        </w:tabs>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Предложения распространённые и нераспространённые.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Второстепенные члены предложения: определение, дополнение, обстоятельство. Определение и типичные средства его </w:t>
      </w:r>
      <w:proofErr w:type="spellStart"/>
      <w:r>
        <w:rPr>
          <w:rFonts w:ascii="Times New Roman" w:eastAsia="SchoolBookSanPin" w:hAnsi="Times New Roman"/>
          <w:position w:val="1"/>
          <w:sz w:val="28"/>
          <w:szCs w:val="28"/>
          <w:lang w:val="ru-RU"/>
        </w:rPr>
        <w:t>выраже</w:t>
      </w:r>
      <w:r>
        <w:rPr>
          <w:rFonts w:ascii="Times New Roman" w:eastAsia="SchoolBookSanPin" w:hAnsi="Times New Roman"/>
          <w:sz w:val="28"/>
          <w:szCs w:val="28"/>
          <w:lang w:val="ru-RU"/>
        </w:rPr>
        <w:t>ния</w:t>
      </w:r>
      <w:proofErr w:type="spellEnd"/>
      <w:r>
        <w:rPr>
          <w:rFonts w:ascii="Times New Roman" w:eastAsia="SchoolBookSanPin" w:hAnsi="Times New Roman"/>
          <w:sz w:val="28"/>
          <w:szCs w:val="28"/>
          <w:lang w:val="ru-RU"/>
        </w:rPr>
        <w:t xml:space="preserve">. Дополнение (прямое и косвенное) и типичные средства его выражения. </w:t>
      </w:r>
      <w:proofErr w:type="gramStart"/>
      <w:r>
        <w:rPr>
          <w:rFonts w:ascii="Times New Roman" w:eastAsia="SchoolBookSanPin" w:hAnsi="Times New Roman"/>
          <w:sz w:val="28"/>
          <w:szCs w:val="28"/>
          <w:lang w:val="ru-RU"/>
        </w:rPr>
        <w:t>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roofErr w:type="gramEnd"/>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Простое осложнённое предложение. Однородные члены предложения, их роль в речи. Особенности интонации предложений с однородными членами. </w:t>
      </w:r>
      <w:proofErr w:type="gramStart"/>
      <w:r>
        <w:rPr>
          <w:rFonts w:ascii="Times New Roman" w:eastAsia="SchoolBookSanPin" w:hAnsi="Times New Roman"/>
          <w:sz w:val="28"/>
          <w:szCs w:val="28"/>
          <w:lang w:val="ru-RU"/>
        </w:rPr>
        <w:t xml:space="preserve">Предложения с однородными членами (без союзов, с одиночным союзом </w:t>
      </w:r>
      <w:r>
        <w:rPr>
          <w:rFonts w:ascii="Times New Roman" w:eastAsia="SchoolBookSanPin" w:hAnsi="Times New Roman"/>
          <w:bCs/>
          <w:sz w:val="28"/>
          <w:szCs w:val="28"/>
          <w:lang w:val="ru-RU"/>
        </w:rPr>
        <w:t>и</w:t>
      </w:r>
      <w:r>
        <w:rPr>
          <w:rFonts w:ascii="Times New Roman" w:eastAsia="SchoolBookSanPin" w:hAnsi="Times New Roman"/>
          <w:sz w:val="28"/>
          <w:szCs w:val="28"/>
          <w:lang w:val="ru-RU"/>
        </w:rPr>
        <w:t xml:space="preserve">, союзами </w:t>
      </w:r>
      <w:r>
        <w:rPr>
          <w:rFonts w:ascii="Times New Roman" w:eastAsia="SchoolBookSanPin" w:hAnsi="Times New Roman"/>
          <w:bCs/>
          <w:sz w:val="28"/>
          <w:szCs w:val="28"/>
          <w:lang w:val="ru-RU"/>
        </w:rPr>
        <w:t>а</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но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однако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зато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 xml:space="preserve">да </w:t>
      </w:r>
      <w:r>
        <w:rPr>
          <w:rFonts w:ascii="Times New Roman" w:eastAsia="SchoolBookSanPin" w:hAnsi="Times New Roman"/>
          <w:sz w:val="28"/>
          <w:szCs w:val="28"/>
          <w:lang w:val="ru-RU"/>
        </w:rPr>
        <w:t xml:space="preserve">(в значении </w:t>
      </w:r>
      <w:r>
        <w:rPr>
          <w:rFonts w:ascii="Times New Roman" w:eastAsia="SchoolBookSanPin" w:hAnsi="Times New Roman"/>
          <w:bCs/>
          <w:sz w:val="28"/>
          <w:szCs w:val="28"/>
          <w:lang w:val="ru-RU"/>
        </w:rPr>
        <w:t>и</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 xml:space="preserve">да </w:t>
      </w:r>
      <w:r>
        <w:rPr>
          <w:rFonts w:ascii="Times New Roman" w:eastAsia="SchoolBookSanPin" w:hAnsi="Times New Roman"/>
          <w:sz w:val="28"/>
          <w:szCs w:val="28"/>
          <w:lang w:val="ru-RU"/>
        </w:rPr>
        <w:t xml:space="preserve">(в значении </w:t>
      </w:r>
      <w:r>
        <w:rPr>
          <w:rFonts w:ascii="Times New Roman" w:eastAsia="SchoolBookSanPin" w:hAnsi="Times New Roman"/>
          <w:bCs/>
          <w:sz w:val="28"/>
          <w:szCs w:val="28"/>
          <w:lang w:val="ru-RU"/>
        </w:rPr>
        <w:t>но</w:t>
      </w:r>
      <w:r>
        <w:rPr>
          <w:rFonts w:ascii="Times New Roman" w:eastAsia="SchoolBookSanPin" w:hAnsi="Times New Roman"/>
          <w:sz w:val="28"/>
          <w:szCs w:val="28"/>
          <w:lang w:val="ru-RU"/>
        </w:rPr>
        <w:t>).</w:t>
      </w:r>
      <w:proofErr w:type="gramEnd"/>
      <w:r>
        <w:rPr>
          <w:rFonts w:ascii="Times New Roman" w:eastAsia="SchoolBookSanPin" w:hAnsi="Times New Roman"/>
          <w:sz w:val="28"/>
          <w:szCs w:val="28"/>
          <w:lang w:val="ru-RU"/>
        </w:rPr>
        <w:t xml:space="preserve"> Предложения с обобщающим словом при однородных членах.</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Предложения с обращением, особенности интонации. Обращение и средства </w:t>
      </w:r>
      <w:r>
        <w:rPr>
          <w:rFonts w:ascii="Times New Roman" w:eastAsia="SchoolBookSanPin" w:hAnsi="Times New Roman"/>
          <w:sz w:val="28"/>
          <w:szCs w:val="28"/>
          <w:lang w:val="ru-RU"/>
        </w:rPr>
        <w:lastRenderedPageBreak/>
        <w:t>его выражения.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Синтаксический анализ простого и простого осложнённого предложений.</w:t>
      </w:r>
    </w:p>
    <w:p w:rsidR="00124238" w:rsidRDefault="003C5D73">
      <w:pPr>
        <w:spacing w:after="0" w:line="353" w:lineRule="auto"/>
        <w:ind w:firstLine="709"/>
        <w:jc w:val="both"/>
        <w:rPr>
          <w:rFonts w:ascii="Times New Roman" w:eastAsia="SchoolBookSanPin" w:hAnsi="Times New Roman"/>
          <w:sz w:val="28"/>
          <w:szCs w:val="28"/>
          <w:lang w:val="ru-RU"/>
        </w:rPr>
      </w:pPr>
      <w:proofErr w:type="gramStart"/>
      <w:r>
        <w:rPr>
          <w:rFonts w:ascii="Times New Roman" w:eastAsia="SchoolBookSanPin" w:hAnsi="Times New Roman"/>
          <w:sz w:val="28"/>
          <w:szCs w:val="28"/>
          <w:lang w:val="ru-RU"/>
        </w:rPr>
        <w:t xml:space="preserve">Пунктуационное оформление предложений, осложнённых однородными членами, связанными бессоюзной связью, одиночным союзом </w:t>
      </w:r>
      <w:r>
        <w:rPr>
          <w:rFonts w:ascii="Times New Roman" w:eastAsia="SchoolBookSanPin" w:hAnsi="Times New Roman"/>
          <w:bCs/>
          <w:sz w:val="28"/>
          <w:szCs w:val="28"/>
          <w:lang w:val="ru-RU"/>
        </w:rPr>
        <w:t>и</w:t>
      </w:r>
      <w:r>
        <w:rPr>
          <w:rFonts w:ascii="Times New Roman" w:eastAsia="SchoolBookSanPin" w:hAnsi="Times New Roman"/>
          <w:sz w:val="28"/>
          <w:szCs w:val="28"/>
          <w:lang w:val="ru-RU"/>
        </w:rPr>
        <w:t xml:space="preserve">, союзами </w:t>
      </w:r>
      <w:r>
        <w:rPr>
          <w:rFonts w:ascii="Times New Roman" w:eastAsia="SchoolBookSanPin" w:hAnsi="Times New Roman"/>
          <w:bCs/>
          <w:sz w:val="28"/>
          <w:szCs w:val="28"/>
          <w:lang w:val="ru-RU"/>
        </w:rPr>
        <w:t>а</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но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однако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зато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 xml:space="preserve">да </w:t>
      </w:r>
      <w:r>
        <w:rPr>
          <w:rFonts w:ascii="Times New Roman" w:eastAsia="SchoolBookSanPin" w:hAnsi="Times New Roman"/>
          <w:sz w:val="28"/>
          <w:szCs w:val="28"/>
          <w:lang w:val="ru-RU"/>
        </w:rPr>
        <w:t xml:space="preserve">(в значении </w:t>
      </w:r>
      <w:r>
        <w:rPr>
          <w:rFonts w:ascii="Times New Roman" w:eastAsia="SchoolBookSanPin" w:hAnsi="Times New Roman"/>
          <w:bCs/>
          <w:sz w:val="28"/>
          <w:szCs w:val="28"/>
          <w:lang w:val="ru-RU"/>
        </w:rPr>
        <w:t>и</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 xml:space="preserve">да </w:t>
      </w:r>
      <w:r>
        <w:rPr>
          <w:rFonts w:ascii="Times New Roman" w:eastAsia="SchoolBookSanPin" w:hAnsi="Times New Roman"/>
          <w:sz w:val="28"/>
          <w:szCs w:val="28"/>
          <w:lang w:val="ru-RU"/>
        </w:rPr>
        <w:t xml:space="preserve">(в значении </w:t>
      </w:r>
      <w:r>
        <w:rPr>
          <w:rFonts w:ascii="Times New Roman" w:eastAsia="SchoolBookSanPin" w:hAnsi="Times New Roman"/>
          <w:bCs/>
          <w:sz w:val="28"/>
          <w:szCs w:val="28"/>
          <w:lang w:val="ru-RU"/>
        </w:rPr>
        <w:t>но</w:t>
      </w:r>
      <w:r>
        <w:rPr>
          <w:rFonts w:ascii="Times New Roman" w:eastAsia="SchoolBookSanPin" w:hAnsi="Times New Roman"/>
          <w:sz w:val="28"/>
          <w:szCs w:val="28"/>
          <w:lang w:val="ru-RU"/>
        </w:rPr>
        <w:t>).</w:t>
      </w:r>
      <w:proofErr w:type="gramEnd"/>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Пунктуационное оформление сложных предложений, состоящих из частей, связанных бессоюзной связью и союзами </w:t>
      </w:r>
      <w:r>
        <w:rPr>
          <w:rFonts w:ascii="Times New Roman" w:eastAsia="SchoolBookSanPin" w:hAnsi="Times New Roman"/>
          <w:bCs/>
          <w:sz w:val="28"/>
          <w:szCs w:val="28"/>
          <w:lang w:val="ru-RU"/>
        </w:rPr>
        <w:t>и</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но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а</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однако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зато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да</w:t>
      </w:r>
      <w:r>
        <w:rPr>
          <w:rFonts w:ascii="Times New Roman" w:eastAsia="SchoolBookSanPin" w:hAnsi="Times New Roman"/>
          <w:sz w:val="28"/>
          <w:szCs w:val="28"/>
          <w:lang w:val="ru-RU"/>
        </w:rPr>
        <w:t>.</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Предложения с прямой речью.</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Пунктуационное оформление предложений с прямой речью.</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Диалог.</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Пунктуационное оформление диалога при письме.</w:t>
      </w:r>
    </w:p>
    <w:p w:rsidR="00124238" w:rsidRDefault="003C5D73">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Пунктуация как раздел лингвистики.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Пунктуационный анализ предложения (в рамках изученного).</w:t>
      </w:r>
    </w:p>
    <w:p w:rsidR="00124238" w:rsidRDefault="003C5D73">
      <w:pPr>
        <w:spacing w:after="0" w:line="353" w:lineRule="auto"/>
        <w:ind w:firstLine="709"/>
        <w:rPr>
          <w:rFonts w:ascii="Times New Roman" w:eastAsia="OfficinaSansBoldITC" w:hAnsi="Times New Roman"/>
          <w:sz w:val="28"/>
          <w:szCs w:val="28"/>
          <w:lang w:val="ru-RU"/>
        </w:rPr>
      </w:pPr>
      <w:r>
        <w:rPr>
          <w:rFonts w:ascii="Times New Roman" w:eastAsia="OfficinaSansBoldITC" w:hAnsi="Times New Roman"/>
          <w:sz w:val="28"/>
          <w:szCs w:val="28"/>
          <w:lang w:val="ru-RU"/>
        </w:rPr>
        <w:t>19.7. Содержание обучения в 6 классе.</w:t>
      </w:r>
    </w:p>
    <w:p w:rsidR="00124238" w:rsidRDefault="003C5D73">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19.7.1. Общие сведения о языке.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Русский язык – государственный язык Российской Федерации и язык межнационального общения.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Понятие о литературном языке.</w:t>
      </w:r>
    </w:p>
    <w:p w:rsidR="00124238" w:rsidRDefault="003C5D73">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19.7.2. Язык и речь.</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Монолог-описание, монолог-повествование, монолог-рассуждение; сообщение на лингвистическую тему.</w:t>
      </w:r>
    </w:p>
    <w:p w:rsidR="00124238" w:rsidRDefault="003C5D73">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Виды диалога: побуждение к действию, обмен мнениями.</w:t>
      </w:r>
    </w:p>
    <w:p w:rsidR="00124238" w:rsidRDefault="003C5D73">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19.7.3. Текст.</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Смысловой анализ текста: его композиционных особенностей, </w:t>
      </w:r>
      <w:proofErr w:type="spellStart"/>
      <w:r>
        <w:rPr>
          <w:rFonts w:ascii="Times New Roman" w:eastAsia="SchoolBookSanPin" w:hAnsi="Times New Roman"/>
          <w:sz w:val="28"/>
          <w:szCs w:val="28"/>
          <w:lang w:val="ru-RU"/>
        </w:rPr>
        <w:t>микротем</w:t>
      </w:r>
      <w:proofErr w:type="spellEnd"/>
      <w:r>
        <w:rPr>
          <w:rFonts w:ascii="Times New Roman" w:eastAsia="SchoolBookSanPin" w:hAnsi="Times New Roman"/>
          <w:sz w:val="28"/>
          <w:szCs w:val="28"/>
          <w:lang w:val="ru-RU"/>
        </w:rPr>
        <w:t xml:space="preserve"> и абзацев, способов и сре</w:t>
      </w:r>
      <w:proofErr w:type="gramStart"/>
      <w:r>
        <w:rPr>
          <w:rFonts w:ascii="Times New Roman" w:eastAsia="SchoolBookSanPin" w:hAnsi="Times New Roman"/>
          <w:sz w:val="28"/>
          <w:szCs w:val="28"/>
          <w:lang w:val="ru-RU"/>
        </w:rPr>
        <w:t>дств св</w:t>
      </w:r>
      <w:proofErr w:type="gramEnd"/>
      <w:r>
        <w:rPr>
          <w:rFonts w:ascii="Times New Roman" w:eastAsia="SchoolBookSanPin" w:hAnsi="Times New Roman"/>
          <w:sz w:val="28"/>
          <w:szCs w:val="28"/>
          <w:lang w:val="ru-RU"/>
        </w:rPr>
        <w:t>язи предложений в тексте; использование языковых средств выразительности (в рамках изученного).</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Информационная переработка текста. План текста (простой, сложный; </w:t>
      </w:r>
      <w:r>
        <w:rPr>
          <w:rFonts w:ascii="Times New Roman" w:eastAsia="SchoolBookSanPin" w:hAnsi="Times New Roman"/>
          <w:sz w:val="28"/>
          <w:szCs w:val="28"/>
          <w:lang w:val="ru-RU"/>
        </w:rPr>
        <w:lastRenderedPageBreak/>
        <w:t>назывной, вопросный); главная и второстепенная информация текста; пересказ текста.</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Описание как тип речи.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Описание внешности человека.</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Описание помещения.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Описание природы.</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Описание местности.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Описание действий.</w:t>
      </w:r>
    </w:p>
    <w:p w:rsidR="00124238" w:rsidRDefault="003C5D73">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19.7.4. Функциональные разновидности языка.</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Официально-деловой стиль. Заявление. Расписка. Научный стиль. Словарная статья. Научное сообщение.</w:t>
      </w:r>
    </w:p>
    <w:p w:rsidR="00124238" w:rsidRDefault="003C5D73">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 xml:space="preserve">19.7.5. Система языка. </w:t>
      </w:r>
    </w:p>
    <w:p w:rsidR="00124238" w:rsidRDefault="003C5D73">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19.7.5.1. Лексикология. Культура речи.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Лексика русского языка с точки зрения её происхождения: исконно русские и заимствованные слова.</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Лексика русского языка с точки зрения принадлежности к активному и пассивному запасу: неологизмы, устаревшие слова (историзмы и архаизмы).</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Стилистические пласты лексики: стилистически нейтральная, высокая и сниженная лексика.</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Лексический анализ слов.</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Фразеологизмы. Их признаки и значение. Употребление лексических сре</w:t>
      </w:r>
      <w:proofErr w:type="gramStart"/>
      <w:r>
        <w:rPr>
          <w:rFonts w:ascii="Times New Roman" w:eastAsia="SchoolBookSanPin" w:hAnsi="Times New Roman"/>
          <w:position w:val="1"/>
          <w:sz w:val="28"/>
          <w:szCs w:val="28"/>
          <w:lang w:val="ru-RU"/>
        </w:rPr>
        <w:t>дств в с</w:t>
      </w:r>
      <w:proofErr w:type="gramEnd"/>
      <w:r>
        <w:rPr>
          <w:rFonts w:ascii="Times New Roman" w:eastAsia="SchoolBookSanPin" w:hAnsi="Times New Roman"/>
          <w:position w:val="1"/>
          <w:sz w:val="28"/>
          <w:szCs w:val="28"/>
          <w:lang w:val="ru-RU"/>
        </w:rPr>
        <w:t>оответствии с ситуацией общения.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Оценка своей и чужой речи с точки зрения точного, уместного и выразительного словоупотребления.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Эпитеты, метафоры, олицетворения.</w:t>
      </w:r>
    </w:p>
    <w:p w:rsidR="00124238" w:rsidRDefault="003C5D73">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Лексические словари.</w:t>
      </w:r>
    </w:p>
    <w:p w:rsidR="00124238" w:rsidRDefault="003C5D73">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19.7.5.2. Словообразование. Культура речи. Орфография.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Формообразующие и словообразующие морфемы. Производящая основа.</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Основные способы образования слов в русском языке (приставочный, суффиксальный, приставочно-суффиксальный, </w:t>
      </w:r>
      <w:proofErr w:type="spellStart"/>
      <w:r>
        <w:rPr>
          <w:rFonts w:ascii="Times New Roman" w:eastAsia="SchoolBookSanPin" w:hAnsi="Times New Roman"/>
          <w:sz w:val="28"/>
          <w:szCs w:val="28"/>
          <w:lang w:val="ru-RU"/>
        </w:rPr>
        <w:t>бессуффиксный</w:t>
      </w:r>
      <w:proofErr w:type="spellEnd"/>
      <w:r>
        <w:rPr>
          <w:rFonts w:ascii="Times New Roman" w:eastAsia="SchoolBookSanPin" w:hAnsi="Times New Roman"/>
          <w:sz w:val="28"/>
          <w:szCs w:val="28"/>
          <w:lang w:val="ru-RU"/>
        </w:rPr>
        <w:t>, сложение, переход из одной части речи в другую).</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Понятие об этимологии (общее представление).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Морфемный и словообразовательный анализ слов. Правописание сложных и сложносокращённых слов.</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Правописания корня </w:t>
      </w:r>
      <w:proofErr w:type="gramStart"/>
      <w:r>
        <w:rPr>
          <w:rFonts w:ascii="Times New Roman" w:eastAsia="SchoolBookSanPin" w:hAnsi="Times New Roman"/>
          <w:sz w:val="28"/>
          <w:szCs w:val="28"/>
          <w:lang w:val="ru-RU"/>
        </w:rPr>
        <w:t>-</w:t>
      </w:r>
      <w:proofErr w:type="spellStart"/>
      <w:r>
        <w:rPr>
          <w:rFonts w:ascii="Times New Roman" w:eastAsia="SchoolBookSanPin" w:hAnsi="Times New Roman"/>
          <w:bCs/>
          <w:sz w:val="28"/>
          <w:szCs w:val="28"/>
          <w:lang w:val="ru-RU"/>
        </w:rPr>
        <w:t>к</w:t>
      </w:r>
      <w:proofErr w:type="gramEnd"/>
      <w:r>
        <w:rPr>
          <w:rFonts w:ascii="Times New Roman" w:eastAsia="SchoolBookSanPin" w:hAnsi="Times New Roman"/>
          <w:bCs/>
          <w:sz w:val="28"/>
          <w:szCs w:val="28"/>
          <w:lang w:val="ru-RU"/>
        </w:rPr>
        <w:t>ас</w:t>
      </w:r>
      <w:proofErr w:type="spellEnd"/>
      <w:r>
        <w:rPr>
          <w:rFonts w:ascii="Times New Roman" w:eastAsia="SchoolBookSanPin" w:hAnsi="Times New Roman"/>
          <w:sz w:val="28"/>
          <w:szCs w:val="28"/>
          <w:lang w:val="ru-RU"/>
        </w:rPr>
        <w:t>- – -</w:t>
      </w:r>
      <w:r>
        <w:rPr>
          <w:rFonts w:ascii="Times New Roman" w:eastAsia="SchoolBookSanPin" w:hAnsi="Times New Roman"/>
          <w:bCs/>
          <w:sz w:val="28"/>
          <w:szCs w:val="28"/>
          <w:lang w:val="ru-RU"/>
        </w:rPr>
        <w:t>кос</w:t>
      </w:r>
      <w:r>
        <w:rPr>
          <w:rFonts w:ascii="Times New Roman" w:eastAsia="SchoolBookSanPin" w:hAnsi="Times New Roman"/>
          <w:sz w:val="28"/>
          <w:szCs w:val="28"/>
          <w:lang w:val="ru-RU"/>
        </w:rPr>
        <w:t xml:space="preserve">- с чередованием </w:t>
      </w:r>
      <w:r>
        <w:rPr>
          <w:rFonts w:ascii="Times New Roman" w:eastAsia="SchoolBookSanPin" w:hAnsi="Times New Roman"/>
          <w:bCs/>
          <w:position w:val="1"/>
          <w:sz w:val="28"/>
          <w:szCs w:val="28"/>
          <w:lang w:val="ru-RU"/>
        </w:rPr>
        <w:t xml:space="preserve">а </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о</w:t>
      </w:r>
      <w:r>
        <w:rPr>
          <w:rFonts w:ascii="Times New Roman" w:eastAsia="SchoolBookSanPin" w:hAnsi="Times New Roman"/>
          <w:position w:val="1"/>
          <w:sz w:val="28"/>
          <w:szCs w:val="28"/>
          <w:lang w:val="ru-RU"/>
        </w:rPr>
        <w:t xml:space="preserve">, гласных в приставках </w:t>
      </w:r>
      <w:proofErr w:type="spellStart"/>
      <w:r>
        <w:rPr>
          <w:rFonts w:ascii="Times New Roman" w:eastAsia="SchoolBookSanPin" w:hAnsi="Times New Roman"/>
          <w:bCs/>
          <w:position w:val="1"/>
          <w:sz w:val="28"/>
          <w:szCs w:val="28"/>
          <w:lang w:val="ru-RU"/>
        </w:rPr>
        <w:t>пре</w:t>
      </w:r>
      <w:proofErr w:type="spellEnd"/>
      <w:r>
        <w:rPr>
          <w:rFonts w:ascii="Times New Roman" w:eastAsia="SchoolBookSanPin" w:hAnsi="Times New Roman"/>
          <w:position w:val="1"/>
          <w:sz w:val="28"/>
          <w:szCs w:val="28"/>
          <w:lang w:val="ru-RU"/>
        </w:rPr>
        <w:t xml:space="preserve">- и </w:t>
      </w:r>
      <w:r>
        <w:rPr>
          <w:rFonts w:ascii="Times New Roman" w:eastAsia="SchoolBookSanPin" w:hAnsi="Times New Roman"/>
          <w:bCs/>
          <w:position w:val="1"/>
          <w:sz w:val="28"/>
          <w:szCs w:val="28"/>
          <w:lang w:val="ru-RU"/>
        </w:rPr>
        <w:t>при</w:t>
      </w:r>
      <w:r>
        <w:rPr>
          <w:rFonts w:ascii="Times New Roman" w:eastAsia="SchoolBookSanPin" w:hAnsi="Times New Roman"/>
          <w:position w:val="1"/>
          <w:sz w:val="28"/>
          <w:szCs w:val="28"/>
          <w:lang w:val="ru-RU"/>
        </w:rPr>
        <w:t>-.</w:t>
      </w:r>
    </w:p>
    <w:p w:rsidR="00124238" w:rsidRDefault="003C5D73">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 xml:space="preserve">Орфографический анализ слов (в рамках </w:t>
      </w:r>
      <w:proofErr w:type="gramStart"/>
      <w:r>
        <w:rPr>
          <w:rFonts w:ascii="Times New Roman" w:eastAsia="OfficinaSansBoldITC" w:hAnsi="Times New Roman"/>
          <w:sz w:val="28"/>
          <w:szCs w:val="28"/>
          <w:lang w:val="ru-RU"/>
        </w:rPr>
        <w:t>изученного</w:t>
      </w:r>
      <w:proofErr w:type="gramEnd"/>
      <w:r>
        <w:rPr>
          <w:rFonts w:ascii="Times New Roman" w:eastAsia="OfficinaSansBoldITC" w:hAnsi="Times New Roman"/>
          <w:sz w:val="28"/>
          <w:szCs w:val="28"/>
          <w:lang w:val="ru-RU"/>
        </w:rPr>
        <w:t>).</w:t>
      </w:r>
    </w:p>
    <w:p w:rsidR="00124238" w:rsidRDefault="003C5D73">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19.7.5.3. Морфология. Культура речи. Орфография.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19.7.5.3.1. </w:t>
      </w:r>
      <w:r>
        <w:rPr>
          <w:rFonts w:ascii="Times New Roman" w:eastAsia="SchoolBookSanPin" w:hAnsi="Times New Roman"/>
          <w:bCs/>
          <w:sz w:val="28"/>
          <w:szCs w:val="28"/>
          <w:lang w:val="ru-RU"/>
        </w:rPr>
        <w:t>Имя существительное.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Особенности словообразования.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Нормы произношения имён существительных, нормы постановки ударения (в рамках изученного).</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Нормы словоизменения имён существительных.</w:t>
      </w:r>
    </w:p>
    <w:p w:rsidR="00124238" w:rsidRDefault="003C5D73">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 xml:space="preserve">Морфологический анализ имён существительных. </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Правила слитного и дефисного написания </w:t>
      </w:r>
      <w:r>
        <w:rPr>
          <w:rFonts w:ascii="Times New Roman" w:eastAsia="SchoolBookSanPin" w:hAnsi="Times New Roman"/>
          <w:bCs/>
          <w:position w:val="1"/>
          <w:sz w:val="28"/>
          <w:szCs w:val="28"/>
          <w:lang w:val="ru-RU"/>
        </w:rPr>
        <w:t>пол</w:t>
      </w:r>
      <w:r>
        <w:rPr>
          <w:rFonts w:ascii="Times New Roman" w:eastAsia="SchoolBookSanPin" w:hAnsi="Times New Roman"/>
          <w:position w:val="1"/>
          <w:sz w:val="28"/>
          <w:szCs w:val="28"/>
          <w:lang w:val="ru-RU"/>
        </w:rPr>
        <w:t xml:space="preserve">- и </w:t>
      </w:r>
      <w:r>
        <w:rPr>
          <w:rFonts w:ascii="Times New Roman" w:eastAsia="SchoolBookSanPin" w:hAnsi="Times New Roman"/>
          <w:bCs/>
          <w:position w:val="1"/>
          <w:sz w:val="28"/>
          <w:szCs w:val="28"/>
          <w:lang w:val="ru-RU"/>
        </w:rPr>
        <w:t>пол</w:t>
      </w:r>
      <w:proofErr w:type="gramStart"/>
      <w:r>
        <w:rPr>
          <w:rFonts w:ascii="Times New Roman" w:eastAsia="SchoolBookSanPin" w:hAnsi="Times New Roman"/>
          <w:bCs/>
          <w:position w:val="1"/>
          <w:sz w:val="28"/>
          <w:szCs w:val="28"/>
          <w:lang w:val="ru-RU"/>
        </w:rPr>
        <w:t>у</w:t>
      </w:r>
      <w:r>
        <w:rPr>
          <w:rFonts w:ascii="Times New Roman" w:eastAsia="SchoolBookSanPin" w:hAnsi="Times New Roman"/>
          <w:position w:val="1"/>
          <w:sz w:val="28"/>
          <w:szCs w:val="28"/>
          <w:lang w:val="ru-RU"/>
        </w:rPr>
        <w:t>-</w:t>
      </w:r>
      <w:proofErr w:type="gramEnd"/>
      <w:r>
        <w:rPr>
          <w:rFonts w:ascii="Times New Roman" w:eastAsia="SchoolBookSanPin" w:hAnsi="Times New Roman"/>
          <w:position w:val="1"/>
          <w:sz w:val="28"/>
          <w:szCs w:val="28"/>
          <w:lang w:val="ru-RU"/>
        </w:rPr>
        <w:t xml:space="preserve"> со словами.</w:t>
      </w:r>
    </w:p>
    <w:p w:rsidR="00124238" w:rsidRDefault="003C5D73">
      <w:pPr>
        <w:spacing w:after="0" w:line="353" w:lineRule="auto"/>
        <w:ind w:firstLine="709"/>
        <w:jc w:val="both"/>
        <w:rPr>
          <w:rFonts w:ascii="Times New Roman" w:eastAsia="SchoolBookSanPin" w:hAnsi="Times New Roman"/>
          <w:bCs/>
          <w:position w:val="1"/>
          <w:sz w:val="28"/>
          <w:szCs w:val="28"/>
          <w:lang w:val="ru-RU"/>
        </w:rPr>
      </w:pPr>
      <w:r>
        <w:rPr>
          <w:rFonts w:ascii="Times New Roman" w:eastAsia="SchoolBookSanPin" w:hAnsi="Times New Roman"/>
          <w:bCs/>
          <w:position w:val="1"/>
          <w:sz w:val="28"/>
          <w:szCs w:val="28"/>
          <w:lang w:val="ru-RU"/>
        </w:rPr>
        <w:t xml:space="preserve">Орфографический анализ имён существительных (в рамках </w:t>
      </w:r>
      <w:proofErr w:type="gramStart"/>
      <w:r>
        <w:rPr>
          <w:rFonts w:ascii="Times New Roman" w:eastAsia="SchoolBookSanPin" w:hAnsi="Times New Roman"/>
          <w:bCs/>
          <w:position w:val="1"/>
          <w:sz w:val="28"/>
          <w:szCs w:val="28"/>
          <w:lang w:val="ru-RU"/>
        </w:rPr>
        <w:t>изученного</w:t>
      </w:r>
      <w:proofErr w:type="gramEnd"/>
      <w:r>
        <w:rPr>
          <w:rFonts w:ascii="Times New Roman" w:eastAsia="SchoolBookSanPin" w:hAnsi="Times New Roman"/>
          <w:bCs/>
          <w:position w:val="1"/>
          <w:sz w:val="28"/>
          <w:szCs w:val="28"/>
          <w:lang w:val="ru-RU"/>
        </w:rPr>
        <w:t>).</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19.7.5.3.2. </w:t>
      </w:r>
      <w:r>
        <w:rPr>
          <w:rFonts w:ascii="Times New Roman" w:eastAsia="SchoolBookSanPin" w:hAnsi="Times New Roman"/>
          <w:bCs/>
          <w:position w:val="1"/>
          <w:sz w:val="28"/>
          <w:szCs w:val="28"/>
          <w:lang w:val="ru-RU"/>
        </w:rPr>
        <w:t>Имя прилагательное.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Качественные, относительные и притяжательные имена прилагательные.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Степени сравнения качественных имён прилагательных.</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Словообразование имён прилагательных.</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Морфологический анализ имён прилагательных.</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w:t>
      </w:r>
      <w:proofErr w:type="spellStart"/>
      <w:r>
        <w:rPr>
          <w:rFonts w:ascii="Times New Roman" w:eastAsia="SchoolBookSanPin" w:hAnsi="Times New Roman"/>
          <w:bCs/>
          <w:position w:val="1"/>
          <w:sz w:val="28"/>
          <w:szCs w:val="28"/>
          <w:lang w:val="ru-RU"/>
        </w:rPr>
        <w:t>н</w:t>
      </w:r>
      <w:proofErr w:type="spellEnd"/>
      <w:r>
        <w:rPr>
          <w:rFonts w:ascii="Times New Roman" w:eastAsia="SchoolBookSanPin" w:hAnsi="Times New Roman"/>
          <w:bCs/>
          <w:position w:val="1"/>
          <w:sz w:val="28"/>
          <w:szCs w:val="28"/>
          <w:lang w:val="ru-RU"/>
        </w:rPr>
        <w:t xml:space="preserve"> </w:t>
      </w:r>
      <w:r>
        <w:rPr>
          <w:rFonts w:ascii="Times New Roman" w:eastAsia="SchoolBookSanPin" w:hAnsi="Times New Roman"/>
          <w:position w:val="1"/>
          <w:sz w:val="28"/>
          <w:szCs w:val="28"/>
          <w:lang w:val="ru-RU"/>
        </w:rPr>
        <w:t xml:space="preserve">и </w:t>
      </w:r>
      <w:proofErr w:type="spellStart"/>
      <w:r>
        <w:rPr>
          <w:rFonts w:ascii="Times New Roman" w:eastAsia="SchoolBookSanPin" w:hAnsi="Times New Roman"/>
          <w:bCs/>
          <w:position w:val="1"/>
          <w:sz w:val="28"/>
          <w:szCs w:val="28"/>
          <w:lang w:val="ru-RU"/>
        </w:rPr>
        <w:t>нн</w:t>
      </w:r>
      <w:proofErr w:type="spellEnd"/>
      <w:r>
        <w:rPr>
          <w:rFonts w:ascii="Times New Roman" w:eastAsia="SchoolBookSanPin" w:hAnsi="Times New Roman"/>
          <w:bCs/>
          <w:position w:val="1"/>
          <w:sz w:val="28"/>
          <w:szCs w:val="28"/>
          <w:lang w:val="ru-RU"/>
        </w:rPr>
        <w:t xml:space="preserve"> </w:t>
      </w:r>
      <w:r>
        <w:rPr>
          <w:rFonts w:ascii="Times New Roman" w:eastAsia="SchoolBookSanPin" w:hAnsi="Times New Roman"/>
          <w:position w:val="1"/>
          <w:sz w:val="28"/>
          <w:szCs w:val="28"/>
          <w:lang w:val="ru-RU"/>
        </w:rPr>
        <w:t>в именах прилагательных.</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суффиксов </w:t>
      </w:r>
      <w:proofErr w:type="gramStart"/>
      <w:r>
        <w:rPr>
          <w:rFonts w:ascii="Times New Roman" w:eastAsia="SchoolBookSanPin" w:hAnsi="Times New Roman"/>
          <w:position w:val="1"/>
          <w:sz w:val="28"/>
          <w:szCs w:val="28"/>
          <w:lang w:val="ru-RU"/>
        </w:rPr>
        <w:t>-</w:t>
      </w:r>
      <w:r>
        <w:rPr>
          <w:rFonts w:ascii="Times New Roman" w:eastAsia="SchoolBookSanPin" w:hAnsi="Times New Roman"/>
          <w:bCs/>
          <w:position w:val="1"/>
          <w:sz w:val="28"/>
          <w:szCs w:val="28"/>
          <w:lang w:val="ru-RU"/>
        </w:rPr>
        <w:t>к</w:t>
      </w:r>
      <w:proofErr w:type="gramEnd"/>
      <w:r>
        <w:rPr>
          <w:rFonts w:ascii="Times New Roman" w:eastAsia="SchoolBookSanPin" w:hAnsi="Times New Roman"/>
          <w:position w:val="1"/>
          <w:sz w:val="28"/>
          <w:szCs w:val="28"/>
          <w:lang w:val="ru-RU"/>
        </w:rPr>
        <w:t>- и -</w:t>
      </w:r>
      <w:proofErr w:type="spellStart"/>
      <w:r>
        <w:rPr>
          <w:rFonts w:ascii="Times New Roman" w:eastAsia="SchoolBookSanPin" w:hAnsi="Times New Roman"/>
          <w:bCs/>
          <w:position w:val="1"/>
          <w:sz w:val="28"/>
          <w:szCs w:val="28"/>
          <w:lang w:val="ru-RU"/>
        </w:rPr>
        <w:t>ск</w:t>
      </w:r>
      <w:proofErr w:type="spellEnd"/>
      <w:r>
        <w:rPr>
          <w:rFonts w:ascii="Times New Roman" w:eastAsia="SchoolBookSanPin" w:hAnsi="Times New Roman"/>
          <w:position w:val="1"/>
          <w:sz w:val="28"/>
          <w:szCs w:val="28"/>
          <w:lang w:val="ru-RU"/>
        </w:rPr>
        <w:t>- имён прилагательных.</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Правописание сложных имён прилагательных.</w:t>
      </w:r>
    </w:p>
    <w:p w:rsidR="00124238" w:rsidRDefault="003C5D73">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Нормы произношения имён прилагательных, нормы ударения (в рамках изученного).</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Орфографический анализ имени прилагательного (в рамках изученного).</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lastRenderedPageBreak/>
        <w:t>19.7.5.3.3. </w:t>
      </w:r>
      <w:r>
        <w:rPr>
          <w:rFonts w:ascii="Times New Roman" w:eastAsia="SchoolBookSanPin" w:hAnsi="Times New Roman"/>
          <w:bCs/>
          <w:position w:val="1"/>
          <w:sz w:val="28"/>
          <w:szCs w:val="28"/>
          <w:lang w:val="ru-RU"/>
        </w:rPr>
        <w:t>Имя числительное.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Общее грамматическое значение имени числительного. Синтаксические функции имён числительных.</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Разряды имён числительных по значению: количественные</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целые, дробные, собирательные), порядковые числительные.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Разряды имён числительных по строению: простые, сложные, составные числительные.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Словообразование имён числительных.</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Склонение количественных и порядковых имён числительных.</w:t>
      </w:r>
    </w:p>
    <w:p w:rsidR="00124238" w:rsidRDefault="003C5D73">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Правильное образование форм имён числительных.</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Правильное употребление собирательных имён числительных.</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Морфологический анализ имён числительных.</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Правила правописания имён числительных: написание </w:t>
      </w:r>
      <w:proofErr w:type="spellStart"/>
      <w:r>
        <w:rPr>
          <w:rFonts w:ascii="Times New Roman" w:eastAsia="SchoolBookSanPin" w:hAnsi="Times New Roman"/>
          <w:bCs/>
          <w:position w:val="1"/>
          <w:sz w:val="28"/>
          <w:szCs w:val="28"/>
          <w:lang w:val="ru-RU"/>
        </w:rPr>
        <w:t>ь</w:t>
      </w:r>
      <w:proofErr w:type="spellEnd"/>
      <w:r>
        <w:rPr>
          <w:rFonts w:ascii="Times New Roman" w:eastAsia="SchoolBookSanPin" w:hAnsi="Times New Roman"/>
          <w:bCs/>
          <w:position w:val="1"/>
          <w:sz w:val="28"/>
          <w:szCs w:val="28"/>
          <w:lang w:val="ru-RU"/>
        </w:rPr>
        <w:t xml:space="preserve"> </w:t>
      </w:r>
      <w:r>
        <w:rPr>
          <w:rFonts w:ascii="Times New Roman" w:eastAsia="SchoolBookSanPin" w:hAnsi="Times New Roman"/>
          <w:position w:val="1"/>
          <w:sz w:val="28"/>
          <w:szCs w:val="28"/>
          <w:lang w:val="ru-RU"/>
        </w:rPr>
        <w:t>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124238" w:rsidRDefault="003C5D73">
      <w:pPr>
        <w:spacing w:after="0" w:line="353" w:lineRule="auto"/>
        <w:ind w:firstLine="709"/>
        <w:jc w:val="both"/>
        <w:rPr>
          <w:rFonts w:ascii="Times New Roman" w:eastAsia="SchoolBookSanPin" w:hAnsi="Times New Roman"/>
          <w:bCs/>
          <w:position w:val="1"/>
          <w:sz w:val="28"/>
          <w:szCs w:val="28"/>
          <w:lang w:val="ru-RU"/>
        </w:rPr>
      </w:pPr>
      <w:r>
        <w:rPr>
          <w:rFonts w:ascii="Times New Roman" w:eastAsia="SchoolBookSanPin" w:hAnsi="Times New Roman"/>
          <w:bCs/>
          <w:position w:val="1"/>
          <w:sz w:val="28"/>
          <w:szCs w:val="28"/>
          <w:lang w:val="ru-RU"/>
        </w:rPr>
        <w:t xml:space="preserve">Орфографический анализ имён числительных (в рамках </w:t>
      </w:r>
      <w:proofErr w:type="gramStart"/>
      <w:r>
        <w:rPr>
          <w:rFonts w:ascii="Times New Roman" w:eastAsia="SchoolBookSanPin" w:hAnsi="Times New Roman"/>
          <w:bCs/>
          <w:position w:val="1"/>
          <w:sz w:val="28"/>
          <w:szCs w:val="28"/>
          <w:lang w:val="ru-RU"/>
        </w:rPr>
        <w:t>изученного</w:t>
      </w:r>
      <w:proofErr w:type="gramEnd"/>
      <w:r>
        <w:rPr>
          <w:rFonts w:ascii="Times New Roman" w:eastAsia="SchoolBookSanPin" w:hAnsi="Times New Roman"/>
          <w:bCs/>
          <w:position w:val="1"/>
          <w:sz w:val="28"/>
          <w:szCs w:val="28"/>
          <w:lang w:val="ru-RU"/>
        </w:rPr>
        <w:t>).</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19.7.5.3.4. </w:t>
      </w:r>
      <w:r>
        <w:rPr>
          <w:rFonts w:ascii="Times New Roman" w:eastAsia="SchoolBookSanPin" w:hAnsi="Times New Roman"/>
          <w:bCs/>
          <w:position w:val="1"/>
          <w:sz w:val="28"/>
          <w:szCs w:val="28"/>
          <w:lang w:val="ru-RU"/>
        </w:rPr>
        <w:t>Местоимение.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Общее грамматическое значение местоимения. Синтаксические функции местоимений. Роль местоимений в речи.</w:t>
      </w:r>
    </w:p>
    <w:p w:rsidR="00124238" w:rsidRDefault="003C5D73">
      <w:pPr>
        <w:spacing w:after="0" w:line="353" w:lineRule="auto"/>
        <w:ind w:firstLine="709"/>
        <w:jc w:val="both"/>
        <w:rPr>
          <w:rFonts w:ascii="Times New Roman" w:eastAsia="SchoolBookSanPin" w:hAnsi="Times New Roman"/>
          <w:sz w:val="28"/>
          <w:szCs w:val="28"/>
          <w:lang w:val="ru-RU"/>
        </w:rPr>
      </w:pPr>
      <w:proofErr w:type="gramStart"/>
      <w:r>
        <w:rPr>
          <w:rFonts w:ascii="Times New Roman" w:eastAsia="SchoolBookSanPin" w:hAnsi="Times New Roman"/>
          <w:position w:val="1"/>
          <w:sz w:val="28"/>
          <w:szCs w:val="28"/>
          <w:lang w:val="ru-RU"/>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roofErr w:type="gramEnd"/>
    </w:p>
    <w:p w:rsidR="00124238" w:rsidRDefault="003C5D73">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Склонение местоимений.</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Словообразование местоимений.</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Морфологический анализ местоимений.</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Правила правописания местоимений: правописание местоимений с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ни</w:t>
      </w:r>
      <w:r>
        <w:rPr>
          <w:rFonts w:ascii="Times New Roman" w:eastAsia="SchoolBookSanPin" w:hAnsi="Times New Roman"/>
          <w:position w:val="1"/>
          <w:sz w:val="28"/>
          <w:szCs w:val="28"/>
          <w:lang w:val="ru-RU"/>
        </w:rPr>
        <w:t xml:space="preserve">; </w:t>
      </w:r>
      <w:r>
        <w:rPr>
          <w:rFonts w:ascii="Times New Roman" w:eastAsia="SchoolBookSanPin" w:hAnsi="Times New Roman"/>
          <w:position w:val="1"/>
          <w:sz w:val="28"/>
          <w:szCs w:val="28"/>
          <w:lang w:val="ru-RU"/>
        </w:rPr>
        <w:lastRenderedPageBreak/>
        <w:t>слитное, раздельное и дефисное написание местоимений.</w:t>
      </w:r>
    </w:p>
    <w:p w:rsidR="00124238" w:rsidRDefault="003C5D73">
      <w:pPr>
        <w:spacing w:after="0" w:line="353" w:lineRule="auto"/>
        <w:ind w:firstLine="709"/>
        <w:jc w:val="both"/>
        <w:rPr>
          <w:rFonts w:ascii="Times New Roman" w:eastAsia="SchoolBookSanPin" w:hAnsi="Times New Roman"/>
          <w:bCs/>
          <w:position w:val="1"/>
          <w:sz w:val="28"/>
          <w:szCs w:val="28"/>
          <w:lang w:val="ru-RU"/>
        </w:rPr>
      </w:pPr>
      <w:r>
        <w:rPr>
          <w:rFonts w:ascii="Times New Roman" w:eastAsia="SchoolBookSanPin" w:hAnsi="Times New Roman"/>
          <w:bCs/>
          <w:position w:val="1"/>
          <w:sz w:val="28"/>
          <w:szCs w:val="28"/>
          <w:lang w:val="ru-RU"/>
        </w:rPr>
        <w:t xml:space="preserve">Орфографический анализ местоимений (в рамках </w:t>
      </w:r>
      <w:proofErr w:type="gramStart"/>
      <w:r>
        <w:rPr>
          <w:rFonts w:ascii="Times New Roman" w:eastAsia="SchoolBookSanPin" w:hAnsi="Times New Roman"/>
          <w:bCs/>
          <w:position w:val="1"/>
          <w:sz w:val="28"/>
          <w:szCs w:val="28"/>
          <w:lang w:val="ru-RU"/>
        </w:rPr>
        <w:t>изученного</w:t>
      </w:r>
      <w:proofErr w:type="gramEnd"/>
      <w:r>
        <w:rPr>
          <w:rFonts w:ascii="Times New Roman" w:eastAsia="SchoolBookSanPin" w:hAnsi="Times New Roman"/>
          <w:bCs/>
          <w:position w:val="1"/>
          <w:sz w:val="28"/>
          <w:szCs w:val="28"/>
          <w:lang w:val="ru-RU"/>
        </w:rPr>
        <w:t>).</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19.7.5.3.5. </w:t>
      </w:r>
      <w:r>
        <w:rPr>
          <w:rFonts w:ascii="Times New Roman" w:eastAsia="SchoolBookSanPin" w:hAnsi="Times New Roman"/>
          <w:bCs/>
          <w:position w:val="1"/>
          <w:sz w:val="28"/>
          <w:szCs w:val="28"/>
          <w:lang w:val="ru-RU"/>
        </w:rPr>
        <w:t>Глагол.</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Переходные и непереходные глаголы.</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Разноспрягаемые глаголы.</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Безличные глаголы. Использование личных глаголов в безличном значении.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Изъявительное, условное и повелительное наклонения глагола. Нормы ударения в глагольных формах (в рамках изученного). Нормы словоизменения глаголов. </w:t>
      </w:r>
      <w:proofErr w:type="spellStart"/>
      <w:proofErr w:type="gramStart"/>
      <w:r>
        <w:rPr>
          <w:rFonts w:ascii="Times New Roman" w:eastAsia="SchoolBookSanPin" w:hAnsi="Times New Roman"/>
          <w:position w:val="1"/>
          <w:sz w:val="28"/>
          <w:szCs w:val="28"/>
          <w:lang w:val="ru-RU"/>
        </w:rPr>
        <w:t>Видо-временная</w:t>
      </w:r>
      <w:proofErr w:type="spellEnd"/>
      <w:proofErr w:type="gramEnd"/>
      <w:r>
        <w:rPr>
          <w:rFonts w:ascii="Times New Roman" w:eastAsia="SchoolBookSanPin" w:hAnsi="Times New Roman"/>
          <w:position w:val="1"/>
          <w:sz w:val="28"/>
          <w:szCs w:val="28"/>
          <w:lang w:val="ru-RU"/>
        </w:rPr>
        <w:t xml:space="preserve"> соотнесённость глагольных форм в тексте.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Морфологический анализ глаголов.</w:t>
      </w:r>
    </w:p>
    <w:p w:rsidR="00124238" w:rsidRDefault="003C5D73">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 xml:space="preserve">Использование </w:t>
      </w:r>
      <w:proofErr w:type="spellStart"/>
      <w:r>
        <w:rPr>
          <w:rFonts w:ascii="Times New Roman" w:eastAsia="SchoolBookSanPin" w:hAnsi="Times New Roman"/>
          <w:bCs/>
          <w:position w:val="1"/>
          <w:sz w:val="28"/>
          <w:szCs w:val="28"/>
          <w:lang w:val="ru-RU"/>
        </w:rPr>
        <w:t>ь</w:t>
      </w:r>
      <w:proofErr w:type="spellEnd"/>
      <w:r>
        <w:rPr>
          <w:rFonts w:ascii="Times New Roman" w:eastAsia="SchoolBookSanPin" w:hAnsi="Times New Roman"/>
          <w:bCs/>
          <w:position w:val="1"/>
          <w:sz w:val="28"/>
          <w:szCs w:val="28"/>
          <w:lang w:val="ru-RU"/>
        </w:rPr>
        <w:t xml:space="preserve"> </w:t>
      </w:r>
      <w:r>
        <w:rPr>
          <w:rFonts w:ascii="Times New Roman" w:eastAsia="SchoolBookSanPin" w:hAnsi="Times New Roman"/>
          <w:position w:val="1"/>
          <w:sz w:val="28"/>
          <w:szCs w:val="28"/>
          <w:lang w:val="ru-RU"/>
        </w:rPr>
        <w:t>как показателя грамматической формы в повелительном наклонении глагола.</w:t>
      </w:r>
    </w:p>
    <w:p w:rsidR="00124238" w:rsidRDefault="003C5D73">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 xml:space="preserve">Орфографический анализ глаголов (в рамках </w:t>
      </w:r>
      <w:proofErr w:type="gramStart"/>
      <w:r>
        <w:rPr>
          <w:rFonts w:ascii="Times New Roman" w:eastAsia="SchoolBookSanPin" w:hAnsi="Times New Roman"/>
          <w:position w:val="1"/>
          <w:sz w:val="28"/>
          <w:szCs w:val="28"/>
          <w:lang w:val="ru-RU"/>
        </w:rPr>
        <w:t>изученного</w:t>
      </w:r>
      <w:proofErr w:type="gramEnd"/>
      <w:r>
        <w:rPr>
          <w:rFonts w:ascii="Times New Roman" w:eastAsia="SchoolBookSanPin" w:hAnsi="Times New Roman"/>
          <w:position w:val="1"/>
          <w:sz w:val="28"/>
          <w:szCs w:val="28"/>
          <w:lang w:val="ru-RU"/>
        </w:rPr>
        <w:t>).</w:t>
      </w:r>
    </w:p>
    <w:p w:rsidR="00124238" w:rsidRDefault="003C5D73">
      <w:pPr>
        <w:spacing w:after="0" w:line="353" w:lineRule="auto"/>
        <w:ind w:firstLine="709"/>
        <w:rPr>
          <w:rFonts w:ascii="Times New Roman" w:eastAsia="OfficinaSansBoldITC" w:hAnsi="Times New Roman"/>
          <w:sz w:val="28"/>
          <w:szCs w:val="28"/>
          <w:lang w:val="ru-RU"/>
        </w:rPr>
      </w:pPr>
      <w:r>
        <w:rPr>
          <w:rFonts w:ascii="Times New Roman" w:eastAsia="OfficinaSansBoldITC" w:hAnsi="Times New Roman"/>
          <w:sz w:val="28"/>
          <w:szCs w:val="28"/>
          <w:lang w:val="ru-RU"/>
        </w:rPr>
        <w:t>19.8. Содержание обучения в 7 классе.</w:t>
      </w:r>
    </w:p>
    <w:p w:rsidR="00124238" w:rsidRDefault="003C5D73">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19.8.1. Общие сведения о языке.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Русский язык как развивающееся явление. Взаимосвязь языка, культуры и истории народа.</w:t>
      </w:r>
    </w:p>
    <w:p w:rsidR="00124238" w:rsidRDefault="003C5D73">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19.8.2. Язык и речь.</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Монолог-описание, монолог-рассуждение, монолог-повествование.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диалога: побуждение к действию, обмен мнениями, запрос информации, сообщение информации.</w:t>
      </w:r>
    </w:p>
    <w:p w:rsidR="00124238" w:rsidRDefault="003C5D73">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19.8.3. Текст.</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Текст как речевое произведение. Основные признаки текста (</w:t>
      </w:r>
      <w:r>
        <w:rPr>
          <w:rFonts w:ascii="Times New Roman" w:eastAsia="SchoolBookSanPin" w:hAnsi="Times New Roman"/>
          <w:position w:val="1"/>
          <w:sz w:val="28"/>
          <w:szCs w:val="28"/>
          <w:lang w:val="ru-RU"/>
        </w:rPr>
        <w:t>обобщение).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Структура текста. Абзац.</w:t>
      </w:r>
    </w:p>
    <w:p w:rsidR="00124238" w:rsidRDefault="003C5D73">
      <w:pPr>
        <w:spacing w:after="0" w:line="353" w:lineRule="auto"/>
        <w:ind w:firstLine="709"/>
        <w:jc w:val="both"/>
        <w:rPr>
          <w:rFonts w:ascii="Times New Roman" w:eastAsia="SchoolBookSanPin" w:hAnsi="Times New Roman"/>
          <w:sz w:val="28"/>
          <w:szCs w:val="28"/>
          <w:lang w:val="ru-RU"/>
        </w:rPr>
      </w:pPr>
      <w:proofErr w:type="gramStart"/>
      <w:r>
        <w:rPr>
          <w:rFonts w:ascii="Times New Roman" w:eastAsia="SchoolBookSanPin" w:hAnsi="Times New Roman"/>
          <w:position w:val="1"/>
          <w:sz w:val="28"/>
          <w:szCs w:val="28"/>
          <w:lang w:val="ru-RU"/>
        </w:rPr>
        <w:t>Информационная переработка текста: план текста (простой, сложный; назывной, вопросный, тезисный); главная и второстепенная информация текста.</w:t>
      </w:r>
      <w:proofErr w:type="gramEnd"/>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Способы и средства связи предложений в тексте (обобщение).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Языковые средства выразительности в тексте: фонетические</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звукопись), словообразовательные, лексические (обобщение).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Рассуждение как функционально-смысловой тип речи.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Структурные особенности текста-рассуждения.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Смысловой анализ текста: его композиционных особенностей, </w:t>
      </w:r>
      <w:proofErr w:type="spellStart"/>
      <w:r>
        <w:rPr>
          <w:rFonts w:ascii="Times New Roman" w:eastAsia="SchoolBookSanPin" w:hAnsi="Times New Roman"/>
          <w:position w:val="1"/>
          <w:sz w:val="28"/>
          <w:szCs w:val="28"/>
          <w:lang w:val="ru-RU"/>
        </w:rPr>
        <w:t>микротем</w:t>
      </w:r>
      <w:proofErr w:type="spellEnd"/>
      <w:r>
        <w:rPr>
          <w:rFonts w:ascii="Times New Roman" w:eastAsia="SchoolBookSanPin" w:hAnsi="Times New Roman"/>
          <w:position w:val="1"/>
          <w:sz w:val="28"/>
          <w:szCs w:val="28"/>
          <w:lang w:val="ru-RU"/>
        </w:rPr>
        <w:t xml:space="preserve"> и абзацев, способов и сре</w:t>
      </w:r>
      <w:proofErr w:type="gramStart"/>
      <w:r>
        <w:rPr>
          <w:rFonts w:ascii="Times New Roman" w:eastAsia="SchoolBookSanPin" w:hAnsi="Times New Roman"/>
          <w:position w:val="1"/>
          <w:sz w:val="28"/>
          <w:szCs w:val="28"/>
          <w:lang w:val="ru-RU"/>
        </w:rPr>
        <w:t>дств св</w:t>
      </w:r>
      <w:proofErr w:type="gramEnd"/>
      <w:r>
        <w:rPr>
          <w:rFonts w:ascii="Times New Roman" w:eastAsia="SchoolBookSanPin" w:hAnsi="Times New Roman"/>
          <w:position w:val="1"/>
          <w:sz w:val="28"/>
          <w:szCs w:val="28"/>
          <w:lang w:val="ru-RU"/>
        </w:rPr>
        <w:t>язи предложений в тексте; использование языковых средств выразительности (в рамках изученного).</w:t>
      </w:r>
    </w:p>
    <w:p w:rsidR="00124238" w:rsidRDefault="003C5D73">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19.8.4. Функциональные разновидности языка.</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Публицистический стиль. Сфера употребления, функции, языковые особенности.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Жанры публицистического стиля (репортаж, заметка, интервью).</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Употребление языковых средств выразительности в текстах публицистического стиля.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Официально-деловой стиль. Сфера употребления, функции, языковые особенности. Инструкция.</w:t>
      </w:r>
    </w:p>
    <w:p w:rsidR="00124238" w:rsidRDefault="003C5D73">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 xml:space="preserve">19.8.5. Система языка. </w:t>
      </w:r>
    </w:p>
    <w:p w:rsidR="00124238" w:rsidRDefault="003C5D73">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19.8.5.1. Морфология. Культура речи. Орфография.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Морфология как раздел науки о языке (обобщение).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19.8.5.2. </w:t>
      </w:r>
      <w:r>
        <w:rPr>
          <w:rFonts w:ascii="Times New Roman" w:eastAsia="SchoolBookSanPin" w:hAnsi="Times New Roman"/>
          <w:bCs/>
          <w:position w:val="1"/>
          <w:sz w:val="28"/>
          <w:szCs w:val="28"/>
          <w:lang w:val="ru-RU"/>
        </w:rPr>
        <w:t>Причастие.</w:t>
      </w:r>
    </w:p>
    <w:p w:rsidR="00124238" w:rsidRDefault="003C5D73">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Причастие как особая форма глагола. Признаки глагола и имени прилагательного в причастии. Синтаксические функции причастия, роль в речи.</w:t>
      </w:r>
    </w:p>
    <w:p w:rsidR="00124238" w:rsidRDefault="003C5D73">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Причастный оборот. Знаки препинания в предложениях с причастным оборотом.</w:t>
      </w:r>
    </w:p>
    <w:p w:rsidR="00124238" w:rsidRDefault="003C5D73">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Действительные и страдательные причастия.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Полные и краткие формы страдательных причастий.</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w:t>
      </w:r>
      <w:r>
        <w:rPr>
          <w:rFonts w:ascii="Times New Roman" w:eastAsia="SchoolBookSanPin" w:hAnsi="Times New Roman"/>
          <w:bCs/>
          <w:position w:val="1"/>
          <w:sz w:val="28"/>
          <w:szCs w:val="28"/>
          <w:lang w:val="ru-RU"/>
        </w:rPr>
        <w:t>висящий — висячий</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горящий — горячий</w:t>
      </w:r>
      <w:r>
        <w:rPr>
          <w:rFonts w:ascii="Times New Roman" w:eastAsia="SchoolBookSanPin" w:hAnsi="Times New Roman"/>
          <w:position w:val="1"/>
          <w:sz w:val="28"/>
          <w:szCs w:val="28"/>
          <w:lang w:val="ru-RU"/>
        </w:rPr>
        <w:t>). Ударение в некоторых формах причастий.</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Морфологический анализ причастий.</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 xml:space="preserve">Правописание гласных в суффиксах причастий. Правописание </w:t>
      </w:r>
      <w:proofErr w:type="spellStart"/>
      <w:r>
        <w:rPr>
          <w:rFonts w:ascii="Times New Roman" w:eastAsia="SchoolBookSanPin" w:hAnsi="Times New Roman"/>
          <w:bCs/>
          <w:position w:val="1"/>
          <w:sz w:val="28"/>
          <w:szCs w:val="28"/>
          <w:lang w:val="ru-RU"/>
        </w:rPr>
        <w:t>н</w:t>
      </w:r>
      <w:proofErr w:type="spellEnd"/>
      <w:r>
        <w:rPr>
          <w:rFonts w:ascii="Times New Roman" w:eastAsia="SchoolBookSanPin" w:hAnsi="Times New Roman"/>
          <w:bCs/>
          <w:position w:val="1"/>
          <w:sz w:val="28"/>
          <w:szCs w:val="28"/>
          <w:lang w:val="ru-RU"/>
        </w:rPr>
        <w:t xml:space="preserve"> </w:t>
      </w:r>
      <w:r>
        <w:rPr>
          <w:rFonts w:ascii="Times New Roman" w:eastAsia="SchoolBookSanPin" w:hAnsi="Times New Roman"/>
          <w:position w:val="1"/>
          <w:sz w:val="28"/>
          <w:szCs w:val="28"/>
          <w:lang w:val="ru-RU"/>
        </w:rPr>
        <w:t xml:space="preserve">и </w:t>
      </w:r>
      <w:proofErr w:type="spellStart"/>
      <w:r>
        <w:rPr>
          <w:rFonts w:ascii="Times New Roman" w:eastAsia="SchoolBookSanPin" w:hAnsi="Times New Roman"/>
          <w:bCs/>
          <w:position w:val="1"/>
          <w:sz w:val="28"/>
          <w:szCs w:val="28"/>
          <w:lang w:val="ru-RU"/>
        </w:rPr>
        <w:t>нн</w:t>
      </w:r>
      <w:proofErr w:type="spellEnd"/>
      <w:r>
        <w:rPr>
          <w:rFonts w:ascii="Times New Roman" w:eastAsia="SchoolBookSanPin" w:hAnsi="Times New Roman"/>
          <w:bCs/>
          <w:position w:val="1"/>
          <w:sz w:val="28"/>
          <w:szCs w:val="28"/>
          <w:lang w:val="ru-RU"/>
        </w:rPr>
        <w:t xml:space="preserve"> </w:t>
      </w:r>
      <w:r>
        <w:rPr>
          <w:rFonts w:ascii="Times New Roman" w:eastAsia="SchoolBookSanPin" w:hAnsi="Times New Roman"/>
          <w:position w:val="1"/>
          <w:sz w:val="28"/>
          <w:szCs w:val="28"/>
          <w:lang w:val="ru-RU"/>
        </w:rPr>
        <w:t>в суффиксах причастий и отглагольных имён прилагательных.</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Слитное и раздельное написание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с причастиями.</w:t>
      </w:r>
    </w:p>
    <w:p w:rsidR="00124238" w:rsidRDefault="003C5D73">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 xml:space="preserve">Орфографический анализ причастий (в рамках </w:t>
      </w:r>
      <w:proofErr w:type="gramStart"/>
      <w:r>
        <w:rPr>
          <w:rFonts w:ascii="Times New Roman" w:eastAsia="SchoolBookSanPin" w:hAnsi="Times New Roman"/>
          <w:position w:val="1"/>
          <w:sz w:val="28"/>
          <w:szCs w:val="28"/>
          <w:lang w:val="ru-RU"/>
        </w:rPr>
        <w:t>изученного</w:t>
      </w:r>
      <w:proofErr w:type="gramEnd"/>
      <w:r>
        <w:rPr>
          <w:rFonts w:ascii="Times New Roman" w:eastAsia="SchoolBookSanPin" w:hAnsi="Times New Roman"/>
          <w:position w:val="1"/>
          <w:sz w:val="28"/>
          <w:szCs w:val="28"/>
          <w:lang w:val="ru-RU"/>
        </w:rPr>
        <w:t>).</w:t>
      </w:r>
    </w:p>
    <w:p w:rsidR="00124238" w:rsidRDefault="003C5D73">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 xml:space="preserve">Синтаксический и пунктуационный анализ предложений с причастным оборотом (в рамках </w:t>
      </w:r>
      <w:proofErr w:type="gramStart"/>
      <w:r>
        <w:rPr>
          <w:rFonts w:ascii="Times New Roman" w:eastAsia="SchoolBookSanPin" w:hAnsi="Times New Roman"/>
          <w:position w:val="1"/>
          <w:sz w:val="28"/>
          <w:szCs w:val="28"/>
          <w:lang w:val="ru-RU"/>
        </w:rPr>
        <w:t>изученного</w:t>
      </w:r>
      <w:proofErr w:type="gramEnd"/>
      <w:r>
        <w:rPr>
          <w:rFonts w:ascii="Times New Roman" w:eastAsia="SchoolBookSanPin" w:hAnsi="Times New Roman"/>
          <w:position w:val="1"/>
          <w:sz w:val="28"/>
          <w:szCs w:val="28"/>
          <w:lang w:val="ru-RU"/>
        </w:rPr>
        <w:t>).</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19.8.5.3. </w:t>
      </w:r>
      <w:r>
        <w:rPr>
          <w:rFonts w:ascii="Times New Roman" w:eastAsia="SchoolBookSanPin" w:hAnsi="Times New Roman"/>
          <w:bCs/>
          <w:position w:val="1"/>
          <w:sz w:val="28"/>
          <w:szCs w:val="28"/>
          <w:lang w:val="ru-RU"/>
        </w:rPr>
        <w:t>Деепричастие.</w:t>
      </w:r>
    </w:p>
    <w:p w:rsidR="00124238" w:rsidRDefault="003C5D73">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Деепричастие как особая форма глагола. Признаки глагола и наречия в деепричастии. Синтаксическая функция деепричастия, роль в речи.</w:t>
      </w:r>
    </w:p>
    <w:p w:rsidR="00124238" w:rsidRDefault="003C5D73">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Деепричастия совершенного и несовершенного вида. Постановка ударения в деепричастиях.</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Морфологический анализ деепричастий.</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гласных в суффиксах деепричастий. Слитное и раздельное написание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с деепричастиями.</w:t>
      </w:r>
    </w:p>
    <w:p w:rsidR="00124238" w:rsidRDefault="003C5D73">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 xml:space="preserve">Орфографический анализ деепричастий (в рамках </w:t>
      </w:r>
      <w:proofErr w:type="gramStart"/>
      <w:r>
        <w:rPr>
          <w:rFonts w:ascii="Times New Roman" w:eastAsia="SchoolBookSanPin" w:hAnsi="Times New Roman"/>
          <w:position w:val="1"/>
          <w:sz w:val="28"/>
          <w:szCs w:val="28"/>
          <w:lang w:val="ru-RU"/>
        </w:rPr>
        <w:t>изученного</w:t>
      </w:r>
      <w:proofErr w:type="gramEnd"/>
      <w:r>
        <w:rPr>
          <w:rFonts w:ascii="Times New Roman" w:eastAsia="SchoolBookSanPin" w:hAnsi="Times New Roman"/>
          <w:position w:val="1"/>
          <w:sz w:val="28"/>
          <w:szCs w:val="28"/>
          <w:lang w:val="ru-RU"/>
        </w:rPr>
        <w:t>).</w:t>
      </w:r>
    </w:p>
    <w:p w:rsidR="00124238" w:rsidRDefault="003C5D73">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 xml:space="preserve">Синтаксический и пунктуационный анализ предложений с деепричастным оборотом (в рамках </w:t>
      </w:r>
      <w:proofErr w:type="gramStart"/>
      <w:r>
        <w:rPr>
          <w:rFonts w:ascii="Times New Roman" w:eastAsia="SchoolBookSanPin" w:hAnsi="Times New Roman"/>
          <w:position w:val="1"/>
          <w:sz w:val="28"/>
          <w:szCs w:val="28"/>
          <w:lang w:val="ru-RU"/>
        </w:rPr>
        <w:t>изученного</w:t>
      </w:r>
      <w:proofErr w:type="gramEnd"/>
      <w:r>
        <w:rPr>
          <w:rFonts w:ascii="Times New Roman" w:eastAsia="SchoolBookSanPin" w:hAnsi="Times New Roman"/>
          <w:position w:val="1"/>
          <w:sz w:val="28"/>
          <w:szCs w:val="28"/>
          <w:lang w:val="ru-RU"/>
        </w:rPr>
        <w:t>).</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19.8.5.4. </w:t>
      </w:r>
      <w:r>
        <w:rPr>
          <w:rFonts w:ascii="Times New Roman" w:eastAsia="SchoolBookSanPin" w:hAnsi="Times New Roman"/>
          <w:bCs/>
          <w:position w:val="1"/>
          <w:sz w:val="28"/>
          <w:szCs w:val="28"/>
          <w:lang w:val="ru-RU"/>
        </w:rPr>
        <w:t>Наречие.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Общее грамматическое значение наречий. </w:t>
      </w:r>
      <w:r>
        <w:rPr>
          <w:rFonts w:ascii="Times New Roman" w:eastAsia="SchoolBookSanPin" w:hAnsi="Times New Roman"/>
          <w:sz w:val="28"/>
          <w:szCs w:val="28"/>
          <w:lang w:val="ru-RU"/>
        </w:rPr>
        <w:t>Синтаксические свойства наречий. Роль в речи.</w:t>
      </w:r>
    </w:p>
    <w:p w:rsidR="00124238" w:rsidRDefault="003C5D73">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 xml:space="preserve">Разряды наречий по значению. </w:t>
      </w:r>
      <w:proofErr w:type="gramStart"/>
      <w:r>
        <w:rPr>
          <w:rFonts w:ascii="Times New Roman" w:eastAsia="SchoolBookSanPin" w:hAnsi="Times New Roman"/>
          <w:position w:val="1"/>
          <w:sz w:val="28"/>
          <w:szCs w:val="28"/>
          <w:lang w:val="ru-RU"/>
        </w:rPr>
        <w:t>Простая</w:t>
      </w:r>
      <w:proofErr w:type="gramEnd"/>
      <w:r>
        <w:rPr>
          <w:rFonts w:ascii="Times New Roman" w:eastAsia="SchoolBookSanPin" w:hAnsi="Times New Roman"/>
          <w:position w:val="1"/>
          <w:sz w:val="28"/>
          <w:szCs w:val="28"/>
          <w:lang w:val="ru-RU"/>
        </w:rPr>
        <w:t xml:space="preserve"> и составная формы сравнительной и превосходной степеней сравнения наречий. </w:t>
      </w:r>
      <w:r>
        <w:rPr>
          <w:rFonts w:ascii="Times New Roman" w:eastAsia="SchoolBookSanPin" w:hAnsi="Times New Roman"/>
          <w:sz w:val="28"/>
          <w:szCs w:val="28"/>
          <w:lang w:val="ru-RU"/>
        </w:rPr>
        <w:t>Нормы постановки ударения в наречиях, нормы произношения наречий. Нормы образования степеней сравнения наречий.</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Словообразование наречий.</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Морфологический анализ наречий.</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наречий: слитное, раздельное, дефисное написание; слитное и раздельное написание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 xml:space="preserve">с наречиями; </w:t>
      </w:r>
      <w:proofErr w:type="spellStart"/>
      <w:r>
        <w:rPr>
          <w:rFonts w:ascii="Times New Roman" w:eastAsia="SchoolBookSanPin" w:hAnsi="Times New Roman"/>
          <w:bCs/>
          <w:position w:val="1"/>
          <w:sz w:val="28"/>
          <w:szCs w:val="28"/>
          <w:lang w:val="ru-RU"/>
        </w:rPr>
        <w:t>н</w:t>
      </w:r>
      <w:proofErr w:type="spellEnd"/>
      <w:r>
        <w:rPr>
          <w:rFonts w:ascii="Times New Roman" w:eastAsia="SchoolBookSanPin" w:hAnsi="Times New Roman"/>
          <w:bCs/>
          <w:position w:val="1"/>
          <w:sz w:val="28"/>
          <w:szCs w:val="28"/>
          <w:lang w:val="ru-RU"/>
        </w:rPr>
        <w:t xml:space="preserve"> </w:t>
      </w:r>
      <w:r>
        <w:rPr>
          <w:rFonts w:ascii="Times New Roman" w:eastAsia="SchoolBookSanPin" w:hAnsi="Times New Roman"/>
          <w:position w:val="1"/>
          <w:sz w:val="28"/>
          <w:szCs w:val="28"/>
          <w:lang w:val="ru-RU"/>
        </w:rPr>
        <w:t xml:space="preserve">и </w:t>
      </w:r>
      <w:proofErr w:type="spellStart"/>
      <w:r>
        <w:rPr>
          <w:rFonts w:ascii="Times New Roman" w:eastAsia="SchoolBookSanPin" w:hAnsi="Times New Roman"/>
          <w:bCs/>
          <w:position w:val="1"/>
          <w:sz w:val="28"/>
          <w:szCs w:val="28"/>
          <w:lang w:val="ru-RU"/>
        </w:rPr>
        <w:t>нн</w:t>
      </w:r>
      <w:proofErr w:type="spellEnd"/>
      <w:r>
        <w:rPr>
          <w:rFonts w:ascii="Times New Roman" w:eastAsia="SchoolBookSanPin" w:hAnsi="Times New Roman"/>
          <w:bCs/>
          <w:position w:val="1"/>
          <w:sz w:val="28"/>
          <w:szCs w:val="28"/>
          <w:lang w:val="ru-RU"/>
        </w:rPr>
        <w:t xml:space="preserve"> </w:t>
      </w:r>
      <w:r>
        <w:rPr>
          <w:rFonts w:ascii="Times New Roman" w:eastAsia="SchoolBookSanPin" w:hAnsi="Times New Roman"/>
          <w:position w:val="1"/>
          <w:sz w:val="28"/>
          <w:szCs w:val="28"/>
          <w:lang w:val="ru-RU"/>
        </w:rPr>
        <w:t xml:space="preserve">в наречиях на </w:t>
      </w:r>
      <w:proofErr w:type="gramStart"/>
      <w:r>
        <w:rPr>
          <w:rFonts w:ascii="Times New Roman" w:eastAsia="SchoolBookSanPin" w:hAnsi="Times New Roman"/>
          <w:position w:val="1"/>
          <w:sz w:val="28"/>
          <w:szCs w:val="28"/>
          <w:lang w:val="ru-RU"/>
        </w:rPr>
        <w:t>-</w:t>
      </w:r>
      <w:r>
        <w:rPr>
          <w:rFonts w:ascii="Times New Roman" w:eastAsia="SchoolBookSanPin" w:hAnsi="Times New Roman"/>
          <w:bCs/>
          <w:position w:val="1"/>
          <w:sz w:val="28"/>
          <w:szCs w:val="28"/>
          <w:lang w:val="ru-RU"/>
        </w:rPr>
        <w:t>о</w:t>
      </w:r>
      <w:proofErr w:type="gramEnd"/>
      <w:r>
        <w:rPr>
          <w:rFonts w:ascii="Times New Roman" w:eastAsia="SchoolBookSanPin" w:hAnsi="Times New Roman"/>
          <w:bCs/>
          <w:position w:val="1"/>
          <w:sz w:val="28"/>
          <w:szCs w:val="28"/>
          <w:lang w:val="ru-RU"/>
        </w:rPr>
        <w:t xml:space="preserve"> </w:t>
      </w:r>
      <w:r>
        <w:rPr>
          <w:rFonts w:ascii="Times New Roman" w:eastAsia="SchoolBookSanPin" w:hAnsi="Times New Roman"/>
          <w:position w:val="1"/>
          <w:sz w:val="28"/>
          <w:szCs w:val="28"/>
          <w:lang w:val="ru-RU"/>
        </w:rPr>
        <w:t>(-</w:t>
      </w:r>
      <w:r>
        <w:rPr>
          <w:rFonts w:ascii="Times New Roman" w:eastAsia="SchoolBookSanPin" w:hAnsi="Times New Roman"/>
          <w:bCs/>
          <w:position w:val="1"/>
          <w:sz w:val="28"/>
          <w:szCs w:val="28"/>
          <w:lang w:val="ru-RU"/>
        </w:rPr>
        <w:t>е</w:t>
      </w:r>
      <w:r>
        <w:rPr>
          <w:rFonts w:ascii="Times New Roman" w:eastAsia="SchoolBookSanPin" w:hAnsi="Times New Roman"/>
          <w:position w:val="1"/>
          <w:sz w:val="28"/>
          <w:szCs w:val="28"/>
          <w:lang w:val="ru-RU"/>
        </w:rPr>
        <w:t xml:space="preserve">); правописание </w:t>
      </w:r>
      <w:r>
        <w:rPr>
          <w:rFonts w:ascii="Times New Roman" w:eastAsia="SchoolBookSanPin" w:hAnsi="Times New Roman"/>
          <w:position w:val="1"/>
          <w:sz w:val="28"/>
          <w:szCs w:val="28"/>
          <w:lang w:val="ru-RU"/>
        </w:rPr>
        <w:lastRenderedPageBreak/>
        <w:t>суффиксов -</w:t>
      </w:r>
      <w:r>
        <w:rPr>
          <w:rFonts w:ascii="Times New Roman" w:eastAsia="SchoolBookSanPin" w:hAnsi="Times New Roman"/>
          <w:bCs/>
          <w:position w:val="1"/>
          <w:sz w:val="28"/>
          <w:szCs w:val="28"/>
          <w:lang w:val="ru-RU"/>
        </w:rPr>
        <w:t xml:space="preserve">а </w:t>
      </w:r>
      <w:r>
        <w:rPr>
          <w:rFonts w:ascii="Times New Roman" w:eastAsia="SchoolBookSanPin" w:hAnsi="Times New Roman"/>
          <w:position w:val="1"/>
          <w:sz w:val="28"/>
          <w:szCs w:val="28"/>
          <w:lang w:val="ru-RU"/>
        </w:rPr>
        <w:t>и -</w:t>
      </w:r>
      <w:r>
        <w:rPr>
          <w:rFonts w:ascii="Times New Roman" w:eastAsia="SchoolBookSanPin" w:hAnsi="Times New Roman"/>
          <w:bCs/>
          <w:position w:val="1"/>
          <w:sz w:val="28"/>
          <w:szCs w:val="28"/>
          <w:lang w:val="ru-RU"/>
        </w:rPr>
        <w:t xml:space="preserve">о </w:t>
      </w:r>
      <w:r>
        <w:rPr>
          <w:rFonts w:ascii="Times New Roman" w:eastAsia="SchoolBookSanPin" w:hAnsi="Times New Roman"/>
          <w:position w:val="1"/>
          <w:sz w:val="28"/>
          <w:szCs w:val="28"/>
          <w:lang w:val="ru-RU"/>
        </w:rPr>
        <w:t xml:space="preserve">наречий с приставками </w:t>
      </w:r>
      <w:r>
        <w:rPr>
          <w:rFonts w:ascii="Times New Roman" w:eastAsia="SchoolBookSanPin" w:hAnsi="Times New Roman"/>
          <w:bCs/>
          <w:position w:val="1"/>
          <w:sz w:val="28"/>
          <w:szCs w:val="28"/>
          <w:lang w:val="ru-RU"/>
        </w:rPr>
        <w:t>из-</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до-</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с-</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в-</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на-</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за-</w:t>
      </w:r>
      <w:r>
        <w:rPr>
          <w:rFonts w:ascii="Times New Roman" w:eastAsia="SchoolBookSanPin" w:hAnsi="Times New Roman"/>
          <w:position w:val="1"/>
          <w:sz w:val="28"/>
          <w:szCs w:val="28"/>
          <w:lang w:val="ru-RU"/>
        </w:rPr>
        <w:t xml:space="preserve">; употребление </w:t>
      </w:r>
      <w:proofErr w:type="spellStart"/>
      <w:r>
        <w:rPr>
          <w:rFonts w:ascii="Times New Roman" w:eastAsia="SchoolBookSanPin" w:hAnsi="Times New Roman"/>
          <w:bCs/>
          <w:position w:val="1"/>
          <w:sz w:val="28"/>
          <w:szCs w:val="28"/>
          <w:lang w:val="ru-RU"/>
        </w:rPr>
        <w:t>ь</w:t>
      </w:r>
      <w:proofErr w:type="spellEnd"/>
      <w:r>
        <w:rPr>
          <w:rFonts w:ascii="Times New Roman" w:eastAsia="SchoolBookSanPin" w:hAnsi="Times New Roman"/>
          <w:bCs/>
          <w:position w:val="1"/>
          <w:sz w:val="28"/>
          <w:szCs w:val="28"/>
          <w:lang w:val="ru-RU"/>
        </w:rPr>
        <w:t xml:space="preserve"> </w:t>
      </w:r>
      <w:r>
        <w:rPr>
          <w:rFonts w:ascii="Times New Roman" w:eastAsia="SchoolBookSanPin" w:hAnsi="Times New Roman"/>
          <w:position w:val="1"/>
          <w:sz w:val="28"/>
          <w:szCs w:val="28"/>
          <w:lang w:val="ru-RU"/>
        </w:rPr>
        <w:t>после шипящих на конце наречий; правописание суффиксов наречий -</w:t>
      </w:r>
      <w:r>
        <w:rPr>
          <w:rFonts w:ascii="Times New Roman" w:eastAsia="SchoolBookSanPin" w:hAnsi="Times New Roman"/>
          <w:bCs/>
          <w:position w:val="1"/>
          <w:sz w:val="28"/>
          <w:szCs w:val="28"/>
          <w:lang w:val="ru-RU"/>
        </w:rPr>
        <w:t xml:space="preserve">о </w:t>
      </w:r>
      <w:r>
        <w:rPr>
          <w:rFonts w:ascii="Times New Roman" w:eastAsia="SchoolBookSanPin" w:hAnsi="Times New Roman"/>
          <w:position w:val="1"/>
          <w:sz w:val="28"/>
          <w:szCs w:val="28"/>
          <w:lang w:val="ru-RU"/>
        </w:rPr>
        <w:t>и -</w:t>
      </w:r>
      <w:r>
        <w:rPr>
          <w:rFonts w:ascii="Times New Roman" w:eastAsia="SchoolBookSanPin" w:hAnsi="Times New Roman"/>
          <w:bCs/>
          <w:position w:val="1"/>
          <w:sz w:val="28"/>
          <w:szCs w:val="28"/>
          <w:lang w:val="ru-RU"/>
        </w:rPr>
        <w:t xml:space="preserve">е </w:t>
      </w:r>
      <w:r>
        <w:rPr>
          <w:rFonts w:ascii="Times New Roman" w:eastAsia="SchoolBookSanPin" w:hAnsi="Times New Roman"/>
          <w:position w:val="1"/>
          <w:sz w:val="28"/>
          <w:szCs w:val="28"/>
          <w:lang w:val="ru-RU"/>
        </w:rPr>
        <w:t>после шипящих.</w:t>
      </w:r>
    </w:p>
    <w:p w:rsidR="00124238" w:rsidRDefault="003C5D73">
      <w:pPr>
        <w:spacing w:after="0" w:line="353" w:lineRule="auto"/>
        <w:ind w:firstLine="709"/>
        <w:jc w:val="both"/>
        <w:rPr>
          <w:rFonts w:ascii="Times New Roman" w:eastAsia="SchoolBookSanPin" w:hAnsi="Times New Roman"/>
          <w:bCs/>
          <w:position w:val="1"/>
          <w:sz w:val="28"/>
          <w:szCs w:val="28"/>
          <w:lang w:val="ru-RU"/>
        </w:rPr>
      </w:pPr>
      <w:r>
        <w:rPr>
          <w:rFonts w:ascii="Times New Roman" w:eastAsia="SchoolBookSanPin" w:hAnsi="Times New Roman"/>
          <w:bCs/>
          <w:position w:val="1"/>
          <w:sz w:val="28"/>
          <w:szCs w:val="28"/>
          <w:lang w:val="ru-RU"/>
        </w:rPr>
        <w:t xml:space="preserve">Орфографический анализ наречий (в рамках </w:t>
      </w:r>
      <w:proofErr w:type="gramStart"/>
      <w:r>
        <w:rPr>
          <w:rFonts w:ascii="Times New Roman" w:eastAsia="SchoolBookSanPin" w:hAnsi="Times New Roman"/>
          <w:bCs/>
          <w:position w:val="1"/>
          <w:sz w:val="28"/>
          <w:szCs w:val="28"/>
          <w:lang w:val="ru-RU"/>
        </w:rPr>
        <w:t>изученного</w:t>
      </w:r>
      <w:proofErr w:type="gramEnd"/>
      <w:r>
        <w:rPr>
          <w:rFonts w:ascii="Times New Roman" w:eastAsia="SchoolBookSanPin" w:hAnsi="Times New Roman"/>
          <w:bCs/>
          <w:position w:val="1"/>
          <w:sz w:val="28"/>
          <w:szCs w:val="28"/>
          <w:lang w:val="ru-RU"/>
        </w:rPr>
        <w:t>).</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19.8.5.5. </w:t>
      </w:r>
      <w:r>
        <w:rPr>
          <w:rFonts w:ascii="Times New Roman" w:eastAsia="SchoolBookSanPin" w:hAnsi="Times New Roman"/>
          <w:bCs/>
          <w:position w:val="1"/>
          <w:sz w:val="28"/>
          <w:szCs w:val="28"/>
          <w:lang w:val="ru-RU"/>
        </w:rPr>
        <w:t>Слова категории состояния.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Вопрос о словах категории состояния в системе частей речи.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19.8.5.6. </w:t>
      </w:r>
      <w:r>
        <w:rPr>
          <w:rFonts w:ascii="Times New Roman" w:eastAsia="SchoolBookSanPin" w:hAnsi="Times New Roman"/>
          <w:bCs/>
          <w:position w:val="1"/>
          <w:sz w:val="28"/>
          <w:szCs w:val="28"/>
          <w:lang w:val="ru-RU"/>
        </w:rPr>
        <w:t>Служебные части речи.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Общая характеристика служебных частей речи. Отличие самостоятельных частей речи </w:t>
      </w:r>
      <w:proofErr w:type="gramStart"/>
      <w:r>
        <w:rPr>
          <w:rFonts w:ascii="Times New Roman" w:eastAsia="SchoolBookSanPin" w:hAnsi="Times New Roman"/>
          <w:position w:val="1"/>
          <w:sz w:val="28"/>
          <w:szCs w:val="28"/>
          <w:lang w:val="ru-RU"/>
        </w:rPr>
        <w:t>от</w:t>
      </w:r>
      <w:proofErr w:type="gramEnd"/>
      <w:r>
        <w:rPr>
          <w:rFonts w:ascii="Times New Roman" w:eastAsia="SchoolBookSanPin" w:hAnsi="Times New Roman"/>
          <w:position w:val="1"/>
          <w:sz w:val="28"/>
          <w:szCs w:val="28"/>
          <w:lang w:val="ru-RU"/>
        </w:rPr>
        <w:t xml:space="preserve"> служебных.</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19.8.5.7. </w:t>
      </w:r>
      <w:r>
        <w:rPr>
          <w:rFonts w:ascii="Times New Roman" w:eastAsia="SchoolBookSanPin" w:hAnsi="Times New Roman"/>
          <w:bCs/>
          <w:position w:val="1"/>
          <w:sz w:val="28"/>
          <w:szCs w:val="28"/>
          <w:lang w:val="ru-RU"/>
        </w:rPr>
        <w:t>Предлог.</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Предлог как служебная часть речи. Грамматические функции предлогов.</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Разряды предлогов по происхождению: предлоги производные и непроизводные. Разряды предлогов по строению: предлоги простые и составные.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Морфологический анализ предлогов.</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Нормы употребления имён существительных и местоимений с предлогами. Правильное использование предлогов </w:t>
      </w:r>
      <w:r>
        <w:rPr>
          <w:rFonts w:ascii="Times New Roman" w:eastAsia="SchoolBookSanPin" w:hAnsi="Times New Roman"/>
          <w:bCs/>
          <w:position w:val="1"/>
          <w:sz w:val="28"/>
          <w:szCs w:val="28"/>
          <w:lang w:val="ru-RU"/>
        </w:rPr>
        <w:t>из–с</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в–на</w:t>
      </w:r>
      <w:r>
        <w:rPr>
          <w:rFonts w:ascii="Times New Roman" w:eastAsia="SchoolBookSanPin" w:hAnsi="Times New Roman"/>
          <w:position w:val="1"/>
          <w:sz w:val="28"/>
          <w:szCs w:val="28"/>
          <w:lang w:val="ru-RU"/>
        </w:rPr>
        <w:t xml:space="preserve">. Правильное образование предложно-падежных форм с предлогами </w:t>
      </w:r>
      <w:proofErr w:type="gramStart"/>
      <w:r>
        <w:rPr>
          <w:rFonts w:ascii="Times New Roman" w:eastAsia="SchoolBookSanPin" w:hAnsi="Times New Roman"/>
          <w:bCs/>
          <w:position w:val="1"/>
          <w:sz w:val="28"/>
          <w:szCs w:val="28"/>
          <w:lang w:val="ru-RU"/>
        </w:rPr>
        <w:t>по</w:t>
      </w:r>
      <w:proofErr w:type="gramEnd"/>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благодаря</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согласно</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вопреки</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наперерез</w:t>
      </w:r>
      <w:r>
        <w:rPr>
          <w:rFonts w:ascii="Times New Roman" w:eastAsia="SchoolBookSanPin" w:hAnsi="Times New Roman"/>
          <w:position w:val="1"/>
          <w:sz w:val="28"/>
          <w:szCs w:val="28"/>
          <w:lang w:val="ru-RU"/>
        </w:rPr>
        <w:t>.</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Правописание производных предлогов.</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19.8.5.8. </w:t>
      </w:r>
      <w:r>
        <w:rPr>
          <w:rFonts w:ascii="Times New Roman" w:eastAsia="SchoolBookSanPin" w:hAnsi="Times New Roman"/>
          <w:bCs/>
          <w:position w:val="1"/>
          <w:sz w:val="28"/>
          <w:szCs w:val="28"/>
          <w:lang w:val="ru-RU"/>
        </w:rPr>
        <w:t>Союз.</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Союз как служебная часть речи. Союз как средство связи однородных членов предложения и частей сложного предложения.</w:t>
      </w:r>
    </w:p>
    <w:p w:rsidR="00124238" w:rsidRDefault="003C5D73">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Морфологический анализ союзов.</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Правописание союзов.</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 xml:space="preserve">Знаки препинания в сложных союзных предложениях (в рамках изученного). Знаки препинания в предложениях с союзом </w:t>
      </w:r>
      <w:r>
        <w:rPr>
          <w:rFonts w:ascii="Times New Roman" w:eastAsia="SchoolBookSanPin" w:hAnsi="Times New Roman"/>
          <w:bCs/>
          <w:position w:val="1"/>
          <w:sz w:val="28"/>
          <w:szCs w:val="28"/>
          <w:lang w:val="ru-RU"/>
        </w:rPr>
        <w:t>и</w:t>
      </w:r>
      <w:r>
        <w:rPr>
          <w:rFonts w:ascii="Times New Roman" w:eastAsia="SchoolBookSanPin" w:hAnsi="Times New Roman"/>
          <w:position w:val="1"/>
          <w:sz w:val="28"/>
          <w:szCs w:val="28"/>
          <w:lang w:val="ru-RU"/>
        </w:rPr>
        <w:t>, связывающим однородные члены и части сложного предложения.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19.8.5.9. </w:t>
      </w:r>
      <w:r>
        <w:rPr>
          <w:rFonts w:ascii="Times New Roman" w:eastAsia="SchoolBookSanPin" w:hAnsi="Times New Roman"/>
          <w:bCs/>
          <w:position w:val="1"/>
          <w:sz w:val="28"/>
          <w:szCs w:val="28"/>
          <w:lang w:val="ru-RU"/>
        </w:rPr>
        <w:t>Частица.</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Разряды частиц по значению и употреблению: формообразующие, отрицательные, модальные.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Морфологический анализ частиц.</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Смысловые различия частиц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ни</w:t>
      </w:r>
      <w:r>
        <w:rPr>
          <w:rFonts w:ascii="Times New Roman" w:eastAsia="SchoolBookSanPin" w:hAnsi="Times New Roman"/>
          <w:position w:val="1"/>
          <w:sz w:val="28"/>
          <w:szCs w:val="28"/>
          <w:lang w:val="ru-RU"/>
        </w:rPr>
        <w:t xml:space="preserve">. Использование частиц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 xml:space="preserve">ни </w:t>
      </w:r>
      <w:r>
        <w:rPr>
          <w:rFonts w:ascii="Times New Roman" w:eastAsia="SchoolBookSanPin" w:hAnsi="Times New Roman"/>
          <w:position w:val="1"/>
          <w:sz w:val="28"/>
          <w:szCs w:val="28"/>
          <w:lang w:val="ru-RU"/>
        </w:rPr>
        <w:t xml:space="preserve">в письменной речи. Различение приставки </w:t>
      </w:r>
      <w:r>
        <w:rPr>
          <w:rFonts w:ascii="Times New Roman" w:eastAsia="SchoolBookSanPin" w:hAnsi="Times New Roman"/>
          <w:bCs/>
          <w:position w:val="1"/>
          <w:sz w:val="28"/>
          <w:szCs w:val="28"/>
          <w:lang w:val="ru-RU"/>
        </w:rPr>
        <w:t>н</w:t>
      </w:r>
      <w:proofErr w:type="gramStart"/>
      <w:r>
        <w:rPr>
          <w:rFonts w:ascii="Times New Roman" w:eastAsia="SchoolBookSanPin" w:hAnsi="Times New Roman"/>
          <w:bCs/>
          <w:position w:val="1"/>
          <w:sz w:val="28"/>
          <w:szCs w:val="28"/>
          <w:lang w:val="ru-RU"/>
        </w:rPr>
        <w:t>е</w:t>
      </w:r>
      <w:r>
        <w:rPr>
          <w:rFonts w:ascii="Times New Roman" w:eastAsia="SchoolBookSanPin" w:hAnsi="Times New Roman"/>
          <w:position w:val="1"/>
          <w:sz w:val="28"/>
          <w:szCs w:val="28"/>
          <w:lang w:val="ru-RU"/>
        </w:rPr>
        <w:t>-</w:t>
      </w:r>
      <w:proofErr w:type="gramEnd"/>
      <w:r>
        <w:rPr>
          <w:rFonts w:ascii="Times New Roman" w:eastAsia="SchoolBookSanPin" w:hAnsi="Times New Roman"/>
          <w:position w:val="1"/>
          <w:sz w:val="28"/>
          <w:szCs w:val="28"/>
          <w:lang w:val="ru-RU"/>
        </w:rPr>
        <w:t xml:space="preserve"> и частицы </w:t>
      </w:r>
      <w:r>
        <w:rPr>
          <w:rFonts w:ascii="Times New Roman" w:eastAsia="SchoolBookSanPin" w:hAnsi="Times New Roman"/>
          <w:bCs/>
          <w:position w:val="1"/>
          <w:sz w:val="28"/>
          <w:szCs w:val="28"/>
          <w:lang w:val="ru-RU"/>
        </w:rPr>
        <w:t>не</w:t>
      </w:r>
      <w:r>
        <w:rPr>
          <w:rFonts w:ascii="Times New Roman" w:eastAsia="SchoolBookSanPin" w:hAnsi="Times New Roman"/>
          <w:position w:val="1"/>
          <w:sz w:val="28"/>
          <w:szCs w:val="28"/>
          <w:lang w:val="ru-RU"/>
        </w:rPr>
        <w:t xml:space="preserve">. Слитное и раздельное написание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 xml:space="preserve">с разными частями речи (обобщение). Правописание частиц </w:t>
      </w:r>
      <w:proofErr w:type="gramStart"/>
      <w:r>
        <w:rPr>
          <w:rFonts w:ascii="Times New Roman" w:eastAsia="SchoolBookSanPin" w:hAnsi="Times New Roman"/>
          <w:bCs/>
          <w:position w:val="1"/>
          <w:sz w:val="28"/>
          <w:szCs w:val="28"/>
          <w:lang w:val="ru-RU"/>
        </w:rPr>
        <w:t>бы</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ли</w:t>
      </w:r>
      <w:proofErr w:type="gramEnd"/>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 xml:space="preserve">же </w:t>
      </w:r>
      <w:r>
        <w:rPr>
          <w:rFonts w:ascii="Times New Roman" w:eastAsia="SchoolBookSanPin" w:hAnsi="Times New Roman"/>
          <w:position w:val="1"/>
          <w:sz w:val="28"/>
          <w:szCs w:val="28"/>
          <w:lang w:val="ru-RU"/>
        </w:rPr>
        <w:t xml:space="preserve">с другими словами. Дефисное написание частиц </w:t>
      </w:r>
      <w:proofErr w:type="gramStart"/>
      <w:r>
        <w:rPr>
          <w:rFonts w:ascii="Times New Roman" w:eastAsia="SchoolBookSanPin" w:hAnsi="Times New Roman"/>
          <w:position w:val="1"/>
          <w:sz w:val="28"/>
          <w:szCs w:val="28"/>
          <w:lang w:val="ru-RU"/>
        </w:rPr>
        <w:t>-</w:t>
      </w:r>
      <w:r>
        <w:rPr>
          <w:rFonts w:ascii="Times New Roman" w:eastAsia="SchoolBookSanPin" w:hAnsi="Times New Roman"/>
          <w:bCs/>
          <w:position w:val="1"/>
          <w:sz w:val="28"/>
          <w:szCs w:val="28"/>
          <w:lang w:val="ru-RU"/>
        </w:rPr>
        <w:t>т</w:t>
      </w:r>
      <w:proofErr w:type="gramEnd"/>
      <w:r>
        <w:rPr>
          <w:rFonts w:ascii="Times New Roman" w:eastAsia="SchoolBookSanPin" w:hAnsi="Times New Roman"/>
          <w:bCs/>
          <w:position w:val="1"/>
          <w:sz w:val="28"/>
          <w:szCs w:val="28"/>
          <w:lang w:val="ru-RU"/>
        </w:rPr>
        <w:t>о</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таки</w:t>
      </w:r>
      <w:r>
        <w:rPr>
          <w:rFonts w:ascii="Times New Roman" w:eastAsia="SchoolBookSanPin" w:hAnsi="Times New Roman"/>
          <w:position w:val="1"/>
          <w:sz w:val="28"/>
          <w:szCs w:val="28"/>
          <w:lang w:val="ru-RU"/>
        </w:rPr>
        <w:t>, -</w:t>
      </w:r>
      <w:proofErr w:type="spellStart"/>
      <w:r>
        <w:rPr>
          <w:rFonts w:ascii="Times New Roman" w:eastAsia="SchoolBookSanPin" w:hAnsi="Times New Roman"/>
          <w:bCs/>
          <w:position w:val="1"/>
          <w:sz w:val="28"/>
          <w:szCs w:val="28"/>
          <w:lang w:val="ru-RU"/>
        </w:rPr>
        <w:t>ка</w:t>
      </w:r>
      <w:proofErr w:type="spellEnd"/>
      <w:r>
        <w:rPr>
          <w:rFonts w:ascii="Times New Roman" w:eastAsia="SchoolBookSanPin" w:hAnsi="Times New Roman"/>
          <w:position w:val="1"/>
          <w:sz w:val="28"/>
          <w:szCs w:val="28"/>
          <w:lang w:val="ru-RU"/>
        </w:rPr>
        <w:t>.</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19.8.5.10. </w:t>
      </w:r>
      <w:r>
        <w:rPr>
          <w:rFonts w:ascii="Times New Roman" w:eastAsia="SchoolBookSanPin" w:hAnsi="Times New Roman"/>
          <w:bCs/>
          <w:position w:val="1"/>
          <w:sz w:val="28"/>
          <w:szCs w:val="28"/>
          <w:lang w:val="ru-RU"/>
        </w:rPr>
        <w:t>Междометия и звукоподражательные слова.</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Междометия как особая группа слов.</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Разряды междометий по значению (выражающие чувства, побуждающие к действию, этикетные междометия); междометия производные и непроизводные.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Морфологический анализ междометий.</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Звукоподражательные слова.</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124238" w:rsidRDefault="003C5D73">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Омонимия слов разных частей речи. Грамматическая омонимия. Использование грамматических омонимов в речи.</w:t>
      </w:r>
    </w:p>
    <w:p w:rsidR="00124238" w:rsidRDefault="003C5D73">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19.9. Содержание обучения в 8 классе.</w:t>
      </w:r>
    </w:p>
    <w:p w:rsidR="00124238" w:rsidRDefault="003C5D73">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position w:val="1"/>
          <w:sz w:val="28"/>
          <w:szCs w:val="28"/>
          <w:lang w:val="ru-RU"/>
        </w:rPr>
        <w:t>19.9.1. </w:t>
      </w:r>
      <w:r>
        <w:rPr>
          <w:rFonts w:ascii="Times New Roman" w:eastAsia="OfficinaSansBoldITC" w:hAnsi="Times New Roman"/>
          <w:sz w:val="28"/>
          <w:szCs w:val="28"/>
          <w:lang w:val="ru-RU"/>
        </w:rPr>
        <w:t>Общие сведения о языке.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Русский язык в кругу других славянских языков.</w:t>
      </w:r>
    </w:p>
    <w:p w:rsidR="00124238" w:rsidRDefault="003C5D73">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position w:val="1"/>
          <w:sz w:val="28"/>
          <w:szCs w:val="28"/>
          <w:lang w:val="ru-RU"/>
        </w:rPr>
        <w:lastRenderedPageBreak/>
        <w:t>19.9.2. </w:t>
      </w:r>
      <w:r>
        <w:rPr>
          <w:rFonts w:ascii="Times New Roman" w:eastAsia="OfficinaSansBoldITC" w:hAnsi="Times New Roman"/>
          <w:sz w:val="28"/>
          <w:szCs w:val="28"/>
          <w:lang w:val="ru-RU"/>
        </w:rPr>
        <w:t>Язык и речь.</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Монолог-описание, монолог-рассуждение, монолог-повествование; выступление с научным сообщением.</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Диалог.</w:t>
      </w:r>
    </w:p>
    <w:p w:rsidR="00124238" w:rsidRDefault="003C5D73">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position w:val="1"/>
          <w:sz w:val="28"/>
          <w:szCs w:val="28"/>
          <w:lang w:val="ru-RU"/>
        </w:rPr>
        <w:t>19.9.3. </w:t>
      </w:r>
      <w:r>
        <w:rPr>
          <w:rFonts w:ascii="Times New Roman" w:eastAsia="OfficinaSansBoldITC" w:hAnsi="Times New Roman"/>
          <w:sz w:val="28"/>
          <w:szCs w:val="28"/>
          <w:lang w:val="ru-RU"/>
        </w:rPr>
        <w:t>Текст.</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Текст и его основные признаки.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Особенности функционально-смысловых типов речи (повествование, описание, рассуждение).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124238" w:rsidRDefault="003C5D73">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position w:val="1"/>
          <w:sz w:val="28"/>
          <w:szCs w:val="28"/>
          <w:lang w:val="ru-RU"/>
        </w:rPr>
        <w:t>19.9.4. </w:t>
      </w:r>
      <w:r>
        <w:rPr>
          <w:rFonts w:ascii="Times New Roman" w:eastAsia="OfficinaSansBoldITC" w:hAnsi="Times New Roman"/>
          <w:sz w:val="28"/>
          <w:szCs w:val="28"/>
          <w:lang w:val="ru-RU"/>
        </w:rPr>
        <w:t>Функциональные разновидности языка.</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Официально-деловой стиль. Сфера употребления, функции, языковые особенности.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Жанры официально-делового стиля (заявление, объяснительная записка, автобиография, характеристика).</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Научный стиль. Сфера употребления, функции, языковые особенности.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124238" w:rsidRDefault="003C5D73">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position w:val="1"/>
          <w:sz w:val="28"/>
          <w:szCs w:val="28"/>
          <w:lang w:val="ru-RU"/>
        </w:rPr>
        <w:t>19.9.5. </w:t>
      </w:r>
      <w:r>
        <w:rPr>
          <w:rFonts w:ascii="Times New Roman" w:eastAsia="OfficinaSansBoldITC" w:hAnsi="Times New Roman"/>
          <w:sz w:val="28"/>
          <w:szCs w:val="28"/>
          <w:lang w:val="ru-RU"/>
        </w:rPr>
        <w:t>Система языка.</w:t>
      </w:r>
    </w:p>
    <w:p w:rsidR="00124238" w:rsidRDefault="003C5D73">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position w:val="1"/>
          <w:sz w:val="28"/>
          <w:szCs w:val="28"/>
          <w:lang w:val="ru-RU"/>
        </w:rPr>
        <w:t>19.9.5.1. </w:t>
      </w:r>
      <w:r>
        <w:rPr>
          <w:rFonts w:ascii="Times New Roman" w:eastAsia="OfficinaSansBoldITC" w:hAnsi="Times New Roman"/>
          <w:sz w:val="28"/>
          <w:szCs w:val="28"/>
          <w:lang w:val="ru-RU"/>
        </w:rPr>
        <w:t>Синтаксис. Культура речи. Пунктуация.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Синтаксис как раздел лингвистики.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Словосочетание и предложение как единицы синтаксиса.</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Пунктуация. Функции знаков препинания.</w:t>
      </w:r>
    </w:p>
    <w:p w:rsidR="00124238" w:rsidRDefault="003C5D73">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position w:val="1"/>
          <w:sz w:val="28"/>
          <w:szCs w:val="28"/>
          <w:lang w:val="ru-RU"/>
        </w:rPr>
        <w:t>19.9.5.2. </w:t>
      </w:r>
      <w:r>
        <w:rPr>
          <w:rFonts w:ascii="Times New Roman" w:eastAsia="OfficinaSansBoldITC" w:hAnsi="Times New Roman"/>
          <w:sz w:val="28"/>
          <w:szCs w:val="28"/>
          <w:lang w:val="ru-RU"/>
        </w:rPr>
        <w:t>Словосочетание.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Основные признаки словосочетания.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Виды словосочетаний по морфологическим свойствам главного слова: глагольные, именные, наречные.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Типы подчинительной связи слов в словосочетании: согласование, управление, примыкание.</w:t>
      </w:r>
    </w:p>
    <w:p w:rsidR="00124238" w:rsidRDefault="003C5D73">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lastRenderedPageBreak/>
        <w:t>Синтаксический анализ словосочетаний.</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Грамматическая синонимия словосочетаний. Нормы построения словосочетаний.</w:t>
      </w:r>
    </w:p>
    <w:p w:rsidR="00124238" w:rsidRDefault="003C5D73">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position w:val="1"/>
          <w:sz w:val="28"/>
          <w:szCs w:val="28"/>
          <w:lang w:val="ru-RU"/>
        </w:rPr>
        <w:t>19.9.5.3. </w:t>
      </w:r>
      <w:r>
        <w:rPr>
          <w:rFonts w:ascii="Times New Roman" w:eastAsia="OfficinaSansBoldITC" w:hAnsi="Times New Roman"/>
          <w:sz w:val="28"/>
          <w:szCs w:val="28"/>
          <w:lang w:val="ru-RU"/>
        </w:rPr>
        <w:t>Предложение.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Предложение. Основные признаки предложения: смысловая и интонационная законченность, грамматическая </w:t>
      </w:r>
      <w:proofErr w:type="spellStart"/>
      <w:r>
        <w:rPr>
          <w:rFonts w:ascii="Times New Roman" w:eastAsia="SchoolBookSanPin" w:hAnsi="Times New Roman"/>
          <w:sz w:val="28"/>
          <w:szCs w:val="28"/>
          <w:lang w:val="ru-RU"/>
        </w:rPr>
        <w:t>оформленность</w:t>
      </w:r>
      <w:proofErr w:type="spellEnd"/>
      <w:r>
        <w:rPr>
          <w:rFonts w:ascii="Times New Roman" w:eastAsia="SchoolBookSanPin" w:hAnsi="Times New Roman"/>
          <w:sz w:val="28"/>
          <w:szCs w:val="28"/>
          <w:lang w:val="ru-RU"/>
        </w:rPr>
        <w:t>.</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Употребление языковых форм выражения побуждения в побудительных предложениях.</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Средства оформления предложения в устной и письменной речи (интонация, логическое ударение, знаки препинания).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предложений по количеству грамматических основ (</w:t>
      </w:r>
      <w:r>
        <w:rPr>
          <w:rFonts w:ascii="Times New Roman" w:eastAsia="SchoolBookSanPin" w:hAnsi="Times New Roman"/>
          <w:position w:val="1"/>
          <w:sz w:val="28"/>
          <w:szCs w:val="28"/>
          <w:lang w:val="ru-RU"/>
        </w:rPr>
        <w:t>простые, сложные).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Виды простых предложений по наличию главных членов</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двусоставные, односоставные).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Виды предложений по наличию второстепенных членов (распространённые, нераспространённые).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Предложения полные и неполные.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Употребление неполных предложений в диалогической речи, соблюдение в устной речи интонации неполного предложения.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Грамматические, интонационные и пунктуационные особенности предложений со словами </w:t>
      </w:r>
      <w:r>
        <w:rPr>
          <w:rFonts w:ascii="Times New Roman" w:eastAsia="SchoolBookSanPin" w:hAnsi="Times New Roman"/>
          <w:bCs/>
          <w:position w:val="1"/>
          <w:sz w:val="28"/>
          <w:szCs w:val="28"/>
          <w:lang w:val="ru-RU"/>
        </w:rPr>
        <w:t>да</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нет</w:t>
      </w:r>
      <w:r>
        <w:rPr>
          <w:rFonts w:ascii="Times New Roman" w:eastAsia="SchoolBookSanPin" w:hAnsi="Times New Roman"/>
          <w:position w:val="1"/>
          <w:sz w:val="28"/>
          <w:szCs w:val="28"/>
          <w:lang w:val="ru-RU"/>
        </w:rPr>
        <w:t>.</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Нормы построения простого предложения, использования инверсии.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19.9.5.4. </w:t>
      </w:r>
      <w:r>
        <w:rPr>
          <w:rFonts w:ascii="Times New Roman" w:eastAsia="SchoolBookSanPin" w:hAnsi="Times New Roman"/>
          <w:bCs/>
          <w:position w:val="1"/>
          <w:sz w:val="28"/>
          <w:szCs w:val="28"/>
          <w:lang w:val="ru-RU"/>
        </w:rPr>
        <w:t>Двусоставное предложение.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19.9.5.4.1. </w:t>
      </w:r>
      <w:r>
        <w:rPr>
          <w:rFonts w:ascii="Times New Roman" w:eastAsia="SchoolBookSanPin" w:hAnsi="Times New Roman"/>
          <w:bCs/>
          <w:position w:val="1"/>
          <w:sz w:val="28"/>
          <w:szCs w:val="28"/>
          <w:lang w:val="ru-RU"/>
        </w:rPr>
        <w:t>Главные члены предложения.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Подлежащее и сказуемое как главные члены предложения.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Способы выражения подлежащего.</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Виды сказуемого (простое глагольное, составное глагольное, составное именное) и способы его выражения.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Тире между подлежащим и сказуемым.</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Нормы согласования сказуемого с подлежащим, выраженным словосочетанием, сложносокращёнными словами, словами </w:t>
      </w:r>
      <w:r>
        <w:rPr>
          <w:rFonts w:ascii="Times New Roman" w:eastAsia="SchoolBookSanPin" w:hAnsi="Times New Roman"/>
          <w:bCs/>
          <w:position w:val="1"/>
          <w:sz w:val="28"/>
          <w:szCs w:val="28"/>
          <w:lang w:val="ru-RU"/>
        </w:rPr>
        <w:t>большинство – меньшинство</w:t>
      </w:r>
      <w:r>
        <w:rPr>
          <w:rFonts w:ascii="Times New Roman" w:eastAsia="SchoolBookSanPin" w:hAnsi="Times New Roman"/>
          <w:position w:val="1"/>
          <w:sz w:val="28"/>
          <w:szCs w:val="28"/>
          <w:lang w:val="ru-RU"/>
        </w:rPr>
        <w:t>, количественными сочетаниями.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19.9.5.4.2. </w:t>
      </w:r>
      <w:r>
        <w:rPr>
          <w:rFonts w:ascii="Times New Roman" w:eastAsia="SchoolBookSanPin" w:hAnsi="Times New Roman"/>
          <w:bCs/>
          <w:position w:val="1"/>
          <w:sz w:val="28"/>
          <w:szCs w:val="28"/>
          <w:lang w:val="ru-RU"/>
        </w:rPr>
        <w:t>Второстепенные члены предложения.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Второстепенные члены предложения, их виды.</w:t>
      </w:r>
    </w:p>
    <w:p w:rsidR="00124238" w:rsidRDefault="003C5D73">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Определение как второстепенный член предложения. Определения согласованные и несогласованные.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Приложение как особый вид определения. Дополнение как второстепенный член предложения. Дополнения прямые и косвенные.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Обстоятельство как второстепенный член предложения. </w:t>
      </w:r>
      <w:proofErr w:type="gramStart"/>
      <w:r>
        <w:rPr>
          <w:rFonts w:ascii="Times New Roman" w:eastAsia="SchoolBookSanPin" w:hAnsi="Times New Roman"/>
          <w:sz w:val="28"/>
          <w:szCs w:val="28"/>
          <w:lang w:val="ru-RU"/>
        </w:rPr>
        <w:t>Виды обстоятельств (места, времени, причины, цели, образа действия, меры и степени, условия, уступки).</w:t>
      </w:r>
      <w:proofErr w:type="gramEnd"/>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19.9.5.5. </w:t>
      </w:r>
      <w:r>
        <w:rPr>
          <w:rFonts w:ascii="Times New Roman" w:eastAsia="SchoolBookSanPin" w:hAnsi="Times New Roman"/>
          <w:bCs/>
          <w:sz w:val="28"/>
          <w:szCs w:val="28"/>
          <w:lang w:val="ru-RU"/>
        </w:rPr>
        <w:t>Односоставные предложения.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Односоставные предложения, их грамматические признаки.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Грамматические различия односоставных предложений и двусоставных неполных предложений.</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Виды односоставных предложений: назывные, определённо-личные, неопределённо-личные, обобщённо-личные, безличные предложения.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Синтаксическая синонимия односоставных и двусоставных предложений.</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Употребление односоставных предложений в речи.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19.9.5.6. </w:t>
      </w:r>
      <w:r>
        <w:rPr>
          <w:rFonts w:ascii="Times New Roman" w:eastAsia="SchoolBookSanPin" w:hAnsi="Times New Roman"/>
          <w:bCs/>
          <w:position w:val="1"/>
          <w:sz w:val="28"/>
          <w:szCs w:val="28"/>
          <w:lang w:val="ru-RU"/>
        </w:rPr>
        <w:t>Простое осложнённое предложение.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19.9.5.6.1. </w:t>
      </w:r>
      <w:r>
        <w:rPr>
          <w:rFonts w:ascii="Times New Roman" w:eastAsia="SchoolBookSanPin" w:hAnsi="Times New Roman"/>
          <w:bCs/>
          <w:position w:val="1"/>
          <w:sz w:val="28"/>
          <w:szCs w:val="28"/>
          <w:lang w:val="ru-RU"/>
        </w:rPr>
        <w:t>Предложения с однородными членами.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Однородные члены предложения, их признаки, средства связи.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Союзная и бессоюзная связь однородных членов предложения.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Однородные и неоднородные определения.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Предложения с обобщающими словами при однородных членах.</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Нормы построения предложений с однородными членами, связанными двойными союзами </w:t>
      </w:r>
      <w:r>
        <w:rPr>
          <w:rFonts w:ascii="Times New Roman" w:eastAsia="SchoolBookSanPin" w:hAnsi="Times New Roman"/>
          <w:bCs/>
          <w:position w:val="1"/>
          <w:sz w:val="28"/>
          <w:szCs w:val="28"/>
          <w:lang w:val="ru-RU"/>
        </w:rPr>
        <w:t xml:space="preserve">не </w:t>
      </w:r>
      <w:proofErr w:type="gramStart"/>
      <w:r>
        <w:rPr>
          <w:rFonts w:ascii="Times New Roman" w:eastAsia="SchoolBookSanPin" w:hAnsi="Times New Roman"/>
          <w:bCs/>
          <w:position w:val="1"/>
          <w:sz w:val="28"/>
          <w:szCs w:val="28"/>
          <w:lang w:val="ru-RU"/>
        </w:rPr>
        <w:t>только</w:t>
      </w:r>
      <w:proofErr w:type="gramEnd"/>
      <w:r>
        <w:rPr>
          <w:rFonts w:ascii="Times New Roman" w:eastAsia="SchoolBookSanPin" w:hAnsi="Times New Roman"/>
          <w:bCs/>
          <w:position w:val="1"/>
          <w:sz w:val="28"/>
          <w:szCs w:val="28"/>
          <w:lang w:val="ru-RU"/>
        </w:rPr>
        <w:t>… но и</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как…так 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Правила постановки знаков препинания в предложениях с однородными </w:t>
      </w:r>
      <w:r>
        <w:rPr>
          <w:rFonts w:ascii="Times New Roman" w:eastAsia="SchoolBookSanPin" w:hAnsi="Times New Roman"/>
          <w:position w:val="1"/>
          <w:sz w:val="28"/>
          <w:szCs w:val="28"/>
          <w:lang w:val="ru-RU"/>
        </w:rPr>
        <w:lastRenderedPageBreak/>
        <w:t>членами, связанными попарно, с помощью повторяющихся союзов (</w:t>
      </w:r>
      <w:r>
        <w:rPr>
          <w:rFonts w:ascii="Times New Roman" w:eastAsia="SchoolBookSanPin" w:hAnsi="Times New Roman"/>
          <w:bCs/>
          <w:position w:val="1"/>
          <w:sz w:val="28"/>
          <w:szCs w:val="28"/>
          <w:lang w:val="ru-RU"/>
        </w:rPr>
        <w:t>и... и</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или... или</w:t>
      </w:r>
      <w:r>
        <w:rPr>
          <w:rFonts w:ascii="Times New Roman" w:eastAsia="SchoolBookSanPin" w:hAnsi="Times New Roman"/>
          <w:position w:val="1"/>
          <w:sz w:val="28"/>
          <w:szCs w:val="28"/>
          <w:lang w:val="ru-RU"/>
        </w:rPr>
        <w:t xml:space="preserve">, </w:t>
      </w:r>
      <w:proofErr w:type="spellStart"/>
      <w:r>
        <w:rPr>
          <w:rFonts w:ascii="Times New Roman" w:eastAsia="SchoolBookSanPin" w:hAnsi="Times New Roman"/>
          <w:bCs/>
          <w:position w:val="1"/>
          <w:sz w:val="28"/>
          <w:szCs w:val="28"/>
          <w:lang w:val="ru-RU"/>
        </w:rPr>
        <w:t>либ</w:t>
      </w:r>
      <w:proofErr w:type="spellEnd"/>
      <w:r>
        <w:rPr>
          <w:rFonts w:ascii="Times New Roman" w:eastAsia="SchoolBookSanPin" w:hAnsi="Times New Roman"/>
          <w:bCs/>
          <w:position w:val="1"/>
          <w:sz w:val="28"/>
          <w:szCs w:val="28"/>
        </w:rPr>
        <w:t>o</w:t>
      </w:r>
      <w:r>
        <w:rPr>
          <w:rFonts w:ascii="Times New Roman" w:eastAsia="SchoolBookSanPin" w:hAnsi="Times New Roman"/>
          <w:bCs/>
          <w:position w:val="1"/>
          <w:sz w:val="28"/>
          <w:szCs w:val="28"/>
          <w:lang w:val="ru-RU"/>
        </w:rPr>
        <w:t xml:space="preserve">... </w:t>
      </w:r>
      <w:proofErr w:type="spellStart"/>
      <w:r>
        <w:rPr>
          <w:rFonts w:ascii="Times New Roman" w:eastAsia="SchoolBookSanPin" w:hAnsi="Times New Roman"/>
          <w:bCs/>
          <w:position w:val="1"/>
          <w:sz w:val="28"/>
          <w:szCs w:val="28"/>
          <w:lang w:val="ru-RU"/>
        </w:rPr>
        <w:t>либ</w:t>
      </w:r>
      <w:proofErr w:type="spellEnd"/>
      <w:r>
        <w:rPr>
          <w:rFonts w:ascii="Times New Roman" w:eastAsia="SchoolBookSanPin" w:hAnsi="Times New Roman"/>
          <w:bCs/>
          <w:position w:val="1"/>
          <w:sz w:val="28"/>
          <w:szCs w:val="28"/>
        </w:rPr>
        <w:t>o</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ни..</w:t>
      </w:r>
      <w:proofErr w:type="gramStart"/>
      <w:r>
        <w:rPr>
          <w:rFonts w:ascii="Times New Roman" w:eastAsia="SchoolBookSanPin" w:hAnsi="Times New Roman"/>
          <w:bCs/>
          <w:position w:val="1"/>
          <w:sz w:val="28"/>
          <w:szCs w:val="28"/>
          <w:lang w:val="ru-RU"/>
        </w:rPr>
        <w:t>.н</w:t>
      </w:r>
      <w:proofErr w:type="gramEnd"/>
      <w:r>
        <w:rPr>
          <w:rFonts w:ascii="Times New Roman" w:eastAsia="SchoolBookSanPin" w:hAnsi="Times New Roman"/>
          <w:bCs/>
          <w:position w:val="1"/>
          <w:sz w:val="28"/>
          <w:szCs w:val="28"/>
          <w:lang w:val="ru-RU"/>
        </w:rPr>
        <w:t>и</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т</w:t>
      </w:r>
      <w:r>
        <w:rPr>
          <w:rFonts w:ascii="Times New Roman" w:eastAsia="SchoolBookSanPin" w:hAnsi="Times New Roman"/>
          <w:bCs/>
          <w:position w:val="1"/>
          <w:sz w:val="28"/>
          <w:szCs w:val="28"/>
        </w:rPr>
        <w:t>o</w:t>
      </w:r>
      <w:r>
        <w:rPr>
          <w:rFonts w:ascii="Times New Roman" w:eastAsia="SchoolBookSanPin" w:hAnsi="Times New Roman"/>
          <w:bCs/>
          <w:position w:val="1"/>
          <w:sz w:val="28"/>
          <w:szCs w:val="28"/>
          <w:lang w:val="ru-RU"/>
        </w:rPr>
        <w:t>... т</w:t>
      </w:r>
      <w:r>
        <w:rPr>
          <w:rFonts w:ascii="Times New Roman" w:eastAsia="SchoolBookSanPin" w:hAnsi="Times New Roman"/>
          <w:bCs/>
          <w:position w:val="1"/>
          <w:sz w:val="28"/>
          <w:szCs w:val="28"/>
        </w:rPr>
        <w:t>o</w:t>
      </w:r>
      <w:r>
        <w:rPr>
          <w:rFonts w:ascii="Times New Roman" w:eastAsia="SchoolBookSanPin" w:hAnsi="Times New Roman"/>
          <w:position w:val="1"/>
          <w:sz w:val="28"/>
          <w:szCs w:val="28"/>
          <w:lang w:val="ru-RU"/>
        </w:rPr>
        <w:t>).</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Правила постановки знаков препинания в предложениях с обобщающими словами при однородных членах.</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Правила постановки знаков препинания в простом и сложном предложениях с союзом </w:t>
      </w:r>
      <w:r>
        <w:rPr>
          <w:rFonts w:ascii="Times New Roman" w:eastAsia="SchoolBookSanPin" w:hAnsi="Times New Roman"/>
          <w:bCs/>
          <w:position w:val="1"/>
          <w:sz w:val="28"/>
          <w:szCs w:val="28"/>
          <w:lang w:val="ru-RU"/>
        </w:rPr>
        <w:t>и</w:t>
      </w:r>
      <w:r>
        <w:rPr>
          <w:rFonts w:ascii="Times New Roman" w:eastAsia="SchoolBookSanPin" w:hAnsi="Times New Roman"/>
          <w:position w:val="1"/>
          <w:sz w:val="28"/>
          <w:szCs w:val="28"/>
          <w:lang w:val="ru-RU"/>
        </w:rPr>
        <w:t>.</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19.9.5.6.2. </w:t>
      </w:r>
      <w:r>
        <w:rPr>
          <w:rFonts w:ascii="Times New Roman" w:eastAsia="SchoolBookSanPin" w:hAnsi="Times New Roman"/>
          <w:bCs/>
          <w:position w:val="1"/>
          <w:sz w:val="28"/>
          <w:szCs w:val="28"/>
          <w:lang w:val="ru-RU"/>
        </w:rPr>
        <w:t>Предложения с обособленными членами.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Уточняющие члены предложения, пояснительные и присоединительные конструкции.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Правила постановки знаков препинания в предложениях со сравнительным оборотом; правила обособления согласованных</w:t>
      </w:r>
      <w:r>
        <w:rPr>
          <w:rFonts w:ascii="Times New Roman" w:eastAsia="SchoolBookSanPin" w:hAnsi="Times New Roman"/>
          <w:sz w:val="28"/>
          <w:szCs w:val="28"/>
          <w:lang w:val="ru-RU"/>
        </w:rPr>
        <w:t xml:space="preserve">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19.9.5.6.3. </w:t>
      </w:r>
      <w:r>
        <w:rPr>
          <w:rFonts w:ascii="Times New Roman" w:eastAsia="SchoolBookSanPin" w:hAnsi="Times New Roman"/>
          <w:bCs/>
          <w:sz w:val="28"/>
          <w:szCs w:val="28"/>
          <w:lang w:val="ru-RU"/>
        </w:rPr>
        <w:t>Предложения с обращениями, вводными и вставными конструкциями.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Обращение. Основные функции обращения. Распространённое и нераспространённое обращение.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Вводные конструкции.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Вставные конструкции.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Омонимия членов предложения и вводных слов, словосочетаний и предложений.</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Правила постановки знаков препинания в предложениях с вводными и вставными конструкциями, обращениями и междометиями.</w:t>
      </w:r>
    </w:p>
    <w:p w:rsidR="00124238" w:rsidRDefault="003C5D73">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Синтаксический и пунктуационный анализ простых предложений.</w:t>
      </w:r>
    </w:p>
    <w:p w:rsidR="00124238" w:rsidRDefault="003C5D73">
      <w:pPr>
        <w:spacing w:after="0" w:line="353" w:lineRule="auto"/>
        <w:ind w:firstLine="709"/>
        <w:jc w:val="both"/>
        <w:rPr>
          <w:rFonts w:ascii="Times New Roman" w:eastAsia="SchoolBookSanPin" w:hAnsi="Times New Roman"/>
          <w:position w:val="1"/>
          <w:sz w:val="28"/>
          <w:szCs w:val="28"/>
          <w:lang w:val="ru-RU"/>
        </w:rPr>
      </w:pPr>
      <w:r>
        <w:rPr>
          <w:rFonts w:ascii="Times New Roman" w:eastAsia="OfficinaSansBoldITC" w:hAnsi="Times New Roman"/>
          <w:sz w:val="28"/>
          <w:szCs w:val="28"/>
          <w:lang w:val="ru-RU"/>
        </w:rPr>
        <w:t>19.10.</w:t>
      </w:r>
      <w:r>
        <w:rPr>
          <w:rFonts w:ascii="Times New Roman" w:eastAsia="SchoolBookSanPin" w:hAnsi="Times New Roman"/>
          <w:position w:val="1"/>
          <w:sz w:val="28"/>
          <w:szCs w:val="28"/>
          <w:lang w:val="ru-RU"/>
        </w:rPr>
        <w:t xml:space="preserve"> Содержание обучения в 9 классе. </w:t>
      </w:r>
    </w:p>
    <w:p w:rsidR="00124238" w:rsidRDefault="003C5D73">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19.10.1.</w:t>
      </w:r>
      <w:r>
        <w:rPr>
          <w:rFonts w:ascii="Times New Roman" w:eastAsia="SchoolBookSanPin" w:hAnsi="Times New Roman"/>
          <w:position w:val="1"/>
          <w:sz w:val="28"/>
          <w:szCs w:val="28"/>
          <w:lang w:val="ru-RU"/>
        </w:rPr>
        <w:t> </w:t>
      </w:r>
      <w:r>
        <w:rPr>
          <w:rFonts w:ascii="Times New Roman" w:eastAsia="OfficinaSansBoldITC" w:hAnsi="Times New Roman"/>
          <w:sz w:val="28"/>
          <w:szCs w:val="28"/>
          <w:lang w:val="ru-RU"/>
        </w:rPr>
        <w:t>Общие сведения о языке.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Роль русского языка в Российской Федерации. Русский язык в современном мире.</w:t>
      </w:r>
    </w:p>
    <w:p w:rsidR="00124238" w:rsidRDefault="003C5D73">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19.10.2.</w:t>
      </w:r>
      <w:r>
        <w:rPr>
          <w:rFonts w:ascii="Times New Roman" w:eastAsia="SchoolBookSanPin" w:hAnsi="Times New Roman"/>
          <w:position w:val="1"/>
          <w:sz w:val="28"/>
          <w:szCs w:val="28"/>
          <w:lang w:val="ru-RU"/>
        </w:rPr>
        <w:t> </w:t>
      </w:r>
      <w:r>
        <w:rPr>
          <w:rFonts w:ascii="Times New Roman" w:eastAsia="OfficinaSansBoldITC" w:hAnsi="Times New Roman"/>
          <w:sz w:val="28"/>
          <w:szCs w:val="28"/>
          <w:lang w:val="ru-RU"/>
        </w:rPr>
        <w:t>Язык и речь.</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Речь устная и письменная, монологическая и диалогическая, полилог (повторение).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речевой деятельности: говорение, письмо, аудирование, чтение (повторение).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Виды аудирования: </w:t>
      </w:r>
      <w:proofErr w:type="gramStart"/>
      <w:r>
        <w:rPr>
          <w:rFonts w:ascii="Times New Roman" w:eastAsia="SchoolBookSanPin" w:hAnsi="Times New Roman"/>
          <w:sz w:val="28"/>
          <w:szCs w:val="28"/>
          <w:lang w:val="ru-RU"/>
        </w:rPr>
        <w:t>выборочное</w:t>
      </w:r>
      <w:proofErr w:type="gramEnd"/>
      <w:r>
        <w:rPr>
          <w:rFonts w:ascii="Times New Roman" w:eastAsia="SchoolBookSanPin" w:hAnsi="Times New Roman"/>
          <w:sz w:val="28"/>
          <w:szCs w:val="28"/>
          <w:lang w:val="ru-RU"/>
        </w:rPr>
        <w:t>, ознакомительное, детальное.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чтения: изучающее, ознакомительное, просмотровое, поисковое.</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Подробное, сжатое, выборочное изложение прочитанного или прослушанного текста.</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Приёмы работы с учебной книгой, лингвистическими словарями, справочной литературой.</w:t>
      </w:r>
    </w:p>
    <w:p w:rsidR="00124238" w:rsidRDefault="003C5D73">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19.10.3.</w:t>
      </w:r>
      <w:r>
        <w:rPr>
          <w:rFonts w:ascii="Times New Roman" w:eastAsia="SchoolBookSanPin" w:hAnsi="Times New Roman"/>
          <w:position w:val="1"/>
          <w:sz w:val="28"/>
          <w:szCs w:val="28"/>
          <w:lang w:val="ru-RU"/>
        </w:rPr>
        <w:t> </w:t>
      </w:r>
      <w:r>
        <w:rPr>
          <w:rFonts w:ascii="Times New Roman" w:eastAsia="OfficinaSansBoldITC" w:hAnsi="Times New Roman"/>
          <w:sz w:val="28"/>
          <w:szCs w:val="28"/>
          <w:lang w:val="ru-RU"/>
        </w:rPr>
        <w:t>Текст.</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Особенности употребления языковых средств выразительности в текстах, </w:t>
      </w:r>
      <w:r>
        <w:rPr>
          <w:rFonts w:ascii="Times New Roman" w:eastAsia="SchoolBookSanPin" w:hAnsi="Times New Roman"/>
          <w:sz w:val="28"/>
          <w:szCs w:val="28"/>
          <w:lang w:val="ru-RU"/>
        </w:rPr>
        <w:lastRenderedPageBreak/>
        <w:t>принадлежащих к различным функционально-смысловым типам речи.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Информационная переработка текста.</w:t>
      </w:r>
    </w:p>
    <w:p w:rsidR="00124238" w:rsidRDefault="003C5D73">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19.10.4.</w:t>
      </w:r>
      <w:r>
        <w:rPr>
          <w:rFonts w:ascii="Times New Roman" w:eastAsia="SchoolBookSanPin" w:hAnsi="Times New Roman"/>
          <w:position w:val="1"/>
          <w:sz w:val="28"/>
          <w:szCs w:val="28"/>
          <w:lang w:val="ru-RU"/>
        </w:rPr>
        <w:t> </w:t>
      </w:r>
      <w:r>
        <w:rPr>
          <w:rFonts w:ascii="Times New Roman" w:eastAsia="OfficinaSansBoldITC" w:hAnsi="Times New Roman"/>
          <w:sz w:val="28"/>
          <w:szCs w:val="28"/>
          <w:lang w:val="ru-RU"/>
        </w:rPr>
        <w:t>Функциональные разновидности языка.</w:t>
      </w:r>
    </w:p>
    <w:p w:rsidR="00124238" w:rsidRDefault="003C5D73">
      <w:pPr>
        <w:spacing w:after="0" w:line="353" w:lineRule="auto"/>
        <w:ind w:firstLine="709"/>
        <w:jc w:val="both"/>
        <w:rPr>
          <w:rFonts w:ascii="Times New Roman" w:eastAsia="SchoolBookSanPin" w:hAnsi="Times New Roman"/>
          <w:sz w:val="28"/>
          <w:szCs w:val="28"/>
          <w:lang w:val="ru-RU"/>
        </w:rPr>
      </w:pPr>
      <w:proofErr w:type="gramStart"/>
      <w:r>
        <w:rPr>
          <w:rFonts w:ascii="Times New Roman" w:eastAsia="SchoolBookSanPin" w:hAnsi="Times New Roman"/>
          <w:sz w:val="28"/>
          <w:szCs w:val="28"/>
          <w:lang w:val="ru-RU"/>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roofErr w:type="gramEnd"/>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w:t>
      </w:r>
      <w:proofErr w:type="gramStart"/>
      <w:r>
        <w:rPr>
          <w:rFonts w:ascii="Times New Roman" w:eastAsia="SchoolBookSanPin" w:hAnsi="Times New Roman"/>
          <w:sz w:val="28"/>
          <w:szCs w:val="28"/>
          <w:lang w:val="ru-RU"/>
        </w:rPr>
        <w:t>дств др</w:t>
      </w:r>
      <w:proofErr w:type="gramEnd"/>
      <w:r>
        <w:rPr>
          <w:rFonts w:ascii="Times New Roman" w:eastAsia="SchoolBookSanPin" w:hAnsi="Times New Roman"/>
          <w:sz w:val="28"/>
          <w:szCs w:val="28"/>
          <w:lang w:val="ru-RU"/>
        </w:rPr>
        <w:t>угих функциональных разновидностей языка.</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124238" w:rsidRDefault="003C5D73">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19.10.5.</w:t>
      </w:r>
      <w:r>
        <w:rPr>
          <w:rFonts w:ascii="Times New Roman" w:eastAsia="SchoolBookSanPin" w:hAnsi="Times New Roman"/>
          <w:position w:val="1"/>
          <w:sz w:val="28"/>
          <w:szCs w:val="28"/>
          <w:lang w:val="ru-RU"/>
        </w:rPr>
        <w:t> </w:t>
      </w:r>
      <w:r>
        <w:rPr>
          <w:rFonts w:ascii="Times New Roman" w:eastAsia="OfficinaSansBoldITC" w:hAnsi="Times New Roman"/>
          <w:sz w:val="28"/>
          <w:szCs w:val="28"/>
          <w:lang w:val="ru-RU"/>
        </w:rPr>
        <w:t>Синтаксис. Культура речи. Пунктуация.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19.10.5.1.</w:t>
      </w:r>
      <w:r>
        <w:rPr>
          <w:rFonts w:ascii="Times New Roman" w:eastAsia="SchoolBookSanPin" w:hAnsi="Times New Roman"/>
          <w:position w:val="1"/>
          <w:sz w:val="28"/>
          <w:szCs w:val="28"/>
          <w:lang w:val="ru-RU"/>
        </w:rPr>
        <w:t> </w:t>
      </w:r>
      <w:r>
        <w:rPr>
          <w:rFonts w:ascii="Times New Roman" w:eastAsia="SchoolBookSanPin" w:hAnsi="Times New Roman"/>
          <w:bCs/>
          <w:sz w:val="28"/>
          <w:szCs w:val="28"/>
          <w:lang w:val="ru-RU"/>
        </w:rPr>
        <w:t>Сложное предложение.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Понятие о сложном предложении (повторение).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Классификация сложных предложений.</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Смысловое, структурное и интонационное единство частей сложного предложения.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19.10.5.2.</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Сложносочинённое предложение.</w:t>
      </w:r>
    </w:p>
    <w:p w:rsidR="00124238" w:rsidRDefault="003C5D73">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Понятие о сложносочинённом предложении, его строении.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сложносочинённых предложений. Средства связи частей сложносочинённого предложения.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Интонационные особенности сложносочинённых предложений с разными смысловыми отношениями между частями.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Употребление сложносочинённых предложений в речи. Грамматическая синонимия сложносочинённых предложений и простых предложений с </w:t>
      </w:r>
      <w:r>
        <w:rPr>
          <w:rFonts w:ascii="Times New Roman" w:eastAsia="SchoolBookSanPin" w:hAnsi="Times New Roman"/>
          <w:sz w:val="28"/>
          <w:szCs w:val="28"/>
          <w:lang w:val="ru-RU"/>
        </w:rPr>
        <w:lastRenderedPageBreak/>
        <w:t>однородными членами.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Нормы построения сложносочинённого предложения; правила постановки знаков препинания в сложных предложениях.</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Синтаксический и пунктуационный анализ сложносочинённых предложений.</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19.10.5.3.</w:t>
      </w:r>
      <w:r>
        <w:rPr>
          <w:rFonts w:ascii="Times New Roman" w:eastAsia="SchoolBookSanPin" w:hAnsi="Times New Roman"/>
          <w:position w:val="1"/>
          <w:sz w:val="28"/>
          <w:szCs w:val="28"/>
          <w:lang w:val="ru-RU"/>
        </w:rPr>
        <w:t> </w:t>
      </w:r>
      <w:r>
        <w:rPr>
          <w:rFonts w:ascii="Times New Roman" w:eastAsia="SchoolBookSanPin" w:hAnsi="Times New Roman"/>
          <w:bCs/>
          <w:sz w:val="28"/>
          <w:szCs w:val="28"/>
          <w:lang w:val="ru-RU"/>
        </w:rPr>
        <w:t>Сложноподчинённое предложение.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Понятие о сложноподчинённом предложении. Главная и придаточная части предложения.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Союзы и союзные слова. Различия подчинительных союзов и союзных слов.</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Грамматическая синонимия сложноподчинённых предложений и простых предложений с обособленными членами.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Сложноподчинённые предложения с </w:t>
      </w:r>
      <w:proofErr w:type="gramStart"/>
      <w:r>
        <w:rPr>
          <w:rFonts w:ascii="Times New Roman" w:eastAsia="SchoolBookSanPin" w:hAnsi="Times New Roman"/>
          <w:position w:val="1"/>
          <w:sz w:val="28"/>
          <w:szCs w:val="28"/>
          <w:lang w:val="ru-RU"/>
        </w:rPr>
        <w:t>придаточными</w:t>
      </w:r>
      <w:proofErr w:type="gramEnd"/>
      <w:r>
        <w:rPr>
          <w:rFonts w:ascii="Times New Roman" w:eastAsia="SchoolBookSanPin" w:hAnsi="Times New Roman"/>
          <w:position w:val="1"/>
          <w:sz w:val="28"/>
          <w:szCs w:val="28"/>
          <w:lang w:val="ru-RU"/>
        </w:rPr>
        <w:t xml:space="preserve"> определительными. Сложноподчинённые предложения с </w:t>
      </w:r>
      <w:proofErr w:type="gramStart"/>
      <w:r>
        <w:rPr>
          <w:rFonts w:ascii="Times New Roman" w:eastAsia="SchoolBookSanPin" w:hAnsi="Times New Roman"/>
          <w:position w:val="1"/>
          <w:sz w:val="28"/>
          <w:szCs w:val="28"/>
          <w:lang w:val="ru-RU"/>
        </w:rPr>
        <w:t>придаточными</w:t>
      </w:r>
      <w:proofErr w:type="gramEnd"/>
      <w:r>
        <w:rPr>
          <w:rFonts w:ascii="Times New Roman" w:eastAsia="SchoolBookSanPin" w:hAnsi="Times New Roman"/>
          <w:position w:val="1"/>
          <w:sz w:val="28"/>
          <w:szCs w:val="28"/>
          <w:lang w:val="ru-RU"/>
        </w:rPr>
        <w:t xml:space="preserve"> изъяснительными. Сложноподчинённые предложения с </w:t>
      </w:r>
      <w:proofErr w:type="gramStart"/>
      <w:r>
        <w:rPr>
          <w:rFonts w:ascii="Times New Roman" w:eastAsia="SchoolBookSanPin" w:hAnsi="Times New Roman"/>
          <w:position w:val="1"/>
          <w:sz w:val="28"/>
          <w:szCs w:val="28"/>
          <w:lang w:val="ru-RU"/>
        </w:rPr>
        <w:t>придаточными</w:t>
      </w:r>
      <w:proofErr w:type="gramEnd"/>
      <w:r>
        <w:rPr>
          <w:rFonts w:ascii="Times New Roman" w:eastAsia="SchoolBookSanPin" w:hAnsi="Times New Roman"/>
          <w:position w:val="1"/>
          <w:sz w:val="28"/>
          <w:szCs w:val="28"/>
          <w:lang w:val="ru-RU"/>
        </w:rPr>
        <w:t xml:space="preserve"> обстоятельственными. Сложноподчинённые предложения с </w:t>
      </w:r>
      <w:proofErr w:type="gramStart"/>
      <w:r>
        <w:rPr>
          <w:rFonts w:ascii="Times New Roman" w:eastAsia="SchoolBookSanPin" w:hAnsi="Times New Roman"/>
          <w:position w:val="1"/>
          <w:sz w:val="28"/>
          <w:szCs w:val="28"/>
          <w:lang w:val="ru-RU"/>
        </w:rPr>
        <w:t>придаточными</w:t>
      </w:r>
      <w:proofErr w:type="gramEnd"/>
      <w:r>
        <w:rPr>
          <w:rFonts w:ascii="Times New Roman" w:eastAsia="SchoolBookSanPin" w:hAnsi="Times New Roman"/>
          <w:position w:val="1"/>
          <w:sz w:val="28"/>
          <w:szCs w:val="28"/>
          <w:lang w:val="ru-RU"/>
        </w:rPr>
        <w:t xml:space="preserve"> места, времени. Сложноподчинённые предложения с </w:t>
      </w:r>
      <w:proofErr w:type="gramStart"/>
      <w:r>
        <w:rPr>
          <w:rFonts w:ascii="Times New Roman" w:eastAsia="SchoolBookSanPin" w:hAnsi="Times New Roman"/>
          <w:position w:val="1"/>
          <w:sz w:val="28"/>
          <w:szCs w:val="28"/>
          <w:lang w:val="ru-RU"/>
        </w:rPr>
        <w:t>придаточными</w:t>
      </w:r>
      <w:proofErr w:type="gramEnd"/>
      <w:r>
        <w:rPr>
          <w:rFonts w:ascii="Times New Roman" w:eastAsia="SchoolBookSanPin" w:hAnsi="Times New Roman"/>
          <w:position w:val="1"/>
          <w:sz w:val="28"/>
          <w:szCs w:val="28"/>
          <w:lang w:val="ru-RU"/>
        </w:rPr>
        <w:t xml:space="preserve"> причины, цели и следствия. Сложноподчинённые предложения с </w:t>
      </w:r>
      <w:proofErr w:type="gramStart"/>
      <w:r>
        <w:rPr>
          <w:rFonts w:ascii="Times New Roman" w:eastAsia="SchoolBookSanPin" w:hAnsi="Times New Roman"/>
          <w:position w:val="1"/>
          <w:sz w:val="28"/>
          <w:szCs w:val="28"/>
          <w:lang w:val="ru-RU"/>
        </w:rPr>
        <w:t>придаточными</w:t>
      </w:r>
      <w:proofErr w:type="gramEnd"/>
      <w:r>
        <w:rPr>
          <w:rFonts w:ascii="Times New Roman" w:eastAsia="SchoolBookSanPin" w:hAnsi="Times New Roman"/>
          <w:position w:val="1"/>
          <w:sz w:val="28"/>
          <w:szCs w:val="28"/>
          <w:lang w:val="ru-RU"/>
        </w:rPr>
        <w:t xml:space="preserve"> условия, уступки. Сложноподчинённые предложения с </w:t>
      </w:r>
      <w:proofErr w:type="gramStart"/>
      <w:r>
        <w:rPr>
          <w:rFonts w:ascii="Times New Roman" w:eastAsia="SchoolBookSanPin" w:hAnsi="Times New Roman"/>
          <w:position w:val="1"/>
          <w:sz w:val="28"/>
          <w:szCs w:val="28"/>
          <w:lang w:val="ru-RU"/>
        </w:rPr>
        <w:t>придаточными</w:t>
      </w:r>
      <w:proofErr w:type="gramEnd"/>
      <w:r>
        <w:rPr>
          <w:rFonts w:ascii="Times New Roman" w:eastAsia="SchoolBookSanPin" w:hAnsi="Times New Roman"/>
          <w:position w:val="1"/>
          <w:sz w:val="28"/>
          <w:szCs w:val="28"/>
          <w:lang w:val="ru-RU"/>
        </w:rPr>
        <w:t xml:space="preserve"> образа действия, меры и степени и сравнительными.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Pr>
          <w:rFonts w:ascii="Times New Roman" w:eastAsia="SchoolBookSanPin" w:hAnsi="Times New Roman"/>
          <w:bCs/>
          <w:position w:val="1"/>
          <w:sz w:val="28"/>
          <w:szCs w:val="28"/>
          <w:lang w:val="ru-RU"/>
        </w:rPr>
        <w:t>чтобы</w:t>
      </w:r>
      <w:r>
        <w:rPr>
          <w:rFonts w:ascii="Times New Roman" w:eastAsia="SchoolBookSanPin" w:hAnsi="Times New Roman"/>
          <w:position w:val="1"/>
          <w:sz w:val="28"/>
          <w:szCs w:val="28"/>
          <w:lang w:val="ru-RU"/>
        </w:rPr>
        <w:t xml:space="preserve">, союзными словами </w:t>
      </w:r>
      <w:r>
        <w:rPr>
          <w:rFonts w:ascii="Times New Roman" w:eastAsia="SchoolBookSanPin" w:hAnsi="Times New Roman"/>
          <w:bCs/>
          <w:position w:val="1"/>
          <w:sz w:val="28"/>
          <w:szCs w:val="28"/>
          <w:lang w:val="ru-RU"/>
        </w:rPr>
        <w:t>какой</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который</w:t>
      </w:r>
      <w:r>
        <w:rPr>
          <w:rFonts w:ascii="Times New Roman" w:eastAsia="SchoolBookSanPin" w:hAnsi="Times New Roman"/>
          <w:position w:val="1"/>
          <w:sz w:val="28"/>
          <w:szCs w:val="28"/>
          <w:lang w:val="ru-RU"/>
        </w:rPr>
        <w:t>.</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Типичные грамматические ошибки при построении сложноподчинённых предложений.</w:t>
      </w:r>
    </w:p>
    <w:p w:rsidR="00124238" w:rsidRDefault="003C5D73">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Сложноподчинённые предложения с несколькими придаточными. Однородное, неоднородное и последовательное подчинение придаточных частей.</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Правила постановки знаков препинания в сложноподчинённых предложениях.</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Синтаксический и пунктуационный анализ сложноподчинённых предложений.</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19.10.5.4.</w:t>
      </w:r>
      <w:r>
        <w:rPr>
          <w:rFonts w:ascii="Times New Roman" w:eastAsia="SchoolBookSanPin" w:hAnsi="Times New Roman"/>
          <w:position w:val="1"/>
          <w:sz w:val="28"/>
          <w:szCs w:val="28"/>
          <w:lang w:val="ru-RU"/>
        </w:rPr>
        <w:t> </w:t>
      </w:r>
      <w:r>
        <w:rPr>
          <w:rFonts w:ascii="Times New Roman" w:eastAsia="SchoolBookSanPin" w:hAnsi="Times New Roman"/>
          <w:bCs/>
          <w:sz w:val="28"/>
          <w:szCs w:val="28"/>
          <w:lang w:val="ru-RU"/>
        </w:rPr>
        <w:t>Бессоюзное сложное предложение.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Понятие о бессоюзном сложном предложении.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Бессоюзные сложные предложения со значением перечисления. Запятая и точка с запятой в бессоюзном сложном предложении.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Бессоюзные сложные предложения со значением причины, пояснения, дополнения. Двоеточие в бессоюзном сложном предложении.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Синтаксический и пунктуационный анализ бессоюзных сложных предложений.</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19.10.5.5.</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Сложные предложения с разными видами союзной и бессоюзной связи.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Типы сложных предложений с разными видами связи.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Синтаксический и пунктуационный анализ сложных предложений с разными видами союзной и бессоюзной связи.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19.10.5.6.</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Прямая и косвенная речь.</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Прямая и косвенная речь. Синонимия предложений с прямой и косвенной речью.</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Цитирование. Способы включения цитат в высказывание.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124238" w:rsidRDefault="003C5D73">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Применение знаний по синтаксису и пунктуации в практике правописания.</w:t>
      </w:r>
    </w:p>
    <w:p w:rsidR="00124238" w:rsidRDefault="003C5D73">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 xml:space="preserve">19.11. Планируемые результаты освоения программы по русскому языку на </w:t>
      </w:r>
      <w:r>
        <w:rPr>
          <w:rFonts w:ascii="Times New Roman" w:eastAsia="OfficinaSansBoldITC" w:hAnsi="Times New Roman"/>
          <w:sz w:val="28"/>
          <w:szCs w:val="28"/>
          <w:lang w:val="ru-RU"/>
        </w:rPr>
        <w:lastRenderedPageBreak/>
        <w:t>уровне основного общего образования.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19.11.1. Личностные результаты освоения </w:t>
      </w:r>
      <w:r>
        <w:rPr>
          <w:rFonts w:ascii="Times New Roman" w:eastAsia="OfficinaSansBoldITC" w:hAnsi="Times New Roman"/>
          <w:sz w:val="28"/>
          <w:szCs w:val="28"/>
          <w:lang w:val="ru-RU"/>
        </w:rPr>
        <w:t>программы по русскому языку на уровне основного общего образования</w:t>
      </w:r>
      <w:r>
        <w:rPr>
          <w:rFonts w:ascii="Times New Roman" w:eastAsia="SchoolBookSanPin" w:hAnsi="Times New Roman"/>
          <w:sz w:val="28"/>
          <w:szCs w:val="28"/>
          <w:lang w:val="ru-RU"/>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19.11.2. В результате изучения русского языка на уровне основного общего образования </w:t>
      </w:r>
      <w:proofErr w:type="gramStart"/>
      <w:r>
        <w:rPr>
          <w:rFonts w:ascii="Times New Roman" w:eastAsia="SchoolBookSanPin" w:hAnsi="Times New Roman"/>
          <w:sz w:val="28"/>
          <w:szCs w:val="28"/>
          <w:lang w:val="ru-RU"/>
        </w:rPr>
        <w:t>у</w:t>
      </w:r>
      <w:proofErr w:type="gramEnd"/>
      <w:r>
        <w:rPr>
          <w:rFonts w:ascii="Times New Roman" w:eastAsia="SchoolBookSanPin" w:hAnsi="Times New Roman"/>
          <w:sz w:val="28"/>
          <w:szCs w:val="28"/>
          <w:lang w:val="ru-RU"/>
        </w:rPr>
        <w:t xml:space="preserve"> обучающегося будут сформированы следующие личностные результаты: </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1) гражданского воспитания: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неприятие любых форм экстремизма, дискриминации; понимание роли различных социальных институтов в жизни человека;</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proofErr w:type="gramStart"/>
      <w:r>
        <w:rPr>
          <w:rFonts w:ascii="Times New Roman" w:eastAsia="SchoolBookSanPin" w:hAnsi="Times New Roman"/>
          <w:position w:val="1"/>
          <w:sz w:val="28"/>
          <w:szCs w:val="28"/>
          <w:lang w:val="ru-RU"/>
        </w:rPr>
        <w:t>формируемое</w:t>
      </w:r>
      <w:proofErr w:type="gramEnd"/>
      <w:r>
        <w:rPr>
          <w:rFonts w:ascii="Times New Roman" w:eastAsia="SchoolBookSanPin" w:hAnsi="Times New Roman"/>
          <w:position w:val="1"/>
          <w:sz w:val="28"/>
          <w:szCs w:val="28"/>
          <w:lang w:val="ru-RU"/>
        </w:rPr>
        <w:t xml:space="preserve">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2) патриотического воспитания:</w:t>
      </w:r>
    </w:p>
    <w:p w:rsidR="00124238" w:rsidRDefault="003C5D73">
      <w:pPr>
        <w:spacing w:after="0" w:line="353" w:lineRule="auto"/>
        <w:ind w:firstLine="709"/>
        <w:jc w:val="both"/>
        <w:rPr>
          <w:rFonts w:ascii="Times New Roman" w:eastAsia="SchoolBookSanPin" w:hAnsi="Times New Roman"/>
          <w:sz w:val="28"/>
          <w:szCs w:val="28"/>
          <w:lang w:val="ru-RU"/>
        </w:rPr>
      </w:pPr>
      <w:proofErr w:type="gramStart"/>
      <w:r>
        <w:rPr>
          <w:rFonts w:ascii="Times New Roman" w:eastAsia="SchoolBookSanPin" w:hAnsi="Times New Roman"/>
          <w:position w:val="1"/>
          <w:sz w:val="28"/>
          <w:szCs w:val="28"/>
          <w:lang w:val="ru-RU"/>
        </w:rPr>
        <w:t>осознание российской гражданской идентичности в поликультурном и многоконфессиональном обществе, понимание</w:t>
      </w:r>
      <w:r>
        <w:rPr>
          <w:rFonts w:ascii="Times New Roman" w:eastAsia="SchoolBookSanPin" w:hAnsi="Times New Roman"/>
          <w:sz w:val="28"/>
          <w:szCs w:val="28"/>
          <w:lang w:val="ru-RU"/>
        </w:rPr>
        <w:t xml:space="preserve"> роли русского языка как государственного языка Российской Федерации и языка межнационального общения </w:t>
      </w:r>
      <w:r>
        <w:rPr>
          <w:rFonts w:ascii="Times New Roman" w:eastAsia="SchoolBookSanPin" w:hAnsi="Times New Roman"/>
          <w:sz w:val="28"/>
          <w:szCs w:val="28"/>
          <w:lang w:val="ru-RU"/>
        </w:rPr>
        <w:lastRenderedPageBreak/>
        <w:t>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w:t>
      </w:r>
      <w:proofErr w:type="gramEnd"/>
      <w:r>
        <w:rPr>
          <w:rFonts w:ascii="Times New Roman" w:eastAsia="SchoolBookSanPin" w:hAnsi="Times New Roman"/>
          <w:sz w:val="28"/>
          <w:szCs w:val="28"/>
          <w:lang w:val="ru-RU"/>
        </w:rPr>
        <w:t>,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3) духовно-нравственного воспитания:</w:t>
      </w:r>
    </w:p>
    <w:p w:rsidR="00124238" w:rsidRDefault="003C5D73">
      <w:pPr>
        <w:spacing w:after="0" w:line="353" w:lineRule="auto"/>
        <w:ind w:firstLine="709"/>
        <w:jc w:val="both"/>
        <w:rPr>
          <w:rFonts w:ascii="Times New Roman" w:eastAsia="SchoolBookSanPin" w:hAnsi="Times New Roman"/>
          <w:sz w:val="28"/>
          <w:szCs w:val="28"/>
          <w:lang w:val="ru-RU"/>
        </w:rPr>
      </w:pPr>
      <w:proofErr w:type="gramStart"/>
      <w:r>
        <w:rPr>
          <w:rFonts w:ascii="Times New Roman" w:eastAsia="SchoolBookSanPin" w:hAnsi="Times New Roman"/>
          <w:position w:val="1"/>
          <w:sz w:val="28"/>
          <w:szCs w:val="28"/>
          <w:lang w:val="ru-RU"/>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roofErr w:type="gramEnd"/>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4) эстетического воспитания: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5) физического воспитания, формирования культуры здоровья и эмоционального благополучия:</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w:t>
      </w:r>
      <w:r>
        <w:rPr>
          <w:rFonts w:ascii="Times New Roman" w:eastAsia="SchoolBookSanPin" w:hAnsi="Times New Roman"/>
          <w:position w:val="1"/>
          <w:sz w:val="28"/>
          <w:szCs w:val="28"/>
          <w:lang w:val="ru-RU"/>
        </w:rPr>
        <w:lastRenderedPageBreak/>
        <w:t>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способность адаптироваться к стрессовым ситуациям и меняю</w:t>
      </w:r>
      <w:r>
        <w:rPr>
          <w:rFonts w:ascii="Times New Roman" w:eastAsia="SchoolBookSanPin" w:hAnsi="Times New Roman"/>
          <w:sz w:val="28"/>
          <w:szCs w:val="28"/>
          <w:lang w:val="ru-RU"/>
        </w:rPr>
        <w:t>щимся социальным, информационным и природным условиям, в том числе осмысляя собственный опыт и выстраивая дальнейшие цели;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умение </w:t>
      </w:r>
      <w:proofErr w:type="gramStart"/>
      <w:r>
        <w:rPr>
          <w:rFonts w:ascii="Times New Roman" w:eastAsia="SchoolBookSanPin" w:hAnsi="Times New Roman"/>
          <w:position w:val="1"/>
          <w:sz w:val="28"/>
          <w:szCs w:val="28"/>
          <w:lang w:val="ru-RU"/>
        </w:rPr>
        <w:t>принимать себя и других, не осуждая</w:t>
      </w:r>
      <w:proofErr w:type="gramEnd"/>
      <w:r>
        <w:rPr>
          <w:rFonts w:ascii="Times New Roman" w:eastAsia="SchoolBookSanPin" w:hAnsi="Times New Roman"/>
          <w:position w:val="1"/>
          <w:sz w:val="28"/>
          <w:szCs w:val="28"/>
          <w:lang w:val="ru-RU"/>
        </w:rPr>
        <w:t>;</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6) трудового воспитания: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установка на активное участие в решении практических задач (в рамках семьи, общеобравательной организации, </w:t>
      </w:r>
      <w:r>
        <w:rPr>
          <w:rFonts w:ascii="Times New Roman" w:eastAsia="SchoolBookSanPin" w:hAnsi="Times New Roman"/>
          <w:sz w:val="28"/>
          <w:szCs w:val="28"/>
          <w:lang w:val="ru-RU"/>
        </w:rPr>
        <w:t>населенного пункта, родного края)</w:t>
      </w:r>
      <w:r>
        <w:rPr>
          <w:rFonts w:ascii="Times New Roman" w:eastAsia="SchoolBookSanPin" w:hAnsi="Times New Roman"/>
          <w:position w:val="1"/>
          <w:sz w:val="28"/>
          <w:szCs w:val="28"/>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умение рассказать о своих планах на будущее;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7) экологического воспитания: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124238" w:rsidRDefault="003C5D73">
      <w:pPr>
        <w:spacing w:after="0" w:line="353" w:lineRule="auto"/>
        <w:ind w:firstLine="709"/>
        <w:jc w:val="both"/>
        <w:rPr>
          <w:rFonts w:ascii="Times New Roman" w:eastAsia="SchoolBookSanPin" w:hAnsi="Times New Roman"/>
          <w:sz w:val="28"/>
          <w:szCs w:val="28"/>
          <w:lang w:val="ru-RU"/>
        </w:rPr>
      </w:pPr>
      <w:proofErr w:type="gramStart"/>
      <w:r>
        <w:rPr>
          <w:rFonts w:ascii="Times New Roman" w:eastAsia="SchoolBookSanPin" w:hAnsi="Times New Roman"/>
          <w:position w:val="1"/>
          <w:sz w:val="28"/>
          <w:szCs w:val="28"/>
          <w:lang w:val="ru-RU"/>
        </w:rPr>
        <w:t xml:space="preserve">повышение уровня экологической культуры, осознание глобального характера </w:t>
      </w:r>
      <w:r>
        <w:rPr>
          <w:rFonts w:ascii="Times New Roman" w:eastAsia="SchoolBookSanPin" w:hAnsi="Times New Roman"/>
          <w:position w:val="1"/>
          <w:sz w:val="28"/>
          <w:szCs w:val="28"/>
          <w:lang w:val="ru-RU"/>
        </w:rPr>
        <w:lastRenderedPageBreak/>
        <w:t>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roofErr w:type="gramEnd"/>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8) ценности научного познания:</w:t>
      </w:r>
    </w:p>
    <w:p w:rsidR="00124238" w:rsidRDefault="003C5D73">
      <w:pPr>
        <w:spacing w:after="0" w:line="353" w:lineRule="auto"/>
        <w:ind w:firstLine="709"/>
        <w:jc w:val="both"/>
        <w:rPr>
          <w:rFonts w:ascii="Times New Roman" w:eastAsia="SchoolBookSanPin" w:hAnsi="Times New Roman"/>
          <w:sz w:val="28"/>
          <w:szCs w:val="28"/>
          <w:lang w:val="ru-RU"/>
        </w:rPr>
      </w:pPr>
      <w:proofErr w:type="gramStart"/>
      <w:r>
        <w:rPr>
          <w:rFonts w:ascii="Times New Roman" w:eastAsia="SchoolBookSanPin" w:hAnsi="Times New Roman"/>
          <w:position w:val="1"/>
          <w:sz w:val="28"/>
          <w:szCs w:val="28"/>
          <w:lang w:val="ru-RU"/>
        </w:rPr>
        <w:t>ориентация в деятельности на современную систему научных представлений об основных закономерностях развития чело</w:t>
      </w:r>
      <w:r>
        <w:rPr>
          <w:rFonts w:ascii="Times New Roman" w:eastAsia="SchoolBookSanPin" w:hAnsi="Times New Roman"/>
          <w:sz w:val="28"/>
          <w:szCs w:val="28"/>
          <w:lang w:val="ru-RU"/>
        </w:rPr>
        <w:t>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roofErr w:type="gramEnd"/>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9) адаптации </w:t>
      </w:r>
      <w:proofErr w:type="gramStart"/>
      <w:r>
        <w:rPr>
          <w:rFonts w:ascii="Times New Roman" w:eastAsia="SchoolBookSanPin" w:hAnsi="Times New Roman"/>
          <w:bCs/>
          <w:sz w:val="28"/>
          <w:szCs w:val="28"/>
          <w:lang w:val="ru-RU"/>
        </w:rPr>
        <w:t>обучающегося</w:t>
      </w:r>
      <w:proofErr w:type="gramEnd"/>
      <w:r>
        <w:rPr>
          <w:rFonts w:ascii="Times New Roman" w:eastAsia="SchoolBookSanPin" w:hAnsi="Times New Roman"/>
          <w:bCs/>
          <w:sz w:val="28"/>
          <w:szCs w:val="28"/>
          <w:lang w:val="ru-RU"/>
        </w:rPr>
        <w:t xml:space="preserve"> к изменяющимся условиям социальной и природной среды:</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24238" w:rsidRDefault="003C5D73">
      <w:pPr>
        <w:spacing w:after="0" w:line="353" w:lineRule="auto"/>
        <w:ind w:firstLine="709"/>
        <w:jc w:val="both"/>
        <w:rPr>
          <w:rFonts w:ascii="Times New Roman" w:eastAsia="SchoolBookSanPin" w:hAnsi="Times New Roman"/>
          <w:sz w:val="28"/>
          <w:szCs w:val="28"/>
          <w:lang w:val="ru-RU"/>
        </w:rPr>
      </w:pPr>
      <w:proofErr w:type="gramStart"/>
      <w:r>
        <w:rPr>
          <w:rFonts w:ascii="Times New Roman" w:eastAsia="SchoolBookSanPin" w:hAnsi="Times New Roman"/>
          <w:sz w:val="28"/>
          <w:szCs w:val="28"/>
          <w:lang w:val="ru-RU"/>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w:t>
      </w:r>
      <w:proofErr w:type="gramEnd"/>
      <w:r>
        <w:rPr>
          <w:rFonts w:ascii="Times New Roman" w:eastAsia="SchoolBookSanPin" w:hAnsi="Times New Roman"/>
          <w:sz w:val="28"/>
          <w:szCs w:val="28"/>
          <w:lang w:val="ru-RU"/>
        </w:rPr>
        <w:t xml:space="preserve"> </w:t>
      </w:r>
      <w:proofErr w:type="gramStart"/>
      <w:r>
        <w:rPr>
          <w:rFonts w:ascii="Times New Roman" w:eastAsia="SchoolBookSanPin" w:hAnsi="Times New Roman"/>
          <w:sz w:val="28"/>
          <w:szCs w:val="28"/>
          <w:lang w:val="ru-RU"/>
        </w:rPr>
        <w:t xml:space="preserve">явлениях, в том числе ранее неизвестных, осознание дефицита собственных знаний и компетенций, планирование своего развития, умение </w:t>
      </w:r>
      <w:r>
        <w:rPr>
          <w:rFonts w:ascii="Times New Roman" w:eastAsia="SchoolBookSanPin" w:hAnsi="Times New Roman"/>
          <w:sz w:val="28"/>
          <w:szCs w:val="28"/>
          <w:lang w:val="ru-RU"/>
        </w:rPr>
        <w:lastRenderedPageBreak/>
        <w:t>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roofErr w:type="gramEnd"/>
    </w:p>
    <w:p w:rsidR="00124238" w:rsidRDefault="003C5D73">
      <w:pPr>
        <w:spacing w:after="0" w:line="353" w:lineRule="auto"/>
        <w:ind w:firstLine="709"/>
        <w:jc w:val="both"/>
        <w:rPr>
          <w:rFonts w:ascii="Times New Roman" w:eastAsia="SchoolBookSanPin" w:hAnsi="Times New Roman"/>
          <w:sz w:val="28"/>
          <w:szCs w:val="28"/>
          <w:lang w:val="ru-RU"/>
        </w:rPr>
      </w:pPr>
      <w:proofErr w:type="gramStart"/>
      <w:r>
        <w:rPr>
          <w:rFonts w:ascii="Times New Roman" w:eastAsia="SchoolBookSanPi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roofErr w:type="gramEnd"/>
    </w:p>
    <w:p w:rsidR="00124238" w:rsidRDefault="003C5D73">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sz w:val="28"/>
          <w:szCs w:val="28"/>
          <w:lang w:val="ru-RU"/>
        </w:rPr>
        <w:t xml:space="preserve">19.11.3. В результате изучения русского языка на уровне основного общего образования у обучающегося будут сформированы следующие метапредметные результаты: </w:t>
      </w:r>
      <w:r>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19.11.3.1. </w:t>
      </w:r>
      <w:r>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Pr>
          <w:rFonts w:ascii="Times New Roman" w:eastAsia="SchoolBookSanPin" w:hAnsi="Times New Roman"/>
          <w:bCs/>
          <w:sz w:val="28"/>
          <w:szCs w:val="28"/>
          <w:lang w:val="ru-RU"/>
        </w:rPr>
        <w:t>познавательных универсальных учебных действий</w:t>
      </w:r>
      <w:r>
        <w:rPr>
          <w:rFonts w:ascii="Times New Roman" w:eastAsia="SchoolBookSanPin" w:hAnsi="Times New Roman"/>
          <w:sz w:val="28"/>
          <w:szCs w:val="28"/>
          <w:lang w:val="ru-RU"/>
        </w:rPr>
        <w:t>:</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и характеризовать существенные признаки языковых единиц, языковых явлений и процессов;</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дефицит информации текста, необходимой для решения поставленной учебной задачи;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выявлять причинно-следственные связи при изучении языковых процессов, </w:t>
      </w:r>
      <w:r>
        <w:rPr>
          <w:rFonts w:ascii="Times New Roman" w:eastAsia="SchoolBookSanPin" w:hAnsi="Times New Roman"/>
          <w:position w:val="1"/>
          <w:sz w:val="28"/>
          <w:szCs w:val="28"/>
          <w:lang w:val="ru-RU"/>
        </w:rPr>
        <w:lastRenderedPageBreak/>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19.11.3.2. </w:t>
      </w:r>
      <w:r>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Pr>
          <w:rFonts w:ascii="Times New Roman" w:eastAsia="SchoolBookSanPin" w:hAnsi="Times New Roman"/>
          <w:bCs/>
          <w:sz w:val="28"/>
          <w:szCs w:val="28"/>
          <w:lang w:val="ru-RU"/>
        </w:rPr>
        <w:t>познавательных универсальных учебных действий</w:t>
      </w:r>
      <w:r>
        <w:rPr>
          <w:rFonts w:ascii="Times New Roman" w:eastAsia="SchoolBookSanPin" w:hAnsi="Times New Roman"/>
          <w:sz w:val="28"/>
          <w:szCs w:val="28"/>
          <w:lang w:val="ru-RU"/>
        </w:rPr>
        <w:t>:</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использовать вопросы как исследовательский инструмент познания в языковом образовании;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формировать гипотезу об истинности собственных суждений и суждений других, аргументировать свою позицию, мнение;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составлять алгоритм действий и использовать его для решения учебных задач;</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оценивать на применимость и достоверность информацию, полученную в ходе лингвистического исследования (эксперимента);</w:t>
      </w:r>
    </w:p>
    <w:p w:rsidR="00124238" w:rsidRDefault="003C5D73">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19.11.3.3. </w:t>
      </w:r>
      <w:r>
        <w:rPr>
          <w:rFonts w:ascii="Times New Roman" w:eastAsia="SchoolBookSanPin" w:hAnsi="Times New Roman"/>
          <w:sz w:val="28"/>
          <w:szCs w:val="28"/>
          <w:lang w:val="ru-RU"/>
        </w:rPr>
        <w:t xml:space="preserve">У обучающегося будут сформированы умения работать с информацией как часть </w:t>
      </w:r>
      <w:r>
        <w:rPr>
          <w:rFonts w:ascii="Times New Roman" w:eastAsia="SchoolBookSanPin" w:hAnsi="Times New Roman"/>
          <w:bCs/>
          <w:sz w:val="28"/>
          <w:szCs w:val="28"/>
          <w:lang w:val="ru-RU"/>
        </w:rPr>
        <w:t>познавательных универсальных учебных действий</w:t>
      </w:r>
      <w:r>
        <w:rPr>
          <w:rFonts w:ascii="Times New Roman" w:eastAsia="SchoolBookSanPin" w:hAnsi="Times New Roman"/>
          <w:sz w:val="28"/>
          <w:szCs w:val="28"/>
          <w:lang w:val="ru-RU"/>
        </w:rPr>
        <w:t>:</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применять различные методы, инструменты и запросы при поиске и отборе </w:t>
      </w:r>
      <w:r>
        <w:rPr>
          <w:rFonts w:ascii="Times New Roman" w:eastAsia="SchoolBookSanPin" w:hAnsi="Times New Roman"/>
          <w:position w:val="1"/>
          <w:sz w:val="28"/>
          <w:szCs w:val="28"/>
          <w:lang w:val="ru-RU"/>
        </w:rPr>
        <w:lastRenderedPageBreak/>
        <w:t>информации с учётом предложенной учебной задачи и заданных критериев;</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выбирать, анализировать, интерпретировать, обобщать и систематизировать информацию, представленную в текстах, таблицах, схемах;</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оценивать надёжность информации по критериям, предложенным учителем или сформулированным самостоятельно;</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эффективно запоминать и систематизировать информацию.</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19.11.3.4. </w:t>
      </w:r>
      <w:r>
        <w:rPr>
          <w:rFonts w:ascii="Times New Roman" w:eastAsia="SchoolBookSanPin" w:hAnsi="Times New Roman"/>
          <w:sz w:val="28"/>
          <w:szCs w:val="28"/>
          <w:lang w:val="ru-RU"/>
        </w:rPr>
        <w:t xml:space="preserve">У обучающегося будут сформированы умения общения как часть </w:t>
      </w:r>
      <w:r>
        <w:rPr>
          <w:rFonts w:ascii="Times New Roman" w:eastAsia="SchoolBookSanPin" w:hAnsi="Times New Roman"/>
          <w:bCs/>
          <w:sz w:val="28"/>
          <w:szCs w:val="28"/>
          <w:lang w:val="ru-RU"/>
        </w:rPr>
        <w:t>коммуникативных универсальных учебных действий</w:t>
      </w:r>
      <w:r>
        <w:rPr>
          <w:rFonts w:ascii="Times New Roman" w:eastAsia="SchoolBookSanPin" w:hAnsi="Times New Roman"/>
          <w:sz w:val="28"/>
          <w:szCs w:val="28"/>
          <w:lang w:val="ru-RU"/>
        </w:rPr>
        <w:t>:</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воспринимать и формулировать суждения, выражать эмоции в соответствии с условиями и целями общения; выражать себя</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свою точку зрения) в диалогах и дискуссиях, в устной монологической речи и в письменных текстах;</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невербальные средства общения, понимать значение социальных знаков;</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знать и распознавать предпосылки конфликтных ситуаций и смягчать конфликты, вести переговоры;</w:t>
      </w:r>
    </w:p>
    <w:p w:rsidR="00124238" w:rsidRDefault="003C5D73">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в ходе диалога (дискуссии) задавать вопросы по существу обсуждаемой темы и высказывать идеи, нацеленные на решение задачи и поддержание </w:t>
      </w:r>
      <w:r>
        <w:rPr>
          <w:rFonts w:ascii="Times New Roman" w:eastAsia="SchoolBookSanPin" w:hAnsi="Times New Roman"/>
          <w:sz w:val="28"/>
          <w:szCs w:val="28"/>
          <w:lang w:val="ru-RU"/>
        </w:rPr>
        <w:lastRenderedPageBreak/>
        <w:t>благожелательности общения;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19.11.3.5. </w:t>
      </w:r>
      <w:r>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Pr>
          <w:rFonts w:ascii="Times New Roman" w:eastAsia="SchoolBookSanPin" w:hAnsi="Times New Roman"/>
          <w:bCs/>
          <w:sz w:val="28"/>
          <w:szCs w:val="28"/>
          <w:lang w:val="ru-RU"/>
        </w:rPr>
        <w:t>регулятивных универсальных учебных действий</w:t>
      </w:r>
      <w:r>
        <w:rPr>
          <w:rFonts w:ascii="Times New Roman" w:eastAsia="SchoolBookSanPin" w:hAnsi="Times New Roman"/>
          <w:sz w:val="28"/>
          <w:szCs w:val="28"/>
          <w:lang w:val="ru-RU"/>
        </w:rPr>
        <w:t>:</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проблемы для решения в учебных и жизненных ситуациях;</w:t>
      </w:r>
    </w:p>
    <w:p w:rsidR="00124238" w:rsidRDefault="003C5D73">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ориентироваться в различных подходах к принятию решений</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индивидуальное, принятие решения в группе, принятие решения группой);</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составлять план действий, вносить необходимые коррективы в ходе его реализации;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выбор и брать ответственность за решение.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19.11.3.6. </w:t>
      </w:r>
      <w:r>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Pr>
          <w:rFonts w:ascii="Times New Roman" w:eastAsia="SchoolBookSanPin" w:hAnsi="Times New Roman"/>
          <w:bCs/>
          <w:sz w:val="28"/>
          <w:szCs w:val="28"/>
          <w:lang w:val="ru-RU"/>
        </w:rPr>
        <w:t>регулятивных универсальных учебных действий</w:t>
      </w:r>
      <w:r>
        <w:rPr>
          <w:rFonts w:ascii="Times New Roman" w:eastAsia="SchoolBookSanPin" w:hAnsi="Times New Roman"/>
          <w:sz w:val="28"/>
          <w:szCs w:val="28"/>
          <w:lang w:val="ru-RU"/>
        </w:rPr>
        <w:t>:</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владеть разными способами самоконтроля (в том числе речевого), самомотивации и рефлексии;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давать оценку учебной ситуации и предлагать план её изменения;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w:t>
      </w:r>
      <w:r>
        <w:rPr>
          <w:rFonts w:ascii="Times New Roman" w:eastAsia="SchoolBookSanPin" w:hAnsi="Times New Roman"/>
          <w:position w:val="1"/>
          <w:sz w:val="28"/>
          <w:szCs w:val="28"/>
          <w:lang w:val="ru-RU"/>
        </w:rPr>
        <w:lastRenderedPageBreak/>
        <w:t>целей и условий общения; оценивать соответствие результата цели и условиям общения;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развивать способность управлять собственными эмоциями и эмоциями других;</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осознанно относиться к другому человеку и его мнению;</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признавать своё и чужое право на ошибку;</w:t>
      </w:r>
    </w:p>
    <w:p w:rsidR="00124238" w:rsidRDefault="003C5D73">
      <w:pPr>
        <w:spacing w:after="0" w:line="353" w:lineRule="auto"/>
        <w:ind w:firstLine="709"/>
        <w:jc w:val="both"/>
        <w:rPr>
          <w:rFonts w:ascii="Times New Roman" w:eastAsia="SchoolBookSanPin" w:hAnsi="Times New Roman"/>
          <w:sz w:val="28"/>
          <w:szCs w:val="28"/>
          <w:lang w:val="ru-RU"/>
        </w:rPr>
      </w:pPr>
      <w:proofErr w:type="gramStart"/>
      <w:r>
        <w:rPr>
          <w:rFonts w:ascii="Times New Roman" w:eastAsia="SchoolBookSanPin" w:hAnsi="Times New Roman"/>
          <w:position w:val="1"/>
          <w:sz w:val="28"/>
          <w:szCs w:val="28"/>
          <w:lang w:val="ru-RU"/>
        </w:rPr>
        <w:t>принимать себя и других, не осуждая</w:t>
      </w:r>
      <w:proofErr w:type="gramEnd"/>
      <w:r>
        <w:rPr>
          <w:rFonts w:ascii="Times New Roman" w:eastAsia="SchoolBookSanPin" w:hAnsi="Times New Roman"/>
          <w:position w:val="1"/>
          <w:sz w:val="28"/>
          <w:szCs w:val="28"/>
          <w:lang w:val="ru-RU"/>
        </w:rPr>
        <w:t>;</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проявлять открытость;</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осознавать невозможность контролировать всё вокруг.</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19.11.3.7. </w:t>
      </w:r>
      <w:r>
        <w:rPr>
          <w:rFonts w:ascii="Times New Roman" w:eastAsia="SchoolBookSanPin" w:hAnsi="Times New Roman"/>
          <w:sz w:val="28"/>
          <w:szCs w:val="28"/>
          <w:lang w:val="ru-RU"/>
        </w:rPr>
        <w:t>У обучающегося будут сформированы умения совместной деятельности: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обобщать мнения нескольких </w:t>
      </w:r>
      <w:r>
        <w:rPr>
          <w:rFonts w:ascii="Times New Roman" w:hAnsi="Times New Roman"/>
          <w:sz w:val="28"/>
          <w:szCs w:val="28"/>
          <w:lang w:val="ru-RU"/>
        </w:rPr>
        <w:t>человек</w:t>
      </w:r>
      <w:r>
        <w:rPr>
          <w:rFonts w:ascii="Times New Roman" w:eastAsia="SchoolBookSanPin" w:hAnsi="Times New Roman"/>
          <w:position w:val="1"/>
          <w:sz w:val="28"/>
          <w:szCs w:val="28"/>
          <w:lang w:val="ru-RU"/>
        </w:rPr>
        <w:t>, проявлять готовность руководить, выполнять поручения, подчиняться;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оценивать качество своего вклада в общий продукт по критериям, </w:t>
      </w:r>
      <w:r>
        <w:rPr>
          <w:rFonts w:ascii="Times New Roman" w:eastAsia="SchoolBookSanPin" w:hAnsi="Times New Roman"/>
          <w:position w:val="1"/>
          <w:sz w:val="28"/>
          <w:szCs w:val="28"/>
          <w:lang w:val="ru-RU"/>
        </w:rPr>
        <w:lastRenderedPageBreak/>
        <w:t>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19.11.4. </w:t>
      </w:r>
      <w:r>
        <w:rPr>
          <w:rFonts w:ascii="Times New Roman" w:eastAsia="OfficinaSansBoldITC" w:hAnsi="Times New Roman"/>
          <w:sz w:val="28"/>
          <w:szCs w:val="28"/>
          <w:lang w:val="ru-RU"/>
        </w:rPr>
        <w:t>К</w:t>
      </w:r>
      <w:r>
        <w:rPr>
          <w:rFonts w:ascii="Times New Roman" w:eastAsia="SchoolBookSanPin" w:hAnsi="Times New Roman"/>
          <w:sz w:val="28"/>
          <w:szCs w:val="28"/>
          <w:lang w:val="ru-RU"/>
        </w:rPr>
        <w:t xml:space="preserve"> концу обучения в </w:t>
      </w:r>
      <w:r>
        <w:rPr>
          <w:rFonts w:ascii="Times New Roman" w:eastAsia="SchoolBookSanPin" w:hAnsi="Times New Roman"/>
          <w:bCs/>
          <w:sz w:val="28"/>
          <w:szCs w:val="28"/>
          <w:lang w:val="ru-RU"/>
        </w:rPr>
        <w:t xml:space="preserve">5 классе </w:t>
      </w:r>
      <w:proofErr w:type="gramStart"/>
      <w:r>
        <w:rPr>
          <w:rFonts w:ascii="Times New Roman" w:eastAsia="SchoolBookSanPin" w:hAnsi="Times New Roman"/>
          <w:sz w:val="28"/>
          <w:szCs w:val="28"/>
          <w:lang w:val="ru-RU"/>
        </w:rPr>
        <w:t>обучающийся</w:t>
      </w:r>
      <w:proofErr w:type="gramEnd"/>
      <w:r>
        <w:rPr>
          <w:rFonts w:ascii="Times New Roman" w:eastAsia="SchoolBookSanPin" w:hAnsi="Times New Roman"/>
          <w:sz w:val="28"/>
          <w:szCs w:val="28"/>
          <w:lang w:val="ru-RU"/>
        </w:rPr>
        <w:t xml:space="preserve"> получит следующие п</w:t>
      </w:r>
      <w:r>
        <w:rPr>
          <w:rFonts w:ascii="Times New Roman" w:eastAsia="OfficinaSansBoldITC" w:hAnsi="Times New Roman"/>
          <w:sz w:val="28"/>
          <w:szCs w:val="28"/>
          <w:lang w:val="ru-RU"/>
        </w:rPr>
        <w:t>редметные результаты по отдельным темам программы по русскому языку</w:t>
      </w:r>
      <w:r>
        <w:rPr>
          <w:rFonts w:ascii="Times New Roman" w:eastAsia="SchoolBookSanPin" w:hAnsi="Times New Roman"/>
          <w:sz w:val="28"/>
          <w:szCs w:val="28"/>
          <w:lang w:val="ru-RU"/>
        </w:rPr>
        <w:t>.</w:t>
      </w:r>
    </w:p>
    <w:p w:rsidR="00124238" w:rsidRDefault="003C5D73">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19.11.4.1. </w:t>
      </w:r>
      <w:r>
        <w:rPr>
          <w:rFonts w:ascii="Times New Roman" w:eastAsia="OfficinaSansBoldITC" w:hAnsi="Times New Roman"/>
          <w:sz w:val="28"/>
          <w:szCs w:val="28"/>
          <w:lang w:val="ru-RU"/>
        </w:rPr>
        <w:t>Общие сведения о языке.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Осознавать богатство и выразительность русского языка, приводить примеры, свидетельствующие об этом.</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Знать основные разделы лингвистики, основные единицы языка и речи (звук, морфема, слово, словосочетание, предложение).</w:t>
      </w:r>
    </w:p>
    <w:p w:rsidR="00124238" w:rsidRDefault="003C5D73">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19.11.4.2. </w:t>
      </w:r>
      <w:r>
        <w:rPr>
          <w:rFonts w:ascii="Times New Roman" w:eastAsia="OfficinaSansBoldITC" w:hAnsi="Times New Roman"/>
          <w:sz w:val="28"/>
          <w:szCs w:val="28"/>
          <w:lang w:val="ru-RU"/>
        </w:rPr>
        <w:t>Язык и речь.</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Участвовать в диалоге на лингвистические темы (в рамках </w:t>
      </w:r>
      <w:proofErr w:type="gramStart"/>
      <w:r>
        <w:rPr>
          <w:rFonts w:ascii="Times New Roman" w:eastAsia="SchoolBookSanPin" w:hAnsi="Times New Roman"/>
          <w:sz w:val="28"/>
          <w:szCs w:val="28"/>
          <w:lang w:val="ru-RU"/>
        </w:rPr>
        <w:t>изученного</w:t>
      </w:r>
      <w:proofErr w:type="gramEnd"/>
      <w:r>
        <w:rPr>
          <w:rFonts w:ascii="Times New Roman" w:eastAsia="SchoolBookSanPin" w:hAnsi="Times New Roman"/>
          <w:sz w:val="28"/>
          <w:szCs w:val="28"/>
          <w:lang w:val="ru-RU"/>
        </w:rPr>
        <w:t>) и в диалоге и (или) полилоге на основе жизненных наблюдений объёмом не менее 3 реплик.</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Устно пересказывать прочитанный или прослушанный текст объёмом не менее 100 слов.</w:t>
      </w:r>
    </w:p>
    <w:p w:rsidR="00124238" w:rsidRDefault="003C5D73">
      <w:pPr>
        <w:spacing w:after="0" w:line="353" w:lineRule="auto"/>
        <w:ind w:firstLine="709"/>
        <w:jc w:val="both"/>
        <w:rPr>
          <w:rFonts w:ascii="Times New Roman" w:eastAsia="SchoolBookSanPin" w:hAnsi="Times New Roman"/>
          <w:sz w:val="28"/>
          <w:szCs w:val="28"/>
          <w:lang w:val="ru-RU"/>
        </w:rPr>
      </w:pPr>
      <w:proofErr w:type="gramStart"/>
      <w:r>
        <w:rPr>
          <w:rFonts w:ascii="Times New Roman" w:eastAsia="SchoolBookSanPin" w:hAnsi="Times New Roman"/>
          <w:sz w:val="28"/>
          <w:szCs w:val="28"/>
          <w:lang w:val="ru-RU"/>
        </w:rPr>
        <w:t xml:space="preserve">Понимать содержание прослушанных и прочитанных научно-учебных и художественных текстов различных функционально-смысловых типов речи </w:t>
      </w:r>
      <w:r>
        <w:rPr>
          <w:rFonts w:ascii="Times New Roman" w:eastAsia="SchoolBookSanPin" w:hAnsi="Times New Roman"/>
          <w:sz w:val="28"/>
          <w:szCs w:val="28"/>
          <w:lang w:val="ru-RU"/>
        </w:rPr>
        <w:lastRenderedPageBreak/>
        <w:t>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w:t>
      </w:r>
      <w:proofErr w:type="gramEnd"/>
      <w:r>
        <w:rPr>
          <w:rFonts w:ascii="Times New Roman" w:eastAsia="SchoolBookSanPin" w:hAnsi="Times New Roman"/>
          <w:sz w:val="28"/>
          <w:szCs w:val="28"/>
          <w:lang w:val="ru-RU"/>
        </w:rPr>
        <w:t xml:space="preserve"> для сжатого изложения – не менее 110 слов).</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Осуществлять выбор языковых сре</w:t>
      </w:r>
      <w:proofErr w:type="gramStart"/>
      <w:r>
        <w:rPr>
          <w:rFonts w:ascii="Times New Roman" w:eastAsia="SchoolBookSanPin" w:hAnsi="Times New Roman"/>
          <w:sz w:val="28"/>
          <w:szCs w:val="28"/>
          <w:lang w:val="ru-RU"/>
        </w:rPr>
        <w:t>дств дл</w:t>
      </w:r>
      <w:proofErr w:type="gramEnd"/>
      <w:r>
        <w:rPr>
          <w:rFonts w:ascii="Times New Roman" w:eastAsia="SchoolBookSanPin" w:hAnsi="Times New Roman"/>
          <w:sz w:val="28"/>
          <w:szCs w:val="28"/>
          <w:lang w:val="ru-RU"/>
        </w:rPr>
        <w:t>я создания высказывания в соответствии с целью, темой и коммуникативным замыслом.</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124238" w:rsidRDefault="003C5D73">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19.11.4.3. </w:t>
      </w:r>
      <w:r>
        <w:rPr>
          <w:rFonts w:ascii="Times New Roman" w:eastAsia="OfficinaSansBoldITC" w:hAnsi="Times New Roman"/>
          <w:sz w:val="28"/>
          <w:szCs w:val="28"/>
          <w:lang w:val="ru-RU"/>
        </w:rPr>
        <w:t>Текст.</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смысловой анализ текста, его композиционных особенностей, определять количество микротем и абзацев.</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Применять знание основных признаков текста (повествование) в практике его создания.</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Восстанавливать деформированный текст, осуществлять корректировку восстановленного текста с использованием образца.</w:t>
      </w:r>
    </w:p>
    <w:p w:rsidR="00124238" w:rsidRDefault="003C5D73">
      <w:pPr>
        <w:spacing w:after="0" w:line="353" w:lineRule="auto"/>
        <w:ind w:firstLine="709"/>
        <w:jc w:val="both"/>
        <w:rPr>
          <w:rFonts w:ascii="Times New Roman" w:eastAsia="SchoolBookSanPin" w:hAnsi="Times New Roman"/>
          <w:sz w:val="28"/>
          <w:szCs w:val="28"/>
          <w:lang w:val="ru-RU"/>
        </w:rPr>
      </w:pPr>
      <w:proofErr w:type="gramStart"/>
      <w:r>
        <w:rPr>
          <w:rFonts w:ascii="Times New Roman" w:eastAsia="SchoolBookSanPin" w:hAnsi="Times New Roman"/>
          <w:sz w:val="28"/>
          <w:szCs w:val="28"/>
          <w:lang w:val="ru-RU"/>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roofErr w:type="gramEnd"/>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w:t>
      </w:r>
      <w:r>
        <w:rPr>
          <w:rFonts w:ascii="Times New Roman" w:eastAsia="SchoolBookSanPin" w:hAnsi="Times New Roman"/>
          <w:position w:val="1"/>
          <w:sz w:val="28"/>
          <w:szCs w:val="28"/>
          <w:lang w:val="ru-RU"/>
        </w:rPr>
        <w:t>текста – целостность, связность, информативность).</w:t>
      </w:r>
    </w:p>
    <w:p w:rsidR="00124238" w:rsidRDefault="003C5D73">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19.11.4.4. </w:t>
      </w:r>
      <w:r>
        <w:rPr>
          <w:rFonts w:ascii="Times New Roman" w:eastAsia="OfficinaSansBoldITC" w:hAnsi="Times New Roman"/>
          <w:sz w:val="28"/>
          <w:szCs w:val="28"/>
          <w:lang w:val="ru-RU"/>
        </w:rPr>
        <w:t>Функциональные разновидности языка.</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Иметь общее представление об особенностях разговорной речи, функциональных стилей, языка художественной литературы.</w:t>
      </w:r>
    </w:p>
    <w:p w:rsidR="00124238" w:rsidRDefault="003C5D73">
      <w:pPr>
        <w:spacing w:after="0" w:line="353" w:lineRule="auto"/>
        <w:ind w:firstLine="709"/>
        <w:jc w:val="both"/>
        <w:rPr>
          <w:rFonts w:ascii="Times New Roman" w:eastAsia="SchoolBookSanPin" w:hAnsi="Times New Roman"/>
          <w:sz w:val="28"/>
          <w:szCs w:val="28"/>
          <w:lang w:val="ru-RU"/>
        </w:rPr>
      </w:pPr>
      <w:bookmarkStart w:id="2" w:name="_Hlk128600300"/>
      <w:r>
        <w:rPr>
          <w:rFonts w:ascii="Times New Roman" w:eastAsia="SchoolBookSanPin" w:hAnsi="Times New Roman"/>
          <w:sz w:val="28"/>
          <w:szCs w:val="28"/>
          <w:lang w:val="ru-RU"/>
        </w:rPr>
        <w:t xml:space="preserve">19.11.4.5. </w:t>
      </w:r>
      <w:bookmarkEnd w:id="2"/>
      <w:r>
        <w:rPr>
          <w:rFonts w:ascii="Times New Roman" w:eastAsia="SchoolBookSanPin" w:hAnsi="Times New Roman"/>
          <w:sz w:val="28"/>
          <w:szCs w:val="28"/>
          <w:lang w:val="ru-RU"/>
        </w:rPr>
        <w:t>Система языка. </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19.11.4.6. </w:t>
      </w:r>
      <w:r>
        <w:rPr>
          <w:rFonts w:ascii="Times New Roman" w:eastAsia="SchoolBookSanPin" w:hAnsi="Times New Roman"/>
          <w:bCs/>
          <w:sz w:val="28"/>
          <w:szCs w:val="28"/>
          <w:lang w:val="ru-RU"/>
        </w:rPr>
        <w:t>Фонетика. Графика. Орфоэпия.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Характеризовать звуки; понимать различие между звуком и буквой, характеризовать систему звуков.</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фонетический анализ слов.</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Использовать знания по фонетике, графике и орфоэпии в практике произношения и правописания слов.</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19.11.4.7. </w:t>
      </w:r>
      <w:r>
        <w:rPr>
          <w:rFonts w:ascii="Times New Roman" w:eastAsia="SchoolBookSanPin" w:hAnsi="Times New Roman"/>
          <w:bCs/>
          <w:position w:val="1"/>
          <w:sz w:val="28"/>
          <w:szCs w:val="28"/>
          <w:lang w:val="ru-RU"/>
        </w:rPr>
        <w:t>Орфография.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Оперировать понятием «орфограмма» и различать буквенные и небуквенные орфограммы при проведении орфографического анализа слова.</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изученные орфограммы.</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знания по орфографии в практике правописания</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 xml:space="preserve">в том числе применять знание о правописании </w:t>
      </w:r>
      <w:proofErr w:type="gramStart"/>
      <w:r>
        <w:rPr>
          <w:rFonts w:ascii="Times New Roman" w:eastAsia="SchoolBookSanPin" w:hAnsi="Times New Roman"/>
          <w:position w:val="1"/>
          <w:sz w:val="28"/>
          <w:szCs w:val="28"/>
          <w:lang w:val="ru-RU"/>
        </w:rPr>
        <w:t>разделительных</w:t>
      </w:r>
      <w:proofErr w:type="gramEnd"/>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 xml:space="preserve">ъ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ь</w:t>
      </w:r>
      <w:r>
        <w:rPr>
          <w:rFonts w:ascii="Times New Roman" w:eastAsia="SchoolBookSanPin" w:hAnsi="Times New Roman"/>
          <w:position w:val="1"/>
          <w:sz w:val="28"/>
          <w:szCs w:val="28"/>
          <w:lang w:val="ru-RU"/>
        </w:rPr>
        <w:t>).</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19.11.4.8. </w:t>
      </w:r>
      <w:r>
        <w:rPr>
          <w:rFonts w:ascii="Times New Roman" w:eastAsia="SchoolBookSanPin" w:hAnsi="Times New Roman"/>
          <w:bCs/>
          <w:position w:val="1"/>
          <w:sz w:val="28"/>
          <w:szCs w:val="28"/>
          <w:lang w:val="ru-RU"/>
        </w:rPr>
        <w:t>Лексикология.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Объяснять лексическое значение слова разными способами</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подбор однокоренных слов; подбор синонимов и антонимов, определение значения слова по контексту, с помощью толкового словаря).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однозначные и многозначные слова, различать прямое и переносное значения слова.</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синонимы, антонимы, омонимы; различать многозначные слова и омонимы, правильно употреблять слова-паронимы.</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Характеризовать тематические группы слов, родовые и видовые понятия.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Проводить лексический анализ слов (в рамках </w:t>
      </w:r>
      <w:proofErr w:type="gramStart"/>
      <w:r>
        <w:rPr>
          <w:rFonts w:ascii="Times New Roman" w:eastAsia="SchoolBookSanPin" w:hAnsi="Times New Roman"/>
          <w:position w:val="1"/>
          <w:sz w:val="28"/>
          <w:szCs w:val="28"/>
          <w:lang w:val="ru-RU"/>
        </w:rPr>
        <w:t>изученного</w:t>
      </w:r>
      <w:proofErr w:type="gramEnd"/>
      <w:r>
        <w:rPr>
          <w:rFonts w:ascii="Times New Roman" w:eastAsia="SchoolBookSanPin" w:hAnsi="Times New Roman"/>
          <w:position w:val="1"/>
          <w:sz w:val="28"/>
          <w:szCs w:val="28"/>
          <w:lang w:val="ru-RU"/>
        </w:rPr>
        <w:t>).</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Пользоваться лексическими словарями (толковым словарём, словарями синонимов, антонимов, омонимов, паронимов).</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19.11.4.9. </w:t>
      </w:r>
      <w:r>
        <w:rPr>
          <w:rFonts w:ascii="Times New Roman" w:eastAsia="SchoolBookSanPin" w:hAnsi="Times New Roman"/>
          <w:bCs/>
          <w:position w:val="1"/>
          <w:sz w:val="28"/>
          <w:szCs w:val="28"/>
          <w:lang w:val="ru-RU"/>
        </w:rPr>
        <w:t>Морфемика. Орфография.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Характеризовать морфему как минимальную значимую единицу языка.</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морфемы в слове (корень, приставку, суффикс, окончание), выделять основу слова.</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Находить чередование звуков в морфемах (в том числе чередование гласных с нулём звука).</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морфемный анализ слов.</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w:t>
      </w:r>
      <w:proofErr w:type="gramStart"/>
      <w:r>
        <w:rPr>
          <w:rFonts w:ascii="Times New Roman" w:eastAsia="SchoolBookSanPin" w:hAnsi="Times New Roman"/>
          <w:position w:val="1"/>
          <w:sz w:val="28"/>
          <w:szCs w:val="28"/>
          <w:lang w:val="ru-RU"/>
        </w:rPr>
        <w:t>-</w:t>
      </w:r>
      <w:r>
        <w:rPr>
          <w:rFonts w:ascii="Times New Roman" w:eastAsia="SchoolBookSanPin" w:hAnsi="Times New Roman"/>
          <w:bCs/>
          <w:position w:val="1"/>
          <w:sz w:val="28"/>
          <w:szCs w:val="28"/>
          <w:lang w:val="ru-RU"/>
        </w:rPr>
        <w:t>з</w:t>
      </w:r>
      <w:proofErr w:type="gramEnd"/>
      <w:r>
        <w:rPr>
          <w:rFonts w:ascii="Times New Roman" w:eastAsia="SchoolBookSanPin" w:hAnsi="Times New Roman"/>
          <w:bCs/>
          <w:position w:val="1"/>
          <w:sz w:val="28"/>
          <w:szCs w:val="28"/>
          <w:lang w:val="ru-RU"/>
        </w:rPr>
        <w:t xml:space="preserve"> </w:t>
      </w:r>
      <w:r>
        <w:rPr>
          <w:rFonts w:ascii="Times New Roman" w:eastAsia="SchoolBookSanPin" w:hAnsi="Times New Roman"/>
          <w:position w:val="1"/>
          <w:sz w:val="28"/>
          <w:szCs w:val="28"/>
          <w:lang w:val="ru-RU"/>
        </w:rPr>
        <w:t>(-</w:t>
      </w:r>
      <w:r>
        <w:rPr>
          <w:rFonts w:ascii="Times New Roman" w:eastAsia="SchoolBookSanPin" w:hAnsi="Times New Roman"/>
          <w:bCs/>
          <w:position w:val="1"/>
          <w:sz w:val="28"/>
          <w:szCs w:val="28"/>
          <w:lang w:val="ru-RU"/>
        </w:rPr>
        <w:t>с</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 xml:space="preserve">ы – и </w:t>
      </w:r>
      <w:r>
        <w:rPr>
          <w:rFonts w:ascii="Times New Roman" w:eastAsia="SchoolBookSanPin" w:hAnsi="Times New Roman"/>
          <w:position w:val="1"/>
          <w:sz w:val="28"/>
          <w:szCs w:val="28"/>
          <w:lang w:val="ru-RU"/>
        </w:rPr>
        <w:t xml:space="preserve">после приставок, корней с безударными проверяемыми, непроверяемыми, </w:t>
      </w:r>
      <w:r>
        <w:rPr>
          <w:rFonts w:ascii="Times New Roman" w:eastAsia="SchoolBookSanPin" w:hAnsi="Times New Roman"/>
          <w:sz w:val="28"/>
          <w:szCs w:val="28"/>
          <w:lang w:val="ru-RU"/>
        </w:rPr>
        <w:t xml:space="preserve">чередующимися гласными (в рамках изученного), корней с проверяемыми, непроверяемыми, непроизносимыми согласными (в рамках изученного), </w:t>
      </w:r>
      <w:r>
        <w:rPr>
          <w:rFonts w:ascii="Times New Roman" w:eastAsia="SchoolBookSanPin" w:hAnsi="Times New Roman"/>
          <w:bCs/>
          <w:sz w:val="28"/>
          <w:szCs w:val="28"/>
          <w:lang w:val="ru-RU"/>
        </w:rPr>
        <w:t xml:space="preserve">ё – о </w:t>
      </w:r>
      <w:r>
        <w:rPr>
          <w:rFonts w:ascii="Times New Roman" w:eastAsia="SchoolBookSanPin" w:hAnsi="Times New Roman"/>
          <w:sz w:val="28"/>
          <w:szCs w:val="28"/>
          <w:lang w:val="ru-RU"/>
        </w:rPr>
        <w:t xml:space="preserve">после шипящих в корне слова, </w:t>
      </w:r>
      <w:r>
        <w:rPr>
          <w:rFonts w:ascii="Times New Roman" w:eastAsia="SchoolBookSanPin" w:hAnsi="Times New Roman"/>
          <w:bCs/>
          <w:sz w:val="28"/>
          <w:szCs w:val="28"/>
          <w:lang w:val="ru-RU"/>
        </w:rPr>
        <w:t xml:space="preserve">ы – и </w:t>
      </w:r>
      <w:r>
        <w:rPr>
          <w:rFonts w:ascii="Times New Roman" w:eastAsia="SchoolBookSanPin" w:hAnsi="Times New Roman"/>
          <w:sz w:val="28"/>
          <w:szCs w:val="28"/>
          <w:lang w:val="ru-RU"/>
        </w:rPr>
        <w:t xml:space="preserve">после </w:t>
      </w:r>
      <w:r>
        <w:rPr>
          <w:rFonts w:ascii="Times New Roman" w:eastAsia="SchoolBookSanPin" w:hAnsi="Times New Roman"/>
          <w:bCs/>
          <w:sz w:val="28"/>
          <w:szCs w:val="28"/>
          <w:lang w:val="ru-RU"/>
        </w:rPr>
        <w:t>ц</w:t>
      </w:r>
      <w:r>
        <w:rPr>
          <w:rFonts w:ascii="Times New Roman" w:eastAsia="SchoolBookSanPin" w:hAnsi="Times New Roman"/>
          <w:sz w:val="28"/>
          <w:szCs w:val="28"/>
          <w:lang w:val="ru-RU"/>
        </w:rPr>
        <w:t>.</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 xml:space="preserve">Проводить орфографический анализ слов (в рамках </w:t>
      </w:r>
      <w:proofErr w:type="gramStart"/>
      <w:r>
        <w:rPr>
          <w:rFonts w:ascii="Times New Roman" w:eastAsia="SchoolBookSanPin" w:hAnsi="Times New Roman"/>
          <w:sz w:val="28"/>
          <w:szCs w:val="28"/>
          <w:lang w:val="ru-RU"/>
        </w:rPr>
        <w:t>изученного</w:t>
      </w:r>
      <w:proofErr w:type="gramEnd"/>
      <w:r>
        <w:rPr>
          <w:rFonts w:ascii="Times New Roman" w:eastAsia="SchoolBookSanPin" w:hAnsi="Times New Roman"/>
          <w:sz w:val="28"/>
          <w:szCs w:val="28"/>
          <w:lang w:val="ru-RU"/>
        </w:rPr>
        <w:t>).</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Уместно использовать слова с суффиксами оценки в собственной речи.</w:t>
      </w:r>
    </w:p>
    <w:p w:rsidR="00124238" w:rsidRDefault="003C5D73">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19.11.4.10. </w:t>
      </w:r>
      <w:r>
        <w:rPr>
          <w:rFonts w:ascii="Times New Roman" w:eastAsia="OfficinaSansBoldITC" w:hAnsi="Times New Roman"/>
          <w:sz w:val="28"/>
          <w:szCs w:val="28"/>
          <w:lang w:val="ru-RU"/>
        </w:rPr>
        <w:t>Морфология. Культура речи. Орфография.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имена существительные, имена прилагательные, глаголы.</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морфологический анализ имён существительных, частичный морфологический анализ имён прилагательных, глаголов.</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Проводить орфографический анализ имён существительных, имён прилагательных, глаголов (в рамках </w:t>
      </w:r>
      <w:proofErr w:type="gramStart"/>
      <w:r>
        <w:rPr>
          <w:rFonts w:ascii="Times New Roman" w:eastAsia="SchoolBookSanPin" w:hAnsi="Times New Roman"/>
          <w:sz w:val="28"/>
          <w:szCs w:val="28"/>
          <w:lang w:val="ru-RU"/>
        </w:rPr>
        <w:t>изученного</w:t>
      </w:r>
      <w:proofErr w:type="gramEnd"/>
      <w:r>
        <w:rPr>
          <w:rFonts w:ascii="Times New Roman" w:eastAsia="SchoolBookSanPin" w:hAnsi="Times New Roman"/>
          <w:sz w:val="28"/>
          <w:szCs w:val="28"/>
          <w:lang w:val="ru-RU"/>
        </w:rPr>
        <w:t>).</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знания по морфологии при выполнении языкового анализа различных видов и в речевой практике.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19.11.4.11. </w:t>
      </w:r>
      <w:r>
        <w:rPr>
          <w:rFonts w:ascii="Times New Roman" w:eastAsia="SchoolBookSanPin" w:hAnsi="Times New Roman"/>
          <w:bCs/>
          <w:position w:val="1"/>
          <w:sz w:val="28"/>
          <w:szCs w:val="28"/>
          <w:lang w:val="ru-RU"/>
        </w:rPr>
        <w:t>Имя существительное.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Определять лексико-грамматические разряды имён существительных.</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типы склонения имён существительных, выявлять разносклоняемые и несклоняемые имена существительные.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морфологический анализ имён существительных.</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Соблюдать правила правописания имён существительных: безударных окончаний, </w:t>
      </w:r>
      <w:r>
        <w:rPr>
          <w:rFonts w:ascii="Times New Roman" w:eastAsia="SchoolBookSanPin" w:hAnsi="Times New Roman"/>
          <w:bCs/>
          <w:position w:val="1"/>
          <w:sz w:val="28"/>
          <w:szCs w:val="28"/>
          <w:lang w:val="ru-RU"/>
        </w:rPr>
        <w:t xml:space="preserve">о – е </w:t>
      </w:r>
      <w:r>
        <w:rPr>
          <w:rFonts w:ascii="Times New Roman" w:eastAsia="SchoolBookSanPin" w:hAnsi="Times New Roman"/>
          <w:position w:val="1"/>
          <w:sz w:val="28"/>
          <w:szCs w:val="28"/>
          <w:lang w:val="ru-RU"/>
        </w:rPr>
        <w:t>(</w:t>
      </w:r>
      <w:r>
        <w:rPr>
          <w:rFonts w:ascii="Times New Roman" w:eastAsia="SchoolBookSanPin" w:hAnsi="Times New Roman"/>
          <w:bCs/>
          <w:position w:val="1"/>
          <w:sz w:val="28"/>
          <w:szCs w:val="28"/>
          <w:lang w:val="ru-RU"/>
        </w:rPr>
        <w:t>ё</w:t>
      </w:r>
      <w:r>
        <w:rPr>
          <w:rFonts w:ascii="Times New Roman" w:eastAsia="SchoolBookSanPin" w:hAnsi="Times New Roman"/>
          <w:position w:val="1"/>
          <w:sz w:val="28"/>
          <w:szCs w:val="28"/>
          <w:lang w:val="ru-RU"/>
        </w:rPr>
        <w:t xml:space="preserve">) после шипящих и </w:t>
      </w:r>
      <w:r>
        <w:rPr>
          <w:rFonts w:ascii="Times New Roman" w:eastAsia="SchoolBookSanPin" w:hAnsi="Times New Roman"/>
          <w:bCs/>
          <w:position w:val="1"/>
          <w:sz w:val="28"/>
          <w:szCs w:val="28"/>
          <w:lang w:val="ru-RU"/>
        </w:rPr>
        <w:t xml:space="preserve">ц </w:t>
      </w:r>
      <w:r>
        <w:rPr>
          <w:rFonts w:ascii="Times New Roman" w:eastAsia="SchoolBookSanPin" w:hAnsi="Times New Roman"/>
          <w:position w:val="1"/>
          <w:sz w:val="28"/>
          <w:szCs w:val="28"/>
          <w:lang w:val="ru-RU"/>
        </w:rPr>
        <w:t xml:space="preserve">в суффиксах и окончаниях, суффиксов </w:t>
      </w:r>
      <w:proofErr w:type="gramStart"/>
      <w:r>
        <w:rPr>
          <w:rFonts w:ascii="Times New Roman" w:eastAsia="SchoolBookSanPin" w:hAnsi="Times New Roman"/>
          <w:bCs/>
          <w:position w:val="1"/>
          <w:sz w:val="28"/>
          <w:szCs w:val="28"/>
          <w:lang w:val="ru-RU"/>
        </w:rPr>
        <w:t>-ч</w:t>
      </w:r>
      <w:proofErr w:type="gramEnd"/>
      <w:r>
        <w:rPr>
          <w:rFonts w:ascii="Times New Roman" w:eastAsia="SchoolBookSanPin" w:hAnsi="Times New Roman"/>
          <w:bCs/>
          <w:position w:val="1"/>
          <w:sz w:val="28"/>
          <w:szCs w:val="28"/>
          <w:lang w:val="ru-RU"/>
        </w:rPr>
        <w:t>ик- – -щик-</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 xml:space="preserve">-ек- – -ик- (-чик-), </w:t>
      </w:r>
      <w:r>
        <w:rPr>
          <w:rFonts w:ascii="Times New Roman" w:eastAsia="SchoolBookSanPin" w:hAnsi="Times New Roman"/>
          <w:position w:val="1"/>
          <w:sz w:val="28"/>
          <w:szCs w:val="28"/>
          <w:lang w:val="ru-RU"/>
        </w:rPr>
        <w:t xml:space="preserve">корней с чередованием </w:t>
      </w:r>
      <w:r>
        <w:rPr>
          <w:rFonts w:ascii="Times New Roman" w:eastAsia="SchoolBookSanPin" w:hAnsi="Times New Roman"/>
          <w:bCs/>
          <w:position w:val="1"/>
          <w:sz w:val="28"/>
          <w:szCs w:val="28"/>
          <w:lang w:val="ru-RU"/>
        </w:rPr>
        <w:t>а (о)</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-лаг- – -лож-</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-раст- – -ращ- – рос-</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-гар- – -гор-</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-зар- – -зор-</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-клан- – -клон-</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-скак- – -скоч-</w:t>
      </w:r>
      <w:r>
        <w:rPr>
          <w:rFonts w:ascii="Times New Roman" w:eastAsia="SchoolBookSanPin" w:hAnsi="Times New Roman"/>
          <w:position w:val="1"/>
          <w:sz w:val="28"/>
          <w:szCs w:val="28"/>
          <w:lang w:val="ru-RU"/>
        </w:rPr>
        <w:t xml:space="preserve">, употребления (неупотребления) </w:t>
      </w:r>
      <w:r>
        <w:rPr>
          <w:rFonts w:ascii="Times New Roman" w:eastAsia="SchoolBookSanPin" w:hAnsi="Times New Roman"/>
          <w:bCs/>
          <w:position w:val="1"/>
          <w:sz w:val="28"/>
          <w:szCs w:val="28"/>
          <w:lang w:val="ru-RU"/>
        </w:rPr>
        <w:t xml:space="preserve">ь </w:t>
      </w:r>
      <w:r>
        <w:rPr>
          <w:rFonts w:ascii="Times New Roman" w:eastAsia="SchoolBookSanPin" w:hAnsi="Times New Roman"/>
          <w:position w:val="1"/>
          <w:sz w:val="28"/>
          <w:szCs w:val="28"/>
          <w:lang w:val="ru-RU"/>
        </w:rPr>
        <w:t xml:space="preserve">на конце имён существительных после шипящих; слитное и раздельное написание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с именами существительными; правописание собственных имён существительных.</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19.11.4.12. </w:t>
      </w:r>
      <w:r>
        <w:rPr>
          <w:rFonts w:ascii="Times New Roman" w:eastAsia="SchoolBookSanPin" w:hAnsi="Times New Roman"/>
          <w:bCs/>
          <w:position w:val="1"/>
          <w:sz w:val="28"/>
          <w:szCs w:val="28"/>
          <w:lang w:val="ru-RU"/>
        </w:rPr>
        <w:t>Имя прилагательное.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Определять общее грамматическое значение, морфологические признаки и синтаксические функции имени прилагательного,</w:t>
      </w:r>
      <w:r>
        <w:rPr>
          <w:rFonts w:ascii="Times New Roman" w:eastAsia="SchoolBookSanPin" w:hAnsi="Times New Roman"/>
          <w:sz w:val="28"/>
          <w:szCs w:val="28"/>
          <w:lang w:val="ru-RU"/>
        </w:rPr>
        <w:t xml:space="preserve"> объяснять его роль в речи; различать полную и краткую формы имён прилагательных.</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Проводить частичный морфологический анализ имён прилагательных (в рамках </w:t>
      </w:r>
      <w:proofErr w:type="gramStart"/>
      <w:r>
        <w:rPr>
          <w:rFonts w:ascii="Times New Roman" w:eastAsia="SchoolBookSanPin" w:hAnsi="Times New Roman"/>
          <w:sz w:val="28"/>
          <w:szCs w:val="28"/>
          <w:lang w:val="ru-RU"/>
        </w:rPr>
        <w:t>изученного</w:t>
      </w:r>
      <w:proofErr w:type="gramEnd"/>
      <w:r>
        <w:rPr>
          <w:rFonts w:ascii="Times New Roman" w:eastAsia="SchoolBookSanPin" w:hAnsi="Times New Roman"/>
          <w:sz w:val="28"/>
          <w:szCs w:val="28"/>
          <w:lang w:val="ru-RU"/>
        </w:rPr>
        <w:t>).</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Соблюдать нормы словоизменения, произношения имён прилагательных, постановки в них ударения (в рамках изученного).</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Соблюдать </w:t>
      </w:r>
      <w:r>
        <w:rPr>
          <w:rFonts w:ascii="Times New Roman" w:eastAsia="SchoolBookSanPin" w:hAnsi="Times New Roman"/>
          <w:position w:val="1"/>
          <w:sz w:val="28"/>
          <w:szCs w:val="28"/>
          <w:lang w:val="ru-RU"/>
        </w:rPr>
        <w:t xml:space="preserve">правила </w:t>
      </w:r>
      <w:r>
        <w:rPr>
          <w:rFonts w:ascii="Times New Roman" w:eastAsia="SchoolBookSanPin" w:hAnsi="Times New Roman"/>
          <w:sz w:val="28"/>
          <w:szCs w:val="28"/>
          <w:lang w:val="ru-RU"/>
        </w:rPr>
        <w:t xml:space="preserve">правописания имён прилагательных: безударных окончаний, </w:t>
      </w:r>
      <w:r>
        <w:rPr>
          <w:rFonts w:ascii="Times New Roman" w:eastAsia="SchoolBookSanPin" w:hAnsi="Times New Roman"/>
          <w:bCs/>
          <w:sz w:val="28"/>
          <w:szCs w:val="28"/>
          <w:lang w:val="ru-RU"/>
        </w:rPr>
        <w:t xml:space="preserve">о – е </w:t>
      </w:r>
      <w:r>
        <w:rPr>
          <w:rFonts w:ascii="Times New Roman" w:eastAsia="SchoolBookSanPin" w:hAnsi="Times New Roman"/>
          <w:sz w:val="28"/>
          <w:szCs w:val="28"/>
          <w:lang w:val="ru-RU"/>
        </w:rPr>
        <w:t xml:space="preserve">после шипящих и </w:t>
      </w:r>
      <w:r>
        <w:rPr>
          <w:rFonts w:ascii="Times New Roman" w:eastAsia="SchoolBookSanPin" w:hAnsi="Times New Roman"/>
          <w:bCs/>
          <w:sz w:val="28"/>
          <w:szCs w:val="28"/>
          <w:lang w:val="ru-RU"/>
        </w:rPr>
        <w:t xml:space="preserve">ц </w:t>
      </w:r>
      <w:r>
        <w:rPr>
          <w:rFonts w:ascii="Times New Roman" w:eastAsia="SchoolBookSanPin" w:hAnsi="Times New Roman"/>
          <w:sz w:val="28"/>
          <w:szCs w:val="28"/>
          <w:lang w:val="ru-RU"/>
        </w:rPr>
        <w:t xml:space="preserve">в суффиксах и окончаниях; кратких форм имён прилагательных с основой на шипящие; </w:t>
      </w:r>
      <w:r>
        <w:rPr>
          <w:rFonts w:ascii="Times New Roman" w:eastAsia="SchoolBookSanPin" w:hAnsi="Times New Roman"/>
          <w:position w:val="1"/>
          <w:sz w:val="28"/>
          <w:szCs w:val="28"/>
          <w:lang w:val="ru-RU"/>
        </w:rPr>
        <w:t xml:space="preserve">правила </w:t>
      </w:r>
      <w:r>
        <w:rPr>
          <w:rFonts w:ascii="Times New Roman" w:eastAsia="SchoolBookSanPin" w:hAnsi="Times New Roman"/>
          <w:sz w:val="28"/>
          <w:szCs w:val="28"/>
          <w:lang w:val="ru-RU"/>
        </w:rPr>
        <w:t xml:space="preserve">слитного и раздельного написания </w:t>
      </w:r>
      <w:r>
        <w:rPr>
          <w:rFonts w:ascii="Times New Roman" w:eastAsia="SchoolBookSanPin" w:hAnsi="Times New Roman"/>
          <w:bCs/>
          <w:sz w:val="28"/>
          <w:szCs w:val="28"/>
          <w:lang w:val="ru-RU"/>
        </w:rPr>
        <w:t xml:space="preserve">не </w:t>
      </w:r>
      <w:r>
        <w:rPr>
          <w:rFonts w:ascii="Times New Roman" w:eastAsia="SchoolBookSanPin" w:hAnsi="Times New Roman"/>
          <w:sz w:val="28"/>
          <w:szCs w:val="28"/>
          <w:lang w:val="ru-RU"/>
        </w:rPr>
        <w:t xml:space="preserve">с именами прилагательными. </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19.11.4.13. </w:t>
      </w:r>
      <w:r>
        <w:rPr>
          <w:rFonts w:ascii="Times New Roman" w:eastAsia="SchoolBookSanPin" w:hAnsi="Times New Roman"/>
          <w:bCs/>
          <w:position w:val="1"/>
          <w:sz w:val="28"/>
          <w:szCs w:val="28"/>
          <w:lang w:val="ru-RU"/>
        </w:rPr>
        <w:t>Глагол.</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глаголы совершенного и несовершенного вида, возвратные и невозвратные.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124238" w:rsidRDefault="003C5D73">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Определять спряжение глагола, спрягать глаголы.</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частичный морфологический анализ глаголов</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 xml:space="preserve">в рамках </w:t>
      </w:r>
      <w:proofErr w:type="gramStart"/>
      <w:r>
        <w:rPr>
          <w:rFonts w:ascii="Times New Roman" w:eastAsia="SchoolBookSanPin" w:hAnsi="Times New Roman"/>
          <w:position w:val="1"/>
          <w:sz w:val="28"/>
          <w:szCs w:val="28"/>
          <w:lang w:val="ru-RU"/>
        </w:rPr>
        <w:t>изученного</w:t>
      </w:r>
      <w:proofErr w:type="gramEnd"/>
      <w:r>
        <w:rPr>
          <w:rFonts w:ascii="Times New Roman" w:eastAsia="SchoolBookSanPin" w:hAnsi="Times New Roman"/>
          <w:position w:val="1"/>
          <w:sz w:val="28"/>
          <w:szCs w:val="28"/>
          <w:lang w:val="ru-RU"/>
        </w:rPr>
        <w:t>).</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Соблюдать нормы словоизменения глаголов, постановки ударения в глагольных формах (в рамках изученного).</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Соблюдать правила правописания глаголов: корней с чередованием </w:t>
      </w:r>
      <w:r>
        <w:rPr>
          <w:rFonts w:ascii="Times New Roman" w:eastAsia="SchoolBookSanPin" w:hAnsi="Times New Roman"/>
          <w:bCs/>
          <w:position w:val="1"/>
          <w:sz w:val="28"/>
          <w:szCs w:val="28"/>
          <w:lang w:val="ru-RU"/>
        </w:rPr>
        <w:t xml:space="preserve">е </w:t>
      </w:r>
      <w:r>
        <w:rPr>
          <w:rFonts w:ascii="Times New Roman" w:eastAsia="SchoolBookSanPin" w:hAnsi="Times New Roman"/>
          <w:position w:val="1"/>
          <w:sz w:val="28"/>
          <w:szCs w:val="28"/>
          <w:lang w:val="ru-RU"/>
        </w:rPr>
        <w:t>(</w:t>
      </w:r>
      <w:r>
        <w:rPr>
          <w:rFonts w:ascii="Times New Roman" w:eastAsia="SchoolBookSanPin" w:hAnsi="Times New Roman"/>
          <w:bCs/>
          <w:position w:val="1"/>
          <w:sz w:val="28"/>
          <w:szCs w:val="28"/>
          <w:lang w:val="ru-RU"/>
        </w:rPr>
        <w:t>и),</w:t>
      </w:r>
      <w:r>
        <w:rPr>
          <w:rFonts w:ascii="Times New Roman" w:eastAsia="SchoolBookSanPin" w:hAnsi="Times New Roman"/>
          <w:position w:val="1"/>
          <w:sz w:val="28"/>
          <w:szCs w:val="28"/>
          <w:lang w:val="ru-RU"/>
        </w:rPr>
        <w:t xml:space="preserve"> использования </w:t>
      </w:r>
      <w:r>
        <w:rPr>
          <w:rFonts w:ascii="Times New Roman" w:eastAsia="SchoolBookSanPin" w:hAnsi="Times New Roman"/>
          <w:bCs/>
          <w:position w:val="1"/>
          <w:sz w:val="28"/>
          <w:szCs w:val="28"/>
          <w:lang w:val="ru-RU"/>
        </w:rPr>
        <w:t xml:space="preserve">ь </w:t>
      </w:r>
      <w:r>
        <w:rPr>
          <w:rFonts w:ascii="Times New Roman" w:eastAsia="SchoolBookSanPin" w:hAnsi="Times New Roman"/>
          <w:position w:val="1"/>
          <w:sz w:val="28"/>
          <w:szCs w:val="28"/>
          <w:lang w:val="ru-RU"/>
        </w:rPr>
        <w:t xml:space="preserve">после шипящих как показателя грамматической формы в инфинитиве, в форме 2-го лица единственного числа, </w:t>
      </w:r>
      <w:proofErr w:type="gramStart"/>
      <w:r>
        <w:rPr>
          <w:rFonts w:ascii="Times New Roman" w:eastAsia="SchoolBookSanPin" w:hAnsi="Times New Roman"/>
          <w:bCs/>
          <w:position w:val="1"/>
          <w:sz w:val="28"/>
          <w:szCs w:val="28"/>
          <w:lang w:val="ru-RU"/>
        </w:rPr>
        <w:t>-т</w:t>
      </w:r>
      <w:proofErr w:type="gramEnd"/>
      <w:r>
        <w:rPr>
          <w:rFonts w:ascii="Times New Roman" w:eastAsia="SchoolBookSanPin" w:hAnsi="Times New Roman"/>
          <w:bCs/>
          <w:position w:val="1"/>
          <w:sz w:val="28"/>
          <w:szCs w:val="28"/>
          <w:lang w:val="ru-RU"/>
        </w:rPr>
        <w:t xml:space="preserve">ся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 xml:space="preserve">-ться </w:t>
      </w:r>
      <w:r>
        <w:rPr>
          <w:rFonts w:ascii="Times New Roman" w:eastAsia="SchoolBookSanPin" w:hAnsi="Times New Roman"/>
          <w:position w:val="1"/>
          <w:sz w:val="28"/>
          <w:szCs w:val="28"/>
          <w:lang w:val="ru-RU"/>
        </w:rPr>
        <w:t xml:space="preserve">в глаголах; суффиксов </w:t>
      </w:r>
      <w:r>
        <w:rPr>
          <w:rFonts w:ascii="Times New Roman" w:eastAsia="SchoolBookSanPin" w:hAnsi="Times New Roman"/>
          <w:bCs/>
          <w:position w:val="1"/>
          <w:sz w:val="28"/>
          <w:szCs w:val="28"/>
          <w:lang w:val="ru-RU"/>
        </w:rPr>
        <w:t>-ова</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ева</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-ыва- – -ива-</w:t>
      </w:r>
      <w:r>
        <w:rPr>
          <w:rFonts w:ascii="Times New Roman" w:eastAsia="SchoolBookSanPin" w:hAnsi="Times New Roman"/>
          <w:position w:val="1"/>
          <w:sz w:val="28"/>
          <w:szCs w:val="28"/>
          <w:lang w:val="ru-RU"/>
        </w:rPr>
        <w:t xml:space="preserve">, личных окончаний глагола, гласной перед </w:t>
      </w:r>
      <w:r>
        <w:rPr>
          <w:rFonts w:ascii="Times New Roman" w:eastAsia="SchoolBookSanPin" w:hAnsi="Times New Roman"/>
          <w:position w:val="1"/>
          <w:sz w:val="28"/>
          <w:szCs w:val="28"/>
          <w:lang w:val="ru-RU"/>
        </w:rPr>
        <w:lastRenderedPageBreak/>
        <w:t xml:space="preserve">суффиксом </w:t>
      </w:r>
      <w:r>
        <w:rPr>
          <w:rFonts w:ascii="Times New Roman" w:eastAsia="SchoolBookSanPin" w:hAnsi="Times New Roman"/>
          <w:bCs/>
          <w:position w:val="1"/>
          <w:sz w:val="28"/>
          <w:szCs w:val="28"/>
          <w:lang w:val="ru-RU"/>
        </w:rPr>
        <w:t xml:space="preserve">-л- </w:t>
      </w:r>
      <w:r>
        <w:rPr>
          <w:rFonts w:ascii="Times New Roman" w:eastAsia="SchoolBookSanPin" w:hAnsi="Times New Roman"/>
          <w:position w:val="1"/>
          <w:sz w:val="28"/>
          <w:szCs w:val="28"/>
          <w:lang w:val="ru-RU"/>
        </w:rPr>
        <w:t xml:space="preserve">в формах прошедшего времени глагола, слитного и раздельного написания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с глаголами.</w:t>
      </w:r>
    </w:p>
    <w:p w:rsidR="00124238" w:rsidRDefault="003C5D73">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19.11.4.14. </w:t>
      </w:r>
      <w:r>
        <w:rPr>
          <w:rFonts w:ascii="Times New Roman" w:eastAsia="OfficinaSansBoldITC" w:hAnsi="Times New Roman"/>
          <w:sz w:val="28"/>
          <w:szCs w:val="28"/>
          <w:lang w:val="ru-RU"/>
        </w:rPr>
        <w:t>Синтаксис. Культура речи. Пунктуация.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w:t>
      </w:r>
      <w:proofErr w:type="gramStart"/>
      <w:r>
        <w:rPr>
          <w:rFonts w:ascii="Times New Roman" w:eastAsia="SchoolBookSanPin" w:hAnsi="Times New Roman"/>
          <w:sz w:val="28"/>
          <w:szCs w:val="28"/>
          <w:lang w:val="ru-RU"/>
        </w:rPr>
        <w:t>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w:t>
      </w:r>
      <w:proofErr w:type="gramEnd"/>
      <w:r>
        <w:rPr>
          <w:rFonts w:ascii="Times New Roman" w:eastAsia="SchoolBookSanPin" w:hAnsi="Times New Roman"/>
          <w:sz w:val="28"/>
          <w:szCs w:val="28"/>
          <w:lang w:val="ru-RU"/>
        </w:rPr>
        <w:t xml:space="preserve">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Pr>
          <w:rFonts w:ascii="Times New Roman" w:eastAsia="SchoolBookSanPin" w:hAnsi="Times New Roman"/>
          <w:bCs/>
          <w:sz w:val="28"/>
          <w:szCs w:val="28"/>
          <w:lang w:val="ru-RU"/>
        </w:rPr>
        <w:t>и</w:t>
      </w:r>
      <w:r>
        <w:rPr>
          <w:rFonts w:ascii="Times New Roman" w:eastAsia="SchoolBookSanPin" w:hAnsi="Times New Roman"/>
          <w:sz w:val="28"/>
          <w:szCs w:val="28"/>
          <w:lang w:val="ru-RU"/>
        </w:rPr>
        <w:t xml:space="preserve">, союзами </w:t>
      </w:r>
      <w:r>
        <w:rPr>
          <w:rFonts w:ascii="Times New Roman" w:eastAsia="SchoolBookSanPin" w:hAnsi="Times New Roman"/>
          <w:bCs/>
          <w:sz w:val="28"/>
          <w:szCs w:val="28"/>
          <w:lang w:val="ru-RU"/>
        </w:rPr>
        <w:t>а</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но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однако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зато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 xml:space="preserve">да </w:t>
      </w:r>
      <w:r>
        <w:rPr>
          <w:rFonts w:ascii="Times New Roman" w:eastAsia="SchoolBookSanPin" w:hAnsi="Times New Roman"/>
          <w:sz w:val="28"/>
          <w:szCs w:val="28"/>
          <w:lang w:val="ru-RU"/>
        </w:rPr>
        <w:t xml:space="preserve">(в значении </w:t>
      </w:r>
      <w:r>
        <w:rPr>
          <w:rFonts w:ascii="Times New Roman" w:eastAsia="SchoolBookSanPin" w:hAnsi="Times New Roman"/>
          <w:bCs/>
          <w:sz w:val="28"/>
          <w:szCs w:val="28"/>
          <w:lang w:val="ru-RU"/>
        </w:rPr>
        <w:t>и</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 xml:space="preserve">да </w:t>
      </w:r>
      <w:r>
        <w:rPr>
          <w:rFonts w:ascii="Times New Roman" w:eastAsia="SchoolBookSanPin" w:hAnsi="Times New Roman"/>
          <w:sz w:val="28"/>
          <w:szCs w:val="28"/>
          <w:lang w:val="ru-RU"/>
        </w:rPr>
        <w:t xml:space="preserve">(в значении </w:t>
      </w:r>
      <w:r>
        <w:rPr>
          <w:rFonts w:ascii="Times New Roman" w:eastAsia="SchoolBookSanPin" w:hAnsi="Times New Roman"/>
          <w:bCs/>
          <w:sz w:val="28"/>
          <w:szCs w:val="28"/>
          <w:lang w:val="ru-RU"/>
        </w:rPr>
        <w:t>но</w:t>
      </w:r>
      <w:r>
        <w:rPr>
          <w:rFonts w:ascii="Times New Roman" w:eastAsia="SchoolBookSanPin" w:hAnsi="Times New Roman"/>
          <w:sz w:val="28"/>
          <w:szCs w:val="28"/>
          <w:lang w:val="ru-RU"/>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w:t>
      </w:r>
      <w:r>
        <w:rPr>
          <w:rFonts w:ascii="Times New Roman" w:eastAsia="SchoolBookSanPin" w:hAnsi="Times New Roman"/>
          <w:sz w:val="28"/>
          <w:szCs w:val="28"/>
          <w:lang w:val="ru-RU"/>
        </w:rPr>
        <w:lastRenderedPageBreak/>
        <w:t xml:space="preserve">союзами </w:t>
      </w:r>
      <w:r>
        <w:rPr>
          <w:rFonts w:ascii="Times New Roman" w:eastAsia="SchoolBookSanPin" w:hAnsi="Times New Roman"/>
          <w:bCs/>
          <w:sz w:val="28"/>
          <w:szCs w:val="28"/>
          <w:lang w:val="ru-RU"/>
        </w:rPr>
        <w:t>и</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но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а</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однако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зато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да</w:t>
      </w:r>
      <w:r>
        <w:rPr>
          <w:rFonts w:ascii="Times New Roman" w:eastAsia="SchoolBookSanPin" w:hAnsi="Times New Roman"/>
          <w:sz w:val="28"/>
          <w:szCs w:val="28"/>
          <w:lang w:val="ru-RU"/>
        </w:rPr>
        <w:t>; оформлять при письме диалог.</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пунктуационный анализ предложения (в рамках изученного).</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19.11.5. </w:t>
      </w:r>
      <w:r>
        <w:rPr>
          <w:rFonts w:ascii="Times New Roman" w:eastAsia="OfficinaSansBoldITC" w:hAnsi="Times New Roman"/>
          <w:sz w:val="28"/>
          <w:szCs w:val="28"/>
          <w:lang w:val="ru-RU"/>
        </w:rPr>
        <w:t>К</w:t>
      </w:r>
      <w:r>
        <w:rPr>
          <w:rFonts w:ascii="Times New Roman" w:eastAsia="SchoolBookSanPin" w:hAnsi="Times New Roman"/>
          <w:sz w:val="28"/>
          <w:szCs w:val="28"/>
          <w:lang w:val="ru-RU"/>
        </w:rPr>
        <w:t xml:space="preserve"> концу обучения в </w:t>
      </w:r>
      <w:r>
        <w:rPr>
          <w:rFonts w:ascii="Times New Roman" w:eastAsia="SchoolBookSanPin" w:hAnsi="Times New Roman"/>
          <w:bCs/>
          <w:sz w:val="28"/>
          <w:szCs w:val="28"/>
          <w:lang w:val="ru-RU"/>
        </w:rPr>
        <w:t xml:space="preserve">6 классе </w:t>
      </w:r>
      <w:proofErr w:type="gramStart"/>
      <w:r>
        <w:rPr>
          <w:rFonts w:ascii="Times New Roman" w:eastAsia="SchoolBookSanPin" w:hAnsi="Times New Roman"/>
          <w:sz w:val="28"/>
          <w:szCs w:val="28"/>
          <w:lang w:val="ru-RU"/>
        </w:rPr>
        <w:t>обучающийся</w:t>
      </w:r>
      <w:proofErr w:type="gramEnd"/>
      <w:r>
        <w:rPr>
          <w:rFonts w:ascii="Times New Roman" w:eastAsia="SchoolBookSanPin" w:hAnsi="Times New Roman"/>
          <w:sz w:val="28"/>
          <w:szCs w:val="28"/>
          <w:lang w:val="ru-RU"/>
        </w:rPr>
        <w:t xml:space="preserve"> получит следующие п</w:t>
      </w:r>
      <w:r>
        <w:rPr>
          <w:rFonts w:ascii="Times New Roman" w:eastAsia="OfficinaSansBoldITC" w:hAnsi="Times New Roman"/>
          <w:sz w:val="28"/>
          <w:szCs w:val="28"/>
          <w:lang w:val="ru-RU"/>
        </w:rPr>
        <w:t>редметные результаты по отдельным темам программы по русскому языку</w:t>
      </w:r>
      <w:r>
        <w:rPr>
          <w:rFonts w:ascii="Times New Roman" w:eastAsia="SchoolBookSanPin" w:hAnsi="Times New Roman"/>
          <w:sz w:val="28"/>
          <w:szCs w:val="28"/>
          <w:lang w:val="ru-RU"/>
        </w:rPr>
        <w:t>:</w:t>
      </w:r>
    </w:p>
    <w:p w:rsidR="00124238" w:rsidRDefault="003C5D73">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19.11.5.1. </w:t>
      </w:r>
      <w:r>
        <w:rPr>
          <w:rFonts w:ascii="Times New Roman" w:eastAsia="OfficinaSansBoldITC" w:hAnsi="Times New Roman"/>
          <w:sz w:val="28"/>
          <w:szCs w:val="28"/>
          <w:lang w:val="ru-RU"/>
        </w:rPr>
        <w:t>Общие сведения о языке.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124238" w:rsidRDefault="003C5D73">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Иметь представление о русском литературном языке.</w:t>
      </w:r>
    </w:p>
    <w:p w:rsidR="00124238" w:rsidRDefault="003C5D73">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19.11.5.2. </w:t>
      </w:r>
      <w:r>
        <w:rPr>
          <w:rFonts w:ascii="Times New Roman" w:eastAsia="OfficinaSansBoldITC" w:hAnsi="Times New Roman"/>
          <w:sz w:val="28"/>
          <w:szCs w:val="28"/>
          <w:lang w:val="ru-RU"/>
        </w:rPr>
        <w:t>Язык и речь.</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Участвовать в диалоге (побуждение к действию, обмен мнениями) объёмом не менее 4 реплик.</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Устно пересказывать прочитанный или прослушанный текст объёмом не менее 110 слов.</w:t>
      </w:r>
    </w:p>
    <w:p w:rsidR="00124238" w:rsidRDefault="003C5D73">
      <w:pPr>
        <w:spacing w:after="0" w:line="353" w:lineRule="auto"/>
        <w:ind w:firstLine="709"/>
        <w:jc w:val="both"/>
        <w:rPr>
          <w:rFonts w:ascii="Times New Roman" w:eastAsia="SchoolBookSanPin" w:hAnsi="Times New Roman"/>
          <w:sz w:val="28"/>
          <w:szCs w:val="28"/>
          <w:lang w:val="ru-RU"/>
        </w:rPr>
      </w:pPr>
      <w:proofErr w:type="gramStart"/>
      <w:r>
        <w:rPr>
          <w:rFonts w:ascii="Times New Roman" w:eastAsia="SchoolBookSanPin" w:hAnsi="Times New Roman"/>
          <w:sz w:val="28"/>
          <w:szCs w:val="28"/>
          <w:lang w:val="ru-RU"/>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w:t>
      </w:r>
      <w:r>
        <w:rPr>
          <w:rFonts w:ascii="Times New Roman" w:eastAsia="SchoolBookSanPin" w:hAnsi="Times New Roman"/>
          <w:sz w:val="28"/>
          <w:szCs w:val="28"/>
          <w:lang w:val="ru-RU"/>
        </w:rPr>
        <w:lastRenderedPageBreak/>
        <w:t>и художественных текстов различных функционально-смысловых типов речи (для подробного изложения объём исходного текста</w:t>
      </w:r>
      <w:proofErr w:type="gramEnd"/>
      <w:r>
        <w:rPr>
          <w:rFonts w:ascii="Times New Roman" w:eastAsia="SchoolBookSanPin" w:hAnsi="Times New Roman"/>
          <w:sz w:val="28"/>
          <w:szCs w:val="28"/>
          <w:lang w:val="ru-RU"/>
        </w:rPr>
        <w:t xml:space="preserve"> должен составлять не менее </w:t>
      </w:r>
      <w:r>
        <w:rPr>
          <w:rFonts w:ascii="Times New Roman" w:eastAsia="SchoolBookSanPin" w:hAnsi="Times New Roman"/>
          <w:position w:val="1"/>
          <w:sz w:val="28"/>
          <w:szCs w:val="28"/>
          <w:lang w:val="ru-RU"/>
        </w:rPr>
        <w:t>160 слов; для сжатого изложения – не менее 165 слов).</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Осуществлять выбор лексических сре</w:t>
      </w:r>
      <w:proofErr w:type="gramStart"/>
      <w:r>
        <w:rPr>
          <w:rFonts w:ascii="Times New Roman" w:eastAsia="SchoolBookSanPin" w:hAnsi="Times New Roman"/>
          <w:position w:val="1"/>
          <w:sz w:val="28"/>
          <w:szCs w:val="28"/>
          <w:lang w:val="ru-RU"/>
        </w:rPr>
        <w:t>дств в с</w:t>
      </w:r>
      <w:proofErr w:type="gramEnd"/>
      <w:r>
        <w:rPr>
          <w:rFonts w:ascii="Times New Roman" w:eastAsia="SchoolBookSanPin" w:hAnsi="Times New Roman"/>
          <w:position w:val="1"/>
          <w:sz w:val="28"/>
          <w:szCs w:val="28"/>
          <w:lang w:val="ru-RU"/>
        </w:rPr>
        <w:t>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124238" w:rsidRDefault="003C5D73">
      <w:pPr>
        <w:spacing w:after="0" w:line="353" w:lineRule="auto"/>
        <w:ind w:firstLine="709"/>
        <w:jc w:val="both"/>
        <w:rPr>
          <w:rFonts w:ascii="Times New Roman" w:eastAsia="SchoolBookSanPin" w:hAnsi="Times New Roman"/>
          <w:sz w:val="28"/>
          <w:szCs w:val="28"/>
          <w:lang w:val="ru-RU"/>
        </w:rPr>
      </w:pPr>
      <w:proofErr w:type="gramStart"/>
      <w:r>
        <w:rPr>
          <w:rFonts w:ascii="Times New Roman" w:eastAsia="SchoolBookSanPin" w:hAnsi="Times New Roman"/>
          <w:position w:val="1"/>
          <w:sz w:val="28"/>
          <w:szCs w:val="28"/>
          <w:lang w:val="ru-RU"/>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w:t>
      </w:r>
      <w:proofErr w:type="gramEnd"/>
      <w:r>
        <w:rPr>
          <w:rFonts w:ascii="Times New Roman" w:eastAsia="SchoolBookSanPin" w:hAnsi="Times New Roman"/>
          <w:position w:val="1"/>
          <w:sz w:val="28"/>
          <w:szCs w:val="28"/>
          <w:lang w:val="ru-RU"/>
        </w:rPr>
        <w:t xml:space="preserve"> в устной речи и при письме правила речевого этикета.</w:t>
      </w:r>
    </w:p>
    <w:p w:rsidR="00124238" w:rsidRDefault="003C5D73">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19.11.5.3. </w:t>
      </w:r>
      <w:r>
        <w:rPr>
          <w:rFonts w:ascii="Times New Roman" w:eastAsia="OfficinaSansBoldITC" w:hAnsi="Times New Roman"/>
          <w:sz w:val="28"/>
          <w:szCs w:val="28"/>
          <w:lang w:val="ru-RU"/>
        </w:rPr>
        <w:t>Текст.</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Выявлять средства связи предложений в тексте, в том числе притяжательные и указательные местоимения, </w:t>
      </w:r>
      <w:proofErr w:type="gramStart"/>
      <w:r>
        <w:rPr>
          <w:rFonts w:ascii="Times New Roman" w:eastAsia="SchoolBookSanPin" w:hAnsi="Times New Roman"/>
          <w:sz w:val="28"/>
          <w:szCs w:val="28"/>
          <w:lang w:val="ru-RU"/>
        </w:rPr>
        <w:t>видо-временную</w:t>
      </w:r>
      <w:proofErr w:type="gramEnd"/>
      <w:r>
        <w:rPr>
          <w:rFonts w:ascii="Times New Roman" w:eastAsia="SchoolBookSanPin" w:hAnsi="Times New Roman"/>
          <w:sz w:val="28"/>
          <w:szCs w:val="28"/>
          <w:lang w:val="ru-RU"/>
        </w:rPr>
        <w:t xml:space="preserve"> соотнесённость глагольных форм.</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смысловой анализ текста, его композиционных особенностей, определять количество микротем и абзацев.</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w:t>
      </w:r>
      <w:r>
        <w:rPr>
          <w:rFonts w:ascii="Times New Roman" w:eastAsia="SchoolBookSanPin" w:hAnsi="Times New Roman"/>
          <w:sz w:val="28"/>
          <w:szCs w:val="28"/>
          <w:lang w:val="ru-RU"/>
        </w:rPr>
        <w:lastRenderedPageBreak/>
        <w:t>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124238" w:rsidRDefault="003C5D73">
      <w:pPr>
        <w:spacing w:after="0" w:line="353" w:lineRule="auto"/>
        <w:ind w:firstLine="709"/>
        <w:jc w:val="both"/>
        <w:rPr>
          <w:rFonts w:ascii="Times New Roman" w:eastAsia="SchoolBookSanPin" w:hAnsi="Times New Roman"/>
          <w:sz w:val="28"/>
          <w:szCs w:val="28"/>
          <w:lang w:val="ru-RU"/>
        </w:rPr>
      </w:pPr>
      <w:proofErr w:type="gramStart"/>
      <w:r>
        <w:rPr>
          <w:rFonts w:ascii="Times New Roman" w:eastAsia="SchoolBookSanPin" w:hAnsi="Times New Roman"/>
          <w:sz w:val="28"/>
          <w:szCs w:val="28"/>
          <w:lang w:val="ru-RU"/>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roofErr w:type="gramEnd"/>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Pr>
          <w:rFonts w:ascii="Times New Roman" w:eastAsia="SchoolBookSanPin" w:hAnsi="Times New Roman"/>
          <w:position w:val="1"/>
          <w:sz w:val="28"/>
          <w:szCs w:val="28"/>
          <w:lang w:val="ru-RU"/>
        </w:rPr>
        <w:t>содержание таблицы, схемы в виде текста.</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Редактировать собственные тексты с использованием знаний норм современного русского литературного языка.</w:t>
      </w:r>
    </w:p>
    <w:p w:rsidR="00124238" w:rsidRDefault="003C5D73">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19.11.5.4. </w:t>
      </w:r>
      <w:r>
        <w:rPr>
          <w:rFonts w:ascii="Times New Roman" w:eastAsia="OfficinaSansBoldITC" w:hAnsi="Times New Roman"/>
          <w:sz w:val="28"/>
          <w:szCs w:val="28"/>
          <w:lang w:val="ru-RU"/>
        </w:rPr>
        <w:t>Функциональные разновидности языка.</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знания об официально-деловом и научном стиле при выполнении языкового анализа различных видов и в речевой практике.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19.11.5.5. Система языка.</w:t>
      </w:r>
    </w:p>
    <w:p w:rsidR="00124238" w:rsidRDefault="003C5D73">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19.11.5.6. </w:t>
      </w:r>
      <w:r>
        <w:rPr>
          <w:rFonts w:ascii="Times New Roman" w:eastAsia="OfficinaSansBoldITC" w:hAnsi="Times New Roman"/>
          <w:sz w:val="28"/>
          <w:szCs w:val="28"/>
          <w:lang w:val="ru-RU"/>
        </w:rPr>
        <w:t>Лексикология. Культура речи.</w:t>
      </w:r>
    </w:p>
    <w:p w:rsidR="00124238" w:rsidRDefault="003C5D73">
      <w:pPr>
        <w:spacing w:after="0" w:line="353" w:lineRule="auto"/>
        <w:ind w:firstLine="709"/>
        <w:jc w:val="both"/>
        <w:rPr>
          <w:rFonts w:ascii="Times New Roman" w:eastAsia="SchoolBookSanPin" w:hAnsi="Times New Roman"/>
          <w:sz w:val="28"/>
          <w:szCs w:val="28"/>
          <w:lang w:val="ru-RU"/>
        </w:rPr>
      </w:pPr>
      <w:proofErr w:type="gramStart"/>
      <w:r>
        <w:rPr>
          <w:rFonts w:ascii="Times New Roman" w:eastAsia="SchoolBookSanPin" w:hAnsi="Times New Roman"/>
          <w:sz w:val="28"/>
          <w:szCs w:val="28"/>
          <w:lang w:val="ru-RU"/>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roofErr w:type="gramEnd"/>
      <w:r>
        <w:rPr>
          <w:rFonts w:ascii="Times New Roman" w:eastAsia="SchoolBookSanPin" w:hAnsi="Times New Roman"/>
          <w:sz w:val="28"/>
          <w:szCs w:val="28"/>
          <w:lang w:val="ru-RU"/>
        </w:rPr>
        <w:t xml:space="preserve"> Проводить лексический анализ слов.</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в тексте фразеологизмы, определять их значения; характеризовать ситуацию употребления фразеологизма.</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Осуществлять выбор лексических сре</w:t>
      </w:r>
      <w:proofErr w:type="gramStart"/>
      <w:r>
        <w:rPr>
          <w:rFonts w:ascii="Times New Roman" w:eastAsia="SchoolBookSanPin" w:hAnsi="Times New Roman"/>
          <w:sz w:val="28"/>
          <w:szCs w:val="28"/>
          <w:lang w:val="ru-RU"/>
        </w:rPr>
        <w:t>дств в с</w:t>
      </w:r>
      <w:proofErr w:type="gramEnd"/>
      <w:r>
        <w:rPr>
          <w:rFonts w:ascii="Times New Roman" w:eastAsia="SchoolBookSanPin" w:hAnsi="Times New Roman"/>
          <w:sz w:val="28"/>
          <w:szCs w:val="28"/>
          <w:lang w:val="ru-RU"/>
        </w:rPr>
        <w:t>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124238" w:rsidRDefault="003C5D73">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19.11.5.7. </w:t>
      </w:r>
      <w:r>
        <w:rPr>
          <w:rFonts w:ascii="Times New Roman" w:eastAsia="OfficinaSansBoldITC" w:hAnsi="Times New Roman"/>
          <w:sz w:val="28"/>
          <w:szCs w:val="28"/>
          <w:lang w:val="ru-RU"/>
        </w:rPr>
        <w:t>Словообразование. Культура речи. Орфография.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формообразующие и словообразующие морфемы в слове; выделять производящую основу.</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Соблюдать правила правописания сложных и сложносокращённых слов, правила правописания корня </w:t>
      </w:r>
      <w:proofErr w:type="gramStart"/>
      <w:r>
        <w:rPr>
          <w:rFonts w:ascii="Times New Roman" w:eastAsia="SchoolBookSanPin" w:hAnsi="Times New Roman"/>
          <w:bCs/>
          <w:sz w:val="28"/>
          <w:szCs w:val="28"/>
          <w:lang w:val="ru-RU"/>
        </w:rPr>
        <w:t>-к</w:t>
      </w:r>
      <w:proofErr w:type="gramEnd"/>
      <w:r>
        <w:rPr>
          <w:rFonts w:ascii="Times New Roman" w:eastAsia="SchoolBookSanPin" w:hAnsi="Times New Roman"/>
          <w:bCs/>
          <w:sz w:val="28"/>
          <w:szCs w:val="28"/>
          <w:lang w:val="ru-RU"/>
        </w:rPr>
        <w:t xml:space="preserve">ас- – -кос- </w:t>
      </w:r>
      <w:r>
        <w:rPr>
          <w:rFonts w:ascii="Times New Roman" w:eastAsia="SchoolBookSanPin" w:hAnsi="Times New Roman"/>
          <w:sz w:val="28"/>
          <w:szCs w:val="28"/>
          <w:lang w:val="ru-RU"/>
        </w:rPr>
        <w:t xml:space="preserve">с чередованием </w:t>
      </w:r>
      <w:r>
        <w:rPr>
          <w:rFonts w:ascii="Times New Roman" w:eastAsia="SchoolBookSanPin" w:hAnsi="Times New Roman"/>
          <w:bCs/>
          <w:sz w:val="28"/>
          <w:szCs w:val="28"/>
          <w:lang w:val="ru-RU"/>
        </w:rPr>
        <w:t xml:space="preserve">а </w:t>
      </w:r>
      <w:r>
        <w:rPr>
          <w:rFonts w:ascii="Times New Roman" w:eastAsia="SchoolBookSanPin" w:hAnsi="Times New Roman"/>
          <w:sz w:val="28"/>
          <w:szCs w:val="28"/>
          <w:lang w:val="ru-RU"/>
        </w:rPr>
        <w:t>(</w:t>
      </w:r>
      <w:r>
        <w:rPr>
          <w:rFonts w:ascii="Times New Roman" w:eastAsia="SchoolBookSanPin" w:hAnsi="Times New Roman"/>
          <w:bCs/>
          <w:sz w:val="28"/>
          <w:szCs w:val="28"/>
          <w:lang w:val="ru-RU"/>
        </w:rPr>
        <w:t>о)</w:t>
      </w:r>
      <w:r>
        <w:rPr>
          <w:rFonts w:ascii="Times New Roman" w:eastAsia="SchoolBookSanPin" w:hAnsi="Times New Roman"/>
          <w:sz w:val="28"/>
          <w:szCs w:val="28"/>
          <w:lang w:val="ru-RU"/>
        </w:rPr>
        <w:t xml:space="preserve">, гласных в приставках </w:t>
      </w:r>
      <w:r>
        <w:rPr>
          <w:rFonts w:ascii="Times New Roman" w:eastAsia="SchoolBookSanPin" w:hAnsi="Times New Roman"/>
          <w:bCs/>
          <w:sz w:val="28"/>
          <w:szCs w:val="28"/>
          <w:lang w:val="ru-RU"/>
        </w:rPr>
        <w:t xml:space="preserve">пре- </w:t>
      </w:r>
      <w:r>
        <w:rPr>
          <w:rFonts w:ascii="Times New Roman" w:eastAsia="SchoolBookSanPin" w:hAnsi="Times New Roman"/>
          <w:sz w:val="28"/>
          <w:szCs w:val="28"/>
          <w:lang w:val="ru-RU"/>
        </w:rPr>
        <w:t xml:space="preserve">и </w:t>
      </w:r>
      <w:r>
        <w:rPr>
          <w:rFonts w:ascii="Times New Roman" w:eastAsia="SchoolBookSanPin" w:hAnsi="Times New Roman"/>
          <w:bCs/>
          <w:sz w:val="28"/>
          <w:szCs w:val="28"/>
          <w:lang w:val="ru-RU"/>
        </w:rPr>
        <w:t>при-</w:t>
      </w:r>
      <w:r>
        <w:rPr>
          <w:rFonts w:ascii="Times New Roman" w:eastAsia="SchoolBookSanPin" w:hAnsi="Times New Roman"/>
          <w:sz w:val="28"/>
          <w:szCs w:val="28"/>
          <w:lang w:val="ru-RU"/>
        </w:rPr>
        <w:t>.</w:t>
      </w:r>
    </w:p>
    <w:p w:rsidR="00124238" w:rsidRDefault="003C5D73">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19.11.5.8. </w:t>
      </w:r>
      <w:r>
        <w:rPr>
          <w:rFonts w:ascii="Times New Roman" w:eastAsia="OfficinaSansBoldITC" w:hAnsi="Times New Roman"/>
          <w:sz w:val="28"/>
          <w:szCs w:val="28"/>
          <w:lang w:val="ru-RU"/>
        </w:rPr>
        <w:t>Морфология. Культура речи. Орфография.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особенности словообразования имён существительных.</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Соблюдать правила слитного и дефисного написания </w:t>
      </w:r>
      <w:r>
        <w:rPr>
          <w:rFonts w:ascii="Times New Roman" w:eastAsia="SchoolBookSanPin" w:hAnsi="Times New Roman"/>
          <w:bCs/>
          <w:sz w:val="28"/>
          <w:szCs w:val="28"/>
          <w:lang w:val="ru-RU"/>
        </w:rPr>
        <w:t xml:space="preserve">пол- </w:t>
      </w:r>
      <w:r>
        <w:rPr>
          <w:rFonts w:ascii="Times New Roman" w:eastAsia="SchoolBookSanPin" w:hAnsi="Times New Roman"/>
          <w:sz w:val="28"/>
          <w:szCs w:val="28"/>
          <w:lang w:val="ru-RU"/>
        </w:rPr>
        <w:t xml:space="preserve">и </w:t>
      </w:r>
      <w:r>
        <w:rPr>
          <w:rFonts w:ascii="Times New Roman" w:eastAsia="SchoolBookSanPin" w:hAnsi="Times New Roman"/>
          <w:bCs/>
          <w:position w:val="1"/>
          <w:sz w:val="28"/>
          <w:szCs w:val="28"/>
          <w:lang w:val="ru-RU"/>
        </w:rPr>
        <w:t>пол</w:t>
      </w:r>
      <w:proofErr w:type="gramStart"/>
      <w:r>
        <w:rPr>
          <w:rFonts w:ascii="Times New Roman" w:eastAsia="SchoolBookSanPin" w:hAnsi="Times New Roman"/>
          <w:bCs/>
          <w:position w:val="1"/>
          <w:sz w:val="28"/>
          <w:szCs w:val="28"/>
          <w:lang w:val="ru-RU"/>
        </w:rPr>
        <w:t>у-</w:t>
      </w:r>
      <w:proofErr w:type="gramEnd"/>
      <w:r>
        <w:rPr>
          <w:rFonts w:ascii="Times New Roman" w:eastAsia="SchoolBookSanPin" w:hAnsi="Times New Roman"/>
          <w:bCs/>
          <w:position w:val="1"/>
          <w:sz w:val="28"/>
          <w:szCs w:val="28"/>
          <w:lang w:val="ru-RU"/>
        </w:rPr>
        <w:t xml:space="preserve"> </w:t>
      </w:r>
      <w:r>
        <w:rPr>
          <w:rFonts w:ascii="Times New Roman" w:eastAsia="SchoolBookSanPin" w:hAnsi="Times New Roman"/>
          <w:position w:val="1"/>
          <w:sz w:val="28"/>
          <w:szCs w:val="28"/>
          <w:lang w:val="ru-RU"/>
        </w:rPr>
        <w:t>со словами.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Соблюдать нормы произношения, постановки ударения (в рамках изученного), словоизменения имён существительных.</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качественные, относительные и притяжательные имена прилагательные, степени сравнения качественных имён прилагательных.</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Соблюдать нормы словообразования имён прилагательных, нормы произношения имён прилагательных, нормы ударения</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 xml:space="preserve">в рамках изученного); соблюдать </w:t>
      </w:r>
      <w:r>
        <w:rPr>
          <w:rFonts w:ascii="Times New Roman" w:eastAsia="SchoolBookSanPin" w:hAnsi="Times New Roman"/>
          <w:sz w:val="28"/>
          <w:szCs w:val="28"/>
          <w:lang w:val="ru-RU"/>
        </w:rPr>
        <w:t xml:space="preserve">правила </w:t>
      </w:r>
      <w:r>
        <w:rPr>
          <w:rFonts w:ascii="Times New Roman" w:eastAsia="SchoolBookSanPin" w:hAnsi="Times New Roman"/>
          <w:position w:val="1"/>
          <w:sz w:val="28"/>
          <w:szCs w:val="28"/>
          <w:lang w:val="ru-RU"/>
        </w:rPr>
        <w:t xml:space="preserve">правописания </w:t>
      </w:r>
      <w:r>
        <w:rPr>
          <w:rFonts w:ascii="Times New Roman" w:eastAsia="SchoolBookSanPin" w:hAnsi="Times New Roman"/>
          <w:bCs/>
          <w:position w:val="1"/>
          <w:sz w:val="28"/>
          <w:szCs w:val="28"/>
          <w:lang w:val="ru-RU"/>
        </w:rPr>
        <w:t xml:space="preserve">н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 xml:space="preserve">нн </w:t>
      </w:r>
      <w:r>
        <w:rPr>
          <w:rFonts w:ascii="Times New Roman" w:eastAsia="SchoolBookSanPin" w:hAnsi="Times New Roman"/>
          <w:position w:val="1"/>
          <w:sz w:val="28"/>
          <w:szCs w:val="28"/>
          <w:lang w:val="ru-RU"/>
        </w:rPr>
        <w:t xml:space="preserve">в именах прилагательных, суффиксов </w:t>
      </w:r>
      <w:proofErr w:type="gramStart"/>
      <w:r>
        <w:rPr>
          <w:rFonts w:ascii="Times New Roman" w:eastAsia="SchoolBookSanPin" w:hAnsi="Times New Roman"/>
          <w:bCs/>
          <w:position w:val="1"/>
          <w:sz w:val="28"/>
          <w:szCs w:val="28"/>
          <w:lang w:val="ru-RU"/>
        </w:rPr>
        <w:t>-к</w:t>
      </w:r>
      <w:proofErr w:type="gramEnd"/>
      <w:r>
        <w:rPr>
          <w:rFonts w:ascii="Times New Roman" w:eastAsia="SchoolBookSanPin" w:hAnsi="Times New Roman"/>
          <w:bCs/>
          <w:position w:val="1"/>
          <w:sz w:val="28"/>
          <w:szCs w:val="28"/>
          <w:lang w:val="ru-RU"/>
        </w:rPr>
        <w:t xml:space="preserve">-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 xml:space="preserve">-ск- </w:t>
      </w:r>
      <w:r>
        <w:rPr>
          <w:rFonts w:ascii="Times New Roman" w:eastAsia="SchoolBookSanPin" w:hAnsi="Times New Roman"/>
          <w:position w:val="1"/>
          <w:sz w:val="28"/>
          <w:szCs w:val="28"/>
          <w:lang w:val="ru-RU"/>
        </w:rPr>
        <w:t>имён прилагательных, сложных имён прилагательных.</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Правильно употреблять собирательные имена числительные, соблюдать </w:t>
      </w:r>
      <w:r>
        <w:rPr>
          <w:rFonts w:ascii="Times New Roman" w:eastAsia="SchoolBookSanPin" w:hAnsi="Times New Roman"/>
          <w:sz w:val="28"/>
          <w:szCs w:val="28"/>
          <w:lang w:val="ru-RU"/>
        </w:rPr>
        <w:t xml:space="preserve">правила </w:t>
      </w:r>
      <w:r>
        <w:rPr>
          <w:rFonts w:ascii="Times New Roman" w:eastAsia="SchoolBookSanPin" w:hAnsi="Times New Roman"/>
          <w:position w:val="1"/>
          <w:sz w:val="28"/>
          <w:szCs w:val="28"/>
          <w:lang w:val="ru-RU"/>
        </w:rPr>
        <w:t xml:space="preserve">правописания имён числительных, в том числе написание </w:t>
      </w:r>
      <w:r>
        <w:rPr>
          <w:rFonts w:ascii="Times New Roman" w:eastAsia="SchoolBookSanPin" w:hAnsi="Times New Roman"/>
          <w:bCs/>
          <w:position w:val="1"/>
          <w:sz w:val="28"/>
          <w:szCs w:val="28"/>
          <w:lang w:val="ru-RU"/>
        </w:rPr>
        <w:t xml:space="preserve">ь </w:t>
      </w:r>
      <w:r>
        <w:rPr>
          <w:rFonts w:ascii="Times New Roman" w:eastAsia="SchoolBookSanPin" w:hAnsi="Times New Roman"/>
          <w:position w:val="1"/>
          <w:sz w:val="28"/>
          <w:szCs w:val="28"/>
          <w:lang w:val="ru-RU"/>
        </w:rPr>
        <w:t xml:space="preserve">в именах числительных, написание двойных согласных; слитное, раздельное, дефисное написание числительных, </w:t>
      </w:r>
      <w:r>
        <w:rPr>
          <w:rFonts w:ascii="Times New Roman" w:eastAsia="SchoolBookSanPin" w:hAnsi="Times New Roman"/>
          <w:sz w:val="28"/>
          <w:szCs w:val="28"/>
          <w:lang w:val="ru-RU"/>
        </w:rPr>
        <w:t xml:space="preserve">правила </w:t>
      </w:r>
      <w:r>
        <w:rPr>
          <w:rFonts w:ascii="Times New Roman" w:eastAsia="SchoolBookSanPin" w:hAnsi="Times New Roman"/>
          <w:position w:val="1"/>
          <w:sz w:val="28"/>
          <w:szCs w:val="28"/>
          <w:lang w:val="ru-RU"/>
        </w:rPr>
        <w:t>правописания окончаний числительных.</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w:t>
      </w:r>
      <w:r>
        <w:rPr>
          <w:rFonts w:ascii="Times New Roman" w:eastAsia="SchoolBookSanPin" w:hAnsi="Times New Roman"/>
          <w:sz w:val="28"/>
          <w:szCs w:val="28"/>
          <w:lang w:val="ru-RU"/>
        </w:rPr>
        <w:t xml:space="preserve">правила </w:t>
      </w:r>
      <w:r>
        <w:rPr>
          <w:rFonts w:ascii="Times New Roman" w:eastAsia="SchoolBookSanPin" w:hAnsi="Times New Roman"/>
          <w:position w:val="1"/>
          <w:sz w:val="28"/>
          <w:szCs w:val="28"/>
          <w:lang w:val="ru-RU"/>
        </w:rPr>
        <w:t xml:space="preserve">правописания местоимений с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ни</w:t>
      </w:r>
      <w:r>
        <w:rPr>
          <w:rFonts w:ascii="Times New Roman" w:eastAsia="SchoolBookSanPin" w:hAnsi="Times New Roman"/>
          <w:position w:val="1"/>
          <w:sz w:val="28"/>
          <w:szCs w:val="28"/>
          <w:lang w:val="ru-RU"/>
        </w:rPr>
        <w:t>, слитного, раздельного и дефисного написания местоимений.</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Соблюдать </w:t>
      </w:r>
      <w:r>
        <w:rPr>
          <w:rFonts w:ascii="Times New Roman" w:eastAsia="SchoolBookSanPin" w:hAnsi="Times New Roman"/>
          <w:sz w:val="28"/>
          <w:szCs w:val="28"/>
          <w:lang w:val="ru-RU"/>
        </w:rPr>
        <w:t xml:space="preserve">правила </w:t>
      </w:r>
      <w:r>
        <w:rPr>
          <w:rFonts w:ascii="Times New Roman" w:eastAsia="SchoolBookSanPin" w:hAnsi="Times New Roman"/>
          <w:position w:val="1"/>
          <w:sz w:val="28"/>
          <w:szCs w:val="28"/>
          <w:lang w:val="ru-RU"/>
        </w:rPr>
        <w:t xml:space="preserve">правописания </w:t>
      </w:r>
      <w:r>
        <w:rPr>
          <w:rFonts w:ascii="Times New Roman" w:eastAsia="SchoolBookSanPin" w:hAnsi="Times New Roman"/>
          <w:bCs/>
          <w:position w:val="1"/>
          <w:sz w:val="28"/>
          <w:szCs w:val="28"/>
          <w:lang w:val="ru-RU"/>
        </w:rPr>
        <w:t xml:space="preserve">ь </w:t>
      </w:r>
      <w:r>
        <w:rPr>
          <w:rFonts w:ascii="Times New Roman" w:eastAsia="SchoolBookSanPin" w:hAnsi="Times New Roman"/>
          <w:position w:val="1"/>
          <w:sz w:val="28"/>
          <w:szCs w:val="28"/>
          <w:lang w:val="ru-RU"/>
        </w:rPr>
        <w:t>в формах глагола повелительного наклонения.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Проводить морфологический анализ имён прилагательных, имён </w:t>
      </w:r>
      <w:r>
        <w:rPr>
          <w:rFonts w:ascii="Times New Roman" w:eastAsia="SchoolBookSanPin" w:hAnsi="Times New Roman"/>
          <w:position w:val="1"/>
          <w:sz w:val="28"/>
          <w:szCs w:val="28"/>
          <w:lang w:val="ru-RU"/>
        </w:rPr>
        <w:lastRenderedPageBreak/>
        <w:t xml:space="preserve">числительных, местоимений, глаголов; применять знания </w:t>
      </w:r>
      <w:r>
        <w:rPr>
          <w:rFonts w:ascii="Times New Roman" w:eastAsia="SchoolBookSanPin" w:hAnsi="Times New Roman"/>
          <w:sz w:val="28"/>
          <w:szCs w:val="28"/>
          <w:lang w:val="ru-RU"/>
        </w:rPr>
        <w:t>по морфологии при выполнении языкового анализа различных видов и в речевой практике.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фонетический анализ слов; использовать знания по фонетике и графике в практике произношения и правописания слов.</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изученные орфограммы, проводить орфографический анализ слов, применять знания по орфографии в практике правописания.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19.11.6. </w:t>
      </w:r>
      <w:r>
        <w:rPr>
          <w:rFonts w:ascii="Times New Roman" w:eastAsia="OfficinaSansBoldITC" w:hAnsi="Times New Roman"/>
          <w:sz w:val="28"/>
          <w:szCs w:val="28"/>
          <w:lang w:val="ru-RU"/>
        </w:rPr>
        <w:t>К</w:t>
      </w:r>
      <w:r>
        <w:rPr>
          <w:rFonts w:ascii="Times New Roman" w:eastAsia="SchoolBookSanPin" w:hAnsi="Times New Roman"/>
          <w:sz w:val="28"/>
          <w:szCs w:val="28"/>
          <w:lang w:val="ru-RU"/>
        </w:rPr>
        <w:t xml:space="preserve"> концу обучения в </w:t>
      </w:r>
      <w:r>
        <w:rPr>
          <w:rFonts w:ascii="Times New Roman" w:eastAsia="SchoolBookSanPin" w:hAnsi="Times New Roman"/>
          <w:bCs/>
          <w:sz w:val="28"/>
          <w:szCs w:val="28"/>
          <w:lang w:val="ru-RU"/>
        </w:rPr>
        <w:t xml:space="preserve">7 классе </w:t>
      </w:r>
      <w:proofErr w:type="gramStart"/>
      <w:r>
        <w:rPr>
          <w:rFonts w:ascii="Times New Roman" w:eastAsia="SchoolBookSanPin" w:hAnsi="Times New Roman"/>
          <w:sz w:val="28"/>
          <w:szCs w:val="28"/>
          <w:lang w:val="ru-RU"/>
        </w:rPr>
        <w:t>обучающийся</w:t>
      </w:r>
      <w:proofErr w:type="gramEnd"/>
      <w:r>
        <w:rPr>
          <w:rFonts w:ascii="Times New Roman" w:eastAsia="SchoolBookSanPin" w:hAnsi="Times New Roman"/>
          <w:sz w:val="28"/>
          <w:szCs w:val="28"/>
          <w:lang w:val="ru-RU"/>
        </w:rPr>
        <w:t xml:space="preserve"> получит следующие п</w:t>
      </w:r>
      <w:r>
        <w:rPr>
          <w:rFonts w:ascii="Times New Roman" w:eastAsia="OfficinaSansBoldITC" w:hAnsi="Times New Roman"/>
          <w:sz w:val="28"/>
          <w:szCs w:val="28"/>
          <w:lang w:val="ru-RU"/>
        </w:rPr>
        <w:t>редметные результаты по отдельным темам программы по русскому языку</w:t>
      </w:r>
      <w:r>
        <w:rPr>
          <w:rFonts w:ascii="Times New Roman" w:eastAsia="SchoolBookSanPin" w:hAnsi="Times New Roman"/>
          <w:sz w:val="28"/>
          <w:szCs w:val="28"/>
          <w:lang w:val="ru-RU"/>
        </w:rPr>
        <w:t>:</w:t>
      </w:r>
    </w:p>
    <w:p w:rsidR="00124238" w:rsidRDefault="003C5D73">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19.11.6.1. </w:t>
      </w:r>
      <w:r>
        <w:rPr>
          <w:rFonts w:ascii="Times New Roman" w:eastAsia="OfficinaSansBoldITC" w:hAnsi="Times New Roman"/>
          <w:sz w:val="28"/>
          <w:szCs w:val="28"/>
          <w:lang w:val="ru-RU"/>
        </w:rPr>
        <w:t>Общие сведения о языке.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Иметь представление о языке как развивающемся явлении. Осознавать взаимосвязь языка, культуры и истории народа (</w:t>
      </w:r>
      <w:r>
        <w:rPr>
          <w:rFonts w:ascii="Times New Roman" w:eastAsia="SchoolBookSanPin" w:hAnsi="Times New Roman"/>
          <w:position w:val="1"/>
          <w:sz w:val="28"/>
          <w:szCs w:val="28"/>
          <w:lang w:val="ru-RU"/>
        </w:rPr>
        <w:t>приводить примеры).</w:t>
      </w:r>
    </w:p>
    <w:p w:rsidR="00124238" w:rsidRDefault="003C5D73">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19.11.6.2. </w:t>
      </w:r>
      <w:r>
        <w:rPr>
          <w:rFonts w:ascii="Times New Roman" w:eastAsia="OfficinaSansBoldITC" w:hAnsi="Times New Roman"/>
          <w:sz w:val="28"/>
          <w:szCs w:val="28"/>
          <w:lang w:val="ru-RU"/>
        </w:rPr>
        <w:t>Язык и речь.</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Участвовать в диалоге на лингвистические темы (в рамках </w:t>
      </w:r>
      <w:proofErr w:type="gramStart"/>
      <w:r>
        <w:rPr>
          <w:rFonts w:ascii="Times New Roman" w:eastAsia="SchoolBookSanPin" w:hAnsi="Times New Roman"/>
          <w:sz w:val="28"/>
          <w:szCs w:val="28"/>
          <w:lang w:val="ru-RU"/>
        </w:rPr>
        <w:t>изученного</w:t>
      </w:r>
      <w:proofErr w:type="gramEnd"/>
      <w:r>
        <w:rPr>
          <w:rFonts w:ascii="Times New Roman" w:eastAsia="SchoolBookSanPin" w:hAnsi="Times New Roman"/>
          <w:sz w:val="28"/>
          <w:szCs w:val="28"/>
          <w:lang w:val="ru-RU"/>
        </w:rPr>
        <w:t>) и темы на основе жизненных наблюдений объёмом не менее 5 реплик.</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различными видами диалога: диалог – запрос информации, диалог – сообщение информации.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различными видами аудирования (</w:t>
      </w:r>
      <w:proofErr w:type="gramStart"/>
      <w:r>
        <w:rPr>
          <w:rFonts w:ascii="Times New Roman" w:eastAsia="SchoolBookSanPin" w:hAnsi="Times New Roman"/>
          <w:sz w:val="28"/>
          <w:szCs w:val="28"/>
          <w:lang w:val="ru-RU"/>
        </w:rPr>
        <w:t>выборочное</w:t>
      </w:r>
      <w:proofErr w:type="gramEnd"/>
      <w:r>
        <w:rPr>
          <w:rFonts w:ascii="Times New Roman" w:eastAsia="SchoolBookSanPin" w:hAnsi="Times New Roman"/>
          <w:sz w:val="28"/>
          <w:szCs w:val="28"/>
          <w:lang w:val="ru-RU"/>
        </w:rPr>
        <w:t>, ознакомительное, детальное) публицистических текстов различных функционально-смысловых типов речи.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Устно пересказывать прослушанный или прочитанный текст объёмом не </w:t>
      </w:r>
      <w:r>
        <w:rPr>
          <w:rFonts w:ascii="Times New Roman" w:eastAsia="SchoolBookSanPin" w:hAnsi="Times New Roman"/>
          <w:sz w:val="28"/>
          <w:szCs w:val="28"/>
          <w:lang w:val="ru-RU"/>
        </w:rPr>
        <w:lastRenderedPageBreak/>
        <w:t>менее 120 слов.</w:t>
      </w:r>
    </w:p>
    <w:p w:rsidR="00124238" w:rsidRDefault="003C5D73">
      <w:pPr>
        <w:spacing w:after="0" w:line="353" w:lineRule="auto"/>
        <w:ind w:firstLine="709"/>
        <w:jc w:val="both"/>
        <w:rPr>
          <w:rFonts w:ascii="Times New Roman" w:eastAsia="SchoolBookSanPin" w:hAnsi="Times New Roman"/>
          <w:sz w:val="28"/>
          <w:szCs w:val="28"/>
          <w:lang w:val="ru-RU"/>
        </w:rPr>
      </w:pPr>
      <w:proofErr w:type="gramStart"/>
      <w:r>
        <w:rPr>
          <w:rFonts w:ascii="Times New Roman" w:eastAsia="SchoolBookSanPin" w:hAnsi="Times New Roman"/>
          <w:sz w:val="28"/>
          <w:szCs w:val="28"/>
          <w:lang w:val="ru-RU"/>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w:t>
      </w:r>
      <w:r>
        <w:rPr>
          <w:rFonts w:ascii="Times New Roman" w:eastAsia="SchoolBookSanPin" w:hAnsi="Times New Roman"/>
          <w:position w:val="1"/>
          <w:sz w:val="28"/>
          <w:szCs w:val="28"/>
          <w:lang w:val="ru-RU"/>
        </w:rPr>
        <w:t>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w:t>
      </w:r>
      <w:proofErr w:type="gramEnd"/>
      <w:r>
        <w:rPr>
          <w:rFonts w:ascii="Times New Roman" w:eastAsia="SchoolBookSanPin" w:hAnsi="Times New Roman"/>
          <w:position w:val="1"/>
          <w:sz w:val="28"/>
          <w:szCs w:val="28"/>
          <w:lang w:val="ru-RU"/>
        </w:rPr>
        <w:t xml:space="preserve"> сжатого и выборочного изложения – не менее 200 слов).</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Осуществлять выбор языковых сре</w:t>
      </w:r>
      <w:proofErr w:type="gramStart"/>
      <w:r>
        <w:rPr>
          <w:rFonts w:ascii="Times New Roman" w:eastAsia="SchoolBookSanPin" w:hAnsi="Times New Roman"/>
          <w:position w:val="1"/>
          <w:sz w:val="28"/>
          <w:szCs w:val="28"/>
          <w:lang w:val="ru-RU"/>
        </w:rPr>
        <w:t>дств дл</w:t>
      </w:r>
      <w:proofErr w:type="gramEnd"/>
      <w:r>
        <w:rPr>
          <w:rFonts w:ascii="Times New Roman" w:eastAsia="SchoolBookSanPin" w:hAnsi="Times New Roman"/>
          <w:position w:val="1"/>
          <w:sz w:val="28"/>
          <w:szCs w:val="28"/>
          <w:lang w:val="ru-RU"/>
        </w:rPr>
        <w:t>я создания высказывания в соответствии с целью, темой и коммуникативным замыслом.</w:t>
      </w:r>
    </w:p>
    <w:p w:rsidR="00124238" w:rsidRDefault="003C5D73">
      <w:pPr>
        <w:spacing w:after="0" w:line="353" w:lineRule="auto"/>
        <w:ind w:firstLine="709"/>
        <w:jc w:val="both"/>
        <w:rPr>
          <w:rFonts w:ascii="Times New Roman" w:eastAsia="SchoolBookSanPin" w:hAnsi="Times New Roman"/>
          <w:sz w:val="28"/>
          <w:szCs w:val="28"/>
          <w:lang w:val="ru-RU"/>
        </w:rPr>
      </w:pPr>
      <w:proofErr w:type="gramStart"/>
      <w:r>
        <w:rPr>
          <w:rFonts w:ascii="Times New Roman" w:eastAsia="SchoolBookSanPin" w:hAnsi="Times New Roman"/>
          <w:position w:val="1"/>
          <w:sz w:val="28"/>
          <w:szCs w:val="28"/>
          <w:lang w:val="ru-RU"/>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w:t>
      </w:r>
      <w:proofErr w:type="gramEnd"/>
      <w:r>
        <w:rPr>
          <w:rFonts w:ascii="Times New Roman" w:eastAsia="SchoolBookSanPin" w:hAnsi="Times New Roman"/>
          <w:position w:val="1"/>
          <w:sz w:val="28"/>
          <w:szCs w:val="28"/>
          <w:lang w:val="ru-RU"/>
        </w:rPr>
        <w:t xml:space="preserve"> при письме правила речевого этикета.</w:t>
      </w:r>
    </w:p>
    <w:p w:rsidR="00124238" w:rsidRDefault="003C5D73">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19.11.6.3. </w:t>
      </w:r>
      <w:r>
        <w:rPr>
          <w:rFonts w:ascii="Times New Roman" w:eastAsia="OfficinaSansBoldITC" w:hAnsi="Times New Roman"/>
          <w:sz w:val="28"/>
          <w:szCs w:val="28"/>
          <w:lang w:val="ru-RU"/>
        </w:rPr>
        <w:t>Текст.</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смысловой анализ текста, его композиционных особенностей, определять количество микротем и абзацев.</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лексические и грамматические средства связи предложений и частей текста.</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w:t>
      </w:r>
      <w:r>
        <w:rPr>
          <w:rFonts w:ascii="Times New Roman" w:eastAsia="SchoolBookSanPin" w:hAnsi="Times New Roman"/>
          <w:sz w:val="28"/>
          <w:szCs w:val="28"/>
          <w:lang w:val="ru-RU"/>
        </w:rPr>
        <w:lastRenderedPageBreak/>
        <w:t>не менее 150 слов с учётом стиля и жанра сочинения, характера темы).</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Работать с текстом: составлять план прочитанного текста (простой, сложный; </w:t>
      </w:r>
      <w:proofErr w:type="gramStart"/>
      <w:r>
        <w:rPr>
          <w:rFonts w:ascii="Times New Roman" w:eastAsia="SchoolBookSanPin" w:hAnsi="Times New Roman"/>
          <w:sz w:val="28"/>
          <w:szCs w:val="28"/>
          <w:lang w:val="ru-RU"/>
        </w:rPr>
        <w:t>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roofErr w:type="gramEnd"/>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Представлять сообщение на заданную тему в виде презентации.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Представлять содержание научно-учебного текста в виде таблицы, схемы; представлять содержание таблицы, схемы в виде текста.</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124238" w:rsidRDefault="003C5D73">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19.11.6.4. </w:t>
      </w:r>
      <w:r>
        <w:rPr>
          <w:rFonts w:ascii="Times New Roman" w:eastAsia="OfficinaSansBoldITC" w:hAnsi="Times New Roman"/>
          <w:sz w:val="28"/>
          <w:szCs w:val="28"/>
          <w:lang w:val="ru-RU"/>
        </w:rPr>
        <w:t>Функциональные разновидности языка.</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тексты публицистического стиля в жанре репортажа, заметки, интервью; оформлять деловые бумаги (инструкция).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нормами построения текстов публицистического стиля.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знания о функциональных разновидностях языка при выполнении языкового анализа различных видов и в речевой практике.</w:t>
      </w:r>
    </w:p>
    <w:p w:rsidR="00124238" w:rsidRDefault="003C5D73">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19.11.6.5. </w:t>
      </w:r>
      <w:r>
        <w:rPr>
          <w:rFonts w:ascii="Times New Roman" w:eastAsia="OfficinaSansBoldITC" w:hAnsi="Times New Roman"/>
          <w:sz w:val="28"/>
          <w:szCs w:val="28"/>
          <w:lang w:val="ru-RU"/>
        </w:rPr>
        <w:t>Система языка.</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Распознавать изученные орфограммы; проводить орфографический анализ слов, применять знания по орфографии в практике правописания.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знания по морфемике и словообразованию при выполнении языкового анализа различных видов и в практике правописания.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грамматические словари и справочники в речевой практике.</w:t>
      </w:r>
    </w:p>
    <w:p w:rsidR="00124238" w:rsidRDefault="003C5D73">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19.11.6.6. </w:t>
      </w:r>
      <w:r>
        <w:rPr>
          <w:rFonts w:ascii="Times New Roman" w:eastAsia="OfficinaSansBoldITC" w:hAnsi="Times New Roman"/>
          <w:sz w:val="28"/>
          <w:szCs w:val="28"/>
          <w:lang w:val="ru-RU"/>
        </w:rPr>
        <w:t>Морфология. Культура речи. Орфография.</w:t>
      </w:r>
    </w:p>
    <w:p w:rsidR="00124238" w:rsidRDefault="003C5D73">
      <w:pPr>
        <w:spacing w:after="0" w:line="353" w:lineRule="auto"/>
        <w:ind w:firstLine="709"/>
        <w:jc w:val="both"/>
        <w:rPr>
          <w:rFonts w:ascii="Times New Roman" w:eastAsia="SchoolBookSanPin" w:hAnsi="Times New Roman"/>
          <w:sz w:val="28"/>
          <w:szCs w:val="28"/>
          <w:lang w:val="ru-RU"/>
        </w:rPr>
      </w:pPr>
      <w:proofErr w:type="gramStart"/>
      <w:r>
        <w:rPr>
          <w:rFonts w:ascii="Times New Roman" w:eastAsia="SchoolBookSanPin" w:hAnsi="Times New Roman"/>
          <w:sz w:val="28"/>
          <w:szCs w:val="28"/>
          <w:lang w:val="ru-RU"/>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roofErr w:type="gramEnd"/>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19.11.6.7. </w:t>
      </w:r>
      <w:r>
        <w:rPr>
          <w:rFonts w:ascii="Times New Roman" w:eastAsia="SchoolBookSanPin" w:hAnsi="Times New Roman"/>
          <w:bCs/>
          <w:position w:val="1"/>
          <w:sz w:val="28"/>
          <w:szCs w:val="28"/>
          <w:lang w:val="ru-RU"/>
        </w:rPr>
        <w:t>Причастие.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Проводить морфологический, орфографический анализ причастий, применять </w:t>
      </w:r>
      <w:r>
        <w:rPr>
          <w:rFonts w:ascii="Times New Roman" w:eastAsia="SchoolBookSanPin" w:hAnsi="Times New Roman"/>
          <w:position w:val="1"/>
          <w:sz w:val="28"/>
          <w:szCs w:val="28"/>
          <w:lang w:val="ru-RU"/>
        </w:rPr>
        <w:lastRenderedPageBreak/>
        <w:t>это умение в речевой практике.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Составлять словосочетания с причастием в роли зависимого слова, конструировать причастные обороты.</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Уместно использовать причастия в речи, различать созвучные причастия и имена прилагательные (</w:t>
      </w:r>
      <w:r>
        <w:rPr>
          <w:rFonts w:ascii="Times New Roman" w:eastAsia="SchoolBookSanPin" w:hAnsi="Times New Roman"/>
          <w:bCs/>
          <w:position w:val="1"/>
          <w:sz w:val="28"/>
          <w:szCs w:val="28"/>
          <w:lang w:val="ru-RU"/>
        </w:rPr>
        <w:t>висящий ‒ висячий</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горящий ‒ горячий</w:t>
      </w:r>
      <w:r>
        <w:rPr>
          <w:rFonts w:ascii="Times New Roman" w:eastAsia="SchoolBookSanPin" w:hAnsi="Times New Roman"/>
          <w:position w:val="1"/>
          <w:sz w:val="28"/>
          <w:szCs w:val="28"/>
          <w:lang w:val="ru-RU"/>
        </w:rPr>
        <w:t xml:space="preserve">). </w:t>
      </w:r>
      <w:r>
        <w:rPr>
          <w:rFonts w:ascii="Times New Roman" w:eastAsia="SchoolBookSanPin" w:hAnsi="Times New Roman"/>
          <w:sz w:val="28"/>
          <w:szCs w:val="28"/>
          <w:lang w:val="ru-RU"/>
        </w:rPr>
        <w:t xml:space="preserve">Правильно ставить ударение в некоторых формах причастий, применять правила правописания падежных окончаний и суффиксов причастий; </w:t>
      </w:r>
      <w:r>
        <w:rPr>
          <w:rFonts w:ascii="Times New Roman" w:eastAsia="SchoolBookSanPin" w:hAnsi="Times New Roman"/>
          <w:bCs/>
          <w:sz w:val="28"/>
          <w:szCs w:val="28"/>
          <w:lang w:val="ru-RU"/>
        </w:rPr>
        <w:t xml:space="preserve">н </w:t>
      </w:r>
      <w:r>
        <w:rPr>
          <w:rFonts w:ascii="Times New Roman" w:eastAsia="SchoolBookSanPin" w:hAnsi="Times New Roman"/>
          <w:sz w:val="28"/>
          <w:szCs w:val="28"/>
          <w:lang w:val="ru-RU"/>
        </w:rPr>
        <w:t xml:space="preserve">и </w:t>
      </w:r>
      <w:r>
        <w:rPr>
          <w:rFonts w:ascii="Times New Roman" w:eastAsia="SchoolBookSanPin" w:hAnsi="Times New Roman"/>
          <w:bCs/>
          <w:sz w:val="28"/>
          <w:szCs w:val="28"/>
          <w:lang w:val="ru-RU"/>
        </w:rPr>
        <w:t xml:space="preserve">нн </w:t>
      </w:r>
      <w:r>
        <w:rPr>
          <w:rFonts w:ascii="Times New Roman" w:eastAsia="SchoolBookSanPin" w:hAnsi="Times New Roman"/>
          <w:sz w:val="28"/>
          <w:szCs w:val="28"/>
          <w:lang w:val="ru-RU"/>
        </w:rPr>
        <w:t xml:space="preserve">в причастиях и отглагольных именах прилагательных, написания гласной перед суффиксом </w:t>
      </w:r>
      <w:proofErr w:type="gramStart"/>
      <w:r>
        <w:rPr>
          <w:rFonts w:ascii="Times New Roman" w:eastAsia="SchoolBookSanPin" w:hAnsi="Times New Roman"/>
          <w:bCs/>
          <w:sz w:val="28"/>
          <w:szCs w:val="28"/>
          <w:lang w:val="ru-RU"/>
        </w:rPr>
        <w:t>-в</w:t>
      </w:r>
      <w:proofErr w:type="gramEnd"/>
      <w:r>
        <w:rPr>
          <w:rFonts w:ascii="Times New Roman" w:eastAsia="SchoolBookSanPin" w:hAnsi="Times New Roman"/>
          <w:bCs/>
          <w:sz w:val="28"/>
          <w:szCs w:val="28"/>
          <w:lang w:val="ru-RU"/>
        </w:rPr>
        <w:t xml:space="preserve">ш- </w:t>
      </w:r>
      <w:r>
        <w:rPr>
          <w:rFonts w:ascii="Times New Roman" w:eastAsia="SchoolBookSanPin" w:hAnsi="Times New Roman"/>
          <w:sz w:val="28"/>
          <w:szCs w:val="28"/>
          <w:lang w:val="ru-RU"/>
        </w:rPr>
        <w:t xml:space="preserve">действительных причастий прошедшего времени, перед суффиксом </w:t>
      </w:r>
      <w:r>
        <w:rPr>
          <w:rFonts w:ascii="Times New Roman" w:eastAsia="SchoolBookSanPin" w:hAnsi="Times New Roman"/>
          <w:bCs/>
          <w:sz w:val="28"/>
          <w:szCs w:val="28"/>
          <w:lang w:val="ru-RU"/>
        </w:rPr>
        <w:t xml:space="preserve">-нн- </w:t>
      </w:r>
      <w:r>
        <w:rPr>
          <w:rFonts w:ascii="Times New Roman" w:eastAsia="SchoolBookSanPin" w:hAnsi="Times New Roman"/>
          <w:sz w:val="28"/>
          <w:szCs w:val="28"/>
          <w:lang w:val="ru-RU"/>
        </w:rPr>
        <w:t xml:space="preserve">страдательных причастий прошедшего времени, написания </w:t>
      </w:r>
      <w:r>
        <w:rPr>
          <w:rFonts w:ascii="Times New Roman" w:eastAsia="SchoolBookSanPin" w:hAnsi="Times New Roman"/>
          <w:bCs/>
          <w:sz w:val="28"/>
          <w:szCs w:val="28"/>
          <w:lang w:val="ru-RU"/>
        </w:rPr>
        <w:t xml:space="preserve">не </w:t>
      </w:r>
      <w:r>
        <w:rPr>
          <w:rFonts w:ascii="Times New Roman" w:eastAsia="SchoolBookSanPin" w:hAnsi="Times New Roman"/>
          <w:sz w:val="28"/>
          <w:szCs w:val="28"/>
          <w:lang w:val="ru-RU"/>
        </w:rPr>
        <w:t>с причастиями.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Правильно расставлять знаки препинания в предложениях с причастным оборотом.</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Проводить синтаксический и пунктуационный анализ предложений с причастным оборотом (в рамках </w:t>
      </w:r>
      <w:proofErr w:type="gramStart"/>
      <w:r>
        <w:rPr>
          <w:rFonts w:ascii="Times New Roman" w:eastAsia="SchoolBookSanPin" w:hAnsi="Times New Roman"/>
          <w:sz w:val="28"/>
          <w:szCs w:val="28"/>
          <w:lang w:val="ru-RU"/>
        </w:rPr>
        <w:t>изученного</w:t>
      </w:r>
      <w:proofErr w:type="gramEnd"/>
      <w:r>
        <w:rPr>
          <w:rFonts w:ascii="Times New Roman" w:eastAsia="SchoolBookSanPin" w:hAnsi="Times New Roman"/>
          <w:sz w:val="28"/>
          <w:szCs w:val="28"/>
          <w:lang w:val="ru-RU"/>
        </w:rPr>
        <w:t>).</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19.11.6.8. </w:t>
      </w:r>
      <w:r>
        <w:rPr>
          <w:rFonts w:ascii="Times New Roman" w:eastAsia="SchoolBookSanPin" w:hAnsi="Times New Roman"/>
          <w:bCs/>
          <w:position w:val="1"/>
          <w:sz w:val="28"/>
          <w:szCs w:val="28"/>
          <w:lang w:val="ru-RU"/>
        </w:rPr>
        <w:t>Деепричастие.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Характеризовать деепричастие как особую форму глагола.</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Определять признаки глагола и наречия в деепричастии, синтаксическую функцию деепричастия.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деепричастия совершенного и несовершенного вида.</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морфологический, орфографический анализ деепричастий, применять это умение в речевой практике.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Конструировать деепричастный оборот, определять роль деепричастия в предложении.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Уместно использовать деепричастия в речи.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Правильно ставить ударение в деепричастиях.</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Применять правила написания гласных в суффиксах деепричастий, правила слитного и раздельного написания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с деепричастиями.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Правильно строить предложения с одиночными деепричастиями и деепричастными оборотами.</w:t>
      </w:r>
    </w:p>
    <w:p w:rsidR="00124238" w:rsidRDefault="003C5D73">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 xml:space="preserve">Правильно расставлять знаки препинания в предложениях с одиночным </w:t>
      </w:r>
      <w:r>
        <w:rPr>
          <w:rFonts w:ascii="Times New Roman" w:eastAsia="SchoolBookSanPin" w:hAnsi="Times New Roman"/>
          <w:position w:val="1"/>
          <w:sz w:val="28"/>
          <w:szCs w:val="28"/>
          <w:lang w:val="ru-RU"/>
        </w:rPr>
        <w:lastRenderedPageBreak/>
        <w:t>деепричастием и деепричастным оборотом.</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Проводить синтаксический и пунктуационный анализ предложений с одиночным деепричастием и деепричастным оборотом (в рамках </w:t>
      </w:r>
      <w:proofErr w:type="gramStart"/>
      <w:r>
        <w:rPr>
          <w:rFonts w:ascii="Times New Roman" w:eastAsia="SchoolBookSanPin" w:hAnsi="Times New Roman"/>
          <w:sz w:val="28"/>
          <w:szCs w:val="28"/>
          <w:lang w:val="ru-RU"/>
        </w:rPr>
        <w:t>изученного</w:t>
      </w:r>
      <w:proofErr w:type="gramEnd"/>
      <w:r>
        <w:rPr>
          <w:rFonts w:ascii="Times New Roman" w:eastAsia="SchoolBookSanPin" w:hAnsi="Times New Roman"/>
          <w:sz w:val="28"/>
          <w:szCs w:val="28"/>
          <w:lang w:val="ru-RU"/>
        </w:rPr>
        <w:t>).</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19.11.6.9. </w:t>
      </w:r>
      <w:r>
        <w:rPr>
          <w:rFonts w:ascii="Times New Roman" w:eastAsia="SchoolBookSanPin" w:hAnsi="Times New Roman"/>
          <w:bCs/>
          <w:position w:val="1"/>
          <w:sz w:val="28"/>
          <w:szCs w:val="28"/>
          <w:lang w:val="ru-RU"/>
        </w:rPr>
        <w:t>Наречие.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124238" w:rsidRDefault="003C5D73">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 xml:space="preserve">Проводить морфологический, орфографический анализ наречий (в рамках </w:t>
      </w:r>
      <w:proofErr w:type="gramStart"/>
      <w:r>
        <w:rPr>
          <w:rFonts w:ascii="Times New Roman" w:eastAsia="SchoolBookSanPin" w:hAnsi="Times New Roman"/>
          <w:position w:val="1"/>
          <w:sz w:val="28"/>
          <w:szCs w:val="28"/>
          <w:lang w:val="ru-RU"/>
        </w:rPr>
        <w:t>изученного</w:t>
      </w:r>
      <w:proofErr w:type="gramEnd"/>
      <w:r>
        <w:rPr>
          <w:rFonts w:ascii="Times New Roman" w:eastAsia="SchoolBookSanPin" w:hAnsi="Times New Roman"/>
          <w:position w:val="1"/>
          <w:sz w:val="28"/>
          <w:szCs w:val="28"/>
          <w:lang w:val="ru-RU"/>
        </w:rPr>
        <w:t>), применять это умение в речевой практике.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Соблюдать нормы образования степеней сравнения наречий, произношения наречий, постановки в них ударения.</w:t>
      </w:r>
    </w:p>
    <w:p w:rsidR="00124238" w:rsidRDefault="003C5D73">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 xml:space="preserve">Применять правила слитного, раздельного и дефисного написания наречий, написания </w:t>
      </w:r>
      <w:r>
        <w:rPr>
          <w:rFonts w:ascii="Times New Roman" w:eastAsia="SchoolBookSanPin" w:hAnsi="Times New Roman"/>
          <w:bCs/>
          <w:position w:val="1"/>
          <w:sz w:val="28"/>
          <w:szCs w:val="28"/>
          <w:lang w:val="ru-RU"/>
        </w:rPr>
        <w:t xml:space="preserve">н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 xml:space="preserve">нн </w:t>
      </w:r>
      <w:r>
        <w:rPr>
          <w:rFonts w:ascii="Times New Roman" w:eastAsia="SchoolBookSanPin" w:hAnsi="Times New Roman"/>
          <w:position w:val="1"/>
          <w:sz w:val="28"/>
          <w:szCs w:val="28"/>
          <w:lang w:val="ru-RU"/>
        </w:rPr>
        <w:t xml:space="preserve">в наречиях на </w:t>
      </w:r>
      <w:r>
        <w:rPr>
          <w:rFonts w:ascii="Times New Roman" w:eastAsia="SchoolBookSanPin" w:hAnsi="Times New Roman"/>
          <w:bCs/>
          <w:position w:val="1"/>
          <w:sz w:val="28"/>
          <w:szCs w:val="28"/>
          <w:lang w:val="ru-RU"/>
        </w:rPr>
        <w:t xml:space="preserve">-о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-е</w:t>
      </w:r>
      <w:r>
        <w:rPr>
          <w:rFonts w:ascii="Times New Roman" w:eastAsia="SchoolBookSanPin" w:hAnsi="Times New Roman"/>
          <w:position w:val="1"/>
          <w:sz w:val="28"/>
          <w:szCs w:val="28"/>
          <w:lang w:val="ru-RU"/>
        </w:rPr>
        <w:t xml:space="preserve">; написания суффиксов </w:t>
      </w:r>
      <w:r>
        <w:rPr>
          <w:rFonts w:ascii="Times New Roman" w:eastAsia="SchoolBookSanPin" w:hAnsi="Times New Roman"/>
          <w:bCs/>
          <w:position w:val="1"/>
          <w:sz w:val="28"/>
          <w:szCs w:val="28"/>
          <w:lang w:val="ru-RU"/>
        </w:rPr>
        <w:t xml:space="preserve">-а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 xml:space="preserve">-о </w:t>
      </w:r>
      <w:r>
        <w:rPr>
          <w:rFonts w:ascii="Times New Roman" w:eastAsia="SchoolBookSanPin" w:hAnsi="Times New Roman"/>
          <w:position w:val="1"/>
          <w:sz w:val="28"/>
          <w:szCs w:val="28"/>
          <w:lang w:val="ru-RU"/>
        </w:rPr>
        <w:t xml:space="preserve">наречий с приставками </w:t>
      </w:r>
      <w:r>
        <w:rPr>
          <w:rFonts w:ascii="Times New Roman" w:eastAsia="SchoolBookSanPin" w:hAnsi="Times New Roman"/>
          <w:bCs/>
          <w:position w:val="1"/>
          <w:sz w:val="28"/>
          <w:szCs w:val="28"/>
          <w:lang w:val="ru-RU"/>
        </w:rPr>
        <w:t>из-</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до-</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с-</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в-</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на-</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за-</w:t>
      </w:r>
      <w:r>
        <w:rPr>
          <w:rFonts w:ascii="Times New Roman" w:eastAsia="SchoolBookSanPin" w:hAnsi="Times New Roman"/>
          <w:position w:val="1"/>
          <w:sz w:val="28"/>
          <w:szCs w:val="28"/>
          <w:lang w:val="ru-RU"/>
        </w:rPr>
        <w:t xml:space="preserve">, употребления </w:t>
      </w:r>
      <w:r>
        <w:rPr>
          <w:rFonts w:ascii="Times New Roman" w:eastAsia="SchoolBookSanPin" w:hAnsi="Times New Roman"/>
          <w:bCs/>
          <w:position w:val="1"/>
          <w:sz w:val="28"/>
          <w:szCs w:val="28"/>
          <w:lang w:val="ru-RU"/>
        </w:rPr>
        <w:t xml:space="preserve">ь </w:t>
      </w:r>
      <w:r>
        <w:rPr>
          <w:rFonts w:ascii="Times New Roman" w:eastAsia="SchoolBookSanPin" w:hAnsi="Times New Roman"/>
          <w:position w:val="1"/>
          <w:sz w:val="28"/>
          <w:szCs w:val="28"/>
          <w:lang w:val="ru-RU"/>
        </w:rPr>
        <w:t>на конце наречий после шипящих, написания суффиксов наречий -</w:t>
      </w:r>
      <w:r>
        <w:rPr>
          <w:rFonts w:ascii="Times New Roman" w:eastAsia="SchoolBookSanPin" w:hAnsi="Times New Roman"/>
          <w:bCs/>
          <w:position w:val="1"/>
          <w:sz w:val="28"/>
          <w:szCs w:val="28"/>
          <w:lang w:val="ru-RU"/>
        </w:rPr>
        <w:t xml:space="preserve">о </w:t>
      </w:r>
      <w:r>
        <w:rPr>
          <w:rFonts w:ascii="Times New Roman" w:eastAsia="SchoolBookSanPin" w:hAnsi="Times New Roman"/>
          <w:position w:val="1"/>
          <w:sz w:val="28"/>
          <w:szCs w:val="28"/>
          <w:lang w:val="ru-RU"/>
        </w:rPr>
        <w:t>и -</w:t>
      </w:r>
      <w:r>
        <w:rPr>
          <w:rFonts w:ascii="Times New Roman" w:eastAsia="SchoolBookSanPin" w:hAnsi="Times New Roman"/>
          <w:bCs/>
          <w:position w:val="1"/>
          <w:sz w:val="28"/>
          <w:szCs w:val="28"/>
          <w:lang w:val="ru-RU"/>
        </w:rPr>
        <w:t xml:space="preserve">е </w:t>
      </w:r>
      <w:r>
        <w:rPr>
          <w:rFonts w:ascii="Times New Roman" w:eastAsia="SchoolBookSanPin" w:hAnsi="Times New Roman"/>
          <w:position w:val="1"/>
          <w:sz w:val="28"/>
          <w:szCs w:val="28"/>
          <w:lang w:val="ru-RU"/>
        </w:rPr>
        <w:t xml:space="preserve">после шипящих; написания </w:t>
      </w:r>
      <w:r>
        <w:rPr>
          <w:rFonts w:ascii="Times New Roman" w:eastAsia="SchoolBookSanPin" w:hAnsi="Times New Roman"/>
          <w:bCs/>
          <w:position w:val="1"/>
          <w:sz w:val="28"/>
          <w:szCs w:val="28"/>
          <w:lang w:val="ru-RU"/>
        </w:rPr>
        <w:t xml:space="preserve">е </w:t>
      </w:r>
      <w:r>
        <w:rPr>
          <w:rFonts w:ascii="Times New Roman" w:eastAsia="SchoolBookSanPin" w:hAnsi="Times New Roman"/>
          <w:position w:val="1"/>
          <w:sz w:val="28"/>
          <w:szCs w:val="28"/>
          <w:lang w:val="ru-RU"/>
        </w:rPr>
        <w:t xml:space="preserve">и </w:t>
      </w:r>
      <w:proofErr w:type="gramStart"/>
      <w:r>
        <w:rPr>
          <w:rFonts w:ascii="Times New Roman" w:eastAsia="SchoolBookSanPin" w:hAnsi="Times New Roman"/>
          <w:bCs/>
          <w:position w:val="1"/>
          <w:sz w:val="28"/>
          <w:szCs w:val="28"/>
          <w:lang w:val="ru-RU"/>
        </w:rPr>
        <w:t>и</w:t>
      </w:r>
      <w:proofErr w:type="gramEnd"/>
      <w:r>
        <w:rPr>
          <w:rFonts w:ascii="Times New Roman" w:eastAsia="SchoolBookSanPin" w:hAnsi="Times New Roman"/>
          <w:bCs/>
          <w:position w:val="1"/>
          <w:sz w:val="28"/>
          <w:szCs w:val="28"/>
          <w:lang w:val="ru-RU"/>
        </w:rPr>
        <w:t xml:space="preserve"> </w:t>
      </w:r>
      <w:r>
        <w:rPr>
          <w:rFonts w:ascii="Times New Roman" w:eastAsia="SchoolBookSanPin" w:hAnsi="Times New Roman"/>
          <w:position w:val="1"/>
          <w:sz w:val="28"/>
          <w:szCs w:val="28"/>
          <w:lang w:val="ru-RU"/>
        </w:rPr>
        <w:t xml:space="preserve">в приставках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 xml:space="preserve">ни- </w:t>
      </w:r>
      <w:r>
        <w:rPr>
          <w:rFonts w:ascii="Times New Roman" w:eastAsia="SchoolBookSanPin" w:hAnsi="Times New Roman"/>
          <w:position w:val="1"/>
          <w:sz w:val="28"/>
          <w:szCs w:val="28"/>
          <w:lang w:val="ru-RU"/>
        </w:rPr>
        <w:t xml:space="preserve">наречий; слитного и раздельного написания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с наречиями.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19.11.6.10. </w:t>
      </w:r>
      <w:r>
        <w:rPr>
          <w:rFonts w:ascii="Times New Roman" w:eastAsia="SchoolBookSanPin" w:hAnsi="Times New Roman"/>
          <w:bCs/>
          <w:sz w:val="28"/>
          <w:szCs w:val="28"/>
          <w:lang w:val="ru-RU"/>
        </w:rPr>
        <w:t>Слова категории состояния.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19.11.6.11. </w:t>
      </w:r>
      <w:r>
        <w:rPr>
          <w:rFonts w:ascii="Times New Roman" w:eastAsia="SchoolBookSanPin" w:hAnsi="Times New Roman"/>
          <w:bCs/>
          <w:position w:val="1"/>
          <w:sz w:val="28"/>
          <w:szCs w:val="28"/>
          <w:lang w:val="ru-RU"/>
        </w:rPr>
        <w:t>Служебные части речи.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Давать общую характеристику служебных частей речи, объяснять их отличия от самостоятельных частей речи.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19.11.6.12. </w:t>
      </w:r>
      <w:r>
        <w:rPr>
          <w:rFonts w:ascii="Times New Roman" w:eastAsia="SchoolBookSanPin" w:hAnsi="Times New Roman"/>
          <w:bCs/>
          <w:position w:val="1"/>
          <w:sz w:val="28"/>
          <w:szCs w:val="28"/>
          <w:lang w:val="ru-RU"/>
        </w:rPr>
        <w:t>Предлог.</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Характеризовать предлог как служебную часть речи, различать производные и непроизводные предлоги, простые и составные предлоги.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124238" w:rsidRDefault="003C5D73">
      <w:pPr>
        <w:spacing w:after="0" w:line="353" w:lineRule="auto"/>
        <w:ind w:firstLine="709"/>
        <w:jc w:val="both"/>
        <w:rPr>
          <w:rFonts w:ascii="Times New Roman" w:eastAsia="SchoolBookSanPin" w:hAnsi="Times New Roman"/>
          <w:sz w:val="28"/>
          <w:szCs w:val="28"/>
          <w:lang w:val="ru-RU"/>
        </w:rPr>
      </w:pPr>
      <w:proofErr w:type="gramStart"/>
      <w:r>
        <w:rPr>
          <w:rFonts w:ascii="Times New Roman" w:eastAsia="SchoolBookSanPin" w:hAnsi="Times New Roman"/>
          <w:position w:val="1"/>
          <w:sz w:val="28"/>
          <w:szCs w:val="28"/>
          <w:lang w:val="ru-RU"/>
        </w:rPr>
        <w:t xml:space="preserve">Соблюдать нормы употребления имён существительных и местоимений с предлогами, предлогов </w:t>
      </w:r>
      <w:r>
        <w:rPr>
          <w:rFonts w:ascii="Times New Roman" w:eastAsia="SchoolBookSanPin" w:hAnsi="Times New Roman"/>
          <w:bCs/>
          <w:position w:val="1"/>
          <w:sz w:val="28"/>
          <w:szCs w:val="28"/>
          <w:lang w:val="ru-RU"/>
        </w:rPr>
        <w:t>из – с</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 xml:space="preserve">в – на </w:t>
      </w:r>
      <w:r>
        <w:rPr>
          <w:rFonts w:ascii="Times New Roman" w:eastAsia="SchoolBookSanPin" w:hAnsi="Times New Roman"/>
          <w:position w:val="1"/>
          <w:sz w:val="28"/>
          <w:szCs w:val="28"/>
          <w:lang w:val="ru-RU"/>
        </w:rPr>
        <w:t xml:space="preserve">в составе словосочетаний, правила </w:t>
      </w:r>
      <w:r>
        <w:rPr>
          <w:rFonts w:ascii="Times New Roman" w:eastAsia="SchoolBookSanPin" w:hAnsi="Times New Roman"/>
          <w:position w:val="1"/>
          <w:sz w:val="28"/>
          <w:szCs w:val="28"/>
          <w:lang w:val="ru-RU"/>
        </w:rPr>
        <w:lastRenderedPageBreak/>
        <w:t>правописания производных предлогов.</w:t>
      </w:r>
      <w:proofErr w:type="gramEnd"/>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морфологический анализ предлогов, применять это умение при выполнении языкового анализа различных видов и в речевой практике.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19.11.6.13. </w:t>
      </w:r>
      <w:r>
        <w:rPr>
          <w:rFonts w:ascii="Times New Roman" w:eastAsia="SchoolBookSanPin" w:hAnsi="Times New Roman"/>
          <w:bCs/>
          <w:position w:val="1"/>
          <w:sz w:val="28"/>
          <w:szCs w:val="28"/>
          <w:lang w:val="ru-RU"/>
        </w:rPr>
        <w:t>Союз.</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Характеризовать союз как служебную часть речи, различать разряды союзов по значению, по строению; объяснять роль союзов в тексте, в том числе как сре</w:t>
      </w:r>
      <w:proofErr w:type="gramStart"/>
      <w:r>
        <w:rPr>
          <w:rFonts w:ascii="Times New Roman" w:eastAsia="SchoolBookSanPin" w:hAnsi="Times New Roman"/>
          <w:position w:val="1"/>
          <w:sz w:val="28"/>
          <w:szCs w:val="28"/>
          <w:lang w:val="ru-RU"/>
        </w:rPr>
        <w:t>дств св</w:t>
      </w:r>
      <w:proofErr w:type="gramEnd"/>
      <w:r>
        <w:rPr>
          <w:rFonts w:ascii="Times New Roman" w:eastAsia="SchoolBookSanPin" w:hAnsi="Times New Roman"/>
          <w:position w:val="1"/>
          <w:sz w:val="28"/>
          <w:szCs w:val="28"/>
          <w:lang w:val="ru-RU"/>
        </w:rPr>
        <w:t>язи однородных членов предложения и частей сложного предложения.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w:t>
      </w:r>
      <w:r>
        <w:rPr>
          <w:rFonts w:ascii="Times New Roman" w:eastAsia="SchoolBookSanPin" w:hAnsi="Times New Roman"/>
          <w:bCs/>
          <w:position w:val="1"/>
          <w:sz w:val="28"/>
          <w:szCs w:val="28"/>
          <w:lang w:val="ru-RU"/>
        </w:rPr>
        <w:t>и</w:t>
      </w:r>
      <w:r>
        <w:rPr>
          <w:rFonts w:ascii="Times New Roman" w:eastAsia="SchoolBookSanPin" w:hAnsi="Times New Roman"/>
          <w:position w:val="1"/>
          <w:sz w:val="28"/>
          <w:szCs w:val="28"/>
          <w:lang w:val="ru-RU"/>
        </w:rPr>
        <w:t>.</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морфологический анализ союзов, применять это умение в речевой практике.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19.11.6.14. </w:t>
      </w:r>
      <w:r>
        <w:rPr>
          <w:rFonts w:ascii="Times New Roman" w:eastAsia="SchoolBookSanPin" w:hAnsi="Times New Roman"/>
          <w:bCs/>
          <w:position w:val="1"/>
          <w:sz w:val="28"/>
          <w:szCs w:val="28"/>
          <w:lang w:val="ru-RU"/>
        </w:rPr>
        <w:t>Частица.</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Употреблять частицы в речи в соответствии с их значением и стилистической окраской; соблюдать правила правописания частиц.</w:t>
      </w:r>
    </w:p>
    <w:p w:rsidR="00124238" w:rsidRDefault="003C5D73">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Проводить морфологический анализ частиц, применять это умение в речевой практике.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19.11.6.15. </w:t>
      </w:r>
      <w:r>
        <w:rPr>
          <w:rFonts w:ascii="Times New Roman" w:eastAsia="SchoolBookSanPin" w:hAnsi="Times New Roman"/>
          <w:bCs/>
          <w:sz w:val="28"/>
          <w:szCs w:val="28"/>
          <w:lang w:val="ru-RU"/>
        </w:rPr>
        <w:t>Междометия и звукоподражательные слова.</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морфологический анализ междометий, применять это умение в речевой практике.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Соблюдать пунктуационные правила оформления предложений с </w:t>
      </w:r>
      <w:r>
        <w:rPr>
          <w:rFonts w:ascii="Times New Roman" w:eastAsia="SchoolBookSanPin" w:hAnsi="Times New Roman"/>
          <w:position w:val="1"/>
          <w:sz w:val="28"/>
          <w:szCs w:val="28"/>
          <w:lang w:val="ru-RU"/>
        </w:rPr>
        <w:lastRenderedPageBreak/>
        <w:t>междометиями.</w:t>
      </w:r>
    </w:p>
    <w:p w:rsidR="00124238" w:rsidRDefault="003C5D73">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position w:val="1"/>
          <w:sz w:val="28"/>
          <w:szCs w:val="28"/>
          <w:lang w:val="ru-RU"/>
        </w:rPr>
        <w:t>Различать грамматические омонимы.</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19.11.7. </w:t>
      </w:r>
      <w:r>
        <w:rPr>
          <w:rFonts w:ascii="Times New Roman" w:eastAsia="OfficinaSansBoldITC" w:hAnsi="Times New Roman"/>
          <w:sz w:val="28"/>
          <w:szCs w:val="28"/>
          <w:lang w:val="ru-RU"/>
        </w:rPr>
        <w:t>К</w:t>
      </w:r>
      <w:r>
        <w:rPr>
          <w:rFonts w:ascii="Times New Roman" w:eastAsia="SchoolBookSanPin" w:hAnsi="Times New Roman"/>
          <w:sz w:val="28"/>
          <w:szCs w:val="28"/>
          <w:lang w:val="ru-RU"/>
        </w:rPr>
        <w:t xml:space="preserve"> концу обучения в </w:t>
      </w:r>
      <w:r>
        <w:rPr>
          <w:rFonts w:ascii="Times New Roman" w:eastAsia="SchoolBookSanPin" w:hAnsi="Times New Roman"/>
          <w:bCs/>
          <w:sz w:val="28"/>
          <w:szCs w:val="28"/>
          <w:lang w:val="ru-RU"/>
        </w:rPr>
        <w:t xml:space="preserve">8 классе </w:t>
      </w:r>
      <w:proofErr w:type="gramStart"/>
      <w:r>
        <w:rPr>
          <w:rFonts w:ascii="Times New Roman" w:eastAsia="SchoolBookSanPin" w:hAnsi="Times New Roman"/>
          <w:sz w:val="28"/>
          <w:szCs w:val="28"/>
          <w:lang w:val="ru-RU"/>
        </w:rPr>
        <w:t>обучающийся</w:t>
      </w:r>
      <w:proofErr w:type="gramEnd"/>
      <w:r>
        <w:rPr>
          <w:rFonts w:ascii="Times New Roman" w:eastAsia="SchoolBookSanPin" w:hAnsi="Times New Roman"/>
          <w:sz w:val="28"/>
          <w:szCs w:val="28"/>
          <w:lang w:val="ru-RU"/>
        </w:rPr>
        <w:t xml:space="preserve"> получит следующие п</w:t>
      </w:r>
      <w:r>
        <w:rPr>
          <w:rFonts w:ascii="Times New Roman" w:eastAsia="OfficinaSansBoldITC" w:hAnsi="Times New Roman"/>
          <w:sz w:val="28"/>
          <w:szCs w:val="28"/>
          <w:lang w:val="ru-RU"/>
        </w:rPr>
        <w:t>редметные результаты по отдельным темам программы по русскому языку</w:t>
      </w:r>
      <w:r>
        <w:rPr>
          <w:rFonts w:ascii="Times New Roman" w:eastAsia="SchoolBookSanPin" w:hAnsi="Times New Roman"/>
          <w:sz w:val="28"/>
          <w:szCs w:val="28"/>
          <w:lang w:val="ru-RU"/>
        </w:rPr>
        <w:t>:</w:t>
      </w:r>
    </w:p>
    <w:p w:rsidR="00124238" w:rsidRDefault="003C5D73">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19.11.7.1. </w:t>
      </w:r>
      <w:r>
        <w:rPr>
          <w:rFonts w:ascii="Times New Roman" w:eastAsia="OfficinaSansBoldITC" w:hAnsi="Times New Roman"/>
          <w:sz w:val="28"/>
          <w:szCs w:val="28"/>
          <w:lang w:val="ru-RU"/>
        </w:rPr>
        <w:t>Общие сведения о языке.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Иметь представление о русском языке как одном из славянских языков.</w:t>
      </w:r>
    </w:p>
    <w:p w:rsidR="00124238" w:rsidRDefault="003C5D73">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19.11.7.2. </w:t>
      </w:r>
      <w:r>
        <w:rPr>
          <w:rFonts w:ascii="Times New Roman" w:eastAsia="OfficinaSansBoldITC" w:hAnsi="Times New Roman"/>
          <w:sz w:val="28"/>
          <w:szCs w:val="28"/>
          <w:lang w:val="ru-RU"/>
        </w:rPr>
        <w:t>Язык и речь.</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Участвовать в диалоге на лингвистические темы (в рамках </w:t>
      </w:r>
      <w:proofErr w:type="gramStart"/>
      <w:r>
        <w:rPr>
          <w:rFonts w:ascii="Times New Roman" w:eastAsia="SchoolBookSanPin" w:hAnsi="Times New Roman"/>
          <w:sz w:val="28"/>
          <w:szCs w:val="28"/>
          <w:lang w:val="ru-RU"/>
        </w:rPr>
        <w:t>изученного</w:t>
      </w:r>
      <w:proofErr w:type="gramEnd"/>
      <w:r>
        <w:rPr>
          <w:rFonts w:ascii="Times New Roman" w:eastAsia="SchoolBookSanPin" w:hAnsi="Times New Roman"/>
          <w:sz w:val="28"/>
          <w:szCs w:val="28"/>
          <w:lang w:val="ru-RU"/>
        </w:rPr>
        <w:t>) и темы на основе жизненных наблюдений (объём не менее 6 реплик).</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Устно пересказывать прочитанный или прослушанный текст объёмом не менее 140 слов.</w:t>
      </w:r>
    </w:p>
    <w:p w:rsidR="00124238" w:rsidRDefault="003C5D73">
      <w:pPr>
        <w:spacing w:after="0" w:line="353" w:lineRule="auto"/>
        <w:ind w:firstLine="709"/>
        <w:jc w:val="both"/>
        <w:rPr>
          <w:rFonts w:ascii="Times New Roman" w:eastAsia="SchoolBookSanPin" w:hAnsi="Times New Roman"/>
          <w:sz w:val="28"/>
          <w:szCs w:val="28"/>
          <w:lang w:val="ru-RU"/>
        </w:rPr>
      </w:pPr>
      <w:proofErr w:type="gramStart"/>
      <w:r>
        <w:rPr>
          <w:rFonts w:ascii="Times New Roman" w:eastAsia="SchoolBookSanPin" w:hAnsi="Times New Roman"/>
          <w:sz w:val="28"/>
          <w:szCs w:val="28"/>
          <w:lang w:val="ru-RU"/>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w:t>
      </w:r>
      <w:proofErr w:type="gramEnd"/>
      <w:r>
        <w:rPr>
          <w:rFonts w:ascii="Times New Roman" w:eastAsia="SchoolBookSanPin" w:hAnsi="Times New Roman"/>
          <w:sz w:val="28"/>
          <w:szCs w:val="28"/>
          <w:lang w:val="ru-RU"/>
        </w:rPr>
        <w:t xml:space="preserve"> слов).</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Осуществлять выбор языковых сре</w:t>
      </w:r>
      <w:proofErr w:type="gramStart"/>
      <w:r>
        <w:rPr>
          <w:rFonts w:ascii="Times New Roman" w:eastAsia="SchoolBookSanPin" w:hAnsi="Times New Roman"/>
          <w:sz w:val="28"/>
          <w:szCs w:val="28"/>
          <w:lang w:val="ru-RU"/>
        </w:rPr>
        <w:t>дств дл</w:t>
      </w:r>
      <w:proofErr w:type="gramEnd"/>
      <w:r>
        <w:rPr>
          <w:rFonts w:ascii="Times New Roman" w:eastAsia="SchoolBookSanPin" w:hAnsi="Times New Roman"/>
          <w:sz w:val="28"/>
          <w:szCs w:val="28"/>
          <w:lang w:val="ru-RU"/>
        </w:rPr>
        <w:t xml:space="preserve">я создания высказывания в </w:t>
      </w:r>
      <w:r>
        <w:rPr>
          <w:rFonts w:ascii="Times New Roman" w:eastAsia="SchoolBookSanPin" w:hAnsi="Times New Roman"/>
          <w:sz w:val="28"/>
          <w:szCs w:val="28"/>
          <w:lang w:val="ru-RU"/>
        </w:rPr>
        <w:lastRenderedPageBreak/>
        <w:t>соответствии с целью, темой и коммуникативным замыслом.</w:t>
      </w:r>
    </w:p>
    <w:p w:rsidR="00124238" w:rsidRDefault="003C5D73">
      <w:pPr>
        <w:spacing w:after="0" w:line="353" w:lineRule="auto"/>
        <w:ind w:firstLine="709"/>
        <w:jc w:val="both"/>
        <w:rPr>
          <w:rFonts w:ascii="Times New Roman" w:eastAsia="SchoolBookSanPin" w:hAnsi="Times New Roman"/>
          <w:sz w:val="28"/>
          <w:szCs w:val="28"/>
          <w:lang w:val="ru-RU"/>
        </w:rPr>
      </w:pPr>
      <w:proofErr w:type="gramStart"/>
      <w:r>
        <w:rPr>
          <w:rFonts w:ascii="Times New Roman" w:eastAsia="SchoolBookSanPin" w:hAnsi="Times New Roman"/>
          <w:sz w:val="28"/>
          <w:szCs w:val="28"/>
          <w:lang w:val="ru-RU"/>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w:t>
      </w:r>
      <w:proofErr w:type="gramEnd"/>
      <w:r>
        <w:rPr>
          <w:rFonts w:ascii="Times New Roman" w:eastAsia="SchoolBookSanPin" w:hAnsi="Times New Roman"/>
          <w:sz w:val="28"/>
          <w:szCs w:val="28"/>
          <w:lang w:val="ru-RU"/>
        </w:rPr>
        <w:t xml:space="preserve">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124238" w:rsidRDefault="003C5D73">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19.11.7.3. </w:t>
      </w:r>
      <w:r>
        <w:rPr>
          <w:rFonts w:ascii="Times New Roman" w:eastAsia="OfficinaSansBoldITC" w:hAnsi="Times New Roman"/>
          <w:sz w:val="28"/>
          <w:szCs w:val="28"/>
          <w:lang w:val="ru-RU"/>
        </w:rPr>
        <w:t>Текст.</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24238" w:rsidRDefault="003C5D73">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Представлять сообщение на заданную тему в виде презентации.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124238" w:rsidRDefault="003C5D73">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19.11.7.4. </w:t>
      </w:r>
      <w:r>
        <w:rPr>
          <w:rFonts w:ascii="Times New Roman" w:eastAsia="OfficinaSansBoldITC" w:hAnsi="Times New Roman"/>
          <w:sz w:val="28"/>
          <w:szCs w:val="28"/>
          <w:lang w:val="ru-RU"/>
        </w:rPr>
        <w:t>Функциональные разновидности языка.</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Осуществлять выбор языковых сре</w:t>
      </w:r>
      <w:proofErr w:type="gramStart"/>
      <w:r>
        <w:rPr>
          <w:rFonts w:ascii="Times New Roman" w:eastAsia="SchoolBookSanPin" w:hAnsi="Times New Roman"/>
          <w:sz w:val="28"/>
          <w:szCs w:val="28"/>
          <w:lang w:val="ru-RU"/>
        </w:rPr>
        <w:t>дств дл</w:t>
      </w:r>
      <w:proofErr w:type="gramEnd"/>
      <w:r>
        <w:rPr>
          <w:rFonts w:ascii="Times New Roman" w:eastAsia="SchoolBookSanPin" w:hAnsi="Times New Roman"/>
          <w:sz w:val="28"/>
          <w:szCs w:val="28"/>
          <w:lang w:val="ru-RU"/>
        </w:rPr>
        <w:t>я создания высказывания в соответствии с целью, темой и коммуникативным замыслом.</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19.11.7.5. Система языка.</w:t>
      </w:r>
    </w:p>
    <w:p w:rsidR="00124238" w:rsidRDefault="003C5D73">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19.11.7.6. </w:t>
      </w:r>
      <w:proofErr w:type="gramStart"/>
      <w:r>
        <w:rPr>
          <w:rFonts w:ascii="Times New Roman" w:eastAsia="OfficinaSansBoldITC" w:hAnsi="Times New Roman"/>
          <w:sz w:val="28"/>
          <w:szCs w:val="28"/>
        </w:rPr>
        <w:t>C</w:t>
      </w:r>
      <w:r>
        <w:rPr>
          <w:rFonts w:ascii="Times New Roman" w:eastAsia="OfficinaSansBoldITC" w:hAnsi="Times New Roman"/>
          <w:sz w:val="28"/>
          <w:szCs w:val="28"/>
          <w:lang w:val="ru-RU"/>
        </w:rPr>
        <w:t>интаксис. Культура речи.</w:t>
      </w:r>
      <w:proofErr w:type="gramEnd"/>
      <w:r>
        <w:rPr>
          <w:rFonts w:ascii="Times New Roman" w:eastAsia="OfficinaSansBoldITC" w:hAnsi="Times New Roman"/>
          <w:sz w:val="28"/>
          <w:szCs w:val="28"/>
          <w:lang w:val="ru-RU"/>
        </w:rPr>
        <w:t xml:space="preserve"> Пунктуация.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Иметь представление о синтаксисе как разделе лингвистики, распознавать словосочетание и предложение как единицы </w:t>
      </w:r>
      <w:r>
        <w:rPr>
          <w:rFonts w:ascii="Times New Roman" w:eastAsia="SchoolBookSanPin" w:hAnsi="Times New Roman"/>
          <w:position w:val="1"/>
          <w:sz w:val="28"/>
          <w:szCs w:val="28"/>
          <w:lang w:val="ru-RU"/>
        </w:rPr>
        <w:t>синтаксиса.</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функции знаков препинания.</w:t>
      </w:r>
    </w:p>
    <w:p w:rsidR="00124238" w:rsidRDefault="003C5D73">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19.11.7.7. </w:t>
      </w:r>
      <w:r>
        <w:rPr>
          <w:rFonts w:ascii="Times New Roman" w:eastAsia="OfficinaSansBoldITC" w:hAnsi="Times New Roman"/>
          <w:sz w:val="28"/>
          <w:szCs w:val="28"/>
          <w:lang w:val="ru-RU"/>
        </w:rPr>
        <w:t>Словосочетание.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нормы построения словосочетаний.</w:t>
      </w:r>
    </w:p>
    <w:p w:rsidR="00124238" w:rsidRDefault="003C5D73">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19.11.7.8. </w:t>
      </w:r>
      <w:r>
        <w:rPr>
          <w:rFonts w:ascii="Times New Roman" w:eastAsia="OfficinaSansBoldITC" w:hAnsi="Times New Roman"/>
          <w:sz w:val="28"/>
          <w:szCs w:val="28"/>
          <w:lang w:val="ru-RU"/>
        </w:rPr>
        <w:t>Предложение.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Характеризовать основные признаки предложения, средства оформления </w:t>
      </w:r>
      <w:r>
        <w:rPr>
          <w:rFonts w:ascii="Times New Roman" w:eastAsia="SchoolBookSanPin" w:hAnsi="Times New Roman"/>
          <w:sz w:val="28"/>
          <w:szCs w:val="28"/>
          <w:lang w:val="ru-RU"/>
        </w:rPr>
        <w:lastRenderedPageBreak/>
        <w:t>предложения в устной и письменной речи, различать функции знаков препинания.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Pr>
          <w:rFonts w:ascii="Times New Roman" w:eastAsia="SchoolBookSanPin" w:hAnsi="Times New Roman"/>
          <w:bCs/>
          <w:sz w:val="28"/>
          <w:szCs w:val="28"/>
          <w:lang w:val="ru-RU"/>
        </w:rPr>
        <w:t>большинство – меньшинство</w:t>
      </w:r>
      <w:r>
        <w:rPr>
          <w:rFonts w:ascii="Times New Roman" w:eastAsia="SchoolBookSanPin" w:hAnsi="Times New Roman"/>
          <w:sz w:val="28"/>
          <w:szCs w:val="28"/>
          <w:lang w:val="ru-RU"/>
        </w:rPr>
        <w:t>, количественными сочетаниями, применять правила постановки тире между подлежащим и сказуемым.</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124238" w:rsidRDefault="003C5D73">
      <w:pPr>
        <w:spacing w:after="0" w:line="353" w:lineRule="auto"/>
        <w:ind w:firstLine="709"/>
        <w:jc w:val="both"/>
        <w:rPr>
          <w:rFonts w:ascii="Times New Roman" w:eastAsia="SchoolBookSanPin" w:hAnsi="Times New Roman"/>
          <w:sz w:val="28"/>
          <w:szCs w:val="28"/>
          <w:lang w:val="ru-RU"/>
        </w:rPr>
      </w:pPr>
      <w:proofErr w:type="gramStart"/>
      <w:r>
        <w:rPr>
          <w:rFonts w:ascii="Times New Roman" w:eastAsia="SchoolBookSanPin" w:hAnsi="Times New Roman"/>
          <w:sz w:val="28"/>
          <w:szCs w:val="28"/>
          <w:lang w:val="ru-RU"/>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Pr>
          <w:rFonts w:ascii="Times New Roman" w:eastAsia="SchoolBookSanPin" w:hAnsi="Times New Roman"/>
          <w:bCs/>
          <w:sz w:val="28"/>
          <w:szCs w:val="28"/>
          <w:lang w:val="ru-RU"/>
        </w:rPr>
        <w:t>да</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нет</w:t>
      </w:r>
      <w:r>
        <w:rPr>
          <w:rFonts w:ascii="Times New Roman" w:eastAsia="SchoolBookSanPin" w:hAnsi="Times New Roman"/>
          <w:sz w:val="28"/>
          <w:szCs w:val="28"/>
          <w:lang w:val="ru-RU"/>
        </w:rPr>
        <w:t>.</w:t>
      </w:r>
      <w:proofErr w:type="gramEnd"/>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Применять нормы построения предложений с однородными членами, связанными двойными союзами </w:t>
      </w:r>
      <w:r>
        <w:rPr>
          <w:rFonts w:ascii="Times New Roman" w:eastAsia="SchoolBookSanPin" w:hAnsi="Times New Roman"/>
          <w:bCs/>
          <w:sz w:val="28"/>
          <w:szCs w:val="28"/>
          <w:lang w:val="ru-RU"/>
        </w:rPr>
        <w:t xml:space="preserve">не </w:t>
      </w:r>
      <w:proofErr w:type="gramStart"/>
      <w:r>
        <w:rPr>
          <w:rFonts w:ascii="Times New Roman" w:eastAsia="SchoolBookSanPin" w:hAnsi="Times New Roman"/>
          <w:bCs/>
          <w:sz w:val="28"/>
          <w:szCs w:val="28"/>
          <w:lang w:val="ru-RU"/>
        </w:rPr>
        <w:t>только</w:t>
      </w:r>
      <w:proofErr w:type="gramEnd"/>
      <w:r>
        <w:rPr>
          <w:rFonts w:ascii="Times New Roman" w:eastAsia="SchoolBookSanPin" w:hAnsi="Times New Roman"/>
          <w:bCs/>
          <w:sz w:val="28"/>
          <w:szCs w:val="28"/>
          <w:lang w:val="ru-RU"/>
        </w:rPr>
        <w:t>… но и</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как… так и</w:t>
      </w:r>
      <w:r>
        <w:rPr>
          <w:rFonts w:ascii="Times New Roman" w:eastAsia="SchoolBookSanPin" w:hAnsi="Times New Roman"/>
          <w:sz w:val="28"/>
          <w:szCs w:val="28"/>
          <w:lang w:val="ru-RU"/>
        </w:rPr>
        <w:t>.</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правила постановки знаков препинания в предложениях с однородными членами, связанными попарно, с помощью повторяющихся союзов (</w:t>
      </w:r>
      <w:r>
        <w:rPr>
          <w:rFonts w:ascii="Times New Roman" w:eastAsia="SchoolBookSanPin" w:hAnsi="Times New Roman"/>
          <w:bCs/>
          <w:sz w:val="28"/>
          <w:szCs w:val="28"/>
          <w:lang w:val="ru-RU"/>
        </w:rPr>
        <w:t>и... и, или... или, либ</w:t>
      </w:r>
      <w:proofErr w:type="gramStart"/>
      <w:r>
        <w:rPr>
          <w:rFonts w:ascii="Times New Roman" w:eastAsia="SchoolBookSanPin" w:hAnsi="Times New Roman"/>
          <w:bCs/>
          <w:sz w:val="28"/>
          <w:szCs w:val="28"/>
        </w:rPr>
        <w:t>o</w:t>
      </w:r>
      <w:proofErr w:type="gramEnd"/>
      <w:r>
        <w:rPr>
          <w:rFonts w:ascii="Times New Roman" w:eastAsia="SchoolBookSanPin" w:hAnsi="Times New Roman"/>
          <w:bCs/>
          <w:sz w:val="28"/>
          <w:szCs w:val="28"/>
          <w:lang w:val="ru-RU"/>
        </w:rPr>
        <w:t>... либ</w:t>
      </w:r>
      <w:r>
        <w:rPr>
          <w:rFonts w:ascii="Times New Roman" w:eastAsia="SchoolBookSanPin" w:hAnsi="Times New Roman"/>
          <w:bCs/>
          <w:sz w:val="28"/>
          <w:szCs w:val="28"/>
        </w:rPr>
        <w:t>o</w:t>
      </w:r>
      <w:r>
        <w:rPr>
          <w:rFonts w:ascii="Times New Roman" w:eastAsia="SchoolBookSanPin" w:hAnsi="Times New Roman"/>
          <w:bCs/>
          <w:sz w:val="28"/>
          <w:szCs w:val="28"/>
          <w:lang w:val="ru-RU"/>
        </w:rPr>
        <w:t>, ни... ни, т</w:t>
      </w:r>
      <w:r>
        <w:rPr>
          <w:rFonts w:ascii="Times New Roman" w:eastAsia="SchoolBookSanPin" w:hAnsi="Times New Roman"/>
          <w:bCs/>
          <w:sz w:val="28"/>
          <w:szCs w:val="28"/>
        </w:rPr>
        <w:t>o</w:t>
      </w:r>
      <w:r>
        <w:rPr>
          <w:rFonts w:ascii="Times New Roman" w:eastAsia="SchoolBookSanPin" w:hAnsi="Times New Roman"/>
          <w:bCs/>
          <w:sz w:val="28"/>
          <w:szCs w:val="28"/>
          <w:lang w:val="ru-RU"/>
        </w:rPr>
        <w:t>... т</w:t>
      </w:r>
      <w:r>
        <w:rPr>
          <w:rFonts w:ascii="Times New Roman" w:eastAsia="SchoolBookSanPin" w:hAnsi="Times New Roman"/>
          <w:bCs/>
          <w:sz w:val="28"/>
          <w:szCs w:val="28"/>
        </w:rPr>
        <w:t>o</w:t>
      </w:r>
      <w:r>
        <w:rPr>
          <w:rFonts w:ascii="Times New Roman" w:eastAsia="SchoolBookSanPin" w:hAnsi="Times New Roman"/>
          <w:sz w:val="28"/>
          <w:szCs w:val="28"/>
          <w:lang w:val="ru-RU"/>
        </w:rPr>
        <w:t>); правила постановки знаков препинания в предложениях с обобщающим словом при однородных членах.</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124238" w:rsidRDefault="003C5D73">
      <w:pPr>
        <w:spacing w:after="0" w:line="353" w:lineRule="auto"/>
        <w:ind w:firstLine="709"/>
        <w:jc w:val="both"/>
        <w:rPr>
          <w:rFonts w:ascii="Times New Roman" w:eastAsia="SchoolBookSanPin" w:hAnsi="Times New Roman"/>
          <w:sz w:val="28"/>
          <w:szCs w:val="28"/>
          <w:lang w:val="ru-RU"/>
        </w:rPr>
      </w:pPr>
      <w:proofErr w:type="gramStart"/>
      <w:r>
        <w:rPr>
          <w:rFonts w:ascii="Times New Roman" w:eastAsia="SchoolBookSanPin" w:hAnsi="Times New Roman"/>
          <w:sz w:val="28"/>
          <w:szCs w:val="28"/>
          <w:lang w:val="ru-RU"/>
        </w:rP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roofErr w:type="gramEnd"/>
      <w:r>
        <w:rPr>
          <w:rFonts w:ascii="Times New Roman" w:eastAsia="SchoolBookSanPin" w:hAnsi="Times New Roman"/>
          <w:sz w:val="28"/>
          <w:szCs w:val="28"/>
          <w:lang w:val="ru-RU"/>
        </w:rPr>
        <w:t xml:space="preserve"> правила постановки знаков препинания в предложениях с вводными и вставными конструкциями, обращениями и междометиями. </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124238" w:rsidRDefault="003C5D73">
      <w:pPr>
        <w:spacing w:after="0" w:line="353" w:lineRule="auto"/>
        <w:ind w:firstLine="709"/>
        <w:jc w:val="both"/>
        <w:rPr>
          <w:rFonts w:ascii="Times New Roman" w:eastAsia="SchoolBookSanPin" w:hAnsi="Times New Roman"/>
          <w:sz w:val="28"/>
          <w:szCs w:val="28"/>
          <w:lang w:val="ru-RU"/>
        </w:rPr>
      </w:pPr>
      <w:proofErr w:type="gramStart"/>
      <w:r>
        <w:rPr>
          <w:rFonts w:ascii="Times New Roman" w:eastAsia="SchoolBookSanPin" w:hAnsi="Times New Roman"/>
          <w:sz w:val="28"/>
          <w:szCs w:val="28"/>
          <w:lang w:val="ru-RU"/>
        </w:rPr>
        <w:t>Распознавать сложные предложения, конструкции с чужой речью (в рамках изученного).</w:t>
      </w:r>
      <w:proofErr w:type="gramEnd"/>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19.11.8. </w:t>
      </w:r>
      <w:r>
        <w:rPr>
          <w:rFonts w:ascii="Times New Roman" w:eastAsia="OfficinaSansBoldITC" w:hAnsi="Times New Roman"/>
          <w:sz w:val="28"/>
          <w:szCs w:val="28"/>
          <w:lang w:val="ru-RU"/>
        </w:rPr>
        <w:t>К</w:t>
      </w:r>
      <w:r>
        <w:rPr>
          <w:rFonts w:ascii="Times New Roman" w:eastAsia="SchoolBookSanPin" w:hAnsi="Times New Roman"/>
          <w:sz w:val="28"/>
          <w:szCs w:val="28"/>
          <w:lang w:val="ru-RU"/>
        </w:rPr>
        <w:t xml:space="preserve"> концу обучения в </w:t>
      </w:r>
      <w:r>
        <w:rPr>
          <w:rFonts w:ascii="Times New Roman" w:eastAsia="SchoolBookSanPin" w:hAnsi="Times New Roman"/>
          <w:bCs/>
          <w:sz w:val="28"/>
          <w:szCs w:val="28"/>
          <w:lang w:val="ru-RU"/>
        </w:rPr>
        <w:t xml:space="preserve">9 классе </w:t>
      </w:r>
      <w:proofErr w:type="gramStart"/>
      <w:r>
        <w:rPr>
          <w:rFonts w:ascii="Times New Roman" w:eastAsia="SchoolBookSanPin" w:hAnsi="Times New Roman"/>
          <w:sz w:val="28"/>
          <w:szCs w:val="28"/>
          <w:lang w:val="ru-RU"/>
        </w:rPr>
        <w:t>обучающийся</w:t>
      </w:r>
      <w:proofErr w:type="gramEnd"/>
      <w:r>
        <w:rPr>
          <w:rFonts w:ascii="Times New Roman" w:eastAsia="SchoolBookSanPin" w:hAnsi="Times New Roman"/>
          <w:sz w:val="28"/>
          <w:szCs w:val="28"/>
          <w:lang w:val="ru-RU"/>
        </w:rPr>
        <w:t xml:space="preserve"> получит следующие п</w:t>
      </w:r>
      <w:r>
        <w:rPr>
          <w:rFonts w:ascii="Times New Roman" w:eastAsia="OfficinaSansBoldITC" w:hAnsi="Times New Roman"/>
          <w:sz w:val="28"/>
          <w:szCs w:val="28"/>
          <w:lang w:val="ru-RU"/>
        </w:rPr>
        <w:t>редметные результаты по отдельным темам программы по русскому языку</w:t>
      </w:r>
      <w:r>
        <w:rPr>
          <w:rFonts w:ascii="Times New Roman" w:eastAsia="SchoolBookSanPin" w:hAnsi="Times New Roman"/>
          <w:sz w:val="28"/>
          <w:szCs w:val="28"/>
          <w:lang w:val="ru-RU"/>
        </w:rPr>
        <w:t>:</w:t>
      </w:r>
    </w:p>
    <w:p w:rsidR="00124238" w:rsidRDefault="003C5D73">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19.11.8.1. </w:t>
      </w:r>
      <w:r>
        <w:rPr>
          <w:rFonts w:ascii="Times New Roman" w:eastAsia="OfficinaSansBoldITC" w:hAnsi="Times New Roman"/>
          <w:sz w:val="28"/>
          <w:szCs w:val="28"/>
          <w:lang w:val="ru-RU"/>
        </w:rPr>
        <w:t>Общие сведения о языке.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124238" w:rsidRDefault="003C5D73">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19.11.8.2. </w:t>
      </w:r>
      <w:r>
        <w:rPr>
          <w:rFonts w:ascii="Times New Roman" w:eastAsia="OfficinaSansBoldITC" w:hAnsi="Times New Roman"/>
          <w:sz w:val="28"/>
          <w:szCs w:val="28"/>
          <w:lang w:val="ru-RU"/>
        </w:rPr>
        <w:t>Язык и речь.</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Устно пересказывать прочитанный или прослушанный текст объёмом не менее 150 слов.</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Осуществлять выбор языковых сре</w:t>
      </w:r>
      <w:proofErr w:type="gramStart"/>
      <w:r>
        <w:rPr>
          <w:rFonts w:ascii="Times New Roman" w:eastAsia="SchoolBookSanPin" w:hAnsi="Times New Roman"/>
          <w:sz w:val="28"/>
          <w:szCs w:val="28"/>
          <w:lang w:val="ru-RU"/>
        </w:rPr>
        <w:t>дств дл</w:t>
      </w:r>
      <w:proofErr w:type="gramEnd"/>
      <w:r>
        <w:rPr>
          <w:rFonts w:ascii="Times New Roman" w:eastAsia="SchoolBookSanPin" w:hAnsi="Times New Roman"/>
          <w:sz w:val="28"/>
          <w:szCs w:val="28"/>
          <w:lang w:val="ru-RU"/>
        </w:rPr>
        <w:t>я создания высказывания в соответствии с целью, темой и коммуникативным замыслом.</w:t>
      </w:r>
    </w:p>
    <w:p w:rsidR="00124238" w:rsidRDefault="003C5D73">
      <w:pPr>
        <w:spacing w:after="0" w:line="353" w:lineRule="auto"/>
        <w:ind w:firstLine="709"/>
        <w:jc w:val="both"/>
        <w:rPr>
          <w:rFonts w:ascii="Times New Roman" w:eastAsia="SchoolBookSanPin" w:hAnsi="Times New Roman"/>
          <w:sz w:val="28"/>
          <w:szCs w:val="28"/>
          <w:lang w:val="ru-RU"/>
        </w:rPr>
      </w:pPr>
      <w:proofErr w:type="gramStart"/>
      <w:r>
        <w:rPr>
          <w:rFonts w:ascii="Times New Roman" w:eastAsia="SchoolBookSanPin" w:hAnsi="Times New Roman"/>
          <w:sz w:val="28"/>
          <w:szCs w:val="28"/>
          <w:lang w:val="ru-RU"/>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roofErr w:type="gramEnd"/>
    </w:p>
    <w:p w:rsidR="00124238" w:rsidRDefault="003C5D73">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19.11.8.3. </w:t>
      </w:r>
      <w:r>
        <w:rPr>
          <w:rFonts w:ascii="Times New Roman" w:eastAsia="OfficinaSansBoldITC" w:hAnsi="Times New Roman"/>
          <w:sz w:val="28"/>
          <w:szCs w:val="28"/>
          <w:lang w:val="ru-RU"/>
        </w:rPr>
        <w:t>Текст.</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текст: определять тему и главную мысль текста, подбирать заголовок, отражающий тему или главную мысль текста.</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Устанавливать принадлежность текста к функционально-смысловому типу речи.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Находить в тексте типовые фрагменты – описание, повествование, рассуждение-доказательство, оценочные высказывания.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Прогнозировать содержание текста по заголовку, ключевым словам, зачину или концовке.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отличительные признаки текстов разных жанров.</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Создавать высказывание на основе текста: выражать своё отношение к </w:t>
      </w:r>
      <w:proofErr w:type="gramStart"/>
      <w:r>
        <w:rPr>
          <w:rFonts w:ascii="Times New Roman" w:eastAsia="SchoolBookSanPin" w:hAnsi="Times New Roman"/>
          <w:sz w:val="28"/>
          <w:szCs w:val="28"/>
          <w:lang w:val="ru-RU"/>
        </w:rPr>
        <w:t>прочитанному</w:t>
      </w:r>
      <w:proofErr w:type="gramEnd"/>
      <w:r>
        <w:rPr>
          <w:rFonts w:ascii="Times New Roman" w:eastAsia="SchoolBookSanPin" w:hAnsi="Times New Roman"/>
          <w:sz w:val="28"/>
          <w:szCs w:val="28"/>
          <w:lang w:val="ru-RU"/>
        </w:rPr>
        <w:t xml:space="preserve"> или прослушанному в устной и письменной форме.</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Представлять сообщение на заданную тему в виде презентации, представлять </w:t>
      </w:r>
      <w:r>
        <w:rPr>
          <w:rFonts w:ascii="Times New Roman" w:eastAsia="SchoolBookSanPin" w:hAnsi="Times New Roman"/>
          <w:sz w:val="28"/>
          <w:szCs w:val="28"/>
          <w:lang w:val="ru-RU"/>
        </w:rPr>
        <w:lastRenderedPageBreak/>
        <w:t xml:space="preserve">содержание прослушанного или прочитанного научно-учебного текста в виде таблицы, схемы, представлять </w:t>
      </w:r>
      <w:r>
        <w:rPr>
          <w:rFonts w:ascii="Times New Roman" w:eastAsia="SchoolBookSanPin" w:hAnsi="Times New Roman"/>
          <w:position w:val="1"/>
          <w:sz w:val="28"/>
          <w:szCs w:val="28"/>
          <w:lang w:val="ru-RU"/>
        </w:rPr>
        <w:t>содержание таблицы, схемы в виде текста.</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Редактировать собственные</w:t>
      </w:r>
      <w:r>
        <w:rPr>
          <w:rFonts w:ascii="Times New Roman" w:eastAsia="SchoolBookSanPin" w:hAnsi="Times New Roman"/>
          <w:sz w:val="28"/>
          <w:szCs w:val="28"/>
          <w:lang w:val="ru-RU"/>
        </w:rPr>
        <w:t xml:space="preserve"> и (или) </w:t>
      </w:r>
      <w:r>
        <w:rPr>
          <w:rFonts w:ascii="Times New Roman" w:eastAsia="SchoolBookSanPin" w:hAnsi="Times New Roman"/>
          <w:position w:val="1"/>
          <w:sz w:val="28"/>
          <w:szCs w:val="28"/>
          <w:lang w:val="ru-RU"/>
        </w:rPr>
        <w:t>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124238" w:rsidRDefault="003C5D73">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19.11.8.4. </w:t>
      </w:r>
      <w:r>
        <w:rPr>
          <w:rFonts w:ascii="Times New Roman" w:eastAsia="OfficinaSansBoldITC" w:hAnsi="Times New Roman"/>
          <w:sz w:val="28"/>
          <w:szCs w:val="28"/>
          <w:lang w:val="ru-RU"/>
        </w:rPr>
        <w:t>Функциональные разновидности языка.</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Выявлять отличительные особенности языка художественной литературы в сравнении с другими функциональными разновидностями языка, распознавать </w:t>
      </w:r>
      <w:r>
        <w:rPr>
          <w:rFonts w:ascii="Times New Roman" w:eastAsia="SchoolBookSanPin" w:hAnsi="Times New Roman"/>
          <w:sz w:val="28"/>
          <w:szCs w:val="28"/>
          <w:lang w:val="ru-RU"/>
        </w:rPr>
        <w:lastRenderedPageBreak/>
        <w:t>метафору, олицетворение, эпитет, гиперболу, сравнение.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19.11.8.5. Система языка. Синтаксис. Культура речи. Пунктуация.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19.11.8.6. </w:t>
      </w:r>
      <w:r>
        <w:rPr>
          <w:rFonts w:ascii="Times New Roman" w:eastAsia="SchoolBookSanPin" w:hAnsi="Times New Roman"/>
          <w:bCs/>
          <w:sz w:val="28"/>
          <w:szCs w:val="28"/>
          <w:lang w:val="ru-RU"/>
        </w:rPr>
        <w:t>Сложносочинённое предложение.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основные средства синтаксической связи между частями сложного предложения.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сложные предложения с разными видами связи, бессоюзные и союзные предложения (сложносочинённые и сложноподчинённые).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Понимать особенности употребления сложносочинённых предложений в речи.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Соблюдать основные нормы построения сложносочинённого предложения.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124238" w:rsidRDefault="003C5D73">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Проводить синтаксический и пунктуационный анализ сложносочинённых предложений.</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правила постановки знаков препинания в сложносочинённых предложениях.</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19.11.8.7. </w:t>
      </w:r>
      <w:r>
        <w:rPr>
          <w:rFonts w:ascii="Times New Roman" w:eastAsia="SchoolBookSanPin" w:hAnsi="Times New Roman"/>
          <w:bCs/>
          <w:position w:val="1"/>
          <w:sz w:val="28"/>
          <w:szCs w:val="28"/>
          <w:lang w:val="ru-RU"/>
        </w:rPr>
        <w:t>Сложноподчинённое предложение.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подчинительные союзы и союзные слова.</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124238" w:rsidRDefault="003C5D73">
      <w:pPr>
        <w:spacing w:after="0" w:line="353" w:lineRule="auto"/>
        <w:ind w:firstLine="709"/>
        <w:jc w:val="both"/>
        <w:rPr>
          <w:rFonts w:ascii="Times New Roman" w:eastAsia="SchoolBookSanPin" w:hAnsi="Times New Roman"/>
          <w:sz w:val="28"/>
          <w:szCs w:val="28"/>
          <w:lang w:val="ru-RU"/>
        </w:rPr>
      </w:pPr>
      <w:proofErr w:type="gramStart"/>
      <w:r>
        <w:rPr>
          <w:rFonts w:ascii="Times New Roman" w:eastAsia="SchoolBookSanPin" w:hAnsi="Times New Roman"/>
          <w:position w:val="1"/>
          <w:sz w:val="28"/>
          <w:szCs w:val="28"/>
          <w:lang w:val="ru-RU"/>
        </w:rPr>
        <w:t xml:space="preserve">Выявлять сложноподчинённые предложения с несколькими придаточными, </w:t>
      </w:r>
      <w:r>
        <w:rPr>
          <w:rFonts w:ascii="Times New Roman" w:eastAsia="SchoolBookSanPin" w:hAnsi="Times New Roman"/>
          <w:position w:val="1"/>
          <w:sz w:val="28"/>
          <w:szCs w:val="28"/>
          <w:lang w:val="ru-RU"/>
        </w:rPr>
        <w:lastRenderedPageBreak/>
        <w:t>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roofErr w:type="gramEnd"/>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однородное, неоднородное и последовательное подчинение придаточных частей.</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124238" w:rsidRDefault="003C5D73">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Соблюдать основные нормы построения сложноподчинённого предложения.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Понимать особенности употребления сложноподчинённых предложений в речи.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синтаксический и пунктуационный анализ сложноподчинённых предложений.</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нормы построения сложноподчинённых предложений и правила постановки знаков препинания в них.</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19.11.8.8. </w:t>
      </w:r>
      <w:r>
        <w:rPr>
          <w:rFonts w:ascii="Times New Roman" w:eastAsia="SchoolBookSanPin" w:hAnsi="Times New Roman"/>
          <w:bCs/>
          <w:position w:val="1"/>
          <w:sz w:val="28"/>
          <w:szCs w:val="28"/>
          <w:lang w:val="ru-RU"/>
        </w:rPr>
        <w:t>Бессоюзное сложное предложение.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124238" w:rsidRDefault="003C5D73">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 xml:space="preserve">Соблюдать основные грамматические нормы построения бессоюзного сложного предложения. </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Понимать особенности употребления бессоюзных сложных предложений в речи. </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синтаксический и пунктуационный анализ бессоюзных сложных предложений.</w:t>
      </w:r>
    </w:p>
    <w:p w:rsidR="00124238" w:rsidRDefault="003C5D73">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19.11.8.9. </w:t>
      </w:r>
      <w:r>
        <w:rPr>
          <w:rFonts w:ascii="Times New Roman" w:eastAsia="SchoolBookSanPin" w:hAnsi="Times New Roman"/>
          <w:bCs/>
          <w:sz w:val="28"/>
          <w:szCs w:val="28"/>
          <w:lang w:val="ru-RU"/>
        </w:rPr>
        <w:t xml:space="preserve">Сложные предложения с разными видами союзной и бессоюзной </w:t>
      </w:r>
      <w:r>
        <w:rPr>
          <w:rFonts w:ascii="Times New Roman" w:eastAsia="SchoolBookSanPin" w:hAnsi="Times New Roman"/>
          <w:bCs/>
          <w:sz w:val="28"/>
          <w:szCs w:val="28"/>
          <w:lang w:val="ru-RU"/>
        </w:rPr>
        <w:lastRenderedPageBreak/>
        <w:t>связи.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типы сложных предложений с разными видами связи.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Соблюдать основные нормы построения сложных предложений с разными видами связи.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Употреблять сложные предложения с разными видами связи в речи.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синтаксический и пунктуационный анализ сложных предложений с разными видами связи.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правила постановки знаков препинания в сложных предложениях с разными видами связи.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19.11.8.10. </w:t>
      </w:r>
      <w:r>
        <w:rPr>
          <w:rFonts w:ascii="Times New Roman" w:eastAsia="SchoolBookSanPin" w:hAnsi="Times New Roman"/>
          <w:bCs/>
          <w:position w:val="1"/>
          <w:sz w:val="28"/>
          <w:szCs w:val="28"/>
          <w:lang w:val="ru-RU"/>
        </w:rPr>
        <w:t>Прямая и косвенная речь.</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прямую и косвенную речь; выявлять синонимию предложений с прямой и косвенной речью.</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Цитировать и применять разные способы включения цитат в высказывание.</w:t>
      </w:r>
    </w:p>
    <w:p w:rsidR="00124238" w:rsidRDefault="003C5D73">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Соблюдать основные нормы построения предложений с прямой и косвенной речью, при цитировании.</w:t>
      </w:r>
    </w:p>
    <w:p w:rsidR="00124238" w:rsidRDefault="003C5D73">
      <w:pPr>
        <w:spacing w:after="0" w:line="353"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правила постановки знаков препинания в предложениях с прямой и косвенной речью, при цитировании.</w:t>
      </w:r>
    </w:p>
    <w:p w:rsidR="00124238" w:rsidRDefault="00124238">
      <w:pPr>
        <w:spacing w:after="0" w:line="353" w:lineRule="auto"/>
        <w:ind w:firstLine="709"/>
        <w:jc w:val="both"/>
        <w:rPr>
          <w:rFonts w:ascii="Times New Roman" w:eastAsia="SchoolBookSanPin" w:hAnsi="Times New Roman"/>
          <w:position w:val="1"/>
          <w:sz w:val="28"/>
          <w:szCs w:val="28"/>
          <w:lang w:val="ru-RU"/>
        </w:rPr>
      </w:pP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20. Федеральная рабочая программа по учебному предмету «Литература».</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20.1. 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 Пояснительная записка.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20.2.1. Программа по литературе разработана с целью оказания методической помощи учителю литературы в создании рабочей программы по учебному предмету «Литература», ориентированной на современные тенденции в образовании   и активные методики обучения.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20.2.2. Программа по литературе позволит учителю: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реализовать в процессе преподавания литературы современные подходы к </w:t>
      </w:r>
      <w:r>
        <w:rPr>
          <w:rFonts w:ascii="Times New Roman" w:hAnsi="Times New Roman"/>
          <w:sz w:val="28"/>
          <w:szCs w:val="28"/>
          <w:lang w:val="ru-RU"/>
        </w:rPr>
        <w:lastRenderedPageBreak/>
        <w:t xml:space="preserve">формированию личностных, метапредметных и предметных результатов обучения, сформулированных во ФГОС ООО;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20.2.6. </w:t>
      </w:r>
      <w:proofErr w:type="gramStart"/>
      <w:r>
        <w:rPr>
          <w:rFonts w:ascii="Times New Roman" w:hAnsi="Times New Roman"/>
          <w:sz w:val="28"/>
          <w:szCs w:val="28"/>
          <w:lang w:val="ru-RU"/>
        </w:rPr>
        <w:t xml:space="preserve">Полноценное литературное образование на уровне основного общего образования невозможно без учета преемственности с учебным предметом </w:t>
      </w:r>
      <w:r>
        <w:rPr>
          <w:rFonts w:ascii="Times New Roman" w:hAnsi="Times New Roman"/>
          <w:sz w:val="28"/>
          <w:szCs w:val="28"/>
          <w:lang w:val="ru-RU"/>
        </w:rPr>
        <w:lastRenderedPageBreak/>
        <w:t xml:space="preserve">«Литературное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roofErr w:type="gramEnd"/>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20.2.9. </w:t>
      </w:r>
      <w:proofErr w:type="gramStart"/>
      <w:r>
        <w:rPr>
          <w:rFonts w:ascii="Times New Roman" w:hAnsi="Times New Roman"/>
          <w:sz w:val="28"/>
          <w:szCs w:val="28"/>
          <w:lang w:val="ru-RU"/>
        </w:rPr>
        <w:t xml:space="preserve">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 </w:t>
      </w:r>
      <w:proofErr w:type="gramEnd"/>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20.2.10. Достижение целей изучения литературы возможно при решении учебных задач, которые постепенно усложняются от 5 к 9 классу.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20.2.10.1. </w:t>
      </w:r>
      <w:proofErr w:type="gramStart"/>
      <w:r>
        <w:rPr>
          <w:rFonts w:ascii="Times New Roman" w:hAnsi="Times New Roman"/>
          <w:sz w:val="28"/>
          <w:szCs w:val="28"/>
          <w:lang w:val="ru-RU"/>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w:t>
      </w:r>
      <w:proofErr w:type="gramEnd"/>
      <w:r>
        <w:rPr>
          <w:rFonts w:ascii="Times New Roman" w:hAnsi="Times New Roman"/>
          <w:sz w:val="28"/>
          <w:szCs w:val="28"/>
          <w:lang w:val="ru-RU"/>
        </w:rPr>
        <w:t xml:space="preserve">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w:t>
      </w:r>
      <w:r>
        <w:rPr>
          <w:rFonts w:ascii="Times New Roman" w:hAnsi="Times New Roman"/>
          <w:sz w:val="28"/>
          <w:szCs w:val="28"/>
          <w:lang w:val="ru-RU"/>
        </w:rPr>
        <w:lastRenderedPageBreak/>
        <w:t xml:space="preserve">опыта человечества, национальных и общечеловеческих культурных традиций   и ценностей; формированию гуманистического мировоззрения.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20.2.10.2. </w:t>
      </w:r>
      <w:proofErr w:type="gramStart"/>
      <w:r>
        <w:rPr>
          <w:rFonts w:ascii="Times New Roman" w:hAnsi="Times New Roman"/>
          <w:sz w:val="28"/>
          <w:szCs w:val="28"/>
          <w:lang w:val="ru-RU"/>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w:t>
      </w:r>
      <w:proofErr w:type="gramEnd"/>
      <w:r>
        <w:rPr>
          <w:rFonts w:ascii="Times New Roman" w:hAnsi="Times New Roman"/>
          <w:sz w:val="28"/>
          <w:szCs w:val="28"/>
          <w:lang w:val="ru-RU"/>
        </w:rPr>
        <w:t xml:space="preserve"> литературных произведений, в том числе в процессе участия в различных мероприятиях, посвященных литературе, чтению, книжной культуре.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20.2.10.3. 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w:t>
      </w:r>
      <w:proofErr w:type="gramStart"/>
      <w:r>
        <w:rPr>
          <w:rFonts w:ascii="Times New Roman" w:hAnsi="Times New Roman"/>
          <w:sz w:val="28"/>
          <w:szCs w:val="28"/>
          <w:lang w:val="ru-RU"/>
        </w:rPr>
        <w:t>о-</w:t>
      </w:r>
      <w:proofErr w:type="gramEnd"/>
      <w:r>
        <w:rPr>
          <w:rFonts w:ascii="Times New Roman" w:hAnsi="Times New Roman"/>
          <w:sz w:val="28"/>
          <w:szCs w:val="28"/>
          <w:lang w:val="ru-RU"/>
        </w:rPr>
        <w:t xml:space="preserve">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w:t>
      </w:r>
      <w:proofErr w:type="gramStart"/>
      <w:r>
        <w:rPr>
          <w:rFonts w:ascii="Times New Roman" w:hAnsi="Times New Roman"/>
          <w:sz w:val="28"/>
          <w:szCs w:val="28"/>
          <w:lang w:val="ru-RU"/>
        </w:rPr>
        <w:t>прочитанному</w:t>
      </w:r>
      <w:proofErr w:type="gramEnd"/>
      <w:r>
        <w:rPr>
          <w:rFonts w:ascii="Times New Roman" w:hAnsi="Times New Roman"/>
          <w:sz w:val="28"/>
          <w:szCs w:val="28"/>
          <w:lang w:val="ru-RU"/>
        </w:rPr>
        <w:t xml:space="preserve">;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w:t>
      </w:r>
      <w:proofErr w:type="gramStart"/>
      <w:r>
        <w:rPr>
          <w:rFonts w:ascii="Times New Roman" w:hAnsi="Times New Roman"/>
          <w:sz w:val="28"/>
          <w:szCs w:val="28"/>
          <w:lang w:val="ru-RU"/>
        </w:rPr>
        <w:t>проблемы</w:t>
      </w:r>
      <w:proofErr w:type="gramEnd"/>
      <w:r>
        <w:rPr>
          <w:rFonts w:ascii="Times New Roman" w:hAnsi="Times New Roman"/>
          <w:sz w:val="28"/>
          <w:szCs w:val="28"/>
          <w:lang w:val="ru-RU"/>
        </w:rPr>
        <w:t xml:space="preserve">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20.2.10.4. </w:t>
      </w:r>
      <w:proofErr w:type="gramStart"/>
      <w:r>
        <w:rPr>
          <w:rFonts w:ascii="Times New Roman" w:hAnsi="Times New Roman"/>
          <w:sz w:val="28"/>
          <w:szCs w:val="28"/>
          <w:lang w:val="ru-RU"/>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w:t>
      </w:r>
      <w:proofErr w:type="gramEnd"/>
      <w:r>
        <w:rPr>
          <w:rFonts w:ascii="Times New Roman" w:hAnsi="Times New Roman"/>
          <w:sz w:val="28"/>
          <w:szCs w:val="28"/>
          <w:lang w:val="ru-RU"/>
        </w:rPr>
        <w:t xml:space="preserve"> чужую точку зрения и аргументированно отстаивая свою.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20.2.11. Общее число часов, рекомендованных для изучения литературы, – 442 часа: в 5, 6, 9 классах на изучение литературы рекомендуется отводить 3 часа   в неделю, в 7 и 8 классах – 2 часа в неделю.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20.3. Содержание обучения в 5 классе.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20.3.1. Мифология.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Мифы народов России и мира.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20.3.2. Фольклор.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Малые жанры: пословицы, поговорки, загадки. Сказки народов России и народов мира (не менее трех).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20.3.3. Литература первой половины </w:t>
      </w:r>
      <w:r>
        <w:rPr>
          <w:rFonts w:ascii="Times New Roman" w:hAnsi="Times New Roman"/>
          <w:sz w:val="28"/>
          <w:szCs w:val="28"/>
        </w:rPr>
        <w:t>XIX</w:t>
      </w:r>
      <w:r>
        <w:rPr>
          <w:rFonts w:ascii="Times New Roman" w:hAnsi="Times New Roman"/>
          <w:sz w:val="28"/>
          <w:szCs w:val="28"/>
          <w:lang w:val="ru-RU"/>
        </w:rPr>
        <w:t xml:space="preserve"> </w:t>
      </w:r>
      <w:proofErr w:type="gramStart"/>
      <w:r>
        <w:rPr>
          <w:rFonts w:ascii="Times New Roman" w:hAnsi="Times New Roman"/>
          <w:sz w:val="28"/>
          <w:szCs w:val="28"/>
          <w:lang w:val="ru-RU"/>
        </w:rPr>
        <w:t>в</w:t>
      </w:r>
      <w:proofErr w:type="gramEnd"/>
      <w:r>
        <w:rPr>
          <w:rFonts w:ascii="Times New Roman" w:hAnsi="Times New Roman"/>
          <w:sz w:val="28"/>
          <w:szCs w:val="28"/>
          <w:lang w:val="ru-RU"/>
        </w:rPr>
        <w:t xml:space="preserve">.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И.А. Крылов. Басни (три по выбору). Например, «Волк на псарне», «Листы и Корни», «Свинья под Дубом», «Квартет», «Осел и Соловей», «Ворона и Лисица» и другие.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А.С. Пушкин. Стихотворения «Зимнее утро», «Зимний вечер», «Няне» и другие по выбору. «Сказка о мертвой царевне и о семи богатырях».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М.Ю. Лермонтов. Стихотворение «Бородино».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Н.В. Гоголь. Повесть «Ночь перед Рождеством» из сборника «Вечера на хуторе близ Диканьки».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20.3.4. Литература второй половины </w:t>
      </w:r>
      <w:r>
        <w:rPr>
          <w:rFonts w:ascii="Times New Roman" w:hAnsi="Times New Roman"/>
          <w:sz w:val="28"/>
          <w:szCs w:val="28"/>
        </w:rPr>
        <w:t>XIX</w:t>
      </w:r>
      <w:r>
        <w:rPr>
          <w:rFonts w:ascii="Times New Roman" w:hAnsi="Times New Roman"/>
          <w:sz w:val="28"/>
          <w:szCs w:val="28"/>
          <w:lang w:val="ru-RU"/>
        </w:rPr>
        <w:t xml:space="preserve"> </w:t>
      </w:r>
      <w:proofErr w:type="gramStart"/>
      <w:r>
        <w:rPr>
          <w:rFonts w:ascii="Times New Roman" w:hAnsi="Times New Roman"/>
          <w:sz w:val="28"/>
          <w:szCs w:val="28"/>
          <w:lang w:val="ru-RU"/>
        </w:rPr>
        <w:t>в</w:t>
      </w:r>
      <w:proofErr w:type="gramEnd"/>
      <w:r>
        <w:rPr>
          <w:rFonts w:ascii="Times New Roman" w:hAnsi="Times New Roman"/>
          <w:sz w:val="28"/>
          <w:szCs w:val="28"/>
          <w:lang w:val="ru-RU"/>
        </w:rPr>
        <w:t xml:space="preserve">.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 Тургенев. Рассказ «Муму».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 Некрасов. Стихотворения «Крестьянские дети», «Школьник».   Поэма «Мороз, Красный нос» (фрагмент).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Л.Н. Толстой. Рассказ «Кавказский пленник».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20.3.5. Литература </w:t>
      </w:r>
      <w:r>
        <w:rPr>
          <w:rFonts w:ascii="Times New Roman" w:hAnsi="Times New Roman"/>
          <w:sz w:val="28"/>
          <w:szCs w:val="28"/>
        </w:rPr>
        <w:t>XIX</w:t>
      </w:r>
      <w:r>
        <w:rPr>
          <w:rFonts w:ascii="Times New Roman" w:hAnsi="Times New Roman"/>
          <w:sz w:val="28"/>
          <w:szCs w:val="28"/>
          <w:lang w:val="ru-RU"/>
        </w:rPr>
        <w:t xml:space="preserve"> – </w:t>
      </w:r>
      <w:r>
        <w:rPr>
          <w:rFonts w:ascii="Times New Roman" w:hAnsi="Times New Roman"/>
          <w:sz w:val="28"/>
          <w:szCs w:val="28"/>
        </w:rPr>
        <w:t>XX</w:t>
      </w:r>
      <w:r>
        <w:rPr>
          <w:rFonts w:ascii="Times New Roman" w:hAnsi="Times New Roman"/>
          <w:sz w:val="28"/>
          <w:szCs w:val="28"/>
          <w:lang w:val="ru-RU"/>
        </w:rPr>
        <w:t xml:space="preserve"> вв.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Стихотворения отечественных поэтов </w:t>
      </w:r>
      <w:r>
        <w:rPr>
          <w:rFonts w:ascii="Times New Roman" w:hAnsi="Times New Roman"/>
          <w:sz w:val="28"/>
          <w:szCs w:val="28"/>
        </w:rPr>
        <w:t>XIX</w:t>
      </w:r>
      <w:r>
        <w:rPr>
          <w:rFonts w:ascii="Times New Roman" w:hAnsi="Times New Roman"/>
          <w:sz w:val="28"/>
          <w:szCs w:val="28"/>
          <w:lang w:val="ru-RU"/>
        </w:rPr>
        <w:t xml:space="preserve"> – </w:t>
      </w:r>
      <w:r>
        <w:rPr>
          <w:rFonts w:ascii="Times New Roman" w:hAnsi="Times New Roman"/>
          <w:sz w:val="28"/>
          <w:szCs w:val="28"/>
        </w:rPr>
        <w:t>XX</w:t>
      </w:r>
      <w:r>
        <w:rPr>
          <w:rFonts w:ascii="Times New Roman" w:hAnsi="Times New Roman"/>
          <w:sz w:val="28"/>
          <w:szCs w:val="28"/>
          <w:lang w:val="ru-RU"/>
        </w:rPr>
        <w:t xml:space="preserve"> вв. о родной природе   и о связи человека с Родиной (не менее пяти стихотворений трех поэтов). Стихотворения А.К. Толстого, Ф.И. Тютчева, А.А. Фета, И.А. Бунина, А.А. Блока, С.А. Есенина, Н.М. Рубцова, Ю.П. Кузнецова.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Юмористические рассказы отечественных писателей </w:t>
      </w:r>
      <w:r>
        <w:rPr>
          <w:rFonts w:ascii="Times New Roman" w:hAnsi="Times New Roman"/>
          <w:sz w:val="28"/>
          <w:szCs w:val="28"/>
        </w:rPr>
        <w:t>XIX</w:t>
      </w:r>
      <w:r>
        <w:rPr>
          <w:rFonts w:ascii="Times New Roman" w:hAnsi="Times New Roman"/>
          <w:sz w:val="28"/>
          <w:szCs w:val="28"/>
          <w:lang w:val="ru-RU"/>
        </w:rPr>
        <w:t xml:space="preserve"> – </w:t>
      </w:r>
      <w:r>
        <w:rPr>
          <w:rFonts w:ascii="Times New Roman" w:hAnsi="Times New Roman"/>
          <w:sz w:val="28"/>
          <w:szCs w:val="28"/>
        </w:rPr>
        <w:t>XX</w:t>
      </w:r>
      <w:r>
        <w:rPr>
          <w:rFonts w:ascii="Times New Roman" w:hAnsi="Times New Roman"/>
          <w:sz w:val="28"/>
          <w:szCs w:val="28"/>
          <w:lang w:val="ru-RU"/>
        </w:rPr>
        <w:t xml:space="preserve"> вв.</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А.П. Чехов (два рассказа по выбору). Например, «Лошадиная фамилия», «Мальчики», «Хирургия» и другие.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М.М. Зощенко (два рассказа по выбору). Например, «Галоша», «Леля и Минька», «Елка», «Золотые слова», «Встреча» и другие.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отечественной литературы о природе и животных (не менее двух). А.И. Куприн, М.М. Пришвин, К.Г. Паустовский и другие.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А.П. Платонов. Рассказы (один по выбору). Например, «Корова», «Никита» и другие.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В.П. Астафьев. Рассказ «Васюткино озеро».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20.3.6. Литература </w:t>
      </w:r>
      <w:r>
        <w:rPr>
          <w:rFonts w:ascii="Times New Roman" w:hAnsi="Times New Roman"/>
          <w:sz w:val="28"/>
          <w:szCs w:val="28"/>
        </w:rPr>
        <w:t>XX</w:t>
      </w:r>
      <w:r>
        <w:rPr>
          <w:rFonts w:ascii="Times New Roman" w:hAnsi="Times New Roman"/>
          <w:sz w:val="28"/>
          <w:szCs w:val="28"/>
          <w:lang w:val="ru-RU"/>
        </w:rPr>
        <w:t xml:space="preserve"> – начала </w:t>
      </w:r>
      <w:r>
        <w:rPr>
          <w:rFonts w:ascii="Times New Roman" w:hAnsi="Times New Roman"/>
          <w:sz w:val="28"/>
          <w:szCs w:val="28"/>
        </w:rPr>
        <w:t>XXI</w:t>
      </w:r>
      <w:r>
        <w:rPr>
          <w:rFonts w:ascii="Times New Roman" w:hAnsi="Times New Roman"/>
          <w:sz w:val="28"/>
          <w:szCs w:val="28"/>
          <w:lang w:val="ru-RU"/>
        </w:rPr>
        <w:t xml:space="preserve"> вв.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отечественных писателей </w:t>
      </w:r>
      <w:r>
        <w:rPr>
          <w:rFonts w:ascii="Times New Roman" w:hAnsi="Times New Roman"/>
          <w:sz w:val="28"/>
          <w:szCs w:val="28"/>
        </w:rPr>
        <w:t>XX</w:t>
      </w:r>
      <w:r>
        <w:rPr>
          <w:rFonts w:ascii="Times New Roman" w:hAnsi="Times New Roman"/>
          <w:sz w:val="28"/>
          <w:szCs w:val="28"/>
          <w:lang w:val="ru-RU"/>
        </w:rPr>
        <w:t xml:space="preserve"> – начала </w:t>
      </w:r>
      <w:r>
        <w:rPr>
          <w:rFonts w:ascii="Times New Roman" w:hAnsi="Times New Roman"/>
          <w:sz w:val="28"/>
          <w:szCs w:val="28"/>
        </w:rPr>
        <w:t>XXI</w:t>
      </w:r>
      <w:r>
        <w:rPr>
          <w:rFonts w:ascii="Times New Roman" w:hAnsi="Times New Roman"/>
          <w:sz w:val="28"/>
          <w:szCs w:val="28"/>
          <w:lang w:val="ru-RU"/>
        </w:rPr>
        <w:t xml:space="preserve"> вв. на тему детства (не менее двух). Например, произведения В.П. Катаева, В.П. Крапивина, Ю.П. Казакова, А.Г. Алексина, В.К. Железникова, Ю.Я. Яковлева, Ю.И. Коваля, А.А. Лиханова и другие.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(главы по выбору) и другие.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20.3.7. Литература народов Российской Федерации.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Стихотворения (одно по выбору). Р.Г. Гамзатов «Песня соловья»; М. </w:t>
      </w:r>
      <w:proofErr w:type="gramStart"/>
      <w:r>
        <w:rPr>
          <w:rFonts w:ascii="Times New Roman" w:hAnsi="Times New Roman"/>
          <w:sz w:val="28"/>
          <w:szCs w:val="28"/>
          <w:lang w:val="ru-RU"/>
        </w:rPr>
        <w:t>Карим</w:t>
      </w:r>
      <w:proofErr w:type="gramEnd"/>
      <w:r>
        <w:rPr>
          <w:rFonts w:ascii="Times New Roman" w:hAnsi="Times New Roman"/>
          <w:sz w:val="28"/>
          <w:szCs w:val="28"/>
          <w:lang w:val="ru-RU"/>
        </w:rPr>
        <w:t xml:space="preserve"> </w:t>
      </w:r>
      <w:r>
        <w:rPr>
          <w:rFonts w:ascii="Times New Roman" w:hAnsi="Times New Roman"/>
          <w:sz w:val="28"/>
          <w:szCs w:val="28"/>
          <w:lang w:val="ru-RU"/>
        </w:rPr>
        <w:lastRenderedPageBreak/>
        <w:t xml:space="preserve">«Эту песню мать мне пела».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20.3.8. Зарубежная литература.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Г.Х. Андерсен. Сказки (одна по выбору). Например, «Снежная королева», «Соловей» и другие.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Зарубежная сказочная проза (одно произведение по выбору). Например, Л. Кэрролл «Алиса в Стране Чудес» (главы по выбору), Д. Толкин «Хоббит, или Туда и обратно» (главы по выбору) и другие.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«Зеленое утро» и другие.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Зарубежная приключенческая проза (два произведения по выбору). Например, Р. Стивенсон «Остров сокровищ», «Черная стрела» и другие.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Зарубежная проза о животных (одно-два произведения по выбору). Например, Э. Сетон-Томпсон «</w:t>
      </w:r>
      <w:proofErr w:type="gramStart"/>
      <w:r>
        <w:rPr>
          <w:rFonts w:ascii="Times New Roman" w:hAnsi="Times New Roman"/>
          <w:sz w:val="28"/>
          <w:szCs w:val="28"/>
          <w:lang w:val="ru-RU"/>
        </w:rPr>
        <w:t>Королевская</w:t>
      </w:r>
      <w:proofErr w:type="gramEnd"/>
      <w:r>
        <w:rPr>
          <w:rFonts w:ascii="Times New Roman" w:hAnsi="Times New Roman"/>
          <w:sz w:val="28"/>
          <w:szCs w:val="28"/>
          <w:lang w:val="ru-RU"/>
        </w:rPr>
        <w:t xml:space="preserve"> аналостанка», Д. Даррелл «Говорящий сверток», Д. Лондон «Белый клык», Д. Киплинг «Маугли», «Рикки-Тикки-Тави» и другие.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20.4. Содержание обучения в 6 классе.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20.4.1. Античная литература.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Гомер. Поэмы. «Илиада», «Одиссея» (фрагменты).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20.4.2. Фольклор.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Русские былины (не менее двух). Например, «Илья Муромец и Соловей-разбойник», «Садко» и другие.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Народные песни и поэмы народов России и мира (не менее трех песен и двух поэм). Например, «Ах, </w:t>
      </w:r>
      <w:proofErr w:type="gramStart"/>
      <w:r>
        <w:rPr>
          <w:rFonts w:ascii="Times New Roman" w:hAnsi="Times New Roman"/>
          <w:sz w:val="28"/>
          <w:szCs w:val="28"/>
          <w:lang w:val="ru-RU"/>
        </w:rPr>
        <w:t>кабы</w:t>
      </w:r>
      <w:proofErr w:type="gramEnd"/>
      <w:r>
        <w:rPr>
          <w:rFonts w:ascii="Times New Roman" w:hAnsi="Times New Roman"/>
          <w:sz w:val="28"/>
          <w:szCs w:val="28"/>
          <w:lang w:val="ru-RU"/>
        </w:rPr>
        <w:t xml:space="preserve"> на цветы да не морозы...», «Ах вы ветры, ветры буйные...», «Черный ворон», «Не шуми, мати зеленая дубровушка...» и другие. «Песнь о Роланде» (фрагменты), «Песнь о Нибелунгах» (фрагменты).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20.4.3. Древнерусская литература.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«Повесть временных лет» (один фрагмент). Например, «Сказание   о белгородском киселе», «Сказание о походе князя Олега на Царьград», «Предание   о смерти князя Олега».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20.4.4. Литература первой половины </w:t>
      </w:r>
      <w:r>
        <w:rPr>
          <w:rFonts w:ascii="Times New Roman" w:hAnsi="Times New Roman"/>
          <w:sz w:val="28"/>
          <w:szCs w:val="28"/>
        </w:rPr>
        <w:t>XIX</w:t>
      </w:r>
      <w:r>
        <w:rPr>
          <w:rFonts w:ascii="Times New Roman" w:hAnsi="Times New Roman"/>
          <w:sz w:val="28"/>
          <w:szCs w:val="28"/>
          <w:lang w:val="ru-RU"/>
        </w:rPr>
        <w:t xml:space="preserve"> </w:t>
      </w:r>
      <w:proofErr w:type="gramStart"/>
      <w:r>
        <w:rPr>
          <w:rFonts w:ascii="Times New Roman" w:hAnsi="Times New Roman"/>
          <w:sz w:val="28"/>
          <w:szCs w:val="28"/>
          <w:lang w:val="ru-RU"/>
        </w:rPr>
        <w:t>в</w:t>
      </w:r>
      <w:proofErr w:type="gramEnd"/>
      <w:r>
        <w:rPr>
          <w:rFonts w:ascii="Times New Roman" w:hAnsi="Times New Roman"/>
          <w:sz w:val="28"/>
          <w:szCs w:val="28"/>
          <w:lang w:val="ru-RU"/>
        </w:rPr>
        <w:t xml:space="preserve">.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А.С. Пушкин. Стихотворения (не менее трех). Например, «Песнь о вещем Олеге», «Зимняя дорога», «Узник», «Туча» и другие. Роман «Дубровский».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М.Ю. Лермонтов. Стихотворения (не менее трех). Например, «Три пальмы», «Листок», «Утес» и другие.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А.В. Кольцов. Стихотворения (не менее двух). Например, «Косарь», «Соловей» и другие.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20.4.5. Литература второй половины </w:t>
      </w:r>
      <w:r>
        <w:rPr>
          <w:rFonts w:ascii="Times New Roman" w:hAnsi="Times New Roman"/>
          <w:sz w:val="28"/>
          <w:szCs w:val="28"/>
        </w:rPr>
        <w:t>XIX</w:t>
      </w:r>
      <w:r>
        <w:rPr>
          <w:rFonts w:ascii="Times New Roman" w:hAnsi="Times New Roman"/>
          <w:sz w:val="28"/>
          <w:szCs w:val="28"/>
          <w:lang w:val="ru-RU"/>
        </w:rPr>
        <w:t xml:space="preserve"> </w:t>
      </w:r>
      <w:proofErr w:type="gramStart"/>
      <w:r>
        <w:rPr>
          <w:rFonts w:ascii="Times New Roman" w:hAnsi="Times New Roman"/>
          <w:sz w:val="28"/>
          <w:szCs w:val="28"/>
          <w:lang w:val="ru-RU"/>
        </w:rPr>
        <w:t>в</w:t>
      </w:r>
      <w:proofErr w:type="gramEnd"/>
      <w:r>
        <w:rPr>
          <w:rFonts w:ascii="Times New Roman" w:hAnsi="Times New Roman"/>
          <w:sz w:val="28"/>
          <w:szCs w:val="28"/>
          <w:lang w:val="ru-RU"/>
        </w:rPr>
        <w:t xml:space="preserve">.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Ф.И. Тютчев. Стихотворения (не менее двух). Например, «Есть в осени первоначальной...», «С поляны коршун поднялся...» и другие.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А.А. Фет. Стихотворения (не менее двух). Например, «Учись у них – у дуба, у березы...», «Я пришел к тебе с приветом...» и другие.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 Тургенев. Рассказ «Бежин луг».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Н.С. Лесков. Сказ «Левша».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Л.Н. Толстой. Повесть «Детство» (главы).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А.П. Чехов. Рассказы (три по выбору). Например, «Толстый и тонкий», «Хамелеон», «Смерть чиновника» и другие.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А.И. Куприн. Рассказ «Чудесный доктор».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20.4.6. Литература </w:t>
      </w:r>
      <w:r>
        <w:rPr>
          <w:rFonts w:ascii="Times New Roman" w:hAnsi="Times New Roman"/>
          <w:sz w:val="28"/>
          <w:szCs w:val="28"/>
        </w:rPr>
        <w:t>XX</w:t>
      </w:r>
      <w:r>
        <w:rPr>
          <w:rFonts w:ascii="Times New Roman" w:hAnsi="Times New Roman"/>
          <w:sz w:val="28"/>
          <w:szCs w:val="28"/>
          <w:lang w:val="ru-RU"/>
        </w:rPr>
        <w:t xml:space="preserve"> – начала </w:t>
      </w:r>
      <w:r>
        <w:rPr>
          <w:rFonts w:ascii="Times New Roman" w:hAnsi="Times New Roman"/>
          <w:sz w:val="28"/>
          <w:szCs w:val="28"/>
        </w:rPr>
        <w:t>XXI</w:t>
      </w:r>
      <w:r>
        <w:rPr>
          <w:rFonts w:ascii="Times New Roman" w:hAnsi="Times New Roman"/>
          <w:sz w:val="28"/>
          <w:szCs w:val="28"/>
          <w:lang w:val="ru-RU"/>
        </w:rPr>
        <w:t xml:space="preserve"> вв.</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Стихотворения отечественных поэтов начала </w:t>
      </w:r>
      <w:r>
        <w:rPr>
          <w:rFonts w:ascii="Times New Roman" w:hAnsi="Times New Roman"/>
          <w:sz w:val="28"/>
          <w:szCs w:val="28"/>
        </w:rPr>
        <w:t>XX</w:t>
      </w:r>
      <w:r>
        <w:rPr>
          <w:rFonts w:ascii="Times New Roman" w:hAnsi="Times New Roman"/>
          <w:sz w:val="28"/>
          <w:szCs w:val="28"/>
          <w:lang w:val="ru-RU"/>
        </w:rPr>
        <w:t xml:space="preserve"> века (не менее двух). Например, стихотворения С.А. Есенина, В.В. Маяковского, А.А. Блока и других.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Стихотворения отечественных поэтов </w:t>
      </w:r>
      <w:r>
        <w:rPr>
          <w:rFonts w:ascii="Times New Roman" w:hAnsi="Times New Roman"/>
          <w:sz w:val="28"/>
          <w:szCs w:val="28"/>
        </w:rPr>
        <w:t>XX</w:t>
      </w:r>
      <w:r>
        <w:rPr>
          <w:rFonts w:ascii="Times New Roman" w:hAnsi="Times New Roman"/>
          <w:sz w:val="28"/>
          <w:szCs w:val="28"/>
          <w:lang w:val="ru-RU"/>
        </w:rPr>
        <w:t xml:space="preserve"> века (не менее четырех стихотворений двух поэтов). Например, стихотворения О.Ф. Берггольц, В.С. Высоцкого, Ю.П. Мориц, Д.С. Самойлова и других.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Проза отечественных писателей конца </w:t>
      </w:r>
      <w:r>
        <w:rPr>
          <w:rFonts w:ascii="Times New Roman" w:hAnsi="Times New Roman"/>
          <w:sz w:val="28"/>
          <w:szCs w:val="28"/>
        </w:rPr>
        <w:t>XX</w:t>
      </w:r>
      <w:r>
        <w:rPr>
          <w:rFonts w:ascii="Times New Roman" w:hAnsi="Times New Roman"/>
          <w:sz w:val="28"/>
          <w:szCs w:val="28"/>
          <w:lang w:val="ru-RU"/>
        </w:rPr>
        <w:t xml:space="preserve"> – начала </w:t>
      </w:r>
      <w:r>
        <w:rPr>
          <w:rFonts w:ascii="Times New Roman" w:hAnsi="Times New Roman"/>
          <w:sz w:val="28"/>
          <w:szCs w:val="28"/>
        </w:rPr>
        <w:t>XXI</w:t>
      </w:r>
      <w:r>
        <w:rPr>
          <w:rFonts w:ascii="Times New Roman" w:hAnsi="Times New Roman"/>
          <w:sz w:val="28"/>
          <w:szCs w:val="28"/>
          <w:lang w:val="ru-RU"/>
        </w:rPr>
        <w:t xml:space="preserve"> вв., в том числе о Великой Отечественной войне (два произведения по выбору). Например, Б.Л. Васильев «Экспонат №...», Б.П. Екимов «Ночь исцеления», Э.Н. Веркин «Облачный полк» (главы) и другие.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В.Г. Распутин. Рассказ «Уроки </w:t>
      </w:r>
      <w:proofErr w:type="gramStart"/>
      <w:r>
        <w:rPr>
          <w:rFonts w:ascii="Times New Roman" w:hAnsi="Times New Roman"/>
          <w:sz w:val="28"/>
          <w:szCs w:val="28"/>
          <w:lang w:val="ru-RU"/>
        </w:rPr>
        <w:t>французского</w:t>
      </w:r>
      <w:proofErr w:type="gramEnd"/>
      <w:r>
        <w:rPr>
          <w:rFonts w:ascii="Times New Roman" w:hAnsi="Times New Roman"/>
          <w:sz w:val="28"/>
          <w:szCs w:val="28"/>
          <w:lang w:val="ru-RU"/>
        </w:rPr>
        <w:t xml:space="preserve">».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отечественных писателей на тему взросления человека (не </w:t>
      </w:r>
      <w:r>
        <w:rPr>
          <w:rFonts w:ascii="Times New Roman" w:hAnsi="Times New Roman"/>
          <w:sz w:val="28"/>
          <w:szCs w:val="28"/>
          <w:lang w:val="ru-RU"/>
        </w:rPr>
        <w:lastRenderedPageBreak/>
        <w:t xml:space="preserve">менее двух). Например, Р.П. Погодин «Кирпичные острова», Р.И. Фраерман «Дикая собака Динго, или Повесть о первой любви», Ю.И. Коваль «Самая легкая лодка в мире» и другие.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современных отечественных писателей-фантастов. Например, К. Булычев «Сто лет тому вперед» и другие.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20.4.7. Литература народов Российской Федерации.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Стихотворения (два по выбору). </w:t>
      </w:r>
      <w:proofErr w:type="gramStart"/>
      <w:r>
        <w:rPr>
          <w:rFonts w:ascii="Times New Roman" w:hAnsi="Times New Roman"/>
          <w:sz w:val="28"/>
          <w:szCs w:val="28"/>
          <w:lang w:val="ru-RU"/>
        </w:rPr>
        <w:t xml:space="preserve">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 другие. </w:t>
      </w:r>
      <w:proofErr w:type="gramEnd"/>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20.4.8. Зарубежная литература.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Д. Дефо «Робинзон Крузо» (главы по выбору).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Д. Свифт «Путешествия Гулливера» (главы по выбору).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20.5. Содержание обучения в 7 классе.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20.5.1. Древнерусская литература.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Древнерусские повести (одна повесть по выбору). Например, «Поучение» Владимира Мономаха (в сокращении) и другие.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20.5.2. Литература первой половины </w:t>
      </w:r>
      <w:r>
        <w:rPr>
          <w:rFonts w:ascii="Times New Roman" w:hAnsi="Times New Roman"/>
          <w:sz w:val="28"/>
          <w:szCs w:val="28"/>
        </w:rPr>
        <w:t>XIX</w:t>
      </w:r>
      <w:r>
        <w:rPr>
          <w:rFonts w:ascii="Times New Roman" w:hAnsi="Times New Roman"/>
          <w:sz w:val="28"/>
          <w:szCs w:val="28"/>
          <w:lang w:val="ru-RU"/>
        </w:rPr>
        <w:t xml:space="preserve"> века.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А.С. Пушкин. Стихотворения (не менее четырех). Например, «</w:t>
      </w:r>
      <w:proofErr w:type="gramStart"/>
      <w:r>
        <w:rPr>
          <w:rFonts w:ascii="Times New Roman" w:hAnsi="Times New Roman"/>
          <w:sz w:val="28"/>
          <w:szCs w:val="28"/>
          <w:lang w:val="ru-RU"/>
        </w:rPr>
        <w:t>Во</w:t>
      </w:r>
      <w:proofErr w:type="gramEnd"/>
      <w:r>
        <w:rPr>
          <w:rFonts w:ascii="Times New Roman" w:hAnsi="Times New Roman"/>
          <w:sz w:val="28"/>
          <w:szCs w:val="28"/>
          <w:lang w:val="ru-RU"/>
        </w:rPr>
        <w:t xml:space="preserve">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М.Ю. Лермонтов. Стихотворения (не менее четырех). </w:t>
      </w:r>
      <w:proofErr w:type="gramStart"/>
      <w:r>
        <w:rPr>
          <w:rFonts w:ascii="Times New Roman" w:hAnsi="Times New Roman"/>
          <w:sz w:val="28"/>
          <w:szCs w:val="28"/>
          <w:lang w:val="ru-RU"/>
        </w:rPr>
        <w:t xml:space="preserve">Например, «Узник», «Парус», «Тучи», «Желанье» («Отворите мне темницу...»), «Когда волнуется желтеющая нива...», «Ангел», «Молитва» («В минуту жизни трудную...») </w:t>
      </w:r>
      <w:r w:rsidRPr="00CD0541">
        <w:rPr>
          <w:rFonts w:ascii="Times New Roman" w:hAnsi="Times New Roman"/>
          <w:sz w:val="28"/>
          <w:szCs w:val="28"/>
          <w:lang w:val="ru-RU"/>
        </w:rPr>
        <w:t>и другие.</w:t>
      </w:r>
      <w:proofErr w:type="gramEnd"/>
      <w:r w:rsidRPr="00CD0541">
        <w:rPr>
          <w:rFonts w:ascii="Times New Roman" w:hAnsi="Times New Roman"/>
          <w:sz w:val="28"/>
          <w:szCs w:val="28"/>
          <w:lang w:val="ru-RU"/>
        </w:rPr>
        <w:t xml:space="preserve"> </w:t>
      </w:r>
      <w:r>
        <w:rPr>
          <w:rFonts w:ascii="Times New Roman" w:hAnsi="Times New Roman"/>
          <w:sz w:val="28"/>
          <w:szCs w:val="28"/>
          <w:lang w:val="ru-RU"/>
        </w:rPr>
        <w:t>«</w:t>
      </w:r>
      <w:proofErr w:type="gramStart"/>
      <w:r>
        <w:rPr>
          <w:rFonts w:ascii="Times New Roman" w:hAnsi="Times New Roman"/>
          <w:sz w:val="28"/>
          <w:szCs w:val="28"/>
          <w:lang w:val="ru-RU"/>
        </w:rPr>
        <w:t>Песня про царя</w:t>
      </w:r>
      <w:proofErr w:type="gramEnd"/>
      <w:r>
        <w:rPr>
          <w:rFonts w:ascii="Times New Roman" w:hAnsi="Times New Roman"/>
          <w:sz w:val="28"/>
          <w:szCs w:val="28"/>
          <w:lang w:val="ru-RU"/>
        </w:rPr>
        <w:t xml:space="preserve"> Ивана Васильевича, молодого опричника и удалого купца Калашникова».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Н.В. Гоголь. Повесть «Тарас Бульба».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20.5.3. Литература второй половины </w:t>
      </w:r>
      <w:r>
        <w:rPr>
          <w:rFonts w:ascii="Times New Roman" w:hAnsi="Times New Roman"/>
          <w:sz w:val="28"/>
          <w:szCs w:val="28"/>
        </w:rPr>
        <w:t>XIX</w:t>
      </w:r>
      <w:r>
        <w:rPr>
          <w:rFonts w:ascii="Times New Roman" w:hAnsi="Times New Roman"/>
          <w:sz w:val="28"/>
          <w:szCs w:val="28"/>
          <w:lang w:val="ru-RU"/>
        </w:rPr>
        <w:t xml:space="preserve"> века.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Л.Н. Толстой. Рассказ «После бала».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 Некрасов. Стихотворения (не менее двух). Например, «Размышления   у парадного подъезда», «Железная дорога» и другие.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Поэзия второй половины </w:t>
      </w:r>
      <w:r>
        <w:rPr>
          <w:rFonts w:ascii="Times New Roman" w:hAnsi="Times New Roman"/>
          <w:sz w:val="28"/>
          <w:szCs w:val="28"/>
        </w:rPr>
        <w:t>XIX</w:t>
      </w:r>
      <w:r>
        <w:rPr>
          <w:rFonts w:ascii="Times New Roman" w:hAnsi="Times New Roman"/>
          <w:sz w:val="28"/>
          <w:szCs w:val="28"/>
          <w:lang w:val="ru-RU"/>
        </w:rPr>
        <w:t xml:space="preserve"> века. Ф.И. Тютчев, А.А. Фет, А.К. Толстой и другие (не менее двух стихотворений по выбору).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М.Е. Салтыков-Щедрин. Сказки (одна по выбору). Например, «Повесть о том, как один мужик двух генералов прокормил», «Дикий помещик», «Премудрый пискарь» и другие.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отечественных и зарубежных писателей на историческую тему (не менее двух). Например, А.К. Толстой, Р. Сабатини, Ф. Купер и другие.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20.5.4. Литература конца </w:t>
      </w:r>
      <w:r>
        <w:rPr>
          <w:rFonts w:ascii="Times New Roman" w:hAnsi="Times New Roman"/>
          <w:sz w:val="28"/>
          <w:szCs w:val="28"/>
        </w:rPr>
        <w:t>XIX</w:t>
      </w:r>
      <w:r>
        <w:rPr>
          <w:rFonts w:ascii="Times New Roman" w:hAnsi="Times New Roman"/>
          <w:sz w:val="28"/>
          <w:szCs w:val="28"/>
          <w:lang w:val="ru-RU"/>
        </w:rPr>
        <w:t xml:space="preserve"> – начала </w:t>
      </w:r>
      <w:r>
        <w:rPr>
          <w:rFonts w:ascii="Times New Roman" w:hAnsi="Times New Roman"/>
          <w:sz w:val="28"/>
          <w:szCs w:val="28"/>
        </w:rPr>
        <w:t>XX</w:t>
      </w:r>
      <w:r>
        <w:rPr>
          <w:rFonts w:ascii="Times New Roman" w:hAnsi="Times New Roman"/>
          <w:sz w:val="28"/>
          <w:szCs w:val="28"/>
          <w:lang w:val="ru-RU"/>
        </w:rPr>
        <w:t xml:space="preserve"> вв.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А.П. Чехов. Рассказы (один по выбору). Например, «Тоска», «Злоумышленник» и другие.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 Горький. Ранние рассказы (одно произведение по выбору). Например, «Старуха Изергиль» (легенда о Данко), «Челкаш» и другие.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Сатирические произведения отечественных и зарубежных писателей (не менее двух). Например, М.М. Зощенко, А.Т. Аверченко, Н. Тэффи, О. Генри, Я. Гашека   и других.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20.5.5. Литература первой половины </w:t>
      </w:r>
      <w:r>
        <w:rPr>
          <w:rFonts w:ascii="Times New Roman" w:hAnsi="Times New Roman"/>
          <w:sz w:val="28"/>
          <w:szCs w:val="28"/>
        </w:rPr>
        <w:t>XX</w:t>
      </w:r>
      <w:r>
        <w:rPr>
          <w:rFonts w:ascii="Times New Roman" w:hAnsi="Times New Roman"/>
          <w:sz w:val="28"/>
          <w:szCs w:val="28"/>
          <w:lang w:val="ru-RU"/>
        </w:rPr>
        <w:t xml:space="preserve"> века.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А.С. Грин. Повести и рассказы (одно произведение по выбору). Например, «Алые паруса», «Зеленая лампа» и другие.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Отечественная поэзия первой половины </w:t>
      </w:r>
      <w:r>
        <w:rPr>
          <w:rFonts w:ascii="Times New Roman" w:hAnsi="Times New Roman"/>
          <w:sz w:val="28"/>
          <w:szCs w:val="28"/>
        </w:rPr>
        <w:t>XX</w:t>
      </w:r>
      <w:r>
        <w:rPr>
          <w:rFonts w:ascii="Times New Roman" w:hAnsi="Times New Roman"/>
          <w:sz w:val="28"/>
          <w:szCs w:val="28"/>
          <w:lang w:val="ru-RU"/>
        </w:rPr>
        <w:t xml:space="preserve"> века. Стихотворения на тему мечты и реальности (два-три по выбору). Например, стихотворения А.А. Блока, Н.С. Гумилева, М.И. Цветаевой и других.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В.В. Маяковский. Стихотворения (одно по выбору). Например, «Необычайное </w:t>
      </w:r>
      <w:r>
        <w:rPr>
          <w:rFonts w:ascii="Times New Roman" w:hAnsi="Times New Roman"/>
          <w:sz w:val="28"/>
          <w:szCs w:val="28"/>
          <w:lang w:val="ru-RU"/>
        </w:rPr>
        <w:lastRenderedPageBreak/>
        <w:t xml:space="preserve">приключение, бывшее с Владимиром Маяковским летом на даче», «Хорошее отношение к лошадям» и другие.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М.А. Шолохов «Донские рассказы» (один по выбору). Например, «Родинка», «Чужая кровь» и другие.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А.П. Платонов. Рассказы (один по выбору). Например, «Юшка», «Неизвестный цветок» и другие.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20.5.6. Литература второй половины </w:t>
      </w:r>
      <w:r>
        <w:rPr>
          <w:rFonts w:ascii="Times New Roman" w:hAnsi="Times New Roman"/>
          <w:sz w:val="28"/>
          <w:szCs w:val="28"/>
        </w:rPr>
        <w:t>XX</w:t>
      </w:r>
      <w:r>
        <w:rPr>
          <w:rFonts w:ascii="Times New Roman" w:hAnsi="Times New Roman"/>
          <w:sz w:val="28"/>
          <w:szCs w:val="28"/>
          <w:lang w:val="ru-RU"/>
        </w:rPr>
        <w:t xml:space="preserve"> – начала </w:t>
      </w:r>
      <w:r>
        <w:rPr>
          <w:rFonts w:ascii="Times New Roman" w:hAnsi="Times New Roman"/>
          <w:sz w:val="28"/>
          <w:szCs w:val="28"/>
        </w:rPr>
        <w:t>XXI</w:t>
      </w:r>
      <w:r>
        <w:rPr>
          <w:rFonts w:ascii="Times New Roman" w:hAnsi="Times New Roman"/>
          <w:sz w:val="28"/>
          <w:szCs w:val="28"/>
          <w:lang w:val="ru-RU"/>
        </w:rPr>
        <w:t xml:space="preserve"> вв.</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В.М. Шукшин. Рассказы (один по выбору). Например, «Чудик», «Стенька Разин», «Критики» и другие.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Стихотворения отечественных поэтов второй половины </w:t>
      </w:r>
      <w:r>
        <w:rPr>
          <w:rFonts w:ascii="Times New Roman" w:hAnsi="Times New Roman"/>
          <w:sz w:val="28"/>
          <w:szCs w:val="28"/>
        </w:rPr>
        <w:t>XX</w:t>
      </w:r>
      <w:r>
        <w:rPr>
          <w:rFonts w:ascii="Times New Roman" w:hAnsi="Times New Roman"/>
          <w:sz w:val="28"/>
          <w:szCs w:val="28"/>
          <w:lang w:val="ru-RU"/>
        </w:rPr>
        <w:t xml:space="preserve"> – начала </w:t>
      </w:r>
      <w:r>
        <w:rPr>
          <w:rFonts w:ascii="Times New Roman" w:hAnsi="Times New Roman"/>
          <w:sz w:val="28"/>
          <w:szCs w:val="28"/>
        </w:rPr>
        <w:t>XXI</w:t>
      </w:r>
      <w:r>
        <w:rPr>
          <w:rFonts w:ascii="Times New Roman" w:hAnsi="Times New Roman"/>
          <w:sz w:val="28"/>
          <w:szCs w:val="28"/>
          <w:lang w:val="ru-RU"/>
        </w:rPr>
        <w:t xml:space="preserve"> вв. </w:t>
      </w:r>
      <w:r w:rsidRPr="002D5AB0">
        <w:rPr>
          <w:rFonts w:ascii="Times New Roman" w:hAnsi="Times New Roman"/>
          <w:sz w:val="28"/>
          <w:szCs w:val="28"/>
          <w:lang w:val="ru-RU"/>
        </w:rPr>
        <w:t xml:space="preserve">(не менее четырех стихотворений двух поэтов). </w:t>
      </w:r>
      <w:r>
        <w:rPr>
          <w:rFonts w:ascii="Times New Roman" w:hAnsi="Times New Roman"/>
          <w:sz w:val="28"/>
          <w:szCs w:val="28"/>
          <w:lang w:val="ru-RU"/>
        </w:rPr>
        <w:t xml:space="preserve">Например, стихотворения   М.И. Цветаевой, Е.А. Евтушенко, Б.А. Ахмадулиной, Б.Ш. Окуджавы, Ю.Д. Левитанского и других.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отечественных прозаиков второй половины </w:t>
      </w:r>
      <w:r>
        <w:rPr>
          <w:rFonts w:ascii="Times New Roman" w:hAnsi="Times New Roman"/>
          <w:sz w:val="28"/>
          <w:szCs w:val="28"/>
        </w:rPr>
        <w:t>XX</w:t>
      </w:r>
      <w:r>
        <w:rPr>
          <w:rFonts w:ascii="Times New Roman" w:hAnsi="Times New Roman"/>
          <w:sz w:val="28"/>
          <w:szCs w:val="28"/>
          <w:lang w:val="ru-RU"/>
        </w:rPr>
        <w:t xml:space="preserve"> – начала </w:t>
      </w:r>
      <w:r>
        <w:rPr>
          <w:rFonts w:ascii="Times New Roman" w:hAnsi="Times New Roman"/>
          <w:sz w:val="28"/>
          <w:szCs w:val="28"/>
        </w:rPr>
        <w:t>XXI</w:t>
      </w:r>
      <w:r>
        <w:rPr>
          <w:rFonts w:ascii="Times New Roman" w:hAnsi="Times New Roman"/>
          <w:sz w:val="28"/>
          <w:szCs w:val="28"/>
          <w:lang w:val="ru-RU"/>
        </w:rPr>
        <w:t xml:space="preserve"> вв. </w:t>
      </w:r>
      <w:r w:rsidRPr="00CD0541">
        <w:rPr>
          <w:rFonts w:ascii="Times New Roman" w:hAnsi="Times New Roman"/>
          <w:sz w:val="28"/>
          <w:szCs w:val="28"/>
          <w:lang w:val="ru-RU"/>
        </w:rPr>
        <w:t xml:space="preserve">(не менее двух). </w:t>
      </w:r>
      <w:r>
        <w:rPr>
          <w:rFonts w:ascii="Times New Roman" w:hAnsi="Times New Roman"/>
          <w:sz w:val="28"/>
          <w:szCs w:val="28"/>
          <w:lang w:val="ru-RU"/>
        </w:rPr>
        <w:t xml:space="preserve">Например, произведения Ф.А. Абрамова, В.П. Астафьева, В.И. Белова, Ф.А. Искандера и других.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20.5.7. Зарубежная литература.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 Сервантес. Роман «Хитроумный идальго Дон Кихот Ламанчский» (главы). </w:t>
      </w:r>
    </w:p>
    <w:p w:rsidR="00124238" w:rsidRDefault="003C5D73">
      <w:pPr>
        <w:spacing w:after="0" w:line="360" w:lineRule="auto"/>
        <w:ind w:firstLine="709"/>
        <w:jc w:val="both"/>
        <w:rPr>
          <w:rFonts w:ascii="Times New Roman" w:hAnsi="Times New Roman"/>
          <w:sz w:val="28"/>
          <w:szCs w:val="28"/>
          <w:lang w:val="ru-RU"/>
        </w:rPr>
      </w:pPr>
      <w:proofErr w:type="gramStart"/>
      <w:r>
        <w:rPr>
          <w:rFonts w:ascii="Times New Roman" w:hAnsi="Times New Roman"/>
          <w:sz w:val="28"/>
          <w:szCs w:val="28"/>
          <w:lang w:val="ru-RU"/>
        </w:rPr>
        <w:t>Зарубежная</w:t>
      </w:r>
      <w:proofErr w:type="gramEnd"/>
      <w:r>
        <w:rPr>
          <w:rFonts w:ascii="Times New Roman" w:hAnsi="Times New Roman"/>
          <w:sz w:val="28"/>
          <w:szCs w:val="28"/>
          <w:lang w:val="ru-RU"/>
        </w:rPr>
        <w:t xml:space="preserve"> новеллистика (одно-два произведения по выбору). Например, П. Мериме «Маттео Фальконе», О. Генри «Дары волхвов», «Последний лист»   и другие.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 Экзюпери. Повесть-сказка «Маленький принц».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20.6. Содержание обучения в 8 классе.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20.6.1. Древнерусская литература.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Житийная литература (одно произведение по выбору). «Житие Сергия Радонежского», «Житие протопопа Аввакума, им самим написанное».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20.6.2. Литература </w:t>
      </w:r>
      <w:r>
        <w:rPr>
          <w:rFonts w:ascii="Times New Roman" w:hAnsi="Times New Roman"/>
          <w:sz w:val="28"/>
          <w:szCs w:val="28"/>
        </w:rPr>
        <w:t>XVIII</w:t>
      </w:r>
      <w:r>
        <w:rPr>
          <w:rFonts w:ascii="Times New Roman" w:hAnsi="Times New Roman"/>
          <w:sz w:val="28"/>
          <w:szCs w:val="28"/>
          <w:lang w:val="ru-RU"/>
        </w:rPr>
        <w:t xml:space="preserve"> века.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Д.И. Фонвизин. Комедия «Недоросль».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20.6.3. Литература первой половины </w:t>
      </w:r>
      <w:r>
        <w:rPr>
          <w:rFonts w:ascii="Times New Roman" w:hAnsi="Times New Roman"/>
          <w:sz w:val="28"/>
          <w:szCs w:val="28"/>
        </w:rPr>
        <w:t>XIX</w:t>
      </w:r>
      <w:r>
        <w:rPr>
          <w:rFonts w:ascii="Times New Roman" w:hAnsi="Times New Roman"/>
          <w:sz w:val="28"/>
          <w:szCs w:val="28"/>
          <w:lang w:val="ru-RU"/>
        </w:rPr>
        <w:t xml:space="preserve"> века.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А.С. Пушкин. Стихотворения (не менее двух). Например, «К Чаадаеву», </w:t>
      </w:r>
      <w:r>
        <w:rPr>
          <w:rFonts w:ascii="Times New Roman" w:hAnsi="Times New Roman"/>
          <w:sz w:val="28"/>
          <w:szCs w:val="28"/>
          <w:lang w:val="ru-RU"/>
        </w:rPr>
        <w:lastRenderedPageBreak/>
        <w:t xml:space="preserve">«Анчар» и другие. «Маленькие трагедии» (одна пьеса по выбору). Например, «Моцарт и Сальери», «Каменный гость» и другие. Роман «Капитанская дочка».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М.Ю. Лермонтов. Стихотворения (не менее двух). Например, «Я не хочу, чтоб свет узнал...», «Из-под таинственной, холодной полумаски...», «Нищий» и другие. Поэма «Мцыри».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Н.В. Гоголь. Повесть «Шинель». Комедия «Ревизор».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20.6.4. Литература второй половины </w:t>
      </w:r>
      <w:r>
        <w:rPr>
          <w:rFonts w:ascii="Times New Roman" w:hAnsi="Times New Roman"/>
          <w:sz w:val="28"/>
          <w:szCs w:val="28"/>
        </w:rPr>
        <w:t>XIX</w:t>
      </w:r>
      <w:r>
        <w:rPr>
          <w:rFonts w:ascii="Times New Roman" w:hAnsi="Times New Roman"/>
          <w:sz w:val="28"/>
          <w:szCs w:val="28"/>
          <w:lang w:val="ru-RU"/>
        </w:rPr>
        <w:t xml:space="preserve"> века.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 Тургенев. Повести (одна по выбору). Например, «Ася», «Первая любовь» и другие.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Ф.М. Достоевский «Бедные люди», «Белые ночи» (одно произведение   по выбору).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Л.Н. Толстой. Повести и рассказы (одно произведение по выбору). Например, «Отрочество» (главы) и другие.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20.6.5. Литература первой половины </w:t>
      </w:r>
      <w:r>
        <w:rPr>
          <w:rFonts w:ascii="Times New Roman" w:hAnsi="Times New Roman"/>
          <w:sz w:val="28"/>
          <w:szCs w:val="28"/>
        </w:rPr>
        <w:t>XX</w:t>
      </w:r>
      <w:r>
        <w:rPr>
          <w:rFonts w:ascii="Times New Roman" w:hAnsi="Times New Roman"/>
          <w:sz w:val="28"/>
          <w:szCs w:val="28"/>
          <w:lang w:val="ru-RU"/>
        </w:rPr>
        <w:t xml:space="preserve"> века.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писателей русского зарубежья (не менее двух по выбору). Например, произведения И.С. Шмелева, М.А. Осоргина, В.В. Набокова, Н. Тэффи, А.Т. Аверченко и других.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Поэзия первой половины </w:t>
      </w:r>
      <w:r>
        <w:rPr>
          <w:rFonts w:ascii="Times New Roman" w:hAnsi="Times New Roman"/>
          <w:sz w:val="28"/>
          <w:szCs w:val="28"/>
        </w:rPr>
        <w:t>XX</w:t>
      </w:r>
      <w:r>
        <w:rPr>
          <w:rFonts w:ascii="Times New Roman" w:hAnsi="Times New Roman"/>
          <w:sz w:val="28"/>
          <w:szCs w:val="28"/>
          <w:lang w:val="ru-RU"/>
        </w:rPr>
        <w:t xml:space="preserve"> века (не менее трех стихотворений на тему «Человек и эпоха» по выбору). Например, стихотворения В.В. Маяковского, А.А. Ахматовой, М.И. Цветаевой, О.Э. Мандельштама, Б.Л. Пастернака и других.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М.А. Булгаков (одна повесть по выбору). Например, «Собачье сердце» и другие.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20.6.6. Литература второй половины </w:t>
      </w:r>
      <w:r>
        <w:rPr>
          <w:rFonts w:ascii="Times New Roman" w:hAnsi="Times New Roman"/>
          <w:sz w:val="28"/>
          <w:szCs w:val="28"/>
        </w:rPr>
        <w:t>XX</w:t>
      </w:r>
      <w:r>
        <w:rPr>
          <w:rFonts w:ascii="Times New Roman" w:hAnsi="Times New Roman"/>
          <w:sz w:val="28"/>
          <w:szCs w:val="28"/>
          <w:lang w:val="ru-RU"/>
        </w:rPr>
        <w:t xml:space="preserve"> – начала </w:t>
      </w:r>
      <w:r>
        <w:rPr>
          <w:rFonts w:ascii="Times New Roman" w:hAnsi="Times New Roman"/>
          <w:sz w:val="28"/>
          <w:szCs w:val="28"/>
        </w:rPr>
        <w:t>XXI</w:t>
      </w:r>
      <w:r>
        <w:rPr>
          <w:rFonts w:ascii="Times New Roman" w:hAnsi="Times New Roman"/>
          <w:sz w:val="28"/>
          <w:szCs w:val="28"/>
          <w:lang w:val="ru-RU"/>
        </w:rPr>
        <w:t xml:space="preserve"> вв.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А.Т. Твардовский. </w:t>
      </w:r>
      <w:proofErr w:type="gramStart"/>
      <w:r>
        <w:rPr>
          <w:rFonts w:ascii="Times New Roman" w:hAnsi="Times New Roman"/>
          <w:sz w:val="28"/>
          <w:szCs w:val="28"/>
          <w:lang w:val="ru-RU"/>
        </w:rPr>
        <w:t xml:space="preserve">Поэма «Василий Теркин» (главы «Переправа», «Гармонь», «Два солдата», «Поединок» и другие). </w:t>
      </w:r>
      <w:proofErr w:type="gramEnd"/>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А.Н. Толстой. Рассказ «Русский характер».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М.А. Шолохов. Рассказ «Судьба человека».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А.И. Солженицын. Рассказ «Матренин двор».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отечественных прозаиков второй половины </w:t>
      </w:r>
      <w:r>
        <w:rPr>
          <w:rFonts w:ascii="Times New Roman" w:hAnsi="Times New Roman"/>
          <w:sz w:val="28"/>
          <w:szCs w:val="28"/>
        </w:rPr>
        <w:t>XX</w:t>
      </w:r>
      <w:r>
        <w:rPr>
          <w:rFonts w:ascii="Times New Roman" w:hAnsi="Times New Roman"/>
          <w:sz w:val="28"/>
          <w:szCs w:val="28"/>
          <w:lang w:val="ru-RU"/>
        </w:rPr>
        <w:t xml:space="preserve"> – начала </w:t>
      </w:r>
      <w:r>
        <w:rPr>
          <w:rFonts w:ascii="Times New Roman" w:hAnsi="Times New Roman"/>
          <w:sz w:val="28"/>
          <w:szCs w:val="28"/>
        </w:rPr>
        <w:t>XXI</w:t>
      </w:r>
      <w:r>
        <w:rPr>
          <w:rFonts w:ascii="Times New Roman" w:hAnsi="Times New Roman"/>
          <w:sz w:val="28"/>
          <w:szCs w:val="28"/>
          <w:lang w:val="ru-RU"/>
        </w:rPr>
        <w:t xml:space="preserve"> вв. </w:t>
      </w:r>
      <w:r w:rsidRPr="00CD0541">
        <w:rPr>
          <w:rFonts w:ascii="Times New Roman" w:hAnsi="Times New Roman"/>
          <w:sz w:val="28"/>
          <w:szCs w:val="28"/>
          <w:lang w:val="ru-RU"/>
        </w:rPr>
        <w:t xml:space="preserve">(не менее двух произведений). </w:t>
      </w:r>
      <w:r>
        <w:rPr>
          <w:rFonts w:ascii="Times New Roman" w:hAnsi="Times New Roman"/>
          <w:sz w:val="28"/>
          <w:szCs w:val="28"/>
          <w:lang w:val="ru-RU"/>
        </w:rPr>
        <w:t xml:space="preserve">Например, произведения В.П. Астафьева, Ю.В. </w:t>
      </w:r>
      <w:r>
        <w:rPr>
          <w:rFonts w:ascii="Times New Roman" w:hAnsi="Times New Roman"/>
          <w:sz w:val="28"/>
          <w:szCs w:val="28"/>
          <w:lang w:val="ru-RU"/>
        </w:rPr>
        <w:lastRenderedPageBreak/>
        <w:t xml:space="preserve">Бондарева, Б.П. Екимова, Е.И. Носова, А.Н. и Б.Н. Стругацких, В.Ф. Тендрякова и других.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Поэзия второй половины </w:t>
      </w:r>
      <w:r>
        <w:rPr>
          <w:rFonts w:ascii="Times New Roman" w:hAnsi="Times New Roman"/>
          <w:sz w:val="28"/>
          <w:szCs w:val="28"/>
        </w:rPr>
        <w:t>XX</w:t>
      </w:r>
      <w:r>
        <w:rPr>
          <w:rFonts w:ascii="Times New Roman" w:hAnsi="Times New Roman"/>
          <w:sz w:val="28"/>
          <w:szCs w:val="28"/>
          <w:lang w:val="ru-RU"/>
        </w:rPr>
        <w:t xml:space="preserve"> – начала </w:t>
      </w:r>
      <w:r>
        <w:rPr>
          <w:rFonts w:ascii="Times New Roman" w:hAnsi="Times New Roman"/>
          <w:sz w:val="28"/>
          <w:szCs w:val="28"/>
        </w:rPr>
        <w:t>XXI</w:t>
      </w:r>
      <w:r>
        <w:rPr>
          <w:rFonts w:ascii="Times New Roman" w:hAnsi="Times New Roman"/>
          <w:sz w:val="28"/>
          <w:szCs w:val="28"/>
          <w:lang w:val="ru-RU"/>
        </w:rPr>
        <w:t xml:space="preserve"> вв.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других.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20.6.7. Зарубежная литература.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У. Шекспир. Сонеты (один-два по выбору). Например, № 66 «Измучась всем, я умереть хочу...», № 130 «Ее глаза на звезды не похожи...» и другие.   Трагедия «Ромео и Джульетта» (фрагменты по выбору).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Ж.-Б. Мольер. Комедия «Мещанин во дворянстве» (фрагменты по выбору).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20.7. Содержание обучения в 9 классе.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20.7.1. Древнерусская литература.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«Слово о полку Игореве».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20.7.2. Литература </w:t>
      </w:r>
      <w:r>
        <w:rPr>
          <w:rFonts w:ascii="Times New Roman" w:hAnsi="Times New Roman"/>
          <w:sz w:val="28"/>
          <w:szCs w:val="28"/>
        </w:rPr>
        <w:t>XVIII</w:t>
      </w:r>
      <w:r>
        <w:rPr>
          <w:rFonts w:ascii="Times New Roman" w:hAnsi="Times New Roman"/>
          <w:sz w:val="28"/>
          <w:szCs w:val="28"/>
          <w:lang w:val="ru-RU"/>
        </w:rPr>
        <w:t xml:space="preserve"> века.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Г.Р. Державин. Стихотворения (два по выбору). Например, «Властителям   и судиям», «Памятник» и другие.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Н.М. Карамзин. Повесть «Бедная Лиза».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20.7.3. Литература первой половины </w:t>
      </w:r>
      <w:r>
        <w:rPr>
          <w:rFonts w:ascii="Times New Roman" w:hAnsi="Times New Roman"/>
          <w:sz w:val="28"/>
          <w:szCs w:val="28"/>
        </w:rPr>
        <w:t>XIX</w:t>
      </w:r>
      <w:r>
        <w:rPr>
          <w:rFonts w:ascii="Times New Roman" w:hAnsi="Times New Roman"/>
          <w:sz w:val="28"/>
          <w:szCs w:val="28"/>
          <w:lang w:val="ru-RU"/>
        </w:rPr>
        <w:t xml:space="preserve"> века.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В.А. Жуковский. Баллады, элегии (две по выбору). Например, «Светлана», «Невыразимое», «Море» и другие.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А.С. Грибоедов. Комедия «Горе от ума».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Поэзия пушкинской эпохи (не менее трех стихотворений по выбору). Например, К.Н. Батюшков, А.А. Дельвиг, Н.М. Языков, Е.А. Баратынский и другие.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А.С. Пушкин. Стихотворения (не менее пяти по выбору). </w:t>
      </w:r>
      <w:proofErr w:type="gramStart"/>
      <w:r>
        <w:rPr>
          <w:rFonts w:ascii="Times New Roman" w:hAnsi="Times New Roman"/>
          <w:sz w:val="28"/>
          <w:szCs w:val="28"/>
          <w:lang w:val="ru-RU"/>
        </w:rPr>
        <w:t xml:space="preserve">Например, «Бесы», «Брожу ли я вдоль улиц шумных...», «...Вновь я посетил...», «Из Пиндемонти», «К морю», «К***» («Я помню чудное мгновенье...»), «Мадонна», «Осень» (отрывок), </w:t>
      </w:r>
      <w:r>
        <w:rPr>
          <w:rFonts w:ascii="Times New Roman" w:hAnsi="Times New Roman"/>
          <w:sz w:val="28"/>
          <w:szCs w:val="28"/>
          <w:lang w:val="ru-RU"/>
        </w:rPr>
        <w:lastRenderedPageBreak/>
        <w:t>«Отцы-пустынники и жены непорочны...», «Пора, мой друг, пора!</w:t>
      </w:r>
      <w:proofErr w:type="gramEnd"/>
      <w:r>
        <w:rPr>
          <w:rFonts w:ascii="Times New Roman" w:hAnsi="Times New Roman"/>
          <w:sz w:val="28"/>
          <w:szCs w:val="28"/>
          <w:lang w:val="ru-RU"/>
        </w:rPr>
        <w:t xml:space="preserve"> </w:t>
      </w:r>
      <w:proofErr w:type="gramStart"/>
      <w:r>
        <w:rPr>
          <w:rFonts w:ascii="Times New Roman" w:hAnsi="Times New Roman"/>
          <w:sz w:val="28"/>
          <w:szCs w:val="28"/>
          <w:lang w:val="ru-RU"/>
        </w:rPr>
        <w:t>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w:t>
      </w:r>
      <w:proofErr w:type="gramEnd"/>
      <w:r>
        <w:rPr>
          <w:rFonts w:ascii="Times New Roman" w:hAnsi="Times New Roman"/>
          <w:sz w:val="28"/>
          <w:szCs w:val="28"/>
          <w:lang w:val="ru-RU"/>
        </w:rPr>
        <w:t xml:space="preserve"> Поэма «Медный всадник». Роман в стихах «Евгений Онегин».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М.Ю. Лермонтов. Стихотворения (не менее пяти по выбору). </w:t>
      </w:r>
      <w:proofErr w:type="gramStart"/>
      <w:r>
        <w:rPr>
          <w:rFonts w:ascii="Times New Roman" w:hAnsi="Times New Roman"/>
          <w:sz w:val="28"/>
          <w:szCs w:val="28"/>
          <w:lang w:val="ru-RU"/>
        </w:rPr>
        <w:t>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w:t>
      </w:r>
      <w:proofErr w:type="gramEnd"/>
      <w:r>
        <w:rPr>
          <w:rFonts w:ascii="Times New Roman" w:hAnsi="Times New Roman"/>
          <w:sz w:val="28"/>
          <w:szCs w:val="28"/>
          <w:lang w:val="ru-RU"/>
        </w:rPr>
        <w:t xml:space="preserve">. Роман «Герой нашего времени».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Н.В. Гоголь. Поэма «Мертвые души».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20.7.4. Зарубежная литература.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Данте. «Божественная комедия» (не менее двух фрагментов по выбору).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У. Шекспир. Трагедия «Гамлет» (не менее двух фрагментов по выбору).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 Гете. Трагедия «Фауст» (не менее двух фрагментов по выбору).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Д. Байрон. Стихотворения (одно по выбору). Например, «Душа моя мрачна. Скорей, певец, скорей!..», «Прощание Наполеона» и другие. Поэма «Паломничество Чайльд-Гарольда» (один фрагмент по выбору).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Зарубежная проза первой половины </w:t>
      </w:r>
      <w:r>
        <w:rPr>
          <w:rFonts w:ascii="Times New Roman" w:hAnsi="Times New Roman"/>
          <w:sz w:val="28"/>
          <w:szCs w:val="28"/>
        </w:rPr>
        <w:t>XIX</w:t>
      </w:r>
      <w:r>
        <w:rPr>
          <w:rFonts w:ascii="Times New Roman" w:hAnsi="Times New Roman"/>
          <w:sz w:val="28"/>
          <w:szCs w:val="28"/>
          <w:lang w:val="ru-RU"/>
        </w:rPr>
        <w:t xml:space="preserve"> в. (одно произведение по выбору). Например, произведения Э. Гофмана, В. Гюго, В. Скотта и других.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 Планируемые результаты освоения программы по литературе   на уровне основного общего образования.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20.8.1.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20.8.2. В результате изучения литературы на уровне основного   общего образования </w:t>
      </w:r>
      <w:proofErr w:type="gramStart"/>
      <w:r>
        <w:rPr>
          <w:rFonts w:ascii="Times New Roman" w:hAnsi="Times New Roman"/>
          <w:sz w:val="28"/>
          <w:szCs w:val="28"/>
          <w:lang w:val="ru-RU"/>
        </w:rPr>
        <w:t>у</w:t>
      </w:r>
      <w:proofErr w:type="gramEnd"/>
      <w:r>
        <w:rPr>
          <w:rFonts w:ascii="Times New Roman" w:hAnsi="Times New Roman"/>
          <w:sz w:val="28"/>
          <w:szCs w:val="28"/>
          <w:lang w:val="ru-RU"/>
        </w:rPr>
        <w:t xml:space="preserve"> обучающегося будут сформированы следующие   личностные результаты: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 гражданского воспитания: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 патриотического воспитания: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 </w:t>
      </w:r>
    </w:p>
    <w:p w:rsidR="00124238" w:rsidRDefault="003C5D73">
      <w:pPr>
        <w:spacing w:after="0" w:line="360" w:lineRule="auto"/>
        <w:ind w:firstLine="709"/>
        <w:jc w:val="both"/>
        <w:rPr>
          <w:rFonts w:ascii="Times New Roman" w:hAnsi="Times New Roman"/>
          <w:sz w:val="28"/>
          <w:szCs w:val="28"/>
          <w:lang w:val="ru-RU"/>
        </w:rPr>
      </w:pPr>
      <w:proofErr w:type="gramStart"/>
      <w:r>
        <w:rPr>
          <w:rFonts w:ascii="Times New Roman" w:hAnsi="Times New Roman"/>
          <w:sz w:val="28"/>
          <w:szCs w:val="28"/>
          <w:lang w:val="ru-RU"/>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w:t>
      </w:r>
      <w:r>
        <w:rPr>
          <w:rFonts w:ascii="Times New Roman" w:hAnsi="Times New Roman"/>
          <w:sz w:val="28"/>
          <w:szCs w:val="28"/>
          <w:lang w:val="ru-RU"/>
        </w:rPr>
        <w:lastRenderedPageBreak/>
        <w:t xml:space="preserve">внимание на их воплощение в литературе; </w:t>
      </w:r>
      <w:proofErr w:type="gramEnd"/>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3) духовно-нравственного воспитания: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активное неприятие асоциальных поступков, свобода и ответственность личности в условиях индивидуального и общественного пространства;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4) эстетического воспитания: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осознание важности художественной литературы и культуры как средства коммуникации и самовыражения; </w:t>
      </w:r>
    </w:p>
    <w:p w:rsidR="00124238" w:rsidRPr="00CD0541"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w:t>
      </w:r>
      <w:r w:rsidRPr="00CD0541">
        <w:rPr>
          <w:rFonts w:ascii="Times New Roman" w:hAnsi="Times New Roman"/>
          <w:sz w:val="28"/>
          <w:szCs w:val="28"/>
          <w:lang w:val="ru-RU"/>
        </w:rPr>
        <w:t xml:space="preserve">в разных видах искусства;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5) физического воспитания, формирования культуры здоровья   и эмоционального благополучия: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способность адаптироваться к стрессовым ситуациям и меняющимся социальным, информационным и природным условиям, в том числе осмысляя </w:t>
      </w:r>
      <w:r>
        <w:rPr>
          <w:rFonts w:ascii="Times New Roman" w:hAnsi="Times New Roman"/>
          <w:sz w:val="28"/>
          <w:szCs w:val="28"/>
          <w:lang w:val="ru-RU"/>
        </w:rPr>
        <w:lastRenderedPageBreak/>
        <w:t xml:space="preserve">собственный опыт и выстраивая дальнейшие цели, умение </w:t>
      </w:r>
      <w:proofErr w:type="gramStart"/>
      <w:r>
        <w:rPr>
          <w:rFonts w:ascii="Times New Roman" w:hAnsi="Times New Roman"/>
          <w:sz w:val="28"/>
          <w:szCs w:val="28"/>
          <w:lang w:val="ru-RU"/>
        </w:rPr>
        <w:t>принимать себя и других людей, не осуждая</w:t>
      </w:r>
      <w:proofErr w:type="gramEnd"/>
      <w:r>
        <w:rPr>
          <w:rFonts w:ascii="Times New Roman" w:hAnsi="Times New Roman"/>
          <w:sz w:val="28"/>
          <w:szCs w:val="28"/>
          <w:lang w:val="ru-RU"/>
        </w:rPr>
        <w:t xml:space="preserve">; умение осознавать эмоциональное состояние себя и других людей,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6) трудового воспитания: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124238" w:rsidRDefault="003C5D73">
      <w:pPr>
        <w:spacing w:after="0" w:line="360" w:lineRule="auto"/>
        <w:ind w:firstLine="709"/>
        <w:jc w:val="both"/>
        <w:rPr>
          <w:rFonts w:ascii="Times New Roman" w:hAnsi="Times New Roman"/>
          <w:sz w:val="28"/>
          <w:szCs w:val="28"/>
          <w:lang w:val="ru-RU"/>
        </w:rPr>
      </w:pPr>
      <w:proofErr w:type="gramStart"/>
      <w:r>
        <w:rPr>
          <w:rFonts w:ascii="Times New Roman" w:hAnsi="Times New Roman"/>
          <w:sz w:val="28"/>
          <w:szCs w:val="28"/>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 </w:t>
      </w:r>
      <w:proofErr w:type="gramEnd"/>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7) экологического воспитания: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124238" w:rsidRPr="00CD0541" w:rsidRDefault="003C5D73">
      <w:pPr>
        <w:spacing w:after="0" w:line="360" w:lineRule="auto"/>
        <w:ind w:firstLine="709"/>
        <w:jc w:val="both"/>
        <w:rPr>
          <w:rFonts w:ascii="Times New Roman" w:hAnsi="Times New Roman"/>
          <w:sz w:val="28"/>
          <w:szCs w:val="28"/>
          <w:lang w:val="ru-RU"/>
        </w:rPr>
      </w:pPr>
      <w:proofErr w:type="gramStart"/>
      <w:r>
        <w:rPr>
          <w:rFonts w:ascii="Times New Roman" w:hAnsi="Times New Roman"/>
          <w:sz w:val="28"/>
          <w:szCs w:val="28"/>
          <w:lang w:val="ru-RU"/>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w:t>
      </w:r>
      <w:r>
        <w:rPr>
          <w:rFonts w:ascii="Times New Roman" w:hAnsi="Times New Roman"/>
          <w:sz w:val="28"/>
          <w:szCs w:val="28"/>
          <w:lang w:val="ru-RU"/>
        </w:rPr>
        <w:lastRenderedPageBreak/>
        <w:t xml:space="preserve">природной, технологической и социальной среды, готовность к участию   </w:t>
      </w:r>
      <w:r w:rsidRPr="00CD0541">
        <w:rPr>
          <w:rFonts w:ascii="Times New Roman" w:hAnsi="Times New Roman"/>
          <w:sz w:val="28"/>
          <w:szCs w:val="28"/>
          <w:lang w:val="ru-RU"/>
        </w:rPr>
        <w:t xml:space="preserve">в практической деятельности экологической направленности; </w:t>
      </w:r>
      <w:proofErr w:type="gramEnd"/>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8) ценности научного познания: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9) обеспечение адаптации </w:t>
      </w:r>
      <w:proofErr w:type="gramStart"/>
      <w:r>
        <w:rPr>
          <w:rFonts w:ascii="Times New Roman" w:hAnsi="Times New Roman"/>
          <w:sz w:val="28"/>
          <w:szCs w:val="28"/>
          <w:lang w:val="ru-RU"/>
        </w:rPr>
        <w:t>обучающегося</w:t>
      </w:r>
      <w:proofErr w:type="gramEnd"/>
      <w:r>
        <w:rPr>
          <w:rFonts w:ascii="Times New Roman" w:hAnsi="Times New Roman"/>
          <w:sz w:val="28"/>
          <w:szCs w:val="28"/>
          <w:lang w:val="ru-RU"/>
        </w:rPr>
        <w:t xml:space="preserve"> к изменяющимся условиям социальной и природной среды: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 </w:t>
      </w:r>
    </w:p>
    <w:p w:rsidR="00124238" w:rsidRDefault="003C5D73">
      <w:pPr>
        <w:spacing w:after="0" w:line="360" w:lineRule="auto"/>
        <w:ind w:firstLine="709"/>
        <w:jc w:val="both"/>
        <w:rPr>
          <w:rFonts w:ascii="Times New Roman" w:hAnsi="Times New Roman"/>
          <w:sz w:val="28"/>
          <w:szCs w:val="28"/>
          <w:lang w:val="ru-RU"/>
        </w:rPr>
      </w:pPr>
      <w:proofErr w:type="gramStart"/>
      <w:r>
        <w:rPr>
          <w:rFonts w:ascii="Times New Roman" w:hAnsi="Times New Roman"/>
          <w:sz w:val="28"/>
          <w:szCs w:val="28"/>
          <w:lang w:val="ru-RU"/>
        </w:rP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w:t>
      </w:r>
      <w:proofErr w:type="gramEnd"/>
      <w:r>
        <w:rPr>
          <w:rFonts w:ascii="Times New Roman" w:hAnsi="Times New Roman"/>
          <w:sz w:val="28"/>
          <w:szCs w:val="28"/>
          <w:lang w:val="ru-RU"/>
        </w:rPr>
        <w:t xml:space="preserve"> </w:t>
      </w:r>
      <w:proofErr w:type="gramStart"/>
      <w:r>
        <w:rPr>
          <w:rFonts w:ascii="Times New Roman" w:hAnsi="Times New Roman"/>
          <w:sz w:val="28"/>
          <w:szCs w:val="28"/>
          <w:lang w:val="ru-RU"/>
        </w:rPr>
        <w:t xml:space="preserve">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w:t>
      </w:r>
      <w:r>
        <w:rPr>
          <w:rFonts w:ascii="Times New Roman" w:hAnsi="Times New Roman"/>
          <w:sz w:val="28"/>
          <w:szCs w:val="28"/>
          <w:lang w:val="ru-RU"/>
        </w:rPr>
        <w:lastRenderedPageBreak/>
        <w:t xml:space="preserve">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 </w:t>
      </w:r>
      <w:proofErr w:type="gramEnd"/>
    </w:p>
    <w:p w:rsidR="00124238" w:rsidRDefault="003C5D73">
      <w:pPr>
        <w:spacing w:after="0" w:line="360" w:lineRule="auto"/>
        <w:ind w:firstLine="709"/>
        <w:jc w:val="both"/>
        <w:rPr>
          <w:rFonts w:ascii="Times New Roman" w:hAnsi="Times New Roman"/>
          <w:sz w:val="28"/>
          <w:szCs w:val="28"/>
          <w:lang w:val="ru-RU"/>
        </w:rPr>
      </w:pPr>
      <w:proofErr w:type="gramStart"/>
      <w:r>
        <w:rPr>
          <w:rFonts w:ascii="Times New Roman" w:hAnsi="Times New Roman"/>
          <w:sz w:val="28"/>
          <w:szCs w:val="28"/>
          <w:lang w:val="ru-RU"/>
        </w:rPr>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 </w:t>
      </w:r>
      <w:proofErr w:type="gramEnd"/>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20.8.3.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20.8.3.1. У обучающегося будут сформированы следующие базовые логические действия как часть познавательных универсальных учебных действий: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выявлять и характеризовать существенные признаки объектов (художественных и учебных текстов, литературных героев и других) и явлений (литературных направлений, этапов историко-литературного процесса);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выявлять дефицит информации, данных, необходимых для решения поставленной учебной задачи;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выявлять причинно-следственные связи при изучении литературных явлений и процессов; формулировать выводы с использованием дедуктивных и индуктивных умозаключений, умозаключений по аналогии; формулировать гипотезы об их </w:t>
      </w:r>
      <w:r>
        <w:rPr>
          <w:rFonts w:ascii="Times New Roman" w:hAnsi="Times New Roman"/>
          <w:sz w:val="28"/>
          <w:szCs w:val="28"/>
          <w:lang w:val="ru-RU"/>
        </w:rPr>
        <w:lastRenderedPageBreak/>
        <w:t xml:space="preserve">взаимосвязях;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20.8.3.2. У обучающегося будут сформированы следующие базовые исследовательские действия как часть познавательных универсальных учебных действий: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использовать вопросы как исследовательский инструмент познания   в литературном образовании;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формулировать вопросы, фиксирующие разрыв между реальным   и желательным состоянием ситуации, объекта, и самостоятельно устанавливать искомое и данное;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формировать гипотезу об истинности собственных суждений и суждений других людей, аргументировать свою позицию, мнение;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оценивать на применимость и достоверность информацию, полученную в ходе исследования (эксперимента);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20.8.3.3. У обучающегося будут сформированы умения работать   с информацией как часть познавательных универсальных учебных действий: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применять различные методы, инструменты и запросы при поиске и отборе литературной и другой информации или данных из источников с учетом </w:t>
      </w:r>
      <w:r>
        <w:rPr>
          <w:rFonts w:ascii="Times New Roman" w:hAnsi="Times New Roman"/>
          <w:sz w:val="28"/>
          <w:szCs w:val="28"/>
          <w:lang w:val="ru-RU"/>
        </w:rPr>
        <w:lastRenderedPageBreak/>
        <w:t xml:space="preserve">предложенной учебной задачи и заданных критериев;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выбирать, анализировать, систематизировать и интерпретировать литературную и другую информацию различных видов и форм представления;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находить сходные аргументы (подтверждающие или опровергающие одну и ту же идею, версию) в различных информационных источниках;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оценивать надежность литературной и другой информации по критериям, предложенным учителем или сформулированным самостоятельно;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эффективно запоминать и систематизировать эту информацию.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20.8.3.4. У обучающегося будут сформированы умения общения как часть коммуникативных универсальных учебных действий: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124238" w:rsidRDefault="003C5D73">
      <w:pPr>
        <w:spacing w:after="0" w:line="360" w:lineRule="auto"/>
        <w:ind w:firstLine="709"/>
        <w:jc w:val="both"/>
        <w:rPr>
          <w:rFonts w:ascii="Times New Roman" w:hAnsi="Times New Roman"/>
          <w:sz w:val="28"/>
          <w:szCs w:val="28"/>
          <w:lang w:val="ru-RU"/>
        </w:rPr>
      </w:pPr>
      <w:proofErr w:type="gramStart"/>
      <w:r>
        <w:rPr>
          <w:rFonts w:ascii="Times New Roman" w:hAnsi="Times New Roman"/>
          <w:sz w:val="28"/>
          <w:szCs w:val="28"/>
          <w:lang w:val="ru-RU"/>
        </w:rPr>
        <w:t xml:space="preserve">понимать намерения других людей,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roofErr w:type="gramEnd"/>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публично представлять результаты выполненного опыта (литературоведческого эксперимента, исследования, проекта);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20.8.3.5. У обучающегося будут сформированы умения самоорганизации как части регулятивных универсальных учебных действий: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выявлять проблемы для решения в учебных и жизненных ситуациях, анализируя ситуации, изображенные в художественной литературе;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ориентироваться в различных подходах принятия решений (индивидуальное, принятие решения в группе, принятие решений группой);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осуществлять выбор и брать ответственность   за решение.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20.8.3.6. У обучающегося будут сформированы умения самоконтроля, эмоционального интеллекта как части регулятивных универсальных учебных действий: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владеть способами самоконтроля, самомотивации и рефлексии в литературном образовании;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давать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объяснять причины достижения (недостижения) результатов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развивать способность различать и называть собственные эмоции, управлять ими и эмоциями других;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выявлять и анализировать причины эмоций; ставить себя на место другого человека, понимать мотивы и намерения другого человека, анализируя примеры   из </w:t>
      </w:r>
      <w:r>
        <w:rPr>
          <w:rFonts w:ascii="Times New Roman" w:hAnsi="Times New Roman"/>
          <w:sz w:val="28"/>
          <w:szCs w:val="28"/>
          <w:lang w:val="ru-RU"/>
        </w:rPr>
        <w:lastRenderedPageBreak/>
        <w:t xml:space="preserve">художественной литературы; регулировать способ выражения своих эмоций;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 человека;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принимать себя и других людей, не осуждая; проявлять открытость себе   и другим людям; осознавать невозможность контролировать все вокруг.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20.8.3.7. У обучающегося будут сформированы умения совместной деятельности: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124238" w:rsidRDefault="003C5D73">
      <w:pPr>
        <w:spacing w:after="0" w:line="360" w:lineRule="auto"/>
        <w:ind w:firstLine="709"/>
        <w:jc w:val="both"/>
        <w:rPr>
          <w:rFonts w:ascii="Times New Roman" w:hAnsi="Times New Roman"/>
          <w:sz w:val="28"/>
          <w:szCs w:val="28"/>
          <w:lang w:val="ru-RU"/>
        </w:rPr>
      </w:pPr>
      <w:proofErr w:type="gramStart"/>
      <w:r>
        <w:rPr>
          <w:rFonts w:ascii="Times New Roman" w:hAnsi="Times New Roman"/>
          <w:sz w:val="28"/>
          <w:szCs w:val="28"/>
          <w:lang w:val="ru-RU"/>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 </w:t>
      </w:r>
      <w:proofErr w:type="gramEnd"/>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20.8.4. Предметные результаты освоения программы по литературе на уровне основного общего образования должны обеспечивать: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 </w:t>
      </w:r>
    </w:p>
    <w:p w:rsidR="00124238" w:rsidRDefault="003C5D73">
      <w:pPr>
        <w:spacing w:after="0" w:line="360" w:lineRule="auto"/>
        <w:ind w:firstLine="709"/>
        <w:jc w:val="both"/>
        <w:rPr>
          <w:rFonts w:ascii="Times New Roman" w:hAnsi="Times New Roman"/>
          <w:sz w:val="28"/>
          <w:szCs w:val="28"/>
          <w:lang w:val="ru-RU"/>
        </w:rPr>
      </w:pPr>
      <w:proofErr w:type="gramStart"/>
      <w:r>
        <w:rPr>
          <w:rFonts w:ascii="Times New Roman" w:hAnsi="Times New Roman"/>
          <w:sz w:val="28"/>
          <w:szCs w:val="28"/>
          <w:lang w:val="ru-RU"/>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roofErr w:type="gramEnd"/>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w:t>
      </w:r>
      <w:proofErr w:type="gramStart"/>
      <w:r>
        <w:rPr>
          <w:rFonts w:ascii="Times New Roman" w:hAnsi="Times New Roman"/>
          <w:sz w:val="28"/>
          <w:szCs w:val="28"/>
          <w:lang w:val="ru-RU"/>
        </w:rPr>
        <w:t>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w:t>
      </w:r>
      <w:proofErr w:type="gramEnd"/>
      <w:r>
        <w:rPr>
          <w:rFonts w:ascii="Times New Roman" w:hAnsi="Times New Roman"/>
          <w:sz w:val="28"/>
          <w:szCs w:val="28"/>
          <w:lang w:val="ru-RU"/>
        </w:rPr>
        <w:t xml:space="preserve"> </w:t>
      </w:r>
      <w:proofErr w:type="gramStart"/>
      <w:r>
        <w:rPr>
          <w:rFonts w:ascii="Times New Roman" w:hAnsi="Times New Roman"/>
          <w:sz w:val="28"/>
          <w:szCs w:val="28"/>
          <w:lang w:val="ru-RU"/>
        </w:rPr>
        <w:t xml:space="preserve">авторское отступление, конфликт); система образов; образ автора, повествователь, рассказчик, литературный герой (персонаж), </w:t>
      </w:r>
      <w:r>
        <w:rPr>
          <w:rFonts w:ascii="Times New Roman" w:hAnsi="Times New Roman"/>
          <w:sz w:val="28"/>
          <w:szCs w:val="28"/>
          <w:lang w:val="ru-RU"/>
        </w:rPr>
        <w:lastRenderedPageBreak/>
        <w:t>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w:t>
      </w:r>
      <w:proofErr w:type="gramEnd"/>
      <w:r>
        <w:rPr>
          <w:rFonts w:ascii="Times New Roman" w:hAnsi="Times New Roman"/>
          <w:sz w:val="28"/>
          <w:szCs w:val="28"/>
          <w:lang w:val="ru-RU"/>
        </w:rPr>
        <w:t xml:space="preserve"> </w:t>
      </w:r>
      <w:proofErr w:type="gramStart"/>
      <w:r>
        <w:rPr>
          <w:rFonts w:ascii="Times New Roman" w:hAnsi="Times New Roman"/>
          <w:sz w:val="28"/>
          <w:szCs w:val="28"/>
          <w:lang w:val="ru-RU"/>
        </w:rPr>
        <w:t xml:space="preserve">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w:t>
      </w:r>
      <w:proofErr w:type="gramEnd"/>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4)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6) развитие умения участвовать в диалоге о прочитанном произведении, в дискуссии на литературные темы, соотносить собственную позицию с позицией </w:t>
      </w:r>
      <w:r>
        <w:rPr>
          <w:rFonts w:ascii="Times New Roman" w:hAnsi="Times New Roman"/>
          <w:sz w:val="28"/>
          <w:szCs w:val="28"/>
          <w:lang w:val="ru-RU"/>
        </w:rPr>
        <w:lastRenderedPageBreak/>
        <w:t xml:space="preserve">автора и мнениями участников дискуссии, давать аргументированную оценку </w:t>
      </w:r>
      <w:proofErr w:type="gramStart"/>
      <w:r>
        <w:rPr>
          <w:rFonts w:ascii="Times New Roman" w:hAnsi="Times New Roman"/>
          <w:sz w:val="28"/>
          <w:szCs w:val="28"/>
          <w:lang w:val="ru-RU"/>
        </w:rPr>
        <w:t>прочитанному</w:t>
      </w:r>
      <w:proofErr w:type="gramEnd"/>
      <w:r>
        <w:rPr>
          <w:rFonts w:ascii="Times New Roman" w:hAnsi="Times New Roman"/>
          <w:sz w:val="28"/>
          <w:szCs w:val="28"/>
          <w:lang w:val="ru-RU"/>
        </w:rPr>
        <w:t xml:space="preserve">; </w:t>
      </w:r>
    </w:p>
    <w:p w:rsidR="00124238" w:rsidRDefault="003C5D73">
      <w:pPr>
        <w:spacing w:after="0" w:line="360" w:lineRule="auto"/>
        <w:ind w:firstLine="709"/>
        <w:jc w:val="both"/>
        <w:rPr>
          <w:rFonts w:ascii="Times New Roman" w:hAnsi="Times New Roman"/>
          <w:sz w:val="28"/>
          <w:szCs w:val="28"/>
          <w:lang w:val="ru-RU"/>
        </w:rPr>
      </w:pPr>
      <w:proofErr w:type="gramStart"/>
      <w:r>
        <w:rPr>
          <w:rFonts w:ascii="Times New Roman" w:hAnsi="Times New Roman"/>
          <w:sz w:val="28"/>
          <w:szCs w:val="28"/>
          <w:lang w:val="ru-RU"/>
        </w:rPr>
        <w:t xml:space="preserve">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приводить ссылки на источник информации; редактировать собственные и чужие письменные тексты; </w:t>
      </w:r>
      <w:proofErr w:type="gramEnd"/>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8) овладение умениями самостоятельной интерпретации и </w:t>
      </w:r>
      <w:proofErr w:type="gramStart"/>
      <w:r>
        <w:rPr>
          <w:rFonts w:ascii="Times New Roman" w:hAnsi="Times New Roman"/>
          <w:sz w:val="28"/>
          <w:szCs w:val="28"/>
          <w:lang w:val="ru-RU"/>
        </w:rPr>
        <w:t>оценки</w:t>
      </w:r>
      <w:proofErr w:type="gramEnd"/>
      <w:r>
        <w:rPr>
          <w:rFonts w:ascii="Times New Roman" w:hAnsi="Times New Roman"/>
          <w:sz w:val="28"/>
          <w:szCs w:val="28"/>
          <w:lang w:val="ru-RU"/>
        </w:rPr>
        <w:t xml:space="preserve">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w:t>
      </w:r>
      <w:proofErr w:type="gramStart"/>
      <w:r>
        <w:rPr>
          <w:rFonts w:ascii="Times New Roman" w:hAnsi="Times New Roman"/>
          <w:sz w:val="28"/>
          <w:szCs w:val="28"/>
          <w:lang w:val="ru-RU"/>
        </w:rPr>
        <w:t>«Слово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w:t>
      </w:r>
      <w:proofErr w:type="gramEnd"/>
      <w:r>
        <w:rPr>
          <w:rFonts w:ascii="Times New Roman" w:hAnsi="Times New Roman"/>
          <w:sz w:val="28"/>
          <w:szCs w:val="28"/>
          <w:lang w:val="ru-RU"/>
        </w:rPr>
        <w:t xml:space="preserve"> </w:t>
      </w:r>
      <w:proofErr w:type="gramStart"/>
      <w:r>
        <w:rPr>
          <w:rFonts w:ascii="Times New Roman" w:hAnsi="Times New Roman"/>
          <w:sz w:val="28"/>
          <w:szCs w:val="28"/>
          <w:lang w:val="ru-RU"/>
        </w:rPr>
        <w:t>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М.Е. Салтыкова-Щедрина «Повесть  о том, как один мужик двух генералов прокормил»;</w:t>
      </w:r>
      <w:proofErr w:type="gramEnd"/>
      <w:r>
        <w:rPr>
          <w:rFonts w:ascii="Times New Roman" w:hAnsi="Times New Roman"/>
          <w:sz w:val="28"/>
          <w:szCs w:val="28"/>
          <w:lang w:val="ru-RU"/>
        </w:rPr>
        <w:t xml:space="preserve"> по одному произведению (по выбору) писателей: Ф.М. Достоевского, И.С. Тургенева, Л.Н. Толстого, Н.С. Лескова; рассказы А.П. Чехова; </w:t>
      </w:r>
      <w:proofErr w:type="gramStart"/>
      <w:r>
        <w:rPr>
          <w:rFonts w:ascii="Times New Roman" w:hAnsi="Times New Roman"/>
          <w:sz w:val="28"/>
          <w:szCs w:val="28"/>
          <w:lang w:val="ru-RU"/>
        </w:rPr>
        <w:t>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Теркин» (избранные главы); рассказы В.М. Шукшина:</w:t>
      </w:r>
      <w:proofErr w:type="gramEnd"/>
      <w:r>
        <w:rPr>
          <w:rFonts w:ascii="Times New Roman" w:hAnsi="Times New Roman"/>
          <w:sz w:val="28"/>
          <w:szCs w:val="28"/>
          <w:lang w:val="ru-RU"/>
        </w:rPr>
        <w:t xml:space="preserve"> «Чудик», «Стенька Разин»; рассказ А.И. Солженицына «Матренин двор», рассказ В.Г. Распутина «Уроки французского»; по одному произведению (по выбору) А.П. Платонова,   М.А. </w:t>
      </w:r>
      <w:r>
        <w:rPr>
          <w:rFonts w:ascii="Times New Roman" w:hAnsi="Times New Roman"/>
          <w:sz w:val="28"/>
          <w:szCs w:val="28"/>
          <w:lang w:val="ru-RU"/>
        </w:rPr>
        <w:lastRenderedPageBreak/>
        <w:t xml:space="preserve">Булгакова; произведения литературы второй половины </w:t>
      </w:r>
      <w:r>
        <w:rPr>
          <w:rFonts w:ascii="Times New Roman" w:hAnsi="Times New Roman"/>
          <w:sz w:val="28"/>
          <w:szCs w:val="28"/>
        </w:rPr>
        <w:t>XX</w:t>
      </w:r>
      <w:r>
        <w:rPr>
          <w:rFonts w:ascii="Times New Roman" w:hAnsi="Times New Roman"/>
          <w:sz w:val="28"/>
          <w:szCs w:val="28"/>
          <w:lang w:val="ru-RU"/>
        </w:rPr>
        <w:t xml:space="preserve"> – </w:t>
      </w:r>
      <w:r>
        <w:rPr>
          <w:rFonts w:ascii="Times New Roman" w:hAnsi="Times New Roman"/>
          <w:sz w:val="28"/>
          <w:szCs w:val="28"/>
        </w:rPr>
        <w:t>XXI</w:t>
      </w:r>
      <w:r>
        <w:rPr>
          <w:rFonts w:ascii="Times New Roman" w:hAnsi="Times New Roman"/>
          <w:sz w:val="28"/>
          <w:szCs w:val="28"/>
          <w:lang w:val="ru-RU"/>
        </w:rPr>
        <w:t xml:space="preserve"> в.: не менее трех прозаиков по выбору (в том числе Ф.А. Абрамов, В.П. Астафьев, В.И. Белов, Ф.А. Искандер, Ю.П. Казаков, Е.И. Носов, А.Н. и Б.Н. Стругацкие, В.Ф. Тендряков); </w:t>
      </w:r>
      <w:proofErr w:type="gramStart"/>
      <w:r>
        <w:rPr>
          <w:rFonts w:ascii="Times New Roman" w:hAnsi="Times New Roman"/>
          <w:sz w:val="28"/>
          <w:szCs w:val="28"/>
          <w:lang w:val="ru-RU"/>
        </w:rPr>
        <w:t xml:space="preserve">не менее трех поэтов по выбору (в том числе О.Ф. Берггольц, И.А. Бродский,   Р.Г. Гамзатов, А.А. Вознесенский, В.С. Высоцкий, Е.А. Евтушенко, Н.А. Заболоцкий, Ю.П. Кузнецов, А.С. Кушнер, Б.Ш. Окуджава, Р.И. Рождественский, Н.М. Рубцов); произведения Гомера, М. Сервантеса, У. Шекспира; </w:t>
      </w:r>
      <w:proofErr w:type="gramEnd"/>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10) развитие умения планировать собственное чтение, формировать   и обогащать свой круг чтения, в том числе за счет произведений современной литературы;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20.8.5. Предметные результаты изучения литературы. К концу обучения   в 5 классе </w:t>
      </w:r>
      <w:proofErr w:type="gramStart"/>
      <w:r>
        <w:rPr>
          <w:rFonts w:ascii="Times New Roman" w:hAnsi="Times New Roman"/>
          <w:sz w:val="28"/>
          <w:szCs w:val="28"/>
          <w:lang w:val="ru-RU"/>
        </w:rPr>
        <w:t>обучающийся</w:t>
      </w:r>
      <w:proofErr w:type="gramEnd"/>
      <w:r>
        <w:rPr>
          <w:rFonts w:ascii="Times New Roman" w:hAnsi="Times New Roman"/>
          <w:sz w:val="28"/>
          <w:szCs w:val="28"/>
          <w:lang w:val="ru-RU"/>
        </w:rPr>
        <w:t xml:space="preserve"> научится: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 начальным представлениям об общечеловеческой ценности литературы   и ее роли в воспитании любви к Родине и дружбы между народами Российской Федерации;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 понимать, что литература – это вид искусства и что художественный текст отличается от текста научного, делового, публицистического;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3) владеть элементарными умениями воспринимать, анализировать, интерпретировать и оценивать прочитанные произведения: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 </w:t>
      </w:r>
    </w:p>
    <w:p w:rsidR="00124238" w:rsidRDefault="003C5D73">
      <w:pPr>
        <w:spacing w:after="0" w:line="360" w:lineRule="auto"/>
        <w:ind w:firstLine="709"/>
        <w:jc w:val="both"/>
        <w:rPr>
          <w:rFonts w:ascii="Times New Roman" w:hAnsi="Times New Roman"/>
          <w:sz w:val="28"/>
          <w:szCs w:val="28"/>
          <w:lang w:val="ru-RU"/>
        </w:rPr>
      </w:pPr>
      <w:proofErr w:type="gramStart"/>
      <w:r>
        <w:rPr>
          <w:rFonts w:ascii="Times New Roman" w:hAnsi="Times New Roman"/>
          <w:sz w:val="28"/>
          <w:szCs w:val="28"/>
          <w:lang w:val="ru-RU"/>
        </w:rPr>
        <w:t>понимать смысловое наполнение теоретико-литературных понятий   и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w:t>
      </w:r>
      <w:proofErr w:type="gramEnd"/>
      <w:r>
        <w:rPr>
          <w:rFonts w:ascii="Times New Roman" w:hAnsi="Times New Roman"/>
          <w:sz w:val="28"/>
          <w:szCs w:val="28"/>
          <w:lang w:val="ru-RU"/>
        </w:rPr>
        <w:t xml:space="preserve"> эпитет, сравнение, метафора, олицетворение; аллегория; ритм, рифма;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сопоставлять темы и сюжеты произведений, образы персонажей;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сопоставлять с помощью </w:t>
      </w:r>
      <w:proofErr w:type="gramStart"/>
      <w:r>
        <w:rPr>
          <w:rFonts w:ascii="Times New Roman" w:hAnsi="Times New Roman"/>
          <w:sz w:val="28"/>
          <w:szCs w:val="28"/>
          <w:lang w:val="ru-RU"/>
        </w:rPr>
        <w:t>учителя</w:t>
      </w:r>
      <w:proofErr w:type="gramEnd"/>
      <w:r>
        <w:rPr>
          <w:rFonts w:ascii="Times New Roman" w:hAnsi="Times New Roman"/>
          <w:sz w:val="28"/>
          <w:szCs w:val="28"/>
          <w:lang w:val="ru-RU"/>
        </w:rPr>
        <w:t xml:space="preserve">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 </w:t>
      </w:r>
    </w:p>
    <w:p w:rsidR="00124238" w:rsidRPr="00CD0541"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4) выразительно читать, в том числе наизусть (не менее 5 поэтических произведений, не выученных ранее), передавая личное отношение к произведению </w:t>
      </w:r>
      <w:r w:rsidRPr="00CD0541">
        <w:rPr>
          <w:rFonts w:ascii="Times New Roman" w:hAnsi="Times New Roman"/>
          <w:sz w:val="28"/>
          <w:szCs w:val="28"/>
          <w:lang w:val="ru-RU"/>
        </w:rPr>
        <w:t xml:space="preserve">(с учетом литературного развития и индивидуальных особенностей обучающихся); </w:t>
      </w:r>
    </w:p>
    <w:p w:rsidR="00124238" w:rsidRPr="002D5AB0"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5) пересказывать прочитанное произведение, используя подробный, сжатый, выборочный пересказ, отвечать на вопросы по прочитанному произведению   </w:t>
      </w:r>
      <w:r w:rsidRPr="002D5AB0">
        <w:rPr>
          <w:rFonts w:ascii="Times New Roman" w:hAnsi="Times New Roman"/>
          <w:sz w:val="28"/>
          <w:szCs w:val="28"/>
          <w:lang w:val="ru-RU"/>
        </w:rPr>
        <w:t xml:space="preserve">и с помощью учителя формулировать вопросы к тексту;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6) участвовать в беседе и диалоге о прочитанном произведении, подбирать аргументы для оценки прочитанного (с учетом литературного развития </w:t>
      </w:r>
      <w:proofErr w:type="gramStart"/>
      <w:r>
        <w:rPr>
          <w:rFonts w:ascii="Times New Roman" w:hAnsi="Times New Roman"/>
          <w:sz w:val="28"/>
          <w:szCs w:val="28"/>
          <w:lang w:val="ru-RU"/>
        </w:rPr>
        <w:t>обучающихся</w:t>
      </w:r>
      <w:proofErr w:type="gramEnd"/>
      <w:r>
        <w:rPr>
          <w:rFonts w:ascii="Times New Roman" w:hAnsi="Times New Roman"/>
          <w:sz w:val="28"/>
          <w:szCs w:val="28"/>
          <w:lang w:val="ru-RU"/>
        </w:rPr>
        <w:t xml:space="preserve">);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7) создавать устные и письменные высказывания разных жанров объемом   не менее 70 слов (с учетом литературного развития обучающихся);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8) владеть начальными умениями интерпретации и </w:t>
      </w:r>
      <w:proofErr w:type="gramStart"/>
      <w:r>
        <w:rPr>
          <w:rFonts w:ascii="Times New Roman" w:hAnsi="Times New Roman"/>
          <w:sz w:val="28"/>
          <w:szCs w:val="28"/>
          <w:lang w:val="ru-RU"/>
        </w:rPr>
        <w:t>оценки</w:t>
      </w:r>
      <w:proofErr w:type="gramEnd"/>
      <w:r>
        <w:rPr>
          <w:rFonts w:ascii="Times New Roman" w:hAnsi="Times New Roman"/>
          <w:sz w:val="28"/>
          <w:szCs w:val="28"/>
          <w:lang w:val="ru-RU"/>
        </w:rPr>
        <w:t xml:space="preserve"> текстуально </w:t>
      </w:r>
      <w:r>
        <w:rPr>
          <w:rFonts w:ascii="Times New Roman" w:hAnsi="Times New Roman"/>
          <w:sz w:val="28"/>
          <w:szCs w:val="28"/>
          <w:lang w:val="ru-RU"/>
        </w:rPr>
        <w:lastRenderedPageBreak/>
        <w:t xml:space="preserve">изученных произведений фольклора и литературы;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10) планировать с помощью учителя собственное чтение, расширять свой круг чтения, в том числе за счет произведений современной литературы для детей   и подростков;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11) участвовать в создании элементарных учебных проектов под руководством учителя и учиться </w:t>
      </w:r>
      <w:proofErr w:type="gramStart"/>
      <w:r>
        <w:rPr>
          <w:rFonts w:ascii="Times New Roman" w:hAnsi="Times New Roman"/>
          <w:sz w:val="28"/>
          <w:szCs w:val="28"/>
          <w:lang w:val="ru-RU"/>
        </w:rPr>
        <w:t>публично</w:t>
      </w:r>
      <w:proofErr w:type="gramEnd"/>
      <w:r>
        <w:rPr>
          <w:rFonts w:ascii="Times New Roman" w:hAnsi="Times New Roman"/>
          <w:sz w:val="28"/>
          <w:szCs w:val="28"/>
          <w:lang w:val="ru-RU"/>
        </w:rPr>
        <w:t xml:space="preserve"> представлять их результаты (с учетом литературного развития обучающихся);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утверждаемый Министерством просвещения Российской Федерации   в соответствии с частью </w:t>
      </w:r>
      <w:r w:rsidRPr="00CD0541">
        <w:rPr>
          <w:rFonts w:ascii="Times New Roman" w:hAnsi="Times New Roman"/>
          <w:sz w:val="28"/>
          <w:szCs w:val="28"/>
          <w:lang w:val="ru-RU"/>
        </w:rPr>
        <w:t xml:space="preserve">81 статьи 18 Федерального закона от 29 декабря 2012 г.   </w:t>
      </w:r>
      <w:r>
        <w:rPr>
          <w:rFonts w:ascii="Times New Roman" w:hAnsi="Times New Roman"/>
          <w:sz w:val="28"/>
          <w:szCs w:val="28"/>
          <w:lang w:val="ru-RU"/>
        </w:rPr>
        <w:t xml:space="preserve">№ 273-ФЗ «Об образовании в Российской Федерации» (далее – федеральный перечень).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20.8.6. Предметные результаты изучения литературы. К концу обучения   в 6 классе </w:t>
      </w:r>
      <w:proofErr w:type="gramStart"/>
      <w:r>
        <w:rPr>
          <w:rFonts w:ascii="Times New Roman" w:hAnsi="Times New Roman"/>
          <w:sz w:val="28"/>
          <w:szCs w:val="28"/>
          <w:lang w:val="ru-RU"/>
        </w:rPr>
        <w:t>обучающийся</w:t>
      </w:r>
      <w:proofErr w:type="gramEnd"/>
      <w:r>
        <w:rPr>
          <w:rFonts w:ascii="Times New Roman" w:hAnsi="Times New Roman"/>
          <w:sz w:val="28"/>
          <w:szCs w:val="28"/>
          <w:lang w:val="ru-RU"/>
        </w:rPr>
        <w:t xml:space="preserve"> научится: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 понимать особенности литературы как вида словесного искусства, отличать художественный текст от текста научного, делового, публицистического;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3) осуществлять </w:t>
      </w:r>
      <w:proofErr w:type="gramStart"/>
      <w:r>
        <w:rPr>
          <w:rFonts w:ascii="Times New Roman" w:hAnsi="Times New Roman"/>
          <w:sz w:val="28"/>
          <w:szCs w:val="28"/>
          <w:lang w:val="ru-RU"/>
        </w:rPr>
        <w:t>элементарный</w:t>
      </w:r>
      <w:proofErr w:type="gramEnd"/>
      <w:r>
        <w:rPr>
          <w:rFonts w:ascii="Times New Roman" w:hAnsi="Times New Roman"/>
          <w:sz w:val="28"/>
          <w:szCs w:val="28"/>
          <w:lang w:val="ru-RU"/>
        </w:rPr>
        <w:t xml:space="preserve">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w:t>
      </w:r>
      <w:r>
        <w:rPr>
          <w:rFonts w:ascii="Times New Roman" w:hAnsi="Times New Roman"/>
          <w:sz w:val="28"/>
          <w:szCs w:val="28"/>
          <w:lang w:val="ru-RU"/>
        </w:rPr>
        <w:lastRenderedPageBreak/>
        <w:t xml:space="preserve">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 </w:t>
      </w:r>
    </w:p>
    <w:p w:rsidR="00124238" w:rsidRDefault="003C5D73">
      <w:pPr>
        <w:spacing w:after="0" w:line="360" w:lineRule="auto"/>
        <w:ind w:firstLine="709"/>
        <w:jc w:val="both"/>
        <w:rPr>
          <w:rFonts w:ascii="Times New Roman" w:hAnsi="Times New Roman"/>
          <w:sz w:val="28"/>
          <w:szCs w:val="28"/>
          <w:lang w:val="ru-RU"/>
        </w:rPr>
      </w:pPr>
      <w:proofErr w:type="gramStart"/>
      <w:r>
        <w:rPr>
          <w:rFonts w:ascii="Times New Roman" w:hAnsi="Times New Roman"/>
          <w:sz w:val="28"/>
          <w:szCs w:val="28"/>
          <w:lang w:val="ru-RU"/>
        </w:rPr>
        <w:t>4) понимать сущность теоретико-литературных понятий и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w:t>
      </w:r>
      <w:proofErr w:type="gramEnd"/>
      <w:r>
        <w:rPr>
          <w:rFonts w:ascii="Times New Roman" w:hAnsi="Times New Roman"/>
          <w:sz w:val="28"/>
          <w:szCs w:val="28"/>
          <w:lang w:val="ru-RU"/>
        </w:rPr>
        <w:t xml:space="preserve"> </w:t>
      </w:r>
      <w:proofErr w:type="gramStart"/>
      <w:r>
        <w:rPr>
          <w:rFonts w:ascii="Times New Roman" w:hAnsi="Times New Roman"/>
          <w:sz w:val="28"/>
          <w:szCs w:val="28"/>
          <w:lang w:val="ru-RU"/>
        </w:rPr>
        <w:t xml:space="preserve">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 </w:t>
      </w:r>
      <w:proofErr w:type="gramEnd"/>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5) выделять в произведениях элементы художественной формы   и обнаруживать связи между ними;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6) 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7) сопоставлять с помощью </w:t>
      </w:r>
      <w:proofErr w:type="gramStart"/>
      <w:r>
        <w:rPr>
          <w:rFonts w:ascii="Times New Roman" w:hAnsi="Times New Roman"/>
          <w:sz w:val="28"/>
          <w:szCs w:val="28"/>
          <w:lang w:val="ru-RU"/>
        </w:rPr>
        <w:t>учителя</w:t>
      </w:r>
      <w:proofErr w:type="gramEnd"/>
      <w:r>
        <w:rPr>
          <w:rFonts w:ascii="Times New Roman" w:hAnsi="Times New Roman"/>
          <w:sz w:val="28"/>
          <w:szCs w:val="28"/>
          <w:lang w:val="ru-RU"/>
        </w:rPr>
        <w:t xml:space="preserve">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124238" w:rsidRPr="00CD0541"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w:t>
      </w:r>
      <w:r w:rsidRPr="00CD0541">
        <w:rPr>
          <w:rFonts w:ascii="Times New Roman" w:hAnsi="Times New Roman"/>
          <w:sz w:val="28"/>
          <w:szCs w:val="28"/>
          <w:lang w:val="ru-RU"/>
        </w:rPr>
        <w:t xml:space="preserve">(с учетом литературного развития, индивидуальных особенностей обучающихся);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10) участвовать в беседе и диалоге о прочитанном произведении, давать аргументированную оценку </w:t>
      </w:r>
      <w:proofErr w:type="gramStart"/>
      <w:r>
        <w:rPr>
          <w:rFonts w:ascii="Times New Roman" w:hAnsi="Times New Roman"/>
          <w:sz w:val="28"/>
          <w:szCs w:val="28"/>
          <w:lang w:val="ru-RU"/>
        </w:rPr>
        <w:t>прочитанному</w:t>
      </w:r>
      <w:proofErr w:type="gramEnd"/>
      <w:r>
        <w:rPr>
          <w:rFonts w:ascii="Times New Roman" w:hAnsi="Times New Roman"/>
          <w:sz w:val="28"/>
          <w:szCs w:val="28"/>
          <w:lang w:val="ru-RU"/>
        </w:rPr>
        <w:t xml:space="preserve">;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11) создавать устные и письменные высказывания разных жанров (объемом не менее 100 слов), писать сочинение-рассуждение по заданной теме с использованием прочитанных произведений, аннотаций, отзывов;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12) владеть умениями интерпретации и </w:t>
      </w:r>
      <w:proofErr w:type="gramStart"/>
      <w:r>
        <w:rPr>
          <w:rFonts w:ascii="Times New Roman" w:hAnsi="Times New Roman"/>
          <w:sz w:val="28"/>
          <w:szCs w:val="28"/>
          <w:lang w:val="ru-RU"/>
        </w:rPr>
        <w:t>оценки</w:t>
      </w:r>
      <w:proofErr w:type="gramEnd"/>
      <w:r>
        <w:rPr>
          <w:rFonts w:ascii="Times New Roman" w:hAnsi="Times New Roman"/>
          <w:sz w:val="28"/>
          <w:szCs w:val="28"/>
          <w:lang w:val="ru-RU"/>
        </w:rPr>
        <w:t xml:space="preserve">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14) планировать собственное чтение, обогащать свой круг чтения   по рекомендациям учителя, в том числе за счет произведений современной литературы для детей и подростков;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15) развивать умения коллективной проектной или исследовательской деятельности под руководством учителя и учиться </w:t>
      </w:r>
      <w:proofErr w:type="gramStart"/>
      <w:r>
        <w:rPr>
          <w:rFonts w:ascii="Times New Roman" w:hAnsi="Times New Roman"/>
          <w:sz w:val="28"/>
          <w:szCs w:val="28"/>
          <w:lang w:val="ru-RU"/>
        </w:rPr>
        <w:t>публично</w:t>
      </w:r>
      <w:proofErr w:type="gramEnd"/>
      <w:r>
        <w:rPr>
          <w:rFonts w:ascii="Times New Roman" w:hAnsi="Times New Roman"/>
          <w:sz w:val="28"/>
          <w:szCs w:val="28"/>
          <w:lang w:val="ru-RU"/>
        </w:rPr>
        <w:t xml:space="preserve"> представлять полученные результаты;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20.8.7. Предметные результаты изучения литературы. К концу обучения   в 7 классе </w:t>
      </w:r>
      <w:proofErr w:type="gramStart"/>
      <w:r>
        <w:rPr>
          <w:rFonts w:ascii="Times New Roman" w:hAnsi="Times New Roman"/>
          <w:sz w:val="28"/>
          <w:szCs w:val="28"/>
          <w:lang w:val="ru-RU"/>
        </w:rPr>
        <w:t>обучающийся</w:t>
      </w:r>
      <w:proofErr w:type="gramEnd"/>
      <w:r>
        <w:rPr>
          <w:rFonts w:ascii="Times New Roman" w:hAnsi="Times New Roman"/>
          <w:sz w:val="28"/>
          <w:szCs w:val="28"/>
          <w:lang w:val="ru-RU"/>
        </w:rPr>
        <w:t xml:space="preserve"> научится: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3) проводить смысловой и </w:t>
      </w:r>
      <w:proofErr w:type="gramStart"/>
      <w:r>
        <w:rPr>
          <w:rFonts w:ascii="Times New Roman" w:hAnsi="Times New Roman"/>
          <w:sz w:val="28"/>
          <w:szCs w:val="28"/>
          <w:lang w:val="ru-RU"/>
        </w:rPr>
        <w:t>эстетический</w:t>
      </w:r>
      <w:proofErr w:type="gramEnd"/>
      <w:r>
        <w:rPr>
          <w:rFonts w:ascii="Times New Roman" w:hAnsi="Times New Roman"/>
          <w:sz w:val="28"/>
          <w:szCs w:val="28"/>
          <w:lang w:val="ru-RU"/>
        </w:rPr>
        <w:t xml:space="preserve"> анализы произведений фольклора   и </w:t>
      </w:r>
      <w:r>
        <w:rPr>
          <w:rFonts w:ascii="Times New Roman" w:hAnsi="Times New Roman"/>
          <w:sz w:val="28"/>
          <w:szCs w:val="28"/>
          <w:lang w:val="ru-RU"/>
        </w:rPr>
        <w:lastRenderedPageBreak/>
        <w:t xml:space="preserve">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сущность и элементарные смысловые функции теоретико-литературных понятий и учиться </w:t>
      </w:r>
      <w:proofErr w:type="gramStart"/>
      <w:r>
        <w:rPr>
          <w:rFonts w:ascii="Times New Roman" w:hAnsi="Times New Roman"/>
          <w:sz w:val="28"/>
          <w:szCs w:val="28"/>
          <w:lang w:val="ru-RU"/>
        </w:rPr>
        <w:t>самостоятельно</w:t>
      </w:r>
      <w:proofErr w:type="gramEnd"/>
      <w:r>
        <w:rPr>
          <w:rFonts w:ascii="Times New Roman" w:hAnsi="Times New Roman"/>
          <w:sz w:val="28"/>
          <w:szCs w:val="28"/>
          <w:lang w:val="ru-RU"/>
        </w:rPr>
        <w:t xml:space="preserve">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w:t>
      </w:r>
      <w:proofErr w:type="gramStart"/>
      <w:r>
        <w:rPr>
          <w:rFonts w:ascii="Times New Roman" w:hAnsi="Times New Roman"/>
          <w:sz w:val="28"/>
          <w:szCs w:val="28"/>
          <w:lang w:val="ru-RU"/>
        </w:rPr>
        <w:t xml:space="preserve">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 </w:t>
      </w:r>
      <w:proofErr w:type="gramEnd"/>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выделять в произведениях элементы художественной формы и обнаруживать </w:t>
      </w:r>
      <w:r>
        <w:rPr>
          <w:rFonts w:ascii="Times New Roman" w:hAnsi="Times New Roman"/>
          <w:sz w:val="28"/>
          <w:szCs w:val="28"/>
          <w:lang w:val="ru-RU"/>
        </w:rPr>
        <w:lastRenderedPageBreak/>
        <w:t xml:space="preserve">связи между ними; </w:t>
      </w:r>
    </w:p>
    <w:p w:rsidR="00124238" w:rsidRDefault="003C5D73">
      <w:pPr>
        <w:spacing w:after="0" w:line="360" w:lineRule="auto"/>
        <w:ind w:firstLine="709"/>
        <w:jc w:val="both"/>
        <w:rPr>
          <w:rFonts w:ascii="Times New Roman" w:hAnsi="Times New Roman"/>
          <w:sz w:val="28"/>
          <w:szCs w:val="28"/>
          <w:lang w:val="ru-RU"/>
        </w:rPr>
      </w:pPr>
      <w:proofErr w:type="gramStart"/>
      <w:r>
        <w:rPr>
          <w:rFonts w:ascii="Times New Roman" w:hAnsi="Times New Roman"/>
          <w:sz w:val="28"/>
          <w:szCs w:val="28"/>
          <w:lang w:val="ru-RU"/>
        </w:rPr>
        <w:t xml:space="preserve">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 </w:t>
      </w:r>
      <w:proofErr w:type="gramEnd"/>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6) участвовать в беседе и диалоге о прочитанном произведении, соотносить собственную позицию с позицией автора, давать аргументированную оценку </w:t>
      </w:r>
      <w:proofErr w:type="gramStart"/>
      <w:r>
        <w:rPr>
          <w:rFonts w:ascii="Times New Roman" w:hAnsi="Times New Roman"/>
          <w:sz w:val="28"/>
          <w:szCs w:val="28"/>
          <w:lang w:val="ru-RU"/>
        </w:rPr>
        <w:t>прочитанному</w:t>
      </w:r>
      <w:proofErr w:type="gramEnd"/>
      <w:r>
        <w:rPr>
          <w:rFonts w:ascii="Times New Roman" w:hAnsi="Times New Roman"/>
          <w:sz w:val="28"/>
          <w:szCs w:val="28"/>
          <w:lang w:val="ru-RU"/>
        </w:rPr>
        <w:t xml:space="preserve">; </w:t>
      </w:r>
    </w:p>
    <w:p w:rsidR="00124238" w:rsidRDefault="003C5D73">
      <w:pPr>
        <w:spacing w:after="0" w:line="360" w:lineRule="auto"/>
        <w:ind w:firstLine="709"/>
        <w:jc w:val="both"/>
        <w:rPr>
          <w:rFonts w:ascii="Times New Roman" w:hAnsi="Times New Roman"/>
          <w:sz w:val="28"/>
          <w:szCs w:val="28"/>
          <w:lang w:val="ru-RU"/>
        </w:rPr>
      </w:pPr>
      <w:proofErr w:type="gramStart"/>
      <w:r>
        <w:rPr>
          <w:rFonts w:ascii="Times New Roman" w:hAnsi="Times New Roman"/>
          <w:sz w:val="28"/>
          <w:szCs w:val="28"/>
          <w:lang w:val="ru-RU"/>
        </w:rPr>
        <w:t xml:space="preserve">7) создавать устные и письменные высказывания разных жанров (объемом не менее 150 слов), писать сочинение-рассуждение по заданной теме с использованием прочитанных произведений, под руководством учителя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 </w:t>
      </w:r>
      <w:proofErr w:type="gramEnd"/>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9) понимать важность чтения и изучения произведений фольклора   и художественной литературы для самостоятельного познания мира, развития </w:t>
      </w:r>
      <w:r>
        <w:rPr>
          <w:rFonts w:ascii="Times New Roman" w:hAnsi="Times New Roman"/>
          <w:sz w:val="28"/>
          <w:szCs w:val="28"/>
          <w:lang w:val="ru-RU"/>
        </w:rPr>
        <w:lastRenderedPageBreak/>
        <w:t xml:space="preserve">собственных эмоциональных и эстетических впечатлений;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10) планировать свое чтение, обогащать свой круг чтения по рекомендациям учителя и обучающихся, в том числе за счет произведений современной литературы для детей и подростков;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11) участвовать в коллективной и индивидуальной учебно-исследовательской   и проектной деятельности и публично представлять полученные результаты;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20.8.8. Предметные результаты изучения литературы. К концу обучения   в 8 классе </w:t>
      </w:r>
      <w:proofErr w:type="gramStart"/>
      <w:r>
        <w:rPr>
          <w:rFonts w:ascii="Times New Roman" w:hAnsi="Times New Roman"/>
          <w:sz w:val="28"/>
          <w:szCs w:val="28"/>
          <w:lang w:val="ru-RU"/>
        </w:rPr>
        <w:t>обучающийся</w:t>
      </w:r>
      <w:proofErr w:type="gramEnd"/>
      <w:r>
        <w:rPr>
          <w:rFonts w:ascii="Times New Roman" w:hAnsi="Times New Roman"/>
          <w:sz w:val="28"/>
          <w:szCs w:val="28"/>
          <w:lang w:val="ru-RU"/>
        </w:rPr>
        <w:t xml:space="preserve"> научится: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w:t>
      </w:r>
      <w:proofErr w:type="gramStart"/>
      <w:r>
        <w:rPr>
          <w:rFonts w:ascii="Times New Roman" w:hAnsi="Times New Roman"/>
          <w:sz w:val="28"/>
          <w:szCs w:val="28"/>
          <w:lang w:val="ru-RU"/>
        </w:rPr>
        <w:t>прочитанное</w:t>
      </w:r>
      <w:proofErr w:type="gramEnd"/>
      <w:r>
        <w:rPr>
          <w:rFonts w:ascii="Times New Roman" w:hAnsi="Times New Roman"/>
          <w:sz w:val="28"/>
          <w:szCs w:val="28"/>
          <w:lang w:val="ru-RU"/>
        </w:rPr>
        <w:t xml:space="preserve"> (с учетом литературного развития обучающихся), понимать неоднозначность художественных смыслов, заложенных   в литературных произведениях: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w:t>
      </w:r>
      <w:proofErr w:type="gramStart"/>
      <w:r>
        <w:rPr>
          <w:rFonts w:ascii="Times New Roman" w:hAnsi="Times New Roman"/>
          <w:sz w:val="28"/>
          <w:szCs w:val="28"/>
          <w:lang w:val="ru-RU"/>
        </w:rPr>
        <w:t xml:space="preserve">характеризовать авторский пафос; выявлять и осмыслять формы авторской оценки героев, событий, характер авторских взаимоотношений   с </w:t>
      </w:r>
      <w:r>
        <w:rPr>
          <w:rFonts w:ascii="Times New Roman" w:hAnsi="Times New Roman"/>
          <w:sz w:val="28"/>
          <w:szCs w:val="28"/>
          <w:lang w:val="ru-RU"/>
        </w:rPr>
        <w:lastRenderedPageBreak/>
        <w:t xml:space="preserve">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 </w:t>
      </w:r>
      <w:proofErr w:type="gramEnd"/>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w:t>
      </w:r>
      <w:proofErr w:type="gramStart"/>
      <w:r>
        <w:rPr>
          <w:rFonts w:ascii="Times New Roman" w:hAnsi="Times New Roman"/>
          <w:sz w:val="28"/>
          <w:szCs w:val="28"/>
          <w:lang w:val="ru-RU"/>
        </w:rPr>
        <w:t>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w:t>
      </w:r>
      <w:proofErr w:type="gramEnd"/>
      <w:r>
        <w:rPr>
          <w:rFonts w:ascii="Times New Roman" w:hAnsi="Times New Roman"/>
          <w:sz w:val="28"/>
          <w:szCs w:val="28"/>
          <w:lang w:val="ru-RU"/>
        </w:rPr>
        <w:t xml:space="preserve"> </w:t>
      </w:r>
      <w:proofErr w:type="gramStart"/>
      <w:r>
        <w:rPr>
          <w:rFonts w:ascii="Times New Roman" w:hAnsi="Times New Roman"/>
          <w:sz w:val="28"/>
          <w:szCs w:val="28"/>
          <w:lang w:val="ru-RU"/>
        </w:rPr>
        <w:t xml:space="preserve">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 </w:t>
      </w:r>
      <w:proofErr w:type="gramEnd"/>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124238" w:rsidRDefault="003C5D73">
      <w:pPr>
        <w:spacing w:after="0" w:line="360" w:lineRule="auto"/>
        <w:ind w:firstLine="709"/>
        <w:jc w:val="both"/>
        <w:rPr>
          <w:rFonts w:ascii="Times New Roman" w:hAnsi="Times New Roman"/>
          <w:sz w:val="28"/>
          <w:szCs w:val="28"/>
          <w:lang w:val="ru-RU"/>
        </w:rPr>
      </w:pPr>
      <w:proofErr w:type="gramStart"/>
      <w:r>
        <w:rPr>
          <w:rFonts w:ascii="Times New Roman" w:hAnsi="Times New Roman"/>
          <w:sz w:val="28"/>
          <w:szCs w:val="28"/>
          <w:lang w:val="ru-RU"/>
        </w:rPr>
        <w:t xml:space="preserve">сопоставлять произведения, их фрагменты, образы персонажей, литературные </w:t>
      </w:r>
      <w:r>
        <w:rPr>
          <w:rFonts w:ascii="Times New Roman" w:hAnsi="Times New Roman"/>
          <w:sz w:val="28"/>
          <w:szCs w:val="28"/>
          <w:lang w:val="ru-RU"/>
        </w:rPr>
        <w:lastRenderedPageBreak/>
        <w:t xml:space="preserve">явления и факты, сюжеты разных литературных произведений, темы, проблемы, жанры, художественные приемы, эпизоды текста, особенности языка; </w:t>
      </w:r>
      <w:proofErr w:type="gramEnd"/>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и другие);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w:t>
      </w:r>
      <w:proofErr w:type="gramStart"/>
      <w:r>
        <w:rPr>
          <w:rFonts w:ascii="Times New Roman" w:hAnsi="Times New Roman"/>
          <w:sz w:val="28"/>
          <w:szCs w:val="28"/>
          <w:lang w:val="ru-RU"/>
        </w:rPr>
        <w:t>прочитанному</w:t>
      </w:r>
      <w:proofErr w:type="gramEnd"/>
      <w:r>
        <w:rPr>
          <w:rFonts w:ascii="Times New Roman" w:hAnsi="Times New Roman"/>
          <w:sz w:val="28"/>
          <w:szCs w:val="28"/>
          <w:lang w:val="ru-RU"/>
        </w:rPr>
        <w:t xml:space="preserve">; </w:t>
      </w:r>
    </w:p>
    <w:p w:rsidR="00124238" w:rsidRDefault="003C5D73">
      <w:pPr>
        <w:spacing w:after="0" w:line="360" w:lineRule="auto"/>
        <w:ind w:firstLine="709"/>
        <w:jc w:val="both"/>
        <w:rPr>
          <w:rFonts w:ascii="Times New Roman" w:hAnsi="Times New Roman"/>
          <w:sz w:val="28"/>
          <w:szCs w:val="28"/>
          <w:lang w:val="ru-RU"/>
        </w:rPr>
      </w:pPr>
      <w:proofErr w:type="gramStart"/>
      <w:r>
        <w:rPr>
          <w:rFonts w:ascii="Times New Roman" w:hAnsi="Times New Roman"/>
          <w:sz w:val="28"/>
          <w:szCs w:val="28"/>
          <w:lang w:val="ru-RU"/>
        </w:rPr>
        <w:t xml:space="preserve">8) создавать устные и письменные высказывания разных жанров (объемом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 </w:t>
      </w:r>
      <w:proofErr w:type="gramEnd"/>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w:t>
      </w:r>
      <w:r>
        <w:rPr>
          <w:rFonts w:ascii="Times New Roman" w:hAnsi="Times New Roman"/>
          <w:sz w:val="28"/>
          <w:szCs w:val="28"/>
          <w:lang w:val="ru-RU"/>
        </w:rPr>
        <w:lastRenderedPageBreak/>
        <w:t xml:space="preserve">средства собственного развития;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11)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12) участвовать в коллективной и индивидуальной учебно-исследовательской и проектной деятельности и публично представлять полученные результаты;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20.8.9. Предметные результаты изучения литературы. К концу обучения   в 9 классе </w:t>
      </w:r>
      <w:proofErr w:type="gramStart"/>
      <w:r>
        <w:rPr>
          <w:rFonts w:ascii="Times New Roman" w:hAnsi="Times New Roman"/>
          <w:sz w:val="28"/>
          <w:szCs w:val="28"/>
          <w:lang w:val="ru-RU"/>
        </w:rPr>
        <w:t>обучающийся</w:t>
      </w:r>
      <w:proofErr w:type="gramEnd"/>
      <w:r>
        <w:rPr>
          <w:rFonts w:ascii="Times New Roman" w:hAnsi="Times New Roman"/>
          <w:sz w:val="28"/>
          <w:szCs w:val="28"/>
          <w:lang w:val="ru-RU"/>
        </w:rPr>
        <w:t xml:space="preserve"> научится: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w:t>
      </w:r>
      <w:proofErr w:type="gramStart"/>
      <w:r>
        <w:rPr>
          <w:rFonts w:ascii="Times New Roman" w:hAnsi="Times New Roman"/>
          <w:sz w:val="28"/>
          <w:szCs w:val="28"/>
          <w:lang w:val="ru-RU"/>
        </w:rPr>
        <w:t>произведениях</w:t>
      </w:r>
      <w:proofErr w:type="gramEnd"/>
      <w:r>
        <w:rPr>
          <w:rFonts w:ascii="Times New Roman" w:hAnsi="Times New Roman"/>
          <w:sz w:val="28"/>
          <w:szCs w:val="28"/>
          <w:lang w:val="ru-RU"/>
        </w:rPr>
        <w:t xml:space="preserve"> с учетом неоднозначности заложенных   в них художественных смыслов; </w:t>
      </w:r>
    </w:p>
    <w:p w:rsidR="00124238" w:rsidRDefault="003C5D73">
      <w:pPr>
        <w:spacing w:after="0" w:line="360" w:lineRule="auto"/>
        <w:ind w:firstLine="709"/>
        <w:jc w:val="both"/>
        <w:rPr>
          <w:rFonts w:ascii="Times New Roman" w:hAnsi="Times New Roman"/>
          <w:sz w:val="28"/>
          <w:szCs w:val="28"/>
          <w:lang w:val="ru-RU"/>
        </w:rPr>
      </w:pPr>
      <w:proofErr w:type="gramStart"/>
      <w:r>
        <w:rPr>
          <w:rFonts w:ascii="Times New Roman" w:hAnsi="Times New Roman"/>
          <w:sz w:val="28"/>
          <w:szCs w:val="28"/>
          <w:lang w:val="ru-RU"/>
        </w:rPr>
        <w:t xml:space="preserve">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w:t>
      </w:r>
      <w:r>
        <w:rPr>
          <w:rFonts w:ascii="Times New Roman" w:hAnsi="Times New Roman"/>
          <w:sz w:val="28"/>
          <w:szCs w:val="28"/>
          <w:lang w:val="ru-RU"/>
        </w:rPr>
        <w:lastRenderedPageBreak/>
        <w:t>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w:t>
      </w:r>
      <w:proofErr w:type="gramEnd"/>
      <w:r>
        <w:rPr>
          <w:rFonts w:ascii="Times New Roman" w:hAnsi="Times New Roman"/>
          <w:sz w:val="28"/>
          <w:szCs w:val="28"/>
          <w:lang w:val="ru-RU"/>
        </w:rPr>
        <w:t xml:space="preserve">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w:t>
      </w:r>
      <w:proofErr w:type="gramStart"/>
      <w:r>
        <w:rPr>
          <w:rFonts w:ascii="Times New Roman" w:hAnsi="Times New Roman"/>
          <w:sz w:val="28"/>
          <w:szCs w:val="28"/>
          <w:lang w:val="ru-RU"/>
        </w:rPr>
        <w:t xml:space="preserve">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 </w:t>
      </w:r>
      <w:proofErr w:type="gramEnd"/>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5) 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w:t>
      </w:r>
      <w:proofErr w:type="gramStart"/>
      <w:r>
        <w:rPr>
          <w:rFonts w:ascii="Times New Roman" w:hAnsi="Times New Roman"/>
          <w:sz w:val="28"/>
          <w:szCs w:val="28"/>
          <w:lang w:val="ru-RU"/>
        </w:rPr>
        <w:t>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w:t>
      </w:r>
      <w:proofErr w:type="gramEnd"/>
      <w:r>
        <w:rPr>
          <w:rFonts w:ascii="Times New Roman" w:hAnsi="Times New Roman"/>
          <w:sz w:val="28"/>
          <w:szCs w:val="28"/>
          <w:lang w:val="ru-RU"/>
        </w:rPr>
        <w:t xml:space="preserve"> </w:t>
      </w:r>
      <w:proofErr w:type="gramStart"/>
      <w:r>
        <w:rPr>
          <w:rFonts w:ascii="Times New Roman" w:hAnsi="Times New Roman"/>
          <w:sz w:val="28"/>
          <w:szCs w:val="28"/>
          <w:lang w:val="ru-RU"/>
        </w:rPr>
        <w:t>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w:t>
      </w:r>
      <w:proofErr w:type="gramEnd"/>
      <w:r>
        <w:rPr>
          <w:rFonts w:ascii="Times New Roman" w:hAnsi="Times New Roman"/>
          <w:sz w:val="28"/>
          <w:szCs w:val="28"/>
          <w:lang w:val="ru-RU"/>
        </w:rPr>
        <w:t xml:space="preserve"> </w:t>
      </w:r>
      <w:proofErr w:type="gramStart"/>
      <w:r>
        <w:rPr>
          <w:rFonts w:ascii="Times New Roman" w:hAnsi="Times New Roman"/>
          <w:sz w:val="28"/>
          <w:szCs w:val="28"/>
          <w:lang w:val="ru-RU"/>
        </w:rPr>
        <w:t xml:space="preserve">художественное время и пространство; звукопись (аллитерация, </w:t>
      </w:r>
      <w:r>
        <w:rPr>
          <w:rFonts w:ascii="Times New Roman" w:hAnsi="Times New Roman"/>
          <w:sz w:val="28"/>
          <w:szCs w:val="28"/>
          <w:lang w:val="ru-RU"/>
        </w:rPr>
        <w:lastRenderedPageBreak/>
        <w:t xml:space="preserve">ассонанс); стиль; стихотворный метр (хорей, ямб, дактиль, амфибрахий, анапест), ритм, рифма, строфа; афоризм; </w:t>
      </w:r>
      <w:proofErr w:type="gramEnd"/>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 </w:t>
      </w:r>
    </w:p>
    <w:p w:rsidR="00124238" w:rsidRDefault="003C5D73">
      <w:pPr>
        <w:spacing w:after="0" w:line="360" w:lineRule="auto"/>
        <w:ind w:firstLine="709"/>
        <w:jc w:val="both"/>
        <w:rPr>
          <w:rFonts w:ascii="Times New Roman" w:hAnsi="Times New Roman"/>
          <w:sz w:val="28"/>
          <w:szCs w:val="28"/>
          <w:lang w:val="ru-RU"/>
        </w:rPr>
      </w:pPr>
      <w:proofErr w:type="gramStart"/>
      <w:r>
        <w:rPr>
          <w:rFonts w:ascii="Times New Roman" w:hAnsi="Times New Roman"/>
          <w:sz w:val="28"/>
          <w:szCs w:val="28"/>
          <w:lang w:val="ru-RU"/>
        </w:rPr>
        <w:t xml:space="preserve">9)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 </w:t>
      </w:r>
      <w:proofErr w:type="gramEnd"/>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13) участвовать в беседе и диалоге о прочитанном произведении, в учебной </w:t>
      </w:r>
      <w:r>
        <w:rPr>
          <w:rFonts w:ascii="Times New Roman" w:hAnsi="Times New Roman"/>
          <w:sz w:val="28"/>
          <w:szCs w:val="28"/>
          <w:lang w:val="ru-RU"/>
        </w:rPr>
        <w:lastRenderedPageBreak/>
        <w:t xml:space="preserve">дискуссии на литературные темы, соотносить собственную позицию с позицией автора и мнениями участников дискуссии, давать аргументированную оценку </w:t>
      </w:r>
      <w:proofErr w:type="gramStart"/>
      <w:r>
        <w:rPr>
          <w:rFonts w:ascii="Times New Roman" w:hAnsi="Times New Roman"/>
          <w:sz w:val="28"/>
          <w:szCs w:val="28"/>
          <w:lang w:val="ru-RU"/>
        </w:rPr>
        <w:t>прочитанному</w:t>
      </w:r>
      <w:proofErr w:type="gramEnd"/>
      <w:r>
        <w:rPr>
          <w:rFonts w:ascii="Times New Roman" w:hAnsi="Times New Roman"/>
          <w:sz w:val="28"/>
          <w:szCs w:val="28"/>
          <w:lang w:val="ru-RU"/>
        </w:rPr>
        <w:t xml:space="preserve"> и отстаивать свою точку зрения, используя литературные аргументы; </w:t>
      </w:r>
    </w:p>
    <w:p w:rsidR="00124238" w:rsidRDefault="003C5D73">
      <w:pPr>
        <w:spacing w:after="0" w:line="360" w:lineRule="auto"/>
        <w:ind w:firstLine="709"/>
        <w:jc w:val="both"/>
        <w:rPr>
          <w:rFonts w:ascii="Times New Roman" w:hAnsi="Times New Roman"/>
          <w:sz w:val="28"/>
          <w:szCs w:val="28"/>
          <w:lang w:val="ru-RU"/>
        </w:rPr>
      </w:pPr>
      <w:proofErr w:type="gramStart"/>
      <w:r>
        <w:rPr>
          <w:rFonts w:ascii="Times New Roman" w:hAnsi="Times New Roman"/>
          <w:sz w:val="28"/>
          <w:szCs w:val="28"/>
          <w:lang w:val="ru-RU"/>
        </w:rPr>
        <w:t>14) создавать устные и письменные высказывания разных жанров (объемом   не менее 250 слов), писать сочинение-рассуждение по заданной теме   с использованием прочитанных произведений,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w:t>
      </w:r>
      <w:proofErr w:type="gramEnd"/>
      <w:r>
        <w:rPr>
          <w:rFonts w:ascii="Times New Roman" w:hAnsi="Times New Roman"/>
          <w:sz w:val="28"/>
          <w:szCs w:val="28"/>
          <w:lang w:val="ru-RU"/>
        </w:rPr>
        <w:t xml:space="preserve"> выбранную литературную или публицистическую тему, применяя различные виды цитирования;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17)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18) участвовать в коллективной и индивидуальной учебно-исследовательской и проектной деятельности и публично презентовать полученные результаты; </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w:t>
      </w:r>
      <w:r>
        <w:rPr>
          <w:rFonts w:ascii="Times New Roman" w:hAnsi="Times New Roman"/>
          <w:sz w:val="28"/>
          <w:szCs w:val="28"/>
          <w:lang w:val="ru-RU"/>
        </w:rPr>
        <w:lastRenderedPageBreak/>
        <w:t>ресурсов, включенных в федеральный перечень.</w:t>
      </w:r>
    </w:p>
    <w:p w:rsidR="00124238" w:rsidRDefault="003C5D73">
      <w:pPr>
        <w:pStyle w:val="1"/>
        <w:pBdr>
          <w:bottom w:val="none" w:sz="0" w:space="0" w:color="000000"/>
        </w:pBdr>
        <w:spacing w:before="0" w:line="353" w:lineRule="auto"/>
        <w:ind w:firstLine="708"/>
        <w:jc w:val="both"/>
        <w:rPr>
          <w:rFonts w:eastAsia="SchoolBookSanPin"/>
          <w:b w:val="0"/>
          <w:szCs w:val="28"/>
          <w:lang w:val="ru-RU"/>
        </w:rPr>
      </w:pPr>
      <w:r>
        <w:rPr>
          <w:rFonts w:eastAsia="SchoolBookSanPin"/>
          <w:b w:val="0"/>
          <w:szCs w:val="28"/>
          <w:lang w:val="ru-RU"/>
        </w:rPr>
        <w:t>21. Федеральная рабочая программа по учебному предмету «Родной (русский) язык».</w:t>
      </w:r>
    </w:p>
    <w:p w:rsidR="00124238" w:rsidRDefault="003C5D73">
      <w:pPr>
        <w:spacing w:after="0" w:line="353" w:lineRule="auto"/>
        <w:ind w:firstLine="709"/>
        <w:contextualSpacing/>
        <w:jc w:val="both"/>
        <w:rPr>
          <w:rFonts w:ascii="Times New Roman" w:hAnsi="Times New Roman"/>
          <w:sz w:val="28"/>
          <w:szCs w:val="28"/>
          <w:lang w:val="ru-RU"/>
        </w:rPr>
      </w:pPr>
      <w:bookmarkStart w:id="3" w:name="_TOC_250019"/>
      <w:bookmarkStart w:id="4" w:name="_Toc106448727"/>
      <w:r>
        <w:rPr>
          <w:rFonts w:ascii="Times New Roman" w:hAnsi="Times New Roman"/>
          <w:sz w:val="28"/>
          <w:szCs w:val="28"/>
          <w:lang w:val="ru-RU"/>
        </w:rPr>
        <w:t>21.1. </w:t>
      </w:r>
      <w:proofErr w:type="gramStart"/>
      <w:r>
        <w:rPr>
          <w:rFonts w:ascii="Times New Roman" w:hAnsi="Times New Roman"/>
          <w:sz w:val="28"/>
          <w:szCs w:val="28"/>
          <w:lang w:val="ru-RU"/>
        </w:rPr>
        <w:t>Федеральная рабочая программа по учебному предмету «Родной (русский) язык» (предметная область «Родной язык и родная литература») (далее соответственно – программа по родному (русскому) языку, родной (русский) язык) включает пояснительную записку, содержание обучения, планируемые результаты освоения программы по родному (русскому) языку.</w:t>
      </w:r>
      <w:bookmarkEnd w:id="3"/>
      <w:bookmarkEnd w:id="4"/>
      <w:proofErr w:type="gramEnd"/>
    </w:p>
    <w:p w:rsidR="00124238" w:rsidRDefault="003C5D73">
      <w:pPr>
        <w:spacing w:after="0" w:line="353" w:lineRule="auto"/>
        <w:ind w:firstLine="709"/>
        <w:jc w:val="both"/>
        <w:rPr>
          <w:rFonts w:ascii="Times New Roman" w:hAnsi="Times New Roman"/>
          <w:sz w:val="28"/>
          <w:szCs w:val="28"/>
          <w:lang w:val="ru-RU"/>
        </w:rPr>
      </w:pPr>
      <w:r>
        <w:rPr>
          <w:rFonts w:ascii="Times New Roman" w:hAnsi="Times New Roman"/>
          <w:sz w:val="28"/>
          <w:szCs w:val="28"/>
          <w:lang w:val="ru-RU"/>
        </w:rPr>
        <w:t>21.2. Пояснительная записка.</w:t>
      </w:r>
    </w:p>
    <w:p w:rsidR="00124238" w:rsidRDefault="003C5D73">
      <w:pPr>
        <w:spacing w:after="0" w:line="353" w:lineRule="auto"/>
        <w:ind w:firstLine="709"/>
        <w:jc w:val="both"/>
        <w:rPr>
          <w:rFonts w:ascii="Times New Roman" w:hAnsi="Times New Roman"/>
          <w:sz w:val="28"/>
          <w:szCs w:val="28"/>
          <w:lang w:val="ru-RU"/>
        </w:rPr>
      </w:pPr>
      <w:r>
        <w:rPr>
          <w:rFonts w:ascii="Times New Roman" w:hAnsi="Times New Roman"/>
          <w:sz w:val="28"/>
          <w:szCs w:val="28"/>
          <w:lang w:val="ru-RU"/>
        </w:rPr>
        <w:t>21.2.1. </w:t>
      </w:r>
      <w:proofErr w:type="gramStart"/>
      <w:r>
        <w:rPr>
          <w:rFonts w:ascii="Times New Roman" w:hAnsi="Times New Roman"/>
          <w:sz w:val="28"/>
          <w:szCs w:val="28"/>
          <w:lang w:val="ru-RU"/>
        </w:rPr>
        <w:t xml:space="preserve">Программа по родному (русскому) языку на уровне основного общего образования подготовлена на основе ФГОС ООО, Концепции преподавания русского языка и литературы в Российской Федерации, утвержденной распоряжением Правительства Российской Федерации от 9 апреля 2016 г. № 637-р (далее – Концепция преподавания русского языка и литературы в Российской Федерации), а также федеральной </w:t>
      </w:r>
      <w:r>
        <w:rPr>
          <w:rFonts w:ascii="Times New Roman" w:eastAsia="SchoolBookSanPin" w:hAnsi="Times New Roman"/>
          <w:position w:val="1"/>
          <w:sz w:val="28"/>
          <w:szCs w:val="28"/>
          <w:lang w:val="ru-RU"/>
        </w:rPr>
        <w:t>рабочей</w:t>
      </w:r>
      <w:r>
        <w:rPr>
          <w:rFonts w:ascii="Times New Roman" w:hAnsi="Times New Roman"/>
          <w:sz w:val="28"/>
          <w:szCs w:val="28"/>
          <w:lang w:val="ru-RU"/>
        </w:rPr>
        <w:t xml:space="preserve"> программы воспитания с учётом проверяемых требований к результатам освоения основной образовательной</w:t>
      </w:r>
      <w:proofErr w:type="gramEnd"/>
      <w:r>
        <w:rPr>
          <w:rFonts w:ascii="Times New Roman" w:hAnsi="Times New Roman"/>
          <w:sz w:val="28"/>
          <w:szCs w:val="28"/>
          <w:lang w:val="ru-RU"/>
        </w:rPr>
        <w:t xml:space="preserve"> программы основного общего образования.</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21.2.2. Программа по родному (русскому) языку разработана с целью оказания методической помощи учителю русского языка в создании рабочей программы по учебному предмету.</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21.2.3. Программа по родному (русскому) языку позволит учителю:</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реализовать в процессе преподавания родного (русского) языка современные подходы к достижению личностных, метапредметных и предметных результатов обучения, сформулированных в ФГОС ООО;</w:t>
      </w:r>
    </w:p>
    <w:p w:rsidR="00124238" w:rsidRDefault="003C5D73">
      <w:pPr>
        <w:spacing w:after="0" w:line="353"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определить и структурировать планируемые результаты обучения и содержание учебного предмета по годам обучения в соответствии с ФГОС ООО, федеральной </w:t>
      </w:r>
      <w:r>
        <w:rPr>
          <w:rFonts w:ascii="Times New Roman" w:eastAsia="SchoolBookSanPin" w:hAnsi="Times New Roman"/>
          <w:position w:val="1"/>
          <w:sz w:val="28"/>
          <w:szCs w:val="28"/>
          <w:lang w:val="ru-RU"/>
        </w:rPr>
        <w:t>рабочей</w:t>
      </w:r>
      <w:r>
        <w:rPr>
          <w:rFonts w:ascii="Times New Roman" w:hAnsi="Times New Roman"/>
          <w:sz w:val="28"/>
          <w:szCs w:val="28"/>
          <w:lang w:val="ru-RU"/>
        </w:rPr>
        <w:t xml:space="preserve"> программой воспитания;</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разработать календарно-тематическое планирование с учётом особенностей конкретного класса.</w:t>
      </w:r>
    </w:p>
    <w:p w:rsidR="00124238" w:rsidRDefault="003C5D73">
      <w:pPr>
        <w:spacing w:after="0" w:line="353" w:lineRule="auto"/>
        <w:ind w:firstLine="709"/>
        <w:contextualSpacing/>
        <w:jc w:val="both"/>
        <w:rPr>
          <w:rFonts w:ascii="Times New Roman" w:eastAsia="SchoolBookSanPin" w:hAnsi="Times New Roman"/>
          <w:position w:val="1"/>
          <w:sz w:val="28"/>
          <w:szCs w:val="28"/>
          <w:lang w:val="ru-RU"/>
        </w:rPr>
      </w:pPr>
      <w:r>
        <w:rPr>
          <w:rFonts w:ascii="Times New Roman" w:hAnsi="Times New Roman"/>
          <w:sz w:val="28"/>
          <w:szCs w:val="28"/>
          <w:lang w:val="ru-RU"/>
        </w:rPr>
        <w:t xml:space="preserve">Личностные и метапредметные результаты представлены с учётом </w:t>
      </w:r>
      <w:r>
        <w:rPr>
          <w:rFonts w:ascii="Times New Roman" w:hAnsi="Times New Roman"/>
          <w:sz w:val="28"/>
          <w:szCs w:val="28"/>
          <w:lang w:val="ru-RU"/>
        </w:rPr>
        <w:lastRenderedPageBreak/>
        <w:t xml:space="preserve">особенностей преподавания родного (русского) языка </w:t>
      </w:r>
      <w:r>
        <w:rPr>
          <w:rFonts w:ascii="Times New Roman" w:eastAsia="SchoolBookSanPin" w:hAnsi="Times New Roman"/>
          <w:position w:val="1"/>
          <w:sz w:val="28"/>
          <w:szCs w:val="28"/>
          <w:lang w:val="ru-RU"/>
        </w:rPr>
        <w:t>на уровне основного общего образования.</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21.2.4. Содержание программы по родному (русскому) языку обеспечивает достижение результатов освоения основной образовательной программы основного общего образования в части требований, заданных ФГОС ООО к предметной области «Родной язык и родная литература». Программа по родному (русскому) языку ориентирована на сопровождение и поддержку русского языка, входящего в предметную область «Русский язык и литература». Цели программы по родному (русскому) языку в рамках образовательной области «Родной язык и родная литература» имеют специфику, обусловленную дополнительным по своему содержанию характером учебного предмета, а также особенностями функционирования русского языка в регионах Российской Федерации.</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21.2.5. Программа по родному (русскому) языку направлена на удовлетворение потребности </w:t>
      </w:r>
      <w:proofErr w:type="gramStart"/>
      <w:r>
        <w:rPr>
          <w:rFonts w:ascii="Times New Roman" w:hAnsi="Times New Roman"/>
          <w:sz w:val="28"/>
          <w:szCs w:val="28"/>
          <w:lang w:val="ru-RU"/>
        </w:rPr>
        <w:t>обучающихся</w:t>
      </w:r>
      <w:proofErr w:type="gramEnd"/>
      <w:r>
        <w:rPr>
          <w:rFonts w:ascii="Times New Roman" w:hAnsi="Times New Roman"/>
          <w:sz w:val="28"/>
          <w:szCs w:val="28"/>
          <w:lang w:val="ru-RU"/>
        </w:rPr>
        <w:t xml:space="preserve"> в изучении родного языка, национальной культуры и самореализации в ней. </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В содержании программы по родному (русскому) языку предусматривается расширение сведений, имеющих отношение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21.2.6. Целями изучения родного (русского) языка на уровне основного общего образования являются:</w:t>
      </w:r>
    </w:p>
    <w:p w:rsidR="00124238" w:rsidRDefault="003C5D73">
      <w:pPr>
        <w:spacing w:after="0" w:line="353" w:lineRule="auto"/>
        <w:ind w:firstLine="709"/>
        <w:contextualSpacing/>
        <w:jc w:val="both"/>
        <w:rPr>
          <w:rFonts w:ascii="Times New Roman" w:hAnsi="Times New Roman"/>
          <w:sz w:val="28"/>
          <w:szCs w:val="28"/>
          <w:lang w:val="ru-RU"/>
        </w:rPr>
      </w:pPr>
      <w:proofErr w:type="gramStart"/>
      <w:r>
        <w:rPr>
          <w:rFonts w:ascii="Times New Roman" w:hAnsi="Times New Roman"/>
          <w:sz w:val="28"/>
          <w:szCs w:val="28"/>
          <w:lang w:val="ru-RU"/>
        </w:rPr>
        <w:t xml:space="preserve">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w:t>
      </w:r>
      <w:r>
        <w:rPr>
          <w:rFonts w:ascii="Times New Roman" w:hAnsi="Times New Roman"/>
          <w:sz w:val="28"/>
          <w:szCs w:val="28"/>
          <w:lang w:val="ru-RU"/>
        </w:rPr>
        <w:lastRenderedPageBreak/>
        <w:t>отношения к сохранению и развитию родного языка, воспитание уважительного отношения к культурам</w:t>
      </w:r>
      <w:proofErr w:type="gramEnd"/>
      <w:r>
        <w:rPr>
          <w:rFonts w:ascii="Times New Roman" w:hAnsi="Times New Roman"/>
          <w:sz w:val="28"/>
          <w:szCs w:val="28"/>
          <w:lang w:val="ru-RU"/>
        </w:rPr>
        <w:t xml:space="preserve"> и языкам народов России, овладение культурой межнационального общения;</w:t>
      </w:r>
    </w:p>
    <w:p w:rsidR="00124238" w:rsidRDefault="003C5D73">
      <w:pPr>
        <w:spacing w:after="0" w:line="353" w:lineRule="auto"/>
        <w:ind w:firstLine="709"/>
        <w:contextualSpacing/>
        <w:jc w:val="both"/>
        <w:rPr>
          <w:rFonts w:ascii="Times New Roman" w:hAnsi="Times New Roman"/>
          <w:sz w:val="28"/>
          <w:szCs w:val="28"/>
          <w:lang w:val="ru-RU"/>
        </w:rPr>
      </w:pPr>
      <w:proofErr w:type="gramStart"/>
      <w:r>
        <w:rPr>
          <w:rFonts w:ascii="Times New Roman" w:hAnsi="Times New Roman"/>
          <w:sz w:val="28"/>
          <w:szCs w:val="28"/>
          <w:lang w:val="ru-RU"/>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roofErr w:type="gramEnd"/>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обучающихся, развитие готовности и способности к речевому взаимодействию и взаимопониманию, потребности к речевому самосовершенствованию;</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совершенствование познавательных и интеллектуальных умений распознавать,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другое);</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развитие проектного и исследовательского мышления, приобретение практического опыта исследовательской работы по родному (русскому) языку, воспитание самостоятельности в приобретении знаний.</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21.3. В соответствии с ФГОС ООО родной (русский) язык входит в предметную область «Родной язык и родная литература» и является обязательным для изучения.</w:t>
      </w:r>
    </w:p>
    <w:p w:rsidR="00124238" w:rsidRDefault="003C5D73">
      <w:pPr>
        <w:spacing w:after="0" w:line="353" w:lineRule="auto"/>
        <w:ind w:firstLine="709"/>
        <w:contextualSpacing/>
        <w:jc w:val="both"/>
        <w:rPr>
          <w:rFonts w:ascii="Times New Roman" w:hAnsi="Times New Roman"/>
          <w:sz w:val="28"/>
          <w:szCs w:val="28"/>
          <w:lang w:val="ru-RU"/>
        </w:rPr>
      </w:pPr>
      <w:proofErr w:type="gramStart"/>
      <w:r>
        <w:rPr>
          <w:rFonts w:ascii="Times New Roman" w:hAnsi="Times New Roman"/>
          <w:sz w:val="28"/>
          <w:szCs w:val="28"/>
          <w:lang w:val="ru-RU"/>
        </w:rPr>
        <w:lastRenderedPageBreak/>
        <w:t>Общее число часов, рекомендованных для изучения родного (русского) языка, – 238 часов: в 5 классе – 68 часов (2 часа в неделю), в 6 классе – 68 часов (2 часа в неделю), в 7 классе – 34 часа (1 час в неделю), в 8 классе – 34 часа (1 час в неделю), в 9 классе – 34 (1 час в неделю).</w:t>
      </w:r>
      <w:proofErr w:type="gramEnd"/>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Содержание программы по родному (русскому) языку соответствует ФГОС ООО, опирается на содержание, представленное в предметной области «Русский язык и литература», имеет преимущественно практико-ориентированный характер.</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В программе по родному (русскому) языку выделяются следующие блоки:</w:t>
      </w:r>
    </w:p>
    <w:p w:rsidR="00124238" w:rsidRDefault="003C5D73">
      <w:pPr>
        <w:spacing w:after="0" w:line="353" w:lineRule="auto"/>
        <w:ind w:firstLine="709"/>
        <w:contextualSpacing/>
        <w:jc w:val="both"/>
        <w:rPr>
          <w:rFonts w:ascii="Times New Roman" w:hAnsi="Times New Roman"/>
          <w:sz w:val="28"/>
          <w:szCs w:val="28"/>
          <w:lang w:val="ru-RU"/>
        </w:rPr>
      </w:pPr>
      <w:proofErr w:type="gramStart"/>
      <w:r>
        <w:rPr>
          <w:rFonts w:ascii="Times New Roman" w:hAnsi="Times New Roman"/>
          <w:sz w:val="28"/>
          <w:szCs w:val="28"/>
          <w:lang w:val="ru-RU"/>
        </w:rPr>
        <w:t xml:space="preserve">В первом блоке – «Язык и культура» – представлено содержание, изучение которого позволит раскрыть взаимосвязь языка и истории, языка и культуры народа, национально-культурную специфику русского языка, обеспечит овладение нормами русского речевого этикета в общении, выявление общего и специфического в языках и культурах русского народа и других народов Российской Федерации и мира, овладение культурой межнационального общения. </w:t>
      </w:r>
      <w:proofErr w:type="gramEnd"/>
    </w:p>
    <w:p w:rsidR="00124238" w:rsidRDefault="003C5D73">
      <w:pPr>
        <w:spacing w:after="0" w:line="353" w:lineRule="auto"/>
        <w:ind w:firstLine="709"/>
        <w:contextualSpacing/>
        <w:jc w:val="both"/>
        <w:rPr>
          <w:rFonts w:ascii="Times New Roman" w:hAnsi="Times New Roman"/>
          <w:sz w:val="28"/>
          <w:szCs w:val="28"/>
          <w:lang w:val="ru-RU"/>
        </w:rPr>
      </w:pPr>
      <w:proofErr w:type="gramStart"/>
      <w:r>
        <w:rPr>
          <w:rFonts w:ascii="Times New Roman" w:hAnsi="Times New Roman"/>
          <w:sz w:val="28"/>
          <w:szCs w:val="28"/>
          <w:lang w:val="ru-RU"/>
        </w:rPr>
        <w:t>Второй блок – «Культура речи» – ориентирован на формирование у обучающихся ответственного и осознанного отношения к использованию русского языка во всех сферах жизни, повышение речевой культуры,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w:t>
      </w:r>
      <w:proofErr w:type="gramEnd"/>
      <w:r>
        <w:rPr>
          <w:rFonts w:ascii="Times New Roman" w:hAnsi="Times New Roman"/>
          <w:sz w:val="28"/>
          <w:szCs w:val="28"/>
          <w:lang w:val="ru-RU"/>
        </w:rPr>
        <w:t xml:space="preserve"> русского литературного языка и совершенствование умений пользоваться ими. </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В третьем блоке – «Речь. Речевая деятельность. </w:t>
      </w:r>
      <w:proofErr w:type="gramStart"/>
      <w:r>
        <w:rPr>
          <w:rFonts w:ascii="Times New Roman" w:hAnsi="Times New Roman"/>
          <w:sz w:val="28"/>
          <w:szCs w:val="28"/>
          <w:lang w:val="ru-RU"/>
        </w:rPr>
        <w:t xml:space="preserve">Текст»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партнёра, выбирать стратегии коммуникации, понимать, анализировать и создавать тексты разных </w:t>
      </w:r>
      <w:r>
        <w:rPr>
          <w:rFonts w:ascii="Times New Roman" w:hAnsi="Times New Roman"/>
          <w:sz w:val="28"/>
          <w:szCs w:val="28"/>
          <w:lang w:val="ru-RU"/>
        </w:rPr>
        <w:lastRenderedPageBreak/>
        <w:t>функционально-смысловых типов, жанров, стилистической принадлежности.</w:t>
      </w:r>
      <w:bookmarkStart w:id="5" w:name="_TOC_250015"/>
      <w:bookmarkStart w:id="6" w:name="_Toc106448732"/>
      <w:bookmarkEnd w:id="5"/>
      <w:bookmarkEnd w:id="6"/>
      <w:proofErr w:type="gramEnd"/>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21.4. Содержание обучения в 5 классе.</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21.4.1. Язык и культура.</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Краткая история русской письменности. Создание славянского алфавита.</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тому подобное), слова с национально-культурным компонентом значения, </w:t>
      </w:r>
      <w:proofErr w:type="gramStart"/>
      <w:r>
        <w:rPr>
          <w:rFonts w:ascii="Times New Roman" w:hAnsi="Times New Roman"/>
          <w:sz w:val="28"/>
          <w:szCs w:val="28"/>
          <w:lang w:val="ru-RU"/>
        </w:rPr>
        <w:t>народно-поэтические</w:t>
      </w:r>
      <w:proofErr w:type="gramEnd"/>
      <w:r>
        <w:rPr>
          <w:rFonts w:ascii="Times New Roman" w:hAnsi="Times New Roman"/>
          <w:sz w:val="28"/>
          <w:szCs w:val="28"/>
          <w:lang w:val="ru-RU"/>
        </w:rPr>
        <w:t xml:space="preserve">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Слова со специфическим оценочно-характеризующим значением. Связь определённых наименований с некоторыми качествами, эмоциональными состояниями человека (барышня – об изнеженной, избалованной девушке, сухарь – о сухом, неотзывчивом человеке, сорока – о болтливой женщине и тому подобное).</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w:t>
      </w:r>
      <w:r>
        <w:rPr>
          <w:rFonts w:ascii="Times New Roman" w:hAnsi="Times New Roman"/>
          <w:sz w:val="28"/>
          <w:szCs w:val="28"/>
          <w:lang w:val="ru-RU"/>
        </w:rPr>
        <w:lastRenderedPageBreak/>
        <w:t>народного ума и особенностей национальной культуры народа.</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Общеизвестные старинные русские города. Происхождение их названий.</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Ознакомление с историей и этимологией некоторых слов.</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21.4.2. Культура речи.</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proofErr w:type="gramStart"/>
      <w:r>
        <w:rPr>
          <w:rFonts w:ascii="Times New Roman" w:hAnsi="Times New Roman"/>
          <w:i/>
          <w:sz w:val="28"/>
          <w:szCs w:val="28"/>
          <w:lang w:val="ru-RU"/>
        </w:rPr>
        <w:t>-а</w:t>
      </w:r>
      <w:proofErr w:type="gramEnd"/>
      <w:r>
        <w:rPr>
          <w:rFonts w:ascii="Times New Roman" w:hAnsi="Times New Roman"/>
          <w:i/>
          <w:sz w:val="28"/>
          <w:szCs w:val="28"/>
          <w:lang w:val="ru-RU"/>
        </w:rPr>
        <w:t>(-я), -ы(-и)‚</w:t>
      </w:r>
      <w:r>
        <w:rPr>
          <w:rFonts w:ascii="Times New Roman" w:hAnsi="Times New Roman"/>
          <w:sz w:val="28"/>
          <w:szCs w:val="28"/>
          <w:lang w:val="ru-RU"/>
        </w:rPr>
        <w:t xml:space="preserve">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lastRenderedPageBreak/>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21.4.3. Речь. Речевая деятельность. Текст.</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Язык и речь. Средства выразительной устной речи (тон, тембр, темп), способы тренировки (скороговорки). Интонация и жесты.</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Текст. Композиционные формы описания, повествования, рассуждения.</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Функциональные разновидности языка. Разговорная речь.</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Просьба, извинение как жанры разговорной речи.</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Официально-деловой стиль. Объявление (устное и письменное).</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Учебно-научный стиль. План ответа на уроке, план текста. Публицистический стиль. Устное выступление. Девиз, слоган.</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Язык художественной литературы. Литературная сказка.</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Рассказ.</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так далее).</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21.5. Содержание обучения в 6 классе.</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21.5.1. Язык и культура.</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w:t>
      </w:r>
      <w:r>
        <w:rPr>
          <w:rFonts w:ascii="Times New Roman" w:hAnsi="Times New Roman"/>
          <w:sz w:val="28"/>
          <w:szCs w:val="28"/>
          <w:lang w:val="ru-RU"/>
        </w:rPr>
        <w:lastRenderedPageBreak/>
        <w:t>другое Использование диалектной лексики в произведениях художественной литературы.</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тому подобное</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21.5.2. Культура речи.</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w:t>
      </w:r>
      <w:proofErr w:type="gramStart"/>
      <w:r>
        <w:rPr>
          <w:rFonts w:ascii="Times New Roman" w:hAnsi="Times New Roman"/>
          <w:sz w:val="28"/>
          <w:szCs w:val="28"/>
          <w:lang w:val="ru-RU"/>
        </w:rPr>
        <w:t>-</w:t>
      </w:r>
      <w:r>
        <w:rPr>
          <w:rFonts w:ascii="Times New Roman" w:hAnsi="Times New Roman"/>
          <w:i/>
          <w:sz w:val="28"/>
          <w:szCs w:val="28"/>
          <w:lang w:val="ru-RU"/>
        </w:rPr>
        <w:t>и</w:t>
      </w:r>
      <w:proofErr w:type="gramEnd"/>
      <w:r>
        <w:rPr>
          <w:rFonts w:ascii="Times New Roman" w:hAnsi="Times New Roman"/>
          <w:i/>
          <w:sz w:val="28"/>
          <w:szCs w:val="28"/>
          <w:lang w:val="ru-RU"/>
        </w:rPr>
        <w:t>ть</w:t>
      </w:r>
      <w:r>
        <w:rPr>
          <w:rFonts w:ascii="Times New Roman" w:hAnsi="Times New Roman"/>
          <w:sz w:val="28"/>
          <w:szCs w:val="28"/>
          <w:lang w:val="ru-RU"/>
        </w:rPr>
        <w:t>.</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Типичные речевые </w:t>
      </w:r>
      <w:proofErr w:type="gramStart"/>
      <w:r>
        <w:rPr>
          <w:rFonts w:ascii="Times New Roman" w:hAnsi="Times New Roman"/>
          <w:sz w:val="28"/>
          <w:szCs w:val="28"/>
          <w:lang w:val="ru-RU"/>
        </w:rPr>
        <w:t>ошибки</w:t>
      </w:r>
      <w:proofErr w:type="gramEnd"/>
      <w:r>
        <w:rPr>
          <w:rFonts w:ascii="Times New Roman" w:hAnsi="Times New Roman"/>
          <w:sz w:val="28"/>
          <w:szCs w:val="28"/>
          <w:lang w:val="ru-RU"/>
        </w:rPr>
        <w:t>‚ связанные с употреблением синонимов‚ антонимов и лексических омонимов в речи.</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lastRenderedPageBreak/>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proofErr w:type="gramStart"/>
      <w:r>
        <w:rPr>
          <w:rFonts w:ascii="Times New Roman" w:hAnsi="Times New Roman"/>
          <w:sz w:val="28"/>
          <w:szCs w:val="28"/>
          <w:lang w:val="ru-RU"/>
        </w:rPr>
        <w:t>-</w:t>
      </w:r>
      <w:r>
        <w:rPr>
          <w:rFonts w:ascii="Times New Roman" w:hAnsi="Times New Roman"/>
          <w:i/>
          <w:sz w:val="28"/>
          <w:szCs w:val="28"/>
          <w:lang w:val="ru-RU"/>
        </w:rPr>
        <w:t>а</w:t>
      </w:r>
      <w:proofErr w:type="gramEnd"/>
      <w:r>
        <w:rPr>
          <w:rFonts w:ascii="Times New Roman" w:hAnsi="Times New Roman"/>
          <w:i/>
          <w:sz w:val="28"/>
          <w:szCs w:val="28"/>
          <w:lang w:val="ru-RU"/>
        </w:rPr>
        <w:t>/-я</w:t>
      </w:r>
      <w:r>
        <w:rPr>
          <w:rFonts w:ascii="Times New Roman" w:hAnsi="Times New Roman"/>
          <w:sz w:val="28"/>
          <w:szCs w:val="28"/>
          <w:lang w:val="ru-RU"/>
        </w:rPr>
        <w:t xml:space="preserve"> и </w:t>
      </w:r>
      <w:r>
        <w:rPr>
          <w:rFonts w:ascii="Times New Roman" w:hAnsi="Times New Roman"/>
          <w:i/>
          <w:sz w:val="28"/>
          <w:szCs w:val="28"/>
          <w:lang w:val="ru-RU"/>
        </w:rPr>
        <w:t>-ы/-и</w:t>
      </w:r>
      <w:r>
        <w:rPr>
          <w:rFonts w:ascii="Times New Roman" w:hAnsi="Times New Roman"/>
          <w:sz w:val="28"/>
          <w:szCs w:val="28"/>
          <w:lang w:val="ru-RU"/>
        </w:rPr>
        <w:t xml:space="preserve">, родительный падеж множественного числа существительных мужского и среднего рода с нулевым окончанием и окончанием </w:t>
      </w:r>
      <w:r>
        <w:rPr>
          <w:rFonts w:ascii="Times New Roman" w:hAnsi="Times New Roman"/>
          <w:i/>
          <w:sz w:val="28"/>
          <w:szCs w:val="28"/>
          <w:lang w:val="ru-RU"/>
        </w:rPr>
        <w:t>-ов</w:t>
      </w:r>
      <w:r>
        <w:rPr>
          <w:rFonts w:ascii="Times New Roman" w:hAnsi="Times New Roman"/>
          <w:sz w:val="28"/>
          <w:szCs w:val="28"/>
          <w:lang w:val="ru-RU"/>
        </w:rPr>
        <w:t xml:space="preserve">, родительный падеж множественного числа существительных женского рода на </w:t>
      </w:r>
      <w:r>
        <w:rPr>
          <w:rFonts w:ascii="Times New Roman" w:hAnsi="Times New Roman"/>
          <w:i/>
          <w:sz w:val="28"/>
          <w:szCs w:val="28"/>
          <w:lang w:val="ru-RU"/>
        </w:rPr>
        <w:t>-ня</w:t>
      </w:r>
      <w:r>
        <w:rPr>
          <w:rFonts w:ascii="Times New Roman" w:hAnsi="Times New Roman"/>
          <w:sz w:val="28"/>
          <w:szCs w:val="28"/>
          <w:lang w:val="ru-RU"/>
        </w:rPr>
        <w:t>, творительный падеж множественного числа существительных 3-го склонении, родительный падеж единственного числа существительных мужского рода.</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21.5.3. Речь. Речевая деятельность. Текст.</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Эффективные приёмы чтения. Предтекстовый, </w:t>
      </w:r>
      <w:proofErr w:type="gramStart"/>
      <w:r>
        <w:rPr>
          <w:rFonts w:ascii="Times New Roman" w:hAnsi="Times New Roman"/>
          <w:sz w:val="28"/>
          <w:szCs w:val="28"/>
          <w:lang w:val="ru-RU"/>
        </w:rPr>
        <w:t>текстовый</w:t>
      </w:r>
      <w:proofErr w:type="gramEnd"/>
      <w:r>
        <w:rPr>
          <w:rFonts w:ascii="Times New Roman" w:hAnsi="Times New Roman"/>
          <w:sz w:val="28"/>
          <w:szCs w:val="28"/>
          <w:lang w:val="ru-RU"/>
        </w:rPr>
        <w:t xml:space="preserve"> и послетекстовый этапы работы.</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Текст. Тексты описательного типа: определение, собственно описание, пояснение.</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Разговорная речь. Рассказ о событии, «</w:t>
      </w:r>
      <w:proofErr w:type="gramStart"/>
      <w:r>
        <w:rPr>
          <w:rFonts w:ascii="Times New Roman" w:hAnsi="Times New Roman"/>
          <w:sz w:val="28"/>
          <w:szCs w:val="28"/>
          <w:lang w:val="ru-RU"/>
        </w:rPr>
        <w:t>бывальщины</w:t>
      </w:r>
      <w:proofErr w:type="gramEnd"/>
      <w:r>
        <w:rPr>
          <w:rFonts w:ascii="Times New Roman" w:hAnsi="Times New Roman"/>
          <w:sz w:val="28"/>
          <w:szCs w:val="28"/>
          <w:lang w:val="ru-RU"/>
        </w:rPr>
        <w:t>». 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lastRenderedPageBreak/>
        <w:t>Публицистический стиль. Устное выступление.</w:t>
      </w:r>
    </w:p>
    <w:p w:rsidR="00124238" w:rsidRDefault="003C5D73">
      <w:pPr>
        <w:spacing w:after="0" w:line="353" w:lineRule="auto"/>
        <w:ind w:firstLine="709"/>
        <w:contextualSpacing/>
        <w:jc w:val="both"/>
        <w:rPr>
          <w:rFonts w:ascii="Times New Roman" w:hAnsi="Times New Roman"/>
          <w:sz w:val="28"/>
          <w:szCs w:val="28"/>
          <w:lang w:val="ru-RU"/>
        </w:rPr>
      </w:pPr>
      <w:bookmarkStart w:id="7" w:name="_Toc106448735"/>
      <w:r>
        <w:rPr>
          <w:rFonts w:ascii="Times New Roman" w:hAnsi="Times New Roman"/>
          <w:sz w:val="28"/>
          <w:szCs w:val="28"/>
          <w:lang w:val="ru-RU"/>
        </w:rPr>
        <w:t>21.6. Содержание обучения в 7 классе.</w:t>
      </w:r>
      <w:bookmarkEnd w:id="7"/>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21.6.1. Язык и культура.</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Лексические заимствования последних десятилетий. Употребление иноязычных слов как проблема культуры речи.</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21.6.2. Культура речи.</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w:t>
      </w:r>
      <w:proofErr w:type="gramStart"/>
      <w:r>
        <w:rPr>
          <w:rFonts w:ascii="Times New Roman" w:hAnsi="Times New Roman"/>
          <w:sz w:val="28"/>
          <w:szCs w:val="28"/>
          <w:lang w:val="ru-RU"/>
        </w:rPr>
        <w:t>ошибки</w:t>
      </w:r>
      <w:proofErr w:type="gramEnd"/>
      <w:r>
        <w:rPr>
          <w:rFonts w:ascii="Times New Roman" w:hAnsi="Times New Roman"/>
          <w:sz w:val="28"/>
          <w:szCs w:val="28"/>
          <w:lang w:val="ru-RU"/>
        </w:rPr>
        <w:t>‚ связанные с употреблением паронимов в речи.</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w:t>
      </w:r>
      <w:r>
        <w:rPr>
          <w:rFonts w:ascii="Times New Roman" w:hAnsi="Times New Roman"/>
          <w:sz w:val="28"/>
          <w:szCs w:val="28"/>
          <w:lang w:val="ru-RU"/>
        </w:rPr>
        <w:lastRenderedPageBreak/>
        <w:t>настоящего и будущего времени (в том числе способы выражения формы 1-го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rsidR="00124238" w:rsidRDefault="003C5D73">
      <w:pPr>
        <w:spacing w:after="0" w:line="353" w:lineRule="auto"/>
        <w:ind w:firstLine="709"/>
        <w:contextualSpacing/>
        <w:jc w:val="both"/>
        <w:rPr>
          <w:rFonts w:ascii="Times New Roman" w:hAnsi="Times New Roman"/>
          <w:sz w:val="28"/>
          <w:szCs w:val="28"/>
          <w:lang w:val="ru-RU"/>
        </w:rPr>
      </w:pPr>
      <w:proofErr w:type="gramStart"/>
      <w:r>
        <w:rPr>
          <w:rFonts w:ascii="Times New Roman" w:hAnsi="Times New Roman"/>
          <w:sz w:val="28"/>
          <w:szCs w:val="28"/>
          <w:lang w:val="ru-RU"/>
        </w:rPr>
        <w:t>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w:t>
      </w:r>
      <w:proofErr w:type="gramEnd"/>
      <w:r>
        <w:rPr>
          <w:rFonts w:ascii="Times New Roman" w:hAnsi="Times New Roman"/>
          <w:sz w:val="28"/>
          <w:szCs w:val="28"/>
          <w:lang w:val="ru-RU"/>
        </w:rPr>
        <w:t xml:space="preserve"> Варианты грамматической нормы: литературные и разговорные падежные формы причастий, типичные ошибки употребления деепричастий‚ наречий.</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21.6.3. Речь. Речевая деятельность. Текст.</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Традиции русского речевого общения. Коммуникативные стратегии и тактики устного общения: убеждение, комплимент, уговаривание, похвала.</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Разговорная речь. Спор, виды спора. Корректные приёмы ведения спора. Дискуссия.</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Публицистический стиль. Путевые записки. Текст рекламного объявления, его языковые и структурные особенности.</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124238" w:rsidRDefault="003C5D73">
      <w:pPr>
        <w:spacing w:after="0" w:line="353" w:lineRule="auto"/>
        <w:ind w:firstLine="709"/>
        <w:contextualSpacing/>
        <w:jc w:val="both"/>
        <w:rPr>
          <w:rFonts w:ascii="Times New Roman" w:hAnsi="Times New Roman"/>
          <w:sz w:val="28"/>
          <w:szCs w:val="28"/>
          <w:lang w:val="ru-RU"/>
        </w:rPr>
      </w:pPr>
      <w:bookmarkStart w:id="8" w:name="_Toc106448736"/>
      <w:r>
        <w:rPr>
          <w:rFonts w:ascii="Times New Roman" w:hAnsi="Times New Roman"/>
          <w:sz w:val="28"/>
          <w:szCs w:val="28"/>
          <w:lang w:val="ru-RU"/>
        </w:rPr>
        <w:t>21.7. Содержание обучения в 8 классе.</w:t>
      </w:r>
      <w:bookmarkEnd w:id="8"/>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21.7.1. Язык и культура.</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Исконно русская лексика: слова общеиндоевропейского фонда, слова праславянского (общеславянского) языка, древнерусские (общевосточнославянские) </w:t>
      </w:r>
      <w:r>
        <w:rPr>
          <w:rFonts w:ascii="Times New Roman" w:hAnsi="Times New Roman"/>
          <w:sz w:val="28"/>
          <w:szCs w:val="28"/>
          <w:lang w:val="ru-RU"/>
        </w:rPr>
        <w:lastRenderedPageBreak/>
        <w:t>слова, собственно русские слова. Собственно, русские слова как база и основной источник развития лексики русского литературного языка.</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Иноязычная лексика в разговорной речи, современной публицистике, в том числе в дисплейных текстах.</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21.7.2. Культура речи.</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Pr>
          <w:rFonts w:ascii="Times New Roman" w:hAnsi="Times New Roman"/>
          <w:i/>
          <w:sz w:val="28"/>
          <w:szCs w:val="28"/>
          <w:lang w:val="ru-RU"/>
        </w:rPr>
        <w:t>е</w:t>
      </w:r>
      <w:r>
        <w:rPr>
          <w:rFonts w:ascii="Times New Roman" w:hAnsi="Times New Roman"/>
          <w:sz w:val="28"/>
          <w:szCs w:val="28"/>
          <w:lang w:val="ru-RU"/>
        </w:rPr>
        <w:t xml:space="preserve"> в словах иноязычного происхождения, произношение безударного [а] после </w:t>
      </w:r>
      <w:r>
        <w:rPr>
          <w:rFonts w:ascii="Times New Roman" w:hAnsi="Times New Roman"/>
          <w:i/>
          <w:sz w:val="28"/>
          <w:szCs w:val="28"/>
          <w:lang w:val="ru-RU"/>
        </w:rPr>
        <w:t>ж</w:t>
      </w:r>
      <w:r>
        <w:rPr>
          <w:rFonts w:ascii="Times New Roman" w:hAnsi="Times New Roman"/>
          <w:sz w:val="28"/>
          <w:szCs w:val="28"/>
          <w:lang w:val="ru-RU"/>
        </w:rPr>
        <w:t xml:space="preserve"> и </w:t>
      </w:r>
      <w:r>
        <w:rPr>
          <w:rFonts w:ascii="Times New Roman" w:hAnsi="Times New Roman"/>
          <w:i/>
          <w:sz w:val="28"/>
          <w:szCs w:val="28"/>
          <w:lang w:val="ru-RU"/>
        </w:rPr>
        <w:t>ш</w:t>
      </w:r>
      <w:r>
        <w:rPr>
          <w:rFonts w:ascii="Times New Roman" w:hAnsi="Times New Roman"/>
          <w:sz w:val="28"/>
          <w:szCs w:val="28"/>
          <w:lang w:val="ru-RU"/>
        </w:rPr>
        <w:t xml:space="preserve">, произношение сочетания </w:t>
      </w:r>
      <w:r>
        <w:rPr>
          <w:rFonts w:ascii="Times New Roman" w:hAnsi="Times New Roman"/>
          <w:i/>
          <w:sz w:val="28"/>
          <w:szCs w:val="28"/>
          <w:lang w:val="ru-RU"/>
        </w:rPr>
        <w:t>чн</w:t>
      </w:r>
      <w:r>
        <w:rPr>
          <w:rFonts w:ascii="Times New Roman" w:hAnsi="Times New Roman"/>
          <w:sz w:val="28"/>
          <w:szCs w:val="28"/>
          <w:lang w:val="ru-RU"/>
        </w:rPr>
        <w:t xml:space="preserve"> и </w:t>
      </w:r>
      <w:proofErr w:type="gramStart"/>
      <w:r>
        <w:rPr>
          <w:rFonts w:ascii="Times New Roman" w:hAnsi="Times New Roman"/>
          <w:i/>
          <w:sz w:val="28"/>
          <w:szCs w:val="28"/>
          <w:lang w:val="ru-RU"/>
        </w:rPr>
        <w:t>чт</w:t>
      </w:r>
      <w:proofErr w:type="gramEnd"/>
      <w:r>
        <w:rPr>
          <w:rFonts w:ascii="Times New Roman" w:hAnsi="Times New Roman"/>
          <w:sz w:val="28"/>
          <w:szCs w:val="28"/>
          <w:lang w:val="ru-RU"/>
        </w:rPr>
        <w:t>, произношение женских отчеств на -</w:t>
      </w:r>
      <w:r>
        <w:rPr>
          <w:rFonts w:ascii="Times New Roman" w:hAnsi="Times New Roman"/>
          <w:i/>
          <w:sz w:val="28"/>
          <w:szCs w:val="28"/>
          <w:lang w:val="ru-RU"/>
        </w:rPr>
        <w:t>ична</w:t>
      </w:r>
      <w:r>
        <w:rPr>
          <w:rFonts w:ascii="Times New Roman" w:hAnsi="Times New Roman"/>
          <w:sz w:val="28"/>
          <w:szCs w:val="28"/>
          <w:lang w:val="ru-RU"/>
        </w:rPr>
        <w:t>, -</w:t>
      </w:r>
      <w:r>
        <w:rPr>
          <w:rFonts w:ascii="Times New Roman" w:hAnsi="Times New Roman"/>
          <w:i/>
          <w:sz w:val="28"/>
          <w:szCs w:val="28"/>
          <w:lang w:val="ru-RU"/>
        </w:rPr>
        <w:t>инична</w:t>
      </w:r>
      <w:r>
        <w:rPr>
          <w:rFonts w:ascii="Times New Roman" w:hAnsi="Times New Roman"/>
          <w:sz w:val="28"/>
          <w:szCs w:val="28"/>
          <w:lang w:val="ru-RU"/>
        </w:rPr>
        <w:t>, произношение твёрдого [н] перед мягкими [ф’] и [в’], произношение мягкого [</w:t>
      </w:r>
      <w:proofErr w:type="gramStart"/>
      <w:r>
        <w:rPr>
          <w:rFonts w:ascii="Times New Roman" w:hAnsi="Times New Roman"/>
          <w:sz w:val="28"/>
          <w:szCs w:val="28"/>
          <w:lang w:val="ru-RU"/>
        </w:rPr>
        <w:t xml:space="preserve">н] перед </w:t>
      </w:r>
      <w:r>
        <w:rPr>
          <w:rFonts w:ascii="Times New Roman" w:hAnsi="Times New Roman"/>
          <w:i/>
          <w:sz w:val="28"/>
          <w:szCs w:val="28"/>
          <w:lang w:val="ru-RU"/>
        </w:rPr>
        <w:t>ч</w:t>
      </w:r>
      <w:r>
        <w:rPr>
          <w:rFonts w:ascii="Times New Roman" w:hAnsi="Times New Roman"/>
          <w:sz w:val="28"/>
          <w:szCs w:val="28"/>
          <w:lang w:val="ru-RU"/>
        </w:rPr>
        <w:t xml:space="preserve"> и </w:t>
      </w:r>
      <w:r>
        <w:rPr>
          <w:rFonts w:ascii="Times New Roman" w:hAnsi="Times New Roman"/>
          <w:i/>
          <w:sz w:val="28"/>
          <w:szCs w:val="28"/>
          <w:lang w:val="ru-RU"/>
        </w:rPr>
        <w:t>щ</w:t>
      </w:r>
      <w:r>
        <w:rPr>
          <w:rFonts w:ascii="Times New Roman" w:hAnsi="Times New Roman"/>
          <w:sz w:val="28"/>
          <w:szCs w:val="28"/>
          <w:lang w:val="ru-RU"/>
        </w:rPr>
        <w:t>.</w:t>
      </w:r>
      <w:proofErr w:type="gramEnd"/>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Типичные акцентологические ошибки в современной речи. 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w:t>
      </w:r>
      <w:proofErr w:type="gramStart"/>
      <w:r>
        <w:rPr>
          <w:rFonts w:ascii="Times New Roman" w:hAnsi="Times New Roman"/>
          <w:sz w:val="28"/>
          <w:szCs w:val="28"/>
          <w:lang w:val="ru-RU"/>
        </w:rPr>
        <w:t>ошибки</w:t>
      </w:r>
      <w:proofErr w:type="gramEnd"/>
      <w:r>
        <w:rPr>
          <w:rFonts w:ascii="Times New Roman" w:hAnsi="Times New Roman"/>
          <w:sz w:val="28"/>
          <w:szCs w:val="28"/>
          <w:lang w:val="ru-RU"/>
        </w:rPr>
        <w:t>‚ связанные с употреблением терминов. Нарушение точности словоупотребления заимствованных слов.</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Активные процессы в речевом этикете. Новые варианты приветствия и </w:t>
      </w:r>
      <w:r>
        <w:rPr>
          <w:rFonts w:ascii="Times New Roman" w:hAnsi="Times New Roman"/>
          <w:sz w:val="28"/>
          <w:szCs w:val="28"/>
          <w:lang w:val="ru-RU"/>
        </w:rPr>
        <w:lastRenderedPageBreak/>
        <w:t xml:space="preserve">прощания, возникшие в средствах массовой информации (далее - СМИ): изменение обращений‚ использования собственных имён. Этикетные речевые тактики и </w:t>
      </w:r>
      <w:proofErr w:type="gramStart"/>
      <w:r>
        <w:rPr>
          <w:rFonts w:ascii="Times New Roman" w:hAnsi="Times New Roman"/>
          <w:sz w:val="28"/>
          <w:szCs w:val="28"/>
          <w:lang w:val="ru-RU"/>
        </w:rPr>
        <w:t>приёмы</w:t>
      </w:r>
      <w:proofErr w:type="gramEnd"/>
      <w:r>
        <w:rPr>
          <w:rFonts w:ascii="Times New Roman" w:hAnsi="Times New Roman"/>
          <w:sz w:val="28"/>
          <w:szCs w:val="28"/>
          <w:lang w:val="ru-RU"/>
        </w:rPr>
        <w:t xml:space="preserve"> в коммуникации‚ помогающие противостоять речевой агрессии. Синонимия речевых формул.</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21.7.3. Речь. Речевая деятельность. Текст.</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Эффективные приёмы слушания. Предтекстовый, </w:t>
      </w:r>
      <w:proofErr w:type="gramStart"/>
      <w:r>
        <w:rPr>
          <w:rFonts w:ascii="Times New Roman" w:hAnsi="Times New Roman"/>
          <w:sz w:val="28"/>
          <w:szCs w:val="28"/>
          <w:lang w:val="ru-RU"/>
        </w:rPr>
        <w:t>текстовый</w:t>
      </w:r>
      <w:proofErr w:type="gramEnd"/>
      <w:r>
        <w:rPr>
          <w:rFonts w:ascii="Times New Roman" w:hAnsi="Times New Roman"/>
          <w:sz w:val="28"/>
          <w:szCs w:val="28"/>
          <w:lang w:val="ru-RU"/>
        </w:rPr>
        <w:t xml:space="preserve"> и послетекстовый этапы работы.</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Основные способы и средства получения и переработки информации.</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Структура аргументации: тезис, аргумент. Способы аргументации. Правила эффективной аргументации.</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Разговорная речь. Самохарактеристика, самопрезентация, поздравление.</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Язык художественной литературы. Сочинение в жанре письма другу (в том числе электронного), страницы дневника.</w:t>
      </w:r>
    </w:p>
    <w:p w:rsidR="00124238" w:rsidRDefault="003C5D73">
      <w:pPr>
        <w:spacing w:after="0" w:line="353" w:lineRule="auto"/>
        <w:ind w:firstLine="709"/>
        <w:contextualSpacing/>
        <w:jc w:val="both"/>
        <w:rPr>
          <w:rFonts w:ascii="Times New Roman" w:hAnsi="Times New Roman"/>
          <w:sz w:val="28"/>
          <w:szCs w:val="28"/>
          <w:lang w:val="ru-RU"/>
        </w:rPr>
      </w:pPr>
      <w:bookmarkStart w:id="9" w:name="_Toc106448737"/>
      <w:r>
        <w:rPr>
          <w:rFonts w:ascii="Times New Roman" w:hAnsi="Times New Roman"/>
          <w:sz w:val="28"/>
          <w:szCs w:val="28"/>
          <w:lang w:val="ru-RU"/>
        </w:rPr>
        <w:t>21.8. Содержание обучения в 9 классе.</w:t>
      </w:r>
      <w:bookmarkEnd w:id="9"/>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21.8.1. Язык и культура.</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w:t>
      </w:r>
      <w:r>
        <w:rPr>
          <w:rFonts w:ascii="Times New Roman" w:hAnsi="Times New Roman"/>
          <w:sz w:val="28"/>
          <w:szCs w:val="28"/>
          <w:lang w:val="ru-RU"/>
        </w:rPr>
        <w:lastRenderedPageBreak/>
        <w:t>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21.8.2. Культура речи.</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w:t>
      </w:r>
      <w:proofErr w:type="gramStart"/>
      <w:r>
        <w:rPr>
          <w:rFonts w:ascii="Times New Roman" w:hAnsi="Times New Roman"/>
          <w:sz w:val="28"/>
          <w:szCs w:val="28"/>
          <w:lang w:val="ru-RU"/>
        </w:rPr>
        <w:t>ошибки</w:t>
      </w:r>
      <w:proofErr w:type="gramEnd"/>
      <w:r>
        <w:rPr>
          <w:rFonts w:ascii="Times New Roman" w:hAnsi="Times New Roman"/>
          <w:sz w:val="28"/>
          <w:szCs w:val="28"/>
          <w:lang w:val="ru-RU"/>
        </w:rPr>
        <w:t>‚ связанные с нарушением лексической сочетаемости.</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Речевая избыточность и точность. Тавтология. Плеоназм. Типичные </w:t>
      </w:r>
      <w:proofErr w:type="gramStart"/>
      <w:r>
        <w:rPr>
          <w:rFonts w:ascii="Times New Roman" w:hAnsi="Times New Roman"/>
          <w:sz w:val="28"/>
          <w:szCs w:val="28"/>
          <w:lang w:val="ru-RU"/>
        </w:rPr>
        <w:t>ошибки</w:t>
      </w:r>
      <w:proofErr w:type="gramEnd"/>
      <w:r>
        <w:rPr>
          <w:rFonts w:ascii="Times New Roman" w:hAnsi="Times New Roman"/>
          <w:sz w:val="28"/>
          <w:szCs w:val="28"/>
          <w:lang w:val="ru-RU"/>
        </w:rPr>
        <w:t>‚ связанные с речевой избыточностью.</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Современные толковые словари. Отражение вариантов лексической нормы 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Этика и этикет в </w:t>
      </w:r>
      <w:proofErr w:type="gramStart"/>
      <w:r>
        <w:rPr>
          <w:rFonts w:ascii="Times New Roman" w:hAnsi="Times New Roman"/>
          <w:sz w:val="28"/>
          <w:szCs w:val="28"/>
          <w:lang w:val="ru-RU"/>
        </w:rPr>
        <w:t>интернет-общении</w:t>
      </w:r>
      <w:proofErr w:type="gramEnd"/>
      <w:r>
        <w:rPr>
          <w:rFonts w:ascii="Times New Roman" w:hAnsi="Times New Roman"/>
          <w:sz w:val="28"/>
          <w:szCs w:val="28"/>
          <w:lang w:val="ru-RU"/>
        </w:rPr>
        <w:t xml:space="preserve">. Этикет </w:t>
      </w:r>
      <w:proofErr w:type="gramStart"/>
      <w:r>
        <w:rPr>
          <w:rFonts w:ascii="Times New Roman" w:hAnsi="Times New Roman"/>
          <w:sz w:val="28"/>
          <w:szCs w:val="28"/>
          <w:lang w:val="ru-RU"/>
        </w:rPr>
        <w:t>интернет-переписки</w:t>
      </w:r>
      <w:proofErr w:type="gramEnd"/>
      <w:r>
        <w:rPr>
          <w:rFonts w:ascii="Times New Roman" w:hAnsi="Times New Roman"/>
          <w:sz w:val="28"/>
          <w:szCs w:val="28"/>
          <w:lang w:val="ru-RU"/>
        </w:rPr>
        <w:t xml:space="preserve">. Этические нормы, правила этикета </w:t>
      </w:r>
      <w:proofErr w:type="gramStart"/>
      <w:r>
        <w:rPr>
          <w:rFonts w:ascii="Times New Roman" w:hAnsi="Times New Roman"/>
          <w:sz w:val="28"/>
          <w:szCs w:val="28"/>
          <w:lang w:val="ru-RU"/>
        </w:rPr>
        <w:t>интернет-дискуссии</w:t>
      </w:r>
      <w:proofErr w:type="gramEnd"/>
      <w:r>
        <w:rPr>
          <w:rFonts w:ascii="Times New Roman" w:hAnsi="Times New Roman"/>
          <w:sz w:val="28"/>
          <w:szCs w:val="28"/>
          <w:lang w:val="ru-RU"/>
        </w:rPr>
        <w:t>, интернет-полемики. Этикетное речевое поведение в ситуациях делового общения.</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21.8.3. Речь. Речевая деятельность. Текст.</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Русский язык в Интернете. Правила информационной безопасности при общении в социальных сетях. Контактное и дистантное общение.</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Виды преобразования текстов: аннотация, конспект. Использование графиков, диаграмм, схем для представления информации.</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lastRenderedPageBreak/>
        <w:t>Разговорная речь. Анекдот, шутка.</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Официально-деловой стиль. Деловое письмо, его структурные элементы и языковые особенности.</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Учебно-научный стиль. Доклад, сообщение. Речь оппонента на защите проекта.</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Публицистический стиль. Проблемный очерк.</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Язык художественной литературы. Диалогичность в художественном произведении. Текст и интертекст. Афоризмы. Прецедентные тексты</w:t>
      </w:r>
      <w:bookmarkStart w:id="10" w:name="_Toc106448738"/>
      <w:r>
        <w:rPr>
          <w:rFonts w:ascii="Times New Roman" w:hAnsi="Times New Roman"/>
          <w:sz w:val="28"/>
          <w:szCs w:val="28"/>
          <w:lang w:val="ru-RU"/>
        </w:rPr>
        <w:t>.</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21.9. Примерные темы проектных и исследовательских работ.</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Простор как одна из главных ценностей в русской языковой картине мира.</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Образ человека в языке: слова-концепты «дух» и «душа». </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Из этимологии фразеологизмов.</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Из истории русских имён.</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Русские пословицы и поговорки о гостеприимстве и хлебосольстве.</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 происхождении фразеологизмов. Источники фразеологизмов.</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Словарик пословиц о характере человека, его качествах. Словарь одного слова. Словарь юного болельщика, дизайнера, музыканта.</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Календарь пословиц о временах года; карта «Интересные названия городов моего края (России)».</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Лексическая группа существительных, обозначающих понятие «время» в русском языке.</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Мы живём в мире знаков.</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Роль и уместность заимствований в современном русском языке.</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Понимаем ли мы язык Пушкина?</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Этимология обозначений имён числительных в русском языке.</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Футбольный сленг в русском языке. Компьютерный сленг в русском языке. Названия денежных единиц в русском языке. Интернет-сленг.</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Этикетные формы обращения. Как быть вежливым?</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Являются ли жесты универсальным языком человечества? Как назвать новорождённого?</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lastRenderedPageBreak/>
        <w:t>Межнациональные различия невербального общения. Искусство комплимента в русском и иностранных языках.</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Формы выражения вежливости (на примере иностранного и русского языков).</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Этикет приветствия в русском и иностранном языках. Анализ типов заголовков в современных средствах массовой информации, видов интервью в современных средствах массовой информации.</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Сетевой знак @ в разных языках. Слоганы в языке современной рекламы.</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Девизы и слоганы любимых спортивных команд. Синонимический ряд: врач – доктор – лекарь – эскулап – целитель – врачеватель. Что общего и в чём различие.</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Язык и юмор.</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Анализ примеров языковой игры в шутках и анекдотах. Подготовка сборника «</w:t>
      </w:r>
      <w:proofErr w:type="gramStart"/>
      <w:r>
        <w:rPr>
          <w:rFonts w:ascii="Times New Roman" w:hAnsi="Times New Roman"/>
          <w:sz w:val="28"/>
          <w:szCs w:val="28"/>
          <w:lang w:val="ru-RU"/>
        </w:rPr>
        <w:t>бывальщин</w:t>
      </w:r>
      <w:proofErr w:type="gramEnd"/>
      <w:r>
        <w:rPr>
          <w:rFonts w:ascii="Times New Roman" w:hAnsi="Times New Roman"/>
          <w:sz w:val="28"/>
          <w:szCs w:val="28"/>
          <w:lang w:val="ru-RU"/>
        </w:rPr>
        <w:t>», альманаха рассказов, сборника стилизаций, разработка личной странички для школьного портала и другое.</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Разработка рекомендаций «Вредные советы оратору», «Как быть убедительным в споре», «Успешное резюме», «Правила информационной безопасности при общении в социальных сетях» и другое.</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21.10. </w:t>
      </w:r>
      <w:bookmarkEnd w:id="10"/>
      <w:r>
        <w:rPr>
          <w:rFonts w:ascii="Times New Roman" w:hAnsi="Times New Roman"/>
          <w:sz w:val="28"/>
          <w:szCs w:val="28"/>
          <w:lang w:val="ru-RU"/>
        </w:rPr>
        <w:t>Планируемые результаты освоения программы по родному (русскому) языку на уровне основного общего образования.</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21.10.1. Изучение родного (русского) языка на уровне основного общего образования направлено на достижение </w:t>
      </w:r>
      <w:proofErr w:type="gramStart"/>
      <w:r>
        <w:rPr>
          <w:rFonts w:ascii="Times New Roman" w:hAnsi="Times New Roman"/>
          <w:sz w:val="28"/>
          <w:szCs w:val="28"/>
          <w:lang w:val="ru-RU"/>
        </w:rPr>
        <w:t>обучающимися</w:t>
      </w:r>
      <w:proofErr w:type="gramEnd"/>
      <w:r>
        <w:rPr>
          <w:rFonts w:ascii="Times New Roman" w:hAnsi="Times New Roman"/>
          <w:sz w:val="28"/>
          <w:szCs w:val="28"/>
          <w:lang w:val="ru-RU"/>
        </w:rPr>
        <w:t xml:space="preserve"> личностных, метапредметных и предметных результатов освоения содержания учебного предмета.</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21.10.2. Личностные результаты освоения программы по родному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Личностные результаты освоения программы по родному (русскому) языку для основного общего образования отражают готовность обучающихся </w:t>
      </w:r>
      <w:r>
        <w:rPr>
          <w:rFonts w:ascii="Times New Roman" w:hAnsi="Times New Roman"/>
          <w:sz w:val="28"/>
          <w:szCs w:val="28"/>
          <w:lang w:val="ru-RU"/>
        </w:rPr>
        <w:lastRenderedPageBreak/>
        <w:t>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1) гражданского воспитания:</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неприятие любых форм экстремизма, дискриминации;</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понимание роли различных социальных институтов в жизни человека;</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готовность к разнообразной совместной деятельности, стремление к взаимопониманию и взаимопомощи;</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активное участие в самоуправлении в образовательной организации;</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готовность к участию в гуманитарной деятельности (помощь людям, нуждающимся в ней; волонтёрство);</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2) патриотического воспитания:</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(русский) язык»;</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ценностное отношение к русскому языку, к достижениям своей Родины – России, к науке, искусству, боевым подвигам и трудовым достижениям народа, в </w:t>
      </w:r>
      <w:r>
        <w:rPr>
          <w:rFonts w:ascii="Times New Roman" w:hAnsi="Times New Roman"/>
          <w:sz w:val="28"/>
          <w:szCs w:val="28"/>
          <w:lang w:val="ru-RU"/>
        </w:rPr>
        <w:lastRenderedPageBreak/>
        <w:t>том числе отражённым в художественных произведениях;</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3) духовно-нравственного воспитания:</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ориентация на моральные ценности и нормы в ситуациях нравственного выбора;</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активное неприятие асоциальных поступков;</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свобода и ответственность личности в условиях индивидуального и общественного пространства;</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4) эстетического воспитания:</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восприимчивость к разным видам искусства, традициям и творчеству своего и других народов;</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понимание эмоционального воздействия искусства;</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осознание важности художественной культуры как средства коммуникации и самовыражения;</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осознание важности русского языка как средства коммуникации и самовыражения;</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стремление к самовыражению в разных видах искусства;</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5) физического воспитания, формирования культуры здоровья и эмоционального благополучия:</w:t>
      </w:r>
    </w:p>
    <w:p w:rsidR="00124238" w:rsidRDefault="003C5D73">
      <w:pPr>
        <w:spacing w:after="0" w:line="36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осознание ценности жизни с использованием собственного жизненного и читательского опыта;</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w:t>
      </w:r>
      <w:r>
        <w:rPr>
          <w:rFonts w:ascii="Times New Roman" w:hAnsi="Times New Roman"/>
          <w:sz w:val="28"/>
          <w:szCs w:val="28"/>
          <w:lang w:val="ru-RU"/>
        </w:rPr>
        <w:lastRenderedPageBreak/>
        <w:t>режим занятий и отдыха, регулярная физическая активность);</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соблюдение правил безопасности, в том числе навыки безопасного поведения в </w:t>
      </w:r>
      <w:proofErr w:type="gramStart"/>
      <w:r>
        <w:rPr>
          <w:rFonts w:ascii="Times New Roman" w:hAnsi="Times New Roman"/>
          <w:sz w:val="28"/>
          <w:szCs w:val="28"/>
          <w:lang w:val="ru-RU"/>
        </w:rPr>
        <w:t>Интернет-среде</w:t>
      </w:r>
      <w:proofErr w:type="gramEnd"/>
      <w:r>
        <w:rPr>
          <w:rFonts w:ascii="Times New Roman" w:hAnsi="Times New Roman"/>
          <w:sz w:val="28"/>
          <w:szCs w:val="28"/>
          <w:lang w:val="ru-RU"/>
        </w:rPr>
        <w:t xml:space="preserve"> в процессе языкового образования;</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умение </w:t>
      </w:r>
      <w:proofErr w:type="gramStart"/>
      <w:r>
        <w:rPr>
          <w:rFonts w:ascii="Times New Roman" w:hAnsi="Times New Roman"/>
          <w:sz w:val="28"/>
          <w:szCs w:val="28"/>
          <w:lang w:val="ru-RU"/>
        </w:rPr>
        <w:t>принимать себя и других, не осуждая</w:t>
      </w:r>
      <w:proofErr w:type="gramEnd"/>
      <w:r>
        <w:rPr>
          <w:rFonts w:ascii="Times New Roman" w:hAnsi="Times New Roman"/>
          <w:sz w:val="28"/>
          <w:szCs w:val="28"/>
          <w:lang w:val="ru-RU"/>
        </w:rPr>
        <w:t>;</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сформированность навыков рефлексии, признание своего права на ошибку и такого же права другого человека;</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6) трудового воспитания:</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установка на активное участие в решении практических задач (в рамках семьи, образовательной организации, </w:t>
      </w:r>
      <w:r>
        <w:rPr>
          <w:rFonts w:ascii="Times New Roman" w:eastAsia="SchoolBookSanPin" w:hAnsi="Times New Roman"/>
          <w:sz w:val="28"/>
          <w:szCs w:val="28"/>
          <w:lang w:val="ru-RU"/>
        </w:rPr>
        <w:t>населенного пункта, родного края)</w:t>
      </w:r>
      <w:r>
        <w:rPr>
          <w:rFonts w:ascii="Times New Roman" w:hAnsi="Times New Roman"/>
          <w:sz w:val="28"/>
          <w:szCs w:val="28"/>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умение рассказать о своих планах на будущее;</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7) экологического воспитания:</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ориентация на применение знаний из области социальных и естественных </w:t>
      </w:r>
      <w:r>
        <w:rPr>
          <w:rFonts w:ascii="Times New Roman" w:hAnsi="Times New Roman"/>
          <w:sz w:val="28"/>
          <w:szCs w:val="28"/>
          <w:lang w:val="ru-RU"/>
        </w:rPr>
        <w:lastRenderedPageBreak/>
        <w:t>наук для решения задач в области окружающей среды, планирования поступков и оценки их возможных последствий для окружающей среды;</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умение точно, логично выражать свою точку зрения на экологические проблемы;</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активное неприятие действий, приносящих вред окружающей среде;</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осознание своей роли как гражданина и потребителя в условиях взаимосвязи природной, технологической и социальной сред;</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готовность к участию в практической деятельности экологической направленности;</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8) ценности научного познания:</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24238" w:rsidRDefault="003C5D73">
      <w:pPr>
        <w:spacing w:after="0" w:line="353" w:lineRule="auto"/>
        <w:ind w:firstLine="709"/>
        <w:contextualSpacing/>
        <w:jc w:val="both"/>
        <w:rPr>
          <w:rFonts w:ascii="Times New Roman" w:hAnsi="Times New Roman"/>
          <w:sz w:val="28"/>
          <w:szCs w:val="28"/>
          <w:lang w:val="ru-RU"/>
        </w:rPr>
      </w:pPr>
      <w:proofErr w:type="gramStart"/>
      <w:r>
        <w:rPr>
          <w:rFonts w:ascii="Times New Roman" w:hAnsi="Times New Roman"/>
          <w:sz w:val="28"/>
          <w:szCs w:val="28"/>
          <w:lang w:val="ru-RU"/>
        </w:rPr>
        <w:t>закономерностях</w:t>
      </w:r>
      <w:proofErr w:type="gramEnd"/>
      <w:r>
        <w:rPr>
          <w:rFonts w:ascii="Times New Roman" w:hAnsi="Times New Roman"/>
          <w:sz w:val="28"/>
          <w:szCs w:val="28"/>
          <w:lang w:val="ru-RU"/>
        </w:rPr>
        <w:t xml:space="preserve"> развития языка;</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овладение языковой и читательской культурой, навыками чтения как средства познания мира;</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овладение основными навыками исследовательской деятельности с учётом специфики языкового образования;</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9) адаптации к изменяющимся условиям социальной и природной среды:</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w:t>
      </w:r>
      <w:r>
        <w:rPr>
          <w:rFonts w:ascii="Times New Roman" w:hAnsi="Times New Roman"/>
          <w:sz w:val="28"/>
          <w:szCs w:val="28"/>
          <w:lang w:val="ru-RU"/>
        </w:rPr>
        <w:lastRenderedPageBreak/>
        <w:t>деятельности, а также в рамках социального взаимодействия с людьми из другой культурной среды;</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способность обучающихся к взаимодействию в условиях неопределённости, открытость опыту и знаниям других;</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воспринимать стрессовую ситуацию как вызов, требующий контрмер;</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оценивать ситуацию стресса, корректировать принимаемые решения и действия;</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формулировать и оценивать риски и последствия, формировать опыт, находить </w:t>
      </w:r>
      <w:proofErr w:type="gramStart"/>
      <w:r>
        <w:rPr>
          <w:rFonts w:ascii="Times New Roman" w:hAnsi="Times New Roman"/>
          <w:sz w:val="28"/>
          <w:szCs w:val="28"/>
          <w:lang w:val="ru-RU"/>
        </w:rPr>
        <w:t>позитивное</w:t>
      </w:r>
      <w:proofErr w:type="gramEnd"/>
      <w:r>
        <w:rPr>
          <w:rFonts w:ascii="Times New Roman" w:hAnsi="Times New Roman"/>
          <w:sz w:val="28"/>
          <w:szCs w:val="28"/>
          <w:lang w:val="ru-RU"/>
        </w:rPr>
        <w:t xml:space="preserve"> в сложившейся ситуации;</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быть готовым действовать в отсутствие гарантий успеха.</w:t>
      </w:r>
    </w:p>
    <w:p w:rsidR="00124238" w:rsidRDefault="003C5D73">
      <w:pPr>
        <w:spacing w:after="0" w:line="353" w:lineRule="auto"/>
        <w:ind w:firstLine="709"/>
        <w:contextualSpacing/>
        <w:jc w:val="both"/>
        <w:rPr>
          <w:rFonts w:ascii="Times New Roman" w:hAnsi="Times New Roman"/>
          <w:sz w:val="28"/>
          <w:szCs w:val="28"/>
          <w:lang w:val="ru-RU"/>
        </w:rPr>
      </w:pPr>
      <w:bookmarkStart w:id="11" w:name="_Toc106448740"/>
      <w:r>
        <w:rPr>
          <w:rFonts w:ascii="Times New Roman" w:hAnsi="Times New Roman"/>
          <w:sz w:val="28"/>
          <w:szCs w:val="28"/>
          <w:lang w:val="ru-RU"/>
        </w:rPr>
        <w:t>21.10.3.</w:t>
      </w:r>
      <w:bookmarkEnd w:id="11"/>
      <w:r>
        <w:rPr>
          <w:rFonts w:ascii="Times New Roman" w:hAnsi="Times New Roman"/>
          <w:sz w:val="28"/>
          <w:szCs w:val="28"/>
          <w:lang w:val="ru-RU"/>
        </w:rPr>
        <w:t xml:space="preserve"> В результате изучения родного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21.10.3.1. У обучающегося будут сформированы следующие базовые </w:t>
      </w:r>
      <w:r>
        <w:rPr>
          <w:rFonts w:ascii="Times New Roman" w:hAnsi="Times New Roman"/>
          <w:sz w:val="28"/>
          <w:szCs w:val="28"/>
          <w:lang w:val="ru-RU"/>
        </w:rPr>
        <w:lastRenderedPageBreak/>
        <w:t>логические действия как часть познавательных универсальных учебных действий:</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выявлять и характеризовать существенные признаки языковых единиц, языковых явлений и процессов;</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выявлять дефицит информации, необходимой для решения поставленной учебной задачи;</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21.10.3.2. У обучающегося будут сформированы следующие базовые исследовательские действия как часть познавательных универсальных учебных действий:</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использовать вопросы как исследовательский инструмент познания в языковом образовании;</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формировать гипотезу об истинности собственных суждений и суждений других, аргументировать свою позицию, мнение;</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составлять алгоритм действий и использовать его для решения учебных задач;</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проводить по самостоятельно составленному плану небольшое исследование по установлению особенностей языковых единиц, процессов, причинно-</w:t>
      </w:r>
      <w:r>
        <w:rPr>
          <w:rFonts w:ascii="Times New Roman" w:hAnsi="Times New Roman"/>
          <w:sz w:val="28"/>
          <w:szCs w:val="28"/>
          <w:lang w:val="ru-RU"/>
        </w:rPr>
        <w:lastRenderedPageBreak/>
        <w:t>следственных связей и зависимостей объектов между собой;</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оценивать на применимость и достоверность информацию, полученную в ходе лингвистического исследования (эксперимента);</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21.10.3.3. У обучающегося будут сформированы умения работать с информацией как часть познавательных универсальных учебных действий:</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выбирать, анализировать, интерпретировать, обобщать и систематизировать информацию, представленную в текстах, таблицах, схемах;</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оценивать надёжность информации по критериям, предложенным учителем или сформулированным самостоятельно;</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эффективно запоминать и систематизировать информацию.</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21.10.3.4. У обучающегося будут сформированы умения общения как часть </w:t>
      </w:r>
      <w:r>
        <w:rPr>
          <w:rFonts w:ascii="Times New Roman" w:hAnsi="Times New Roman"/>
          <w:sz w:val="28"/>
          <w:szCs w:val="28"/>
          <w:lang w:val="ru-RU"/>
        </w:rPr>
        <w:lastRenderedPageBreak/>
        <w:t>коммуникативных универсальных учебных действий:</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распознавать невербальные средства общения, понимать значение социальных знаков;</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знать и распознавать предпосылки конфликтных ситуаций и смягчать конфликты, вести переговоры;</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21.10.3.5. У обучающегося будут сформированы умения совместной деятельности как часть коммуникативных универсальных учебных действий:</w:t>
      </w:r>
    </w:p>
    <w:p w:rsidR="00124238" w:rsidRDefault="003C5D73">
      <w:pPr>
        <w:spacing w:after="0" w:line="353" w:lineRule="auto"/>
        <w:ind w:firstLine="709"/>
        <w:contextualSpacing/>
        <w:jc w:val="both"/>
        <w:rPr>
          <w:rFonts w:ascii="Times New Roman" w:hAnsi="Times New Roman"/>
          <w:sz w:val="28"/>
          <w:szCs w:val="28"/>
          <w:lang w:val="ru-RU"/>
        </w:rPr>
      </w:pPr>
      <w:proofErr w:type="gramStart"/>
      <w:r>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roofErr w:type="gramEnd"/>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выполнять поручения, подчиняться;</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планировать организацию совместной работы, определять свою роль (с учётом </w:t>
      </w:r>
      <w:r>
        <w:rPr>
          <w:rFonts w:ascii="Times New Roman" w:hAnsi="Times New Roman"/>
          <w:sz w:val="28"/>
          <w:szCs w:val="28"/>
          <w:lang w:val="ru-RU"/>
        </w:rPr>
        <w:lastRenderedPageBreak/>
        <w:t>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21.10.3.6. У обучающегося будут сформированы умения самоорганизации как часть регулятивных универсальных учебных действий:</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выявлять проблемы для решения в учебных и жизненных ситуациях;</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ориентироваться в различных подходах к принятию решений (индивидуальное, принятие решения в группе, принятие решения группой);</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самостоятельно составлять план действий, вносить необходимые коррективы в ходе его реализации;</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проводить выбор и брать ответственность за решение.</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21.10.3.7. У обучающегося будут сформированы умения самоконтроля как часть регулятивных универсальных учебных действий:</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владеть разными способами самоконтроля (в том числе речевого), самомотивации и рефлексии;</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давать оценку учебной ситуации и предлагать план её изменения;</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объяснять причины достижения (недостижения) результата деятельности, </w:t>
      </w:r>
      <w:r>
        <w:rPr>
          <w:rFonts w:ascii="Times New Roman" w:hAnsi="Times New Roman"/>
          <w:sz w:val="28"/>
          <w:szCs w:val="28"/>
          <w:lang w:val="ru-RU"/>
        </w:rPr>
        <w:lastRenderedPageBreak/>
        <w:t>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21.10.3.8. У обучающегося будут сформированы умения эмоционального интеллекта как часть регулятивных универсальных учебных действий:</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развивать способность управлять собственными эмоциями и эмоциями других;</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21.10.3.9. У обучающегося будут сформированы умения принимать себя и других как часть регулятивных универсальных учебных действий:</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осознанно относиться к другому человеку и его мнению, признавать своё и чужое право на ошибку;</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принимать себя и других, не осуждая, проявлять открытость;</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осознавать невозможность контролировать всё вокруг.</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21.10.4. Предметные результаты освоения программы по родному (русскому) языку.</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21.10.4.1. Предметные результаты освоения программы по родному (русскому) языку к концу обучения в 5 классе.</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Язык и культура:</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приводить примеры, доказывающие, что изучение русского языка позволяет лучше узнать историю и культуру страны (в рамках изученного);</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w:t>
      </w:r>
      <w:r>
        <w:rPr>
          <w:rFonts w:ascii="Times New Roman" w:hAnsi="Times New Roman"/>
          <w:sz w:val="28"/>
          <w:szCs w:val="28"/>
          <w:lang w:val="ru-RU"/>
        </w:rPr>
        <w:lastRenderedPageBreak/>
        <w:t>в произведениях художественной литературы;</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понимать и объяснять взаимосвязь происхождения названий старинных русских городов и истории народа, истории языка (в рамках изученного);</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Культура речи:</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иметь общее представление о современном русском литературном языке;</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иметь общее представление о показателях хорошей и правильной речи;</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иметь общее представление о роли А.С. Пушкина в развитии современного русского литературного языка (в рамках изученного);</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w:t>
      </w:r>
      <w:r>
        <w:rPr>
          <w:rFonts w:ascii="Times New Roman" w:hAnsi="Times New Roman"/>
          <w:sz w:val="28"/>
          <w:szCs w:val="28"/>
          <w:lang w:val="ru-RU"/>
        </w:rPr>
        <w:lastRenderedPageBreak/>
        <w:t>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Речь. Речевая деятельность. Текст:</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анализировать и создавать (в том числе с использованием образца) тексты разных функционально-смысловых типов речи, составлять планы разных видов, план устного ответа на уроке, план прочитанного текста;</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создавать объявления (в устной и письменной форме) с учётом речевой </w:t>
      </w:r>
      <w:r>
        <w:rPr>
          <w:rFonts w:ascii="Times New Roman" w:hAnsi="Times New Roman"/>
          <w:sz w:val="28"/>
          <w:szCs w:val="28"/>
          <w:lang w:val="ru-RU"/>
        </w:rPr>
        <w:lastRenderedPageBreak/>
        <w:t>ситуации;</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распознавать и создавать тексты публицистических жанров (девиз, слоган);</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редактировать собственные тексты с целью совершенствования их содержания и формы, сопоставлять черновой и </w:t>
      </w:r>
      <w:proofErr w:type="gramStart"/>
      <w:r>
        <w:rPr>
          <w:rFonts w:ascii="Times New Roman" w:hAnsi="Times New Roman"/>
          <w:sz w:val="28"/>
          <w:szCs w:val="28"/>
          <w:lang w:val="ru-RU"/>
        </w:rPr>
        <w:t>отредактированный</w:t>
      </w:r>
      <w:proofErr w:type="gramEnd"/>
      <w:r>
        <w:rPr>
          <w:rFonts w:ascii="Times New Roman" w:hAnsi="Times New Roman"/>
          <w:sz w:val="28"/>
          <w:szCs w:val="28"/>
          <w:lang w:val="ru-RU"/>
        </w:rPr>
        <w:t xml:space="preserve"> тексты;</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21.10.4.2. Предметные результаты освоения программы по родному (русскому) языку к концу обучения в 6 классе.</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Язык и культура:</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устанавливать и характеризовать роль заимствованной лексики в современном русском языке, выявлять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характеризовать причины пополнения лексического состава языка, определять значения современных неологизмов (в рамках изученного);</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понимать и истолковывать значения фразеологических оборотов с </w:t>
      </w:r>
      <w:r>
        <w:rPr>
          <w:rFonts w:ascii="Times New Roman" w:hAnsi="Times New Roman"/>
          <w:sz w:val="28"/>
          <w:szCs w:val="28"/>
          <w:lang w:val="ru-RU"/>
        </w:rPr>
        <w:lastRenderedPageBreak/>
        <w:t>национально-культурным компонентом (с помощью фразеологического словаря), знать (в рамках изученного) историю происхождения таких фразеологических оборотов, уместно употреблять их;</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Культура речи:</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выявлять, анализировать и исправлять типичные речевые ошибки в устной и письменной речи;</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так далее;</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использовать толковые, орфоэпические словари, словари синонимов, </w:t>
      </w:r>
      <w:r>
        <w:rPr>
          <w:rFonts w:ascii="Times New Roman" w:hAnsi="Times New Roman"/>
          <w:sz w:val="28"/>
          <w:szCs w:val="28"/>
          <w:lang w:val="ru-RU"/>
        </w:rPr>
        <w:lastRenderedPageBreak/>
        <w:t>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Речь. Речевая деятельность. Текст:</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анализировать и создавать тексты описательного типа (определение понятия, пояснение, собственно описание);</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уместно использовать жанры разговорной речи (рассказ о событии, «</w:t>
      </w:r>
      <w:proofErr w:type="gramStart"/>
      <w:r>
        <w:rPr>
          <w:rFonts w:ascii="Times New Roman" w:hAnsi="Times New Roman"/>
          <w:sz w:val="28"/>
          <w:szCs w:val="28"/>
          <w:lang w:val="ru-RU"/>
        </w:rPr>
        <w:t>бывальщины</w:t>
      </w:r>
      <w:proofErr w:type="gramEnd"/>
      <w:r>
        <w:rPr>
          <w:rFonts w:ascii="Times New Roman" w:hAnsi="Times New Roman"/>
          <w:sz w:val="28"/>
          <w:szCs w:val="28"/>
          <w:lang w:val="ru-RU"/>
        </w:rPr>
        <w:t>» и другое) в ситуациях неформального общения;</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анализировать и создавать учебно-научные тексты (различные виды ответов на уроке) в письменной и устной форме;</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использовать при создании устного научного сообщения языковые средства, способствующие его композиционному оформлению;</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21.10.4.3. Предметные результаты освоения программы по родному (русскому) языку к концу обучения в 7 классе.</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Язык и культура:</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характеризовать лингвистические и нелингвистические причины лексических </w:t>
      </w:r>
      <w:r>
        <w:rPr>
          <w:rFonts w:ascii="Times New Roman" w:hAnsi="Times New Roman"/>
          <w:sz w:val="28"/>
          <w:szCs w:val="28"/>
          <w:lang w:val="ru-RU"/>
        </w:rPr>
        <w:lastRenderedPageBreak/>
        <w:t>заимствований, определять значения лексических заимствований последних десятилетий, целесообразно употреблять иноязычные слова;</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Культура речи:</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употреблять слова с учётом вариантов современных орфоэпических, грамматических и стилистических норм;</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анализировать и оценивать с точки зрения норм современного русского литературного языка чужую и собственную речь;</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lastRenderedPageBreak/>
        <w:t>Речь. Речевая деятельность. Текст:</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124238" w:rsidRDefault="003C5D73">
      <w:pPr>
        <w:spacing w:after="0" w:line="36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анализировать и создавать тексты рекламного типа, текст в жанре путевых заметок, анализировать художественный текст с использованием его сильных позиций;</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владеть правилами информационной безопасности при общении в социальных сетях.</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21.10.4.4. Предметные результаты освоения программы по родному (русскому) языку к концу обучения в 8 классе.</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Язык и культура:</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представлять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124238" w:rsidRDefault="003C5D73">
      <w:pPr>
        <w:spacing w:after="0" w:line="353" w:lineRule="auto"/>
        <w:ind w:firstLine="709"/>
        <w:contextualSpacing/>
        <w:jc w:val="both"/>
        <w:rPr>
          <w:rFonts w:ascii="Times New Roman" w:hAnsi="Times New Roman"/>
          <w:sz w:val="28"/>
          <w:szCs w:val="28"/>
          <w:lang w:val="ru-RU"/>
        </w:rPr>
      </w:pPr>
      <w:proofErr w:type="gramStart"/>
      <w:r>
        <w:rPr>
          <w:rFonts w:ascii="Times New Roman" w:hAnsi="Times New Roman"/>
          <w:sz w:val="28"/>
          <w:szCs w:val="28"/>
          <w:lang w:val="ru-RU"/>
        </w:rPr>
        <w:t xml:space="preserve">характеризовать заимствованные слова по языку-источнику (из славянских и </w:t>
      </w:r>
      <w:r>
        <w:rPr>
          <w:rFonts w:ascii="Times New Roman" w:hAnsi="Times New Roman"/>
          <w:sz w:val="28"/>
          <w:szCs w:val="28"/>
          <w:lang w:val="ru-RU"/>
        </w:rPr>
        <w:lastRenderedPageBreak/>
        <w:t>неславянских языков), времени вхождения (самые древние и более поздние) (в рамках изученного с использованием словарей), сфере функционирования;</w:t>
      </w:r>
      <w:proofErr w:type="gramEnd"/>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иметь представление об исторических особенностях русского речевого этикета (обращение), характеризовать основные особенности современного русского речевого этикета;</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Культура речи:</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иметь представление об активных процессах современного русского языка в области произношения и ударения (в рамках изученного);</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употреблять слова в соответствии с их лексическим значением и требованием лексической сочетаемости, соблюдать нормы </w:t>
      </w:r>
      <w:proofErr w:type="gramStart"/>
      <w:r>
        <w:rPr>
          <w:rFonts w:ascii="Times New Roman" w:hAnsi="Times New Roman"/>
          <w:sz w:val="28"/>
          <w:szCs w:val="28"/>
          <w:lang w:val="ru-RU"/>
        </w:rPr>
        <w:t>употребления синонимов‚ антонимов‚ омонимов‚ паронимов</w:t>
      </w:r>
      <w:proofErr w:type="gramEnd"/>
      <w:r>
        <w:rPr>
          <w:rFonts w:ascii="Times New Roman" w:hAnsi="Times New Roman"/>
          <w:sz w:val="28"/>
          <w:szCs w:val="28"/>
          <w:lang w:val="ru-RU"/>
        </w:rPr>
        <w:t>;</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корректно употреблять термины в текстах учебно-научного стиля, в публицистических и художественных текстах (в рамках изученного);</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распознавать типичные ошибки согласования и управления в русском языке, редактировать предложения с целью исправления синтаксических грамматических </w:t>
      </w:r>
      <w:r>
        <w:rPr>
          <w:rFonts w:ascii="Times New Roman" w:hAnsi="Times New Roman"/>
          <w:sz w:val="28"/>
          <w:szCs w:val="28"/>
          <w:lang w:val="ru-RU"/>
        </w:rPr>
        <w:lastRenderedPageBreak/>
        <w:t>ошибок;</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Речь. Речевая деятельность. Текст:</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владеть правилами информационной безопасности при общении в социальных сетях.</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21.10.4.5. Предметные результаты освоения программы по родному (русскому) языку к концу обучения в 9 классе.</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lastRenderedPageBreak/>
        <w:t>Язык и культура:</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иметь представление о ключевых словах русской культуры, текстах с точки зрения употребления в них ключевых слов русской культуры (в рамках изученного);</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понимать и истолковывать значения фразеологических оборотов с национально-культурным компонентом, анализировать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иметь представление об особенностях новых иноязычных заимствований в современном русском языке, определять значения лексических заимствований последних десятилетий;</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объяснять причины изменения лексических значений слов и их стилистической окраски в современном русском языке (на конкретных примерах);</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w:t>
      </w:r>
      <w:r>
        <w:rPr>
          <w:rFonts w:ascii="Times New Roman" w:hAnsi="Times New Roman"/>
          <w:sz w:val="28"/>
          <w:szCs w:val="28"/>
          <w:lang w:val="ru-RU"/>
        </w:rPr>
        <w:lastRenderedPageBreak/>
        <w:t>мультимедийные).</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Культура речи:</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употреблять слова в соответствии с их лексическим значением и требованием лексической сочетаемости (в рамках изученного); распознавать частотные примеры тавтологии и плеоназма;</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использовать при общении в </w:t>
      </w:r>
      <w:proofErr w:type="gramStart"/>
      <w:r>
        <w:rPr>
          <w:rFonts w:ascii="Times New Roman" w:hAnsi="Times New Roman"/>
          <w:sz w:val="28"/>
          <w:szCs w:val="28"/>
          <w:lang w:val="ru-RU"/>
        </w:rPr>
        <w:t>Интернет-среде</w:t>
      </w:r>
      <w:proofErr w:type="gramEnd"/>
      <w:r>
        <w:rPr>
          <w:rFonts w:ascii="Times New Roman" w:hAnsi="Times New Roman"/>
          <w:sz w:val="28"/>
          <w:szCs w:val="28"/>
          <w:lang w:val="ru-RU"/>
        </w:rPr>
        <w:t xml:space="preserve">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lastRenderedPageBreak/>
        <w:t>Речь. Речевая деятельность. Текст:</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пользоваться различными видами чтения (</w:t>
      </w:r>
      <w:proofErr w:type="gramStart"/>
      <w:r>
        <w:rPr>
          <w:rFonts w:ascii="Times New Roman" w:hAnsi="Times New Roman"/>
          <w:sz w:val="28"/>
          <w:szCs w:val="28"/>
          <w:lang w:val="ru-RU"/>
        </w:rPr>
        <w:t>просмотровым</w:t>
      </w:r>
      <w:proofErr w:type="gramEnd"/>
      <w:r>
        <w:rPr>
          <w:rFonts w:ascii="Times New Roman" w:hAnsi="Times New Roman"/>
          <w:sz w:val="28"/>
          <w:szCs w:val="28"/>
          <w:lang w:val="ru-RU"/>
        </w:rPr>
        <w:t>,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другое);</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анализировать структурные элементы и языковые особенности делового письма;</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понимать и использовать в собственной речевой практике прецедентные тексты;</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анализировать и создавать тексты публицистических жанров (проблемный очерк);</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124238" w:rsidRDefault="003C5D73">
      <w:pPr>
        <w:spacing w:after="0" w:line="353" w:lineRule="auto"/>
        <w:ind w:firstLine="709"/>
        <w:contextualSpacing/>
        <w:jc w:val="both"/>
        <w:rPr>
          <w:rFonts w:ascii="Times New Roman" w:hAnsi="Times New Roman"/>
          <w:sz w:val="28"/>
          <w:szCs w:val="28"/>
          <w:lang w:val="ru-RU"/>
        </w:rPr>
      </w:pPr>
      <w:r>
        <w:rPr>
          <w:rFonts w:ascii="Times New Roman" w:hAnsi="Times New Roman"/>
          <w:sz w:val="28"/>
          <w:szCs w:val="28"/>
          <w:lang w:val="ru-RU"/>
        </w:rPr>
        <w:t>владеть правилами информационной безопасности при общении в социальных сетях.</w:t>
      </w:r>
    </w:p>
    <w:p w:rsidR="00124238" w:rsidRDefault="003C5D73">
      <w:pPr>
        <w:pStyle w:val="1"/>
        <w:pBdr>
          <w:bottom w:val="none" w:sz="0" w:space="0" w:color="000000"/>
        </w:pBdr>
        <w:spacing w:before="0" w:line="353" w:lineRule="auto"/>
        <w:ind w:firstLine="708"/>
        <w:jc w:val="both"/>
        <w:rPr>
          <w:rFonts w:eastAsia="SchoolBookSanPin"/>
          <w:b w:val="0"/>
          <w:szCs w:val="28"/>
          <w:lang w:val="ru-RU"/>
        </w:rPr>
      </w:pPr>
      <w:r>
        <w:rPr>
          <w:rFonts w:eastAsia="SchoolBookSanPin"/>
          <w:b w:val="0"/>
          <w:szCs w:val="28"/>
          <w:lang w:val="ru-RU"/>
        </w:rPr>
        <w:t>23. Федеральная рабочая программа по учебному предмету «Родной (аварский) язык».</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23.1. </w:t>
      </w:r>
      <w:proofErr w:type="gramStart"/>
      <w:r>
        <w:rPr>
          <w:rFonts w:ascii="Times New Roman" w:eastAsia="SchoolBookSanPin" w:hAnsi="Times New Roman"/>
          <w:sz w:val="28"/>
          <w:szCs w:val="28"/>
          <w:lang w:val="ru-RU"/>
        </w:rPr>
        <w:t xml:space="preserve">Федеральная рабочая программа по учебному предмету «Родной (аварский) язык» (предметная область «Родной язык и родная литература») (далее </w:t>
      </w:r>
      <w:r>
        <w:rPr>
          <w:rFonts w:ascii="Times New Roman" w:eastAsia="SchoolBookSanPin" w:hAnsi="Times New Roman"/>
          <w:sz w:val="28"/>
          <w:szCs w:val="28"/>
          <w:lang w:val="ru-RU"/>
        </w:rPr>
        <w:lastRenderedPageBreak/>
        <w:t>соответственно – программа по родному (аварскому) языку, родной (аварский) язык, аварский язык) разработана для обучающихся, владеющих и (или) слабо владеющих родным (аварским) языком, и включает пояснительную записку, содержание обучения, планируемые результаты освоения программы по родному (аварскому) языку.</w:t>
      </w:r>
      <w:proofErr w:type="gramEnd"/>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23.2. Пояснительная записка отражает общие цели изучения родного (аварского) языка, место в структуре учебного плана, а также подходы к отбору содержания, к определению планируемых результатов.</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23.3.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23.4. Планируемые результаты освоения программы по родному (аварскому)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23.5. Пояснительная записка.</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23.5.1. Программа по родному (аварскому) языку разработана с целью оказания методической помощи учителю в создании рабочей программы по учебному предмету.</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Программа по родному (аварскому) языку направлена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23.5.2. </w:t>
      </w:r>
      <w:proofErr w:type="gramStart"/>
      <w:r>
        <w:rPr>
          <w:rFonts w:ascii="Times New Roman" w:eastAsia="SchoolBookSanPin" w:hAnsi="Times New Roman"/>
          <w:sz w:val="28"/>
          <w:szCs w:val="28"/>
          <w:lang w:val="ru-RU"/>
        </w:rPr>
        <w:t>В содержании программы по родному (аварскому) языку выделяются следующие содержательные линии: язык и речь, культура речи, текст, система языка (фонетика, орфоэпия, графика, орфография, морфемика, словообразование, лексикология, фразеология, морфология, синтаксис, пунктуация).</w:t>
      </w:r>
      <w:proofErr w:type="gramEnd"/>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23.5.3. Изучение родного (аварского) языка направлено на достижение следующих целей:</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формирование российской гражданской идентичности в поликультурном </w:t>
      </w:r>
      <w:r>
        <w:rPr>
          <w:rFonts w:ascii="Times New Roman" w:eastAsia="SchoolBookSanPin" w:hAnsi="Times New Roman"/>
          <w:sz w:val="28"/>
          <w:szCs w:val="28"/>
          <w:lang w:val="ru-RU"/>
        </w:rPr>
        <w:lastRenderedPageBreak/>
        <w:t>обществе;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совершенствование видов речевой деятельности, коммуникативных умений и культуры речи на родном (аварском) языке;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расширение знаний о специфике аварского языка, основных языковых единицах в соответствии с разделами науки о языке.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23.5.4. </w:t>
      </w:r>
      <w:proofErr w:type="gramStart"/>
      <w:r>
        <w:rPr>
          <w:rFonts w:ascii="Times New Roman" w:eastAsia="SchoolBookSanPin" w:hAnsi="Times New Roman"/>
          <w:sz w:val="28"/>
          <w:szCs w:val="28"/>
          <w:lang w:val="ru-RU"/>
        </w:rPr>
        <w:t xml:space="preserve">Общее число часов, рекомендованных для изучения родного (аварского) языка, – 340 часов: </w:t>
      </w:r>
      <w:bookmarkStart w:id="12" w:name="_Hlk125984762"/>
      <w:r>
        <w:rPr>
          <w:rFonts w:ascii="Times New Roman" w:eastAsia="SchoolBookSanPin" w:hAnsi="Times New Roman"/>
          <w:sz w:val="28"/>
          <w:szCs w:val="28"/>
          <w:lang w:val="ru-RU"/>
        </w:rPr>
        <w:t>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w:t>
      </w:r>
      <w:bookmarkEnd w:id="12"/>
      <w:proofErr w:type="gramEnd"/>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23.6. Содержание обучения в 5 классе.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23.6.1. Язык и речь. Культура речи.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Язык как средство общения между людьми.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Язык и человек. Родной язык – основа существования народа. Речь устная и письменная.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Научный, художественный, разговорный стили речи.</w:t>
      </w:r>
    </w:p>
    <w:p w:rsidR="00124238" w:rsidRDefault="003C5D73">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sz w:val="28"/>
          <w:szCs w:val="28"/>
          <w:lang w:val="ru-RU"/>
        </w:rPr>
        <w:t xml:space="preserve">23.6.2. Повторение изученного </w:t>
      </w:r>
      <w:r>
        <w:rPr>
          <w:rFonts w:ascii="Times New Roman" w:eastAsia="SchoolBookSanPin" w:hAnsi="Times New Roman"/>
          <w:position w:val="1"/>
          <w:sz w:val="28"/>
          <w:szCs w:val="28"/>
          <w:lang w:val="ru-RU"/>
        </w:rPr>
        <w:t>на уровне начального общего образования.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Состав слова. Геминаты и лабиализованные звуки. Имя существительное. Имя прилагательное. Глагол.</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23.6.3. Синтаксис. Пунктуация.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Словосочетание. Главное и зависимое слова в словосочетании.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Предложение. Грамматическая основа предложения.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предложений по цели высказывания: повествовательные, вопросительные и повелительные. Восклицательные предложения. Знаки препинания в конце предложений.</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Главные и второстепенные члены предложения.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Главные члены предложения: подлежащее, сказуемое и прямое дополнение.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Второстепенные члены предложения: косвенное дополнение, определение, обстоятельство.</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Распространённые и нераспространённые предложения.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Предложения с однородными членами: с союзами ги (и), ва (и), я (или), </w:t>
      </w:r>
      <w:r>
        <w:rPr>
          <w:rFonts w:ascii="Times New Roman" w:eastAsia="SchoolBookSanPin" w:hAnsi="Times New Roman"/>
          <w:sz w:val="28"/>
          <w:szCs w:val="28"/>
          <w:lang w:val="ru-RU"/>
        </w:rPr>
        <w:lastRenderedPageBreak/>
        <w:t>ялъуни (или), амма (но) и без союзов. Знаки препинания в предложениях с однородными членами.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Синтаксический разбор словосочетания и предложения.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Обращение, знаки препинания в предложениях с обращением.</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Сложное предложение. Наличие двух и более грамматических основ как признак сложного предложения. Знаки препинания между частями сложного предложения.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Прямая речь. Знаки препинания при прямой речи. Диалог. Знаки препинания.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23.6.4. Текст.</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текста.</w:t>
      </w:r>
    </w:p>
    <w:p w:rsidR="00124238" w:rsidRDefault="003C5D73">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23.6.5. Фонетика.</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Фонетика как раздел науки о языке. Звук как единица языка. Звуки речи. Гласные и согласные звуки. Гласные и согласные буквы. Геминаты и лабиализованные звуки.</w:t>
      </w:r>
    </w:p>
    <w:p w:rsidR="00124238" w:rsidRDefault="003C5D73">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sz w:val="28"/>
          <w:szCs w:val="28"/>
          <w:lang w:val="ru-RU"/>
        </w:rPr>
        <w:t>Ударение в слове.</w:t>
      </w:r>
    </w:p>
    <w:p w:rsidR="00124238" w:rsidRDefault="003C5D73">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sz w:val="28"/>
          <w:szCs w:val="28"/>
          <w:lang w:val="ru-RU"/>
        </w:rPr>
        <w:t>Слог и перенос слов по слогам.</w:t>
      </w:r>
    </w:p>
    <w:p w:rsidR="00124238" w:rsidRDefault="003C5D73">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sz w:val="28"/>
          <w:szCs w:val="28"/>
          <w:lang w:val="ru-RU"/>
        </w:rPr>
        <w:t>Фонетический разбор слова.</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23.6.6. Графика. Орфография.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Графика как раздел науки о языке. Обозначение звуков речи при письме. Алфавит. Буквы е, ё, ю, я.</w:t>
      </w:r>
      <w:r>
        <w:rPr>
          <w:rFonts w:ascii="Times New Roman" w:eastAsia="SchoolBookSanPin" w:hAnsi="Times New Roman"/>
          <w:bCs/>
          <w:sz w:val="28"/>
          <w:szCs w:val="28"/>
          <w:lang w:val="ru-RU"/>
        </w:rPr>
        <w:t xml:space="preserve"> </w:t>
      </w:r>
      <w:r>
        <w:rPr>
          <w:rFonts w:ascii="Times New Roman" w:eastAsia="SchoolBookSanPin" w:hAnsi="Times New Roman"/>
          <w:sz w:val="28"/>
          <w:szCs w:val="28"/>
          <w:lang w:val="ru-RU"/>
        </w:rPr>
        <w:t>Буквы ъ и ь.</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23.6.7. Лексика.</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Лексика как раздел науки о языке. Слово как единица языка. Слово и его лексическое значение. Многозначные и однозначные слова. Прямое и переносное значения слов. Омонимы (ознакомление). Синонимы. Антонимы. Толковые словари.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23.6.8. Морфемика.</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Морфемика как раздел науки о языке. Морфема как наименьшая значимая часть слов. Основа и окончание в самостоятельных словах. Нулевое окончание. Роль окончаний в словах. Однокоренные слова. Корень, суффикс, их назначение в слове. Чередование гласных и согласных в </w:t>
      </w:r>
      <w:proofErr w:type="gramStart"/>
      <w:r>
        <w:rPr>
          <w:rFonts w:ascii="Times New Roman" w:eastAsia="SchoolBookSanPin" w:hAnsi="Times New Roman"/>
          <w:sz w:val="28"/>
          <w:szCs w:val="28"/>
          <w:lang w:val="ru-RU"/>
        </w:rPr>
        <w:t>корне слова</w:t>
      </w:r>
      <w:proofErr w:type="gramEnd"/>
      <w:r>
        <w:rPr>
          <w:rFonts w:ascii="Times New Roman" w:eastAsia="SchoolBookSanPin" w:hAnsi="Times New Roman"/>
          <w:sz w:val="28"/>
          <w:szCs w:val="28"/>
          <w:lang w:val="ru-RU"/>
        </w:rPr>
        <w:t>. Разбор состава слова.</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23.6.9. Морфология.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Имя существительное как часть речи. Синтаксическая роль имени существительного в предложении.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Собственные и нарицательные имена существительные. Разумные и неразумные имена существительные. Категория грамматического класса имён существительных. Число имен существительных. Имена существительные, которые употребляются только в единственном числе. Имена существительные, которые употребляются только во множественном числе.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Морфологический разбор имени существительного.</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Глагол как часть речи. Синтаксическая роль глагола в предложении. Переходность и непереходность глаголов. Классные и не классные глаголы. Масдар. Временные формы глагола: настоящее время, простые (синтетические) и составные (аналитические) формы будущего и прошедшего времен, общее время (констатив).</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23.7. Содержание обучения в 6 классе.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23.7.1. Язык и речь. Культура речи.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Язык как средство общения между людьми.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Аварский язык – один из государственных языков Республики Дагестан и язык межэтнического общения. Понятие о литературном языке.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Устная и письменная речь. Речь диалогическая и монологическая. Монолог, виды монолога (повествование, описание, рассуждение). Диалог, виды диалога (диалог-побуждение, диалог-обмен мнениями).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23.7.2. Текст.</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Смысловой анализ текста: его композиционных особенностей, количества микротем и абзацев, способов и сре</w:t>
      </w:r>
      <w:proofErr w:type="gramStart"/>
      <w:r>
        <w:rPr>
          <w:rFonts w:ascii="Times New Roman" w:eastAsia="SchoolBookSanPin" w:hAnsi="Times New Roman"/>
          <w:sz w:val="28"/>
          <w:szCs w:val="28"/>
          <w:lang w:val="ru-RU"/>
        </w:rPr>
        <w:t>дств св</w:t>
      </w:r>
      <w:proofErr w:type="gramEnd"/>
      <w:r>
        <w:rPr>
          <w:rFonts w:ascii="Times New Roman" w:eastAsia="SchoolBookSanPin" w:hAnsi="Times New Roman"/>
          <w:sz w:val="28"/>
          <w:szCs w:val="28"/>
          <w:lang w:val="ru-RU"/>
        </w:rPr>
        <w:t>язи предложений в тексте. План текста. Описание внешности человека, помещения, природы и местности.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Официально-деловой стиль. Заявление. Расписка.</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23.7.3. Лексика и фразеология.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Повторение пройденного в 5 классе материала.</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Общеупотребительные слова. Диалектные слова. Термины и профессионализмы. Исконно аварские и заимствованные слова. Новые слова (неологизмы). Устаревшие слова. Фразеологизмы. Лексический разбор слова.</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23.7.4. Словообразование. Орфография.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Повторение пройденного в 5 классе материала.</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Словообразование как раздел лингвистики. Исходная (производящая) основа слова и словообразующая морфема.</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Основные способы образования слов: суффиксальный, словосложение, переход слова из одной части речи в другую, метатония, дезаффиксация.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Особенности словообразования слов различных частей речи.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Правописание сложных слов.</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Словообразовательный и морфемный словари.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23.7.5. Морфология.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Части речи.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Имя существительное как часть речи.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Склонение имен существительных. Типы склонения. </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Категория числа. Образование форм множественного числа. Склонение имён существительных во множественном числе. Правописание падежных окончаний.</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Имя прилагательное как часть речи. Синтаксическая роль имени прилагательного в предложении. Разряды прилагательных по значению. Качественные прилагательные. Относительные прилагательные. Притяжательные прилагательные. Способы образования прилагательных.</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Склонение субстантированных прилагательных. Правописание прилагательных, заимствованных из русского языка.</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Имя числительное как часть речи. Простые, сложные и составные числительные. Разряды числительных: количественные числительные, распределительно-разделительные числительные, собирательные числительные, числительные приблизительного счета, дробные числительные. Порядковые числительные. Склонение числительных.</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Местоимение как часть речи. Личные местоимения. Лично-возвратные местоимения. Указательные местоимения. Вопросительные местоимения. Неопределенные и определительные местоимения. Отрицательные местоимения. Склонение местоимений.</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Причастие как особая форма глагола: значение, морфологические признаки, роль причастия в предложении.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Причастный оборот. Выделение причастного оборота запятыми.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Причастия прошедшего времени. Причастия общего времени. Причастия будущего времени.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Склонение субстантированных причастий по падежам.</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Деепричастие как особая форма глагола: значение, морфологические признаки, роль деепричастия в предложении. Деепричастный оборот. Запятые при деепричастном обороте.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Деепричастия прошедшего времени. Деепричастия общего времени.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23.8. Содержание обучения в 7 классе.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23.8.1. Язык и речь. Культура речи.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Понятие о языке как развивающемся явлении. Изменения, происходящие в языке на современном этапе его развития.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Взаимосвязь языка, культуры и истории народа.</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Формы функционирования современного аварского языка: литературный язык, наречия, диалекты, просторечие, профессиональные разновидности.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23.8.2. Текст.</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Типы текстов: описание, повествование, рассуждение, их особенности. Создание собственных текстов.</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Публицистический стиль: сфера применения (массовая коммуникация),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Основные жанры публицистического стиля (выступление, статья, интервью, очерк).</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23.8.3 Морфология.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Целевая форма глагола (инфинитив). Каузатив (понудительная форма глагола).</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Глаголы длительного вида. Глаголы, обозначающие многократные действия.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Временные формы глагола: составные (аналитические) формы настоящего будущего и прошедшего времен. </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Наклонение глагола. Изъявительное наклонение. Повелительное наклонение и </w:t>
      </w:r>
      <w:r>
        <w:rPr>
          <w:rFonts w:ascii="Times New Roman" w:eastAsia="SchoolBookSanPin" w:hAnsi="Times New Roman"/>
          <w:sz w:val="28"/>
          <w:szCs w:val="28"/>
          <w:lang w:val="ru-RU"/>
        </w:rPr>
        <w:lastRenderedPageBreak/>
        <w:t xml:space="preserve">его повелительно-желательная форма. Условное наклонение. Вопросительное наклонение. </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Правописание глаголов.</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Наречие как часть речи, значение и грамматические признаки. Разряды наречий по значению. Наречия образа действия. Наречия времени. Наречия места. Наречия меры и количества. Наречия причины и цели. Непроизводные и производные наречия. </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Образование наречий. Правописание наречий.</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Союзы как служебные части речи. Разряды союзов по значению: сочинительные (соединительные, противительные, разделительные) и подчинительные. </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Правописание союзов.</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Частицы, общее понятие. </w:t>
      </w:r>
      <w:proofErr w:type="gramStart"/>
      <w:r>
        <w:rPr>
          <w:rFonts w:ascii="Times New Roman" w:eastAsia="SchoolBookSanPin" w:hAnsi="Times New Roman"/>
          <w:sz w:val="28"/>
          <w:szCs w:val="28"/>
          <w:lang w:val="ru-RU"/>
        </w:rPr>
        <w:t>Разряды частиц по значению и употреблению: формообразующие и смысловые (выражающие отрицание, усиление, вопрос, восклицание, сомнение, уточнение, выделение, ограничение, указание, смягчение требования).</w:t>
      </w:r>
      <w:proofErr w:type="gramEnd"/>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Правописание частиц.</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Послелоги. Употребление наречий в роли послелогов. Послелоги в составе послеложно-падежных форм.</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Междометия как особая группа слов. Морфологический анализ междометий. Использование междометий как средства создания экспрессии разговорной и художественной речи. Интонационное и пунктуационное выделение междометий в предложении.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23.9. Содержание обучения в 8 классе.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23.9.1. Язык и речь. Культура речи.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Аварский язык как один из аваро-андо-цезских языков.</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Текст и его основные признаки. Особенности функционально-смысловых типов речи (повествование, описание, рассуждение).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Официально-деловой стиль (объяснительная записка, автобиография, характеристика).</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23.9.2. Синтаксис. Пунктуация.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Синтаксис как раздел лингвистики. Словосочетание и предложение как единицы синтаксиса. Типы синтаксической связи (</w:t>
      </w:r>
      <w:proofErr w:type="gramStart"/>
      <w:r>
        <w:rPr>
          <w:rFonts w:ascii="Times New Roman" w:eastAsia="SchoolBookSanPin" w:hAnsi="Times New Roman"/>
          <w:sz w:val="28"/>
          <w:szCs w:val="28"/>
          <w:lang w:val="ru-RU"/>
        </w:rPr>
        <w:t>сочинительная</w:t>
      </w:r>
      <w:proofErr w:type="gramEnd"/>
      <w:r>
        <w:rPr>
          <w:rFonts w:ascii="Times New Roman" w:eastAsia="SchoolBookSanPin" w:hAnsi="Times New Roman"/>
          <w:sz w:val="28"/>
          <w:szCs w:val="28"/>
          <w:lang w:val="ru-RU"/>
        </w:rPr>
        <w:t xml:space="preserve"> и подчинительная) (общее представление).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Словосочетание. Основные признаки словосочетания: наличие двух и более знаменательных слов, и подчинительной связи между ними. </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словосочетаний по морфологическим свойствам главного слова: глагольные, именные, наречные. Типы подчинительной связи слов в словосочетании: согласование, управление, примыкание. Нормы построения словосочетаний. Синтаксический анализ словосочетаний.</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Предложение. Основные признаки предложения: смысловая и интонационная законченность, грамматическая оформленность.</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Виды предложений по цели высказывания (повествовательные, вопросительные, побудительные) и по эмоциональной окраске (восклицательные). Их интонационные и смысловые особенности. Нормы построения простого предложения, использования инверсии. Логическое ударение. </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простых предложений по наличию главных членов (односоставные, двусоставные, трехсоставные). Виды предложений по наличию второстепенных членов (распространённые, нераспространённые). Предложения полные и неполные. Неполные предложения в диалогической речи, интонация неполного предложения.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Трёхсоставное предложение. Главные члены предложения. Подлежащее, сказуемое и прямое дополнение как главные члены предложения.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Способы выражения подлежащего. Виды сказуемого (простое глагольное, составное глагольное, составное именное) и способы его выражения.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Тире между подлежащим и сказуемым. Способы выражения прямого дополнения.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Второстепенные члены предложения.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Определение как второстепенный член предложения. Определения согласованные и несогласованные. Приложение как особый вид определения.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Косвенное дополнение как второстепенный член предложения.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Обстоятельство как второстепенный член предложения. Виды обстоятельств (места, времени, образа действия, причины и цели).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Виды предложений по составу. Односоставные и двусоставные предложения, их грамматические признаки. </w:t>
      </w:r>
    </w:p>
    <w:p w:rsidR="00124238" w:rsidRDefault="003C5D73">
      <w:pPr>
        <w:spacing w:after="0" w:line="353" w:lineRule="auto"/>
        <w:ind w:firstLine="709"/>
        <w:jc w:val="both"/>
        <w:rPr>
          <w:rFonts w:ascii="Times New Roman" w:eastAsia="SchoolBookSanPin" w:hAnsi="Times New Roman"/>
          <w:sz w:val="28"/>
          <w:szCs w:val="28"/>
          <w:lang w:val="ru-RU"/>
        </w:rPr>
      </w:pPr>
      <w:proofErr w:type="gramStart"/>
      <w:r>
        <w:rPr>
          <w:rFonts w:ascii="Times New Roman" w:eastAsia="SchoolBookSanPin" w:hAnsi="Times New Roman"/>
          <w:sz w:val="28"/>
          <w:szCs w:val="28"/>
          <w:lang w:val="ru-RU"/>
        </w:rPr>
        <w:t xml:space="preserve">Виды односоставных и двусоставных предложений (предложение без подлежащего, предложение без прямого дополнения, обобщённо-личные и назывное предложения). </w:t>
      </w:r>
      <w:proofErr w:type="gramEnd"/>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Грамматические различия односоставных предложений и двусоставных неполных предложений.</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Предложения с однородными членами. Однородные члены предложения, их признаки, средства связи. Предложения с однородными членами без союзов.</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Предложения с однородными членами с союзами.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Однородные и неоднородные определения.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Знаки препинания при однородных членах. Однородные члены предложения с обобщающими словами. Знаки препинания в предложениях с однородными членами с обобщающими словами.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Предложения с обращениями, со словами </w:t>
      </w:r>
      <w:r>
        <w:rPr>
          <w:rFonts w:ascii="Times New Roman" w:eastAsia="SchoolBookSanPin" w:hAnsi="Times New Roman"/>
          <w:bCs/>
          <w:sz w:val="28"/>
          <w:szCs w:val="28"/>
          <w:lang w:val="ru-RU"/>
        </w:rPr>
        <w:t>у</w:t>
      </w:r>
      <w:r>
        <w:rPr>
          <w:rFonts w:ascii="Times New Roman" w:eastAsia="SchoolBookSanPin" w:hAnsi="Times New Roman"/>
          <w:b/>
          <w:bCs/>
          <w:sz w:val="28"/>
          <w:szCs w:val="28"/>
          <w:lang w:val="ru-RU"/>
        </w:rPr>
        <w:t xml:space="preserve"> </w:t>
      </w:r>
      <w:r>
        <w:rPr>
          <w:rFonts w:ascii="Times New Roman" w:eastAsia="SchoolBookSanPin" w:hAnsi="Times New Roman"/>
          <w:sz w:val="28"/>
          <w:szCs w:val="28"/>
          <w:lang w:val="ru-RU"/>
        </w:rPr>
        <w:t xml:space="preserve">(да) и </w:t>
      </w:r>
      <w:r>
        <w:rPr>
          <w:rFonts w:ascii="Times New Roman" w:eastAsia="SchoolBookSanPin" w:hAnsi="Times New Roman"/>
          <w:bCs/>
          <w:sz w:val="28"/>
          <w:szCs w:val="28"/>
          <w:lang w:val="ru-RU"/>
        </w:rPr>
        <w:t>гуро</w:t>
      </w:r>
      <w:r>
        <w:rPr>
          <w:rFonts w:ascii="Times New Roman" w:eastAsia="SchoolBookSanPin" w:hAnsi="Times New Roman"/>
          <w:b/>
          <w:bCs/>
          <w:sz w:val="28"/>
          <w:szCs w:val="28"/>
          <w:lang w:val="ru-RU"/>
        </w:rPr>
        <w:t xml:space="preserve"> </w:t>
      </w:r>
      <w:r>
        <w:rPr>
          <w:rFonts w:ascii="Times New Roman" w:eastAsia="SchoolBookSanPin" w:hAnsi="Times New Roman"/>
          <w:sz w:val="28"/>
          <w:szCs w:val="28"/>
          <w:lang w:val="ru-RU"/>
        </w:rPr>
        <w:t xml:space="preserve">(нет), водными словами и междометиями. Обращение. Распространённое и нераспространённое обращение. Основные функции обращения. Предложения со словами </w:t>
      </w:r>
      <w:r>
        <w:rPr>
          <w:rFonts w:ascii="Times New Roman" w:eastAsia="SchoolBookSanPin" w:hAnsi="Times New Roman"/>
          <w:bCs/>
          <w:sz w:val="28"/>
          <w:szCs w:val="28"/>
          <w:lang w:val="ru-RU"/>
        </w:rPr>
        <w:t xml:space="preserve">у </w:t>
      </w:r>
      <w:r>
        <w:rPr>
          <w:rFonts w:ascii="Times New Roman" w:eastAsia="SchoolBookSanPin" w:hAnsi="Times New Roman"/>
          <w:sz w:val="28"/>
          <w:szCs w:val="28"/>
          <w:lang w:val="ru-RU"/>
        </w:rPr>
        <w:t xml:space="preserve">(да), </w:t>
      </w:r>
      <w:r>
        <w:rPr>
          <w:rFonts w:ascii="Times New Roman" w:eastAsia="SchoolBookSanPin" w:hAnsi="Times New Roman"/>
          <w:bCs/>
          <w:sz w:val="28"/>
          <w:szCs w:val="28"/>
          <w:lang w:val="ru-RU"/>
        </w:rPr>
        <w:t xml:space="preserve">гуро </w:t>
      </w:r>
      <w:r>
        <w:rPr>
          <w:rFonts w:ascii="Times New Roman" w:eastAsia="SchoolBookSanPin" w:hAnsi="Times New Roman"/>
          <w:sz w:val="28"/>
          <w:szCs w:val="28"/>
          <w:lang w:val="ru-RU"/>
        </w:rPr>
        <w:t>(нет) и вводными словами. Вводные предложения. Знаки препинания в предложениях с вводными словами.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Предложения с междометиями.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Предложения с обособленными второстепенными членами предложения. Обособление. Обособленные определения и приложения. Обособленные обстоятельства. Уточняющие члены предложения, пояснительные и присоединительные конструкции.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Функции знаков препинания.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Знаки препинания при обособленных членах предложения.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23.10. Содержание обучения в 9 классе.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23.10.1. Язык и речь. Культура речи. </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Роль языка в жизни общества.</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Язык как развивающее явление. Обогащение и развитие аварского языка при помощи русского языка.</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Роль аварского языка в развитии национальной культуры. Краткие сведения о лингвистах-авароведах (П.К. Услар, Л.И. Жирков, А.А. Бокарев, А.Е. Бокарев, Г.И. Мадиева, А.С. Чикобава).</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Речь устная и письменная, монологическая и диалогическая (повторение).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23.10.2. Текст.</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Основные признаки текста (обобщение).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Особенности функционально-смысловых типов речи (повествование, описание, рассуждение) (обобщение).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23.10.3. Синтаксис. Пунктуация.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23.10.3.1. Сложное предложение.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Понятие о сложном предложении. Классификация типов сложных предложений. Смысловое, структурное и интонационное единство частей сложного предложения.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23.10.3.2. Сложносочинённое предложение.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Понятие о сложносочинённом предложении, его строении. Виды сложносочинённых предложений. Средства связи частей сложносочинённого предложения. Интонационные особенности сложносочинённых предложений с разными типами смысловых отношений между частями. Знаки препинания в сложносочинённых предложениях.</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23.10.3.3. Сложноподчинённое предложение.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Понятие о сложноподчинённом предложении. Главная и придаточная части предложения. Сложноподчинённое предложение с подчинительными союзными словами.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Знаки препинания в сложноподчинённом предложении с подчинительными союзными словами.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 xml:space="preserve">Сложноподчинённые предложения с </w:t>
      </w:r>
      <w:proofErr w:type="gramStart"/>
      <w:r>
        <w:rPr>
          <w:rFonts w:ascii="Times New Roman" w:eastAsia="SchoolBookSanPin" w:hAnsi="Times New Roman"/>
          <w:sz w:val="28"/>
          <w:szCs w:val="28"/>
          <w:lang w:val="ru-RU"/>
        </w:rPr>
        <w:t>придаточными</w:t>
      </w:r>
      <w:proofErr w:type="gramEnd"/>
      <w:r>
        <w:rPr>
          <w:rFonts w:ascii="Times New Roman" w:eastAsia="SchoolBookSanPin" w:hAnsi="Times New Roman"/>
          <w:sz w:val="28"/>
          <w:szCs w:val="28"/>
          <w:lang w:val="ru-RU"/>
        </w:rPr>
        <w:t xml:space="preserve"> подлежащего.</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Сложноподчинённые предложения с </w:t>
      </w:r>
      <w:proofErr w:type="gramStart"/>
      <w:r>
        <w:rPr>
          <w:rFonts w:ascii="Times New Roman" w:eastAsia="SchoolBookSanPin" w:hAnsi="Times New Roman"/>
          <w:sz w:val="28"/>
          <w:szCs w:val="28"/>
          <w:lang w:val="ru-RU"/>
        </w:rPr>
        <w:t>придаточными</w:t>
      </w:r>
      <w:proofErr w:type="gramEnd"/>
      <w:r>
        <w:rPr>
          <w:rFonts w:ascii="Times New Roman" w:eastAsia="SchoolBookSanPin" w:hAnsi="Times New Roman"/>
          <w:sz w:val="28"/>
          <w:szCs w:val="28"/>
          <w:lang w:val="ru-RU"/>
        </w:rPr>
        <w:t xml:space="preserve"> прямого дополнения.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Сложноподчинённые предложения с </w:t>
      </w:r>
      <w:proofErr w:type="gramStart"/>
      <w:r>
        <w:rPr>
          <w:rFonts w:ascii="Times New Roman" w:eastAsia="SchoolBookSanPin" w:hAnsi="Times New Roman"/>
          <w:sz w:val="28"/>
          <w:szCs w:val="28"/>
          <w:lang w:val="ru-RU"/>
        </w:rPr>
        <w:t>придаточными</w:t>
      </w:r>
      <w:proofErr w:type="gramEnd"/>
      <w:r>
        <w:rPr>
          <w:rFonts w:ascii="Times New Roman" w:eastAsia="SchoolBookSanPin" w:hAnsi="Times New Roman"/>
          <w:sz w:val="28"/>
          <w:szCs w:val="28"/>
          <w:lang w:val="ru-RU"/>
        </w:rPr>
        <w:t xml:space="preserve"> косвенного дополнения.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Сложноподчинённые предложения с </w:t>
      </w:r>
      <w:proofErr w:type="gramStart"/>
      <w:r>
        <w:rPr>
          <w:rFonts w:ascii="Times New Roman" w:eastAsia="SchoolBookSanPin" w:hAnsi="Times New Roman"/>
          <w:sz w:val="28"/>
          <w:szCs w:val="28"/>
          <w:lang w:val="ru-RU"/>
        </w:rPr>
        <w:t>придаточными</w:t>
      </w:r>
      <w:proofErr w:type="gramEnd"/>
      <w:r>
        <w:rPr>
          <w:rFonts w:ascii="Times New Roman" w:eastAsia="SchoolBookSanPin" w:hAnsi="Times New Roman"/>
          <w:sz w:val="28"/>
          <w:szCs w:val="28"/>
          <w:lang w:val="ru-RU"/>
        </w:rPr>
        <w:t xml:space="preserve"> определительными.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Сложноподчинённые предложения с </w:t>
      </w:r>
      <w:proofErr w:type="gramStart"/>
      <w:r>
        <w:rPr>
          <w:rFonts w:ascii="Times New Roman" w:eastAsia="SchoolBookSanPin" w:hAnsi="Times New Roman"/>
          <w:sz w:val="28"/>
          <w:szCs w:val="28"/>
          <w:lang w:val="ru-RU"/>
        </w:rPr>
        <w:t>придаточными</w:t>
      </w:r>
      <w:proofErr w:type="gramEnd"/>
      <w:r>
        <w:rPr>
          <w:rFonts w:ascii="Times New Roman" w:eastAsia="SchoolBookSanPin" w:hAnsi="Times New Roman"/>
          <w:sz w:val="28"/>
          <w:szCs w:val="28"/>
          <w:lang w:val="ru-RU"/>
        </w:rPr>
        <w:t xml:space="preserve"> обстоятельственными.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Сложноподчинённые предложения с </w:t>
      </w:r>
      <w:proofErr w:type="gramStart"/>
      <w:r>
        <w:rPr>
          <w:rFonts w:ascii="Times New Roman" w:eastAsia="SchoolBookSanPin" w:hAnsi="Times New Roman"/>
          <w:sz w:val="28"/>
          <w:szCs w:val="28"/>
          <w:lang w:val="ru-RU"/>
        </w:rPr>
        <w:t>придаточными</w:t>
      </w:r>
      <w:proofErr w:type="gramEnd"/>
      <w:r>
        <w:rPr>
          <w:rFonts w:ascii="Times New Roman" w:eastAsia="SchoolBookSanPin" w:hAnsi="Times New Roman"/>
          <w:sz w:val="28"/>
          <w:szCs w:val="28"/>
          <w:lang w:val="ru-RU"/>
        </w:rPr>
        <w:t xml:space="preserve"> образа действия.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Сложноподчинённые предложения с </w:t>
      </w:r>
      <w:proofErr w:type="gramStart"/>
      <w:r>
        <w:rPr>
          <w:rFonts w:ascii="Times New Roman" w:eastAsia="SchoolBookSanPin" w:hAnsi="Times New Roman"/>
          <w:sz w:val="28"/>
          <w:szCs w:val="28"/>
          <w:lang w:val="ru-RU"/>
        </w:rPr>
        <w:t>придаточными</w:t>
      </w:r>
      <w:proofErr w:type="gramEnd"/>
      <w:r>
        <w:rPr>
          <w:rFonts w:ascii="Times New Roman" w:eastAsia="SchoolBookSanPin" w:hAnsi="Times New Roman"/>
          <w:sz w:val="28"/>
          <w:szCs w:val="28"/>
          <w:lang w:val="ru-RU"/>
        </w:rPr>
        <w:t xml:space="preserve"> места.</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Сложноподчинённые предложения с </w:t>
      </w:r>
      <w:proofErr w:type="gramStart"/>
      <w:r>
        <w:rPr>
          <w:rFonts w:ascii="Times New Roman" w:eastAsia="SchoolBookSanPin" w:hAnsi="Times New Roman"/>
          <w:sz w:val="28"/>
          <w:szCs w:val="28"/>
          <w:lang w:val="ru-RU"/>
        </w:rPr>
        <w:t>придаточными</w:t>
      </w:r>
      <w:proofErr w:type="gramEnd"/>
      <w:r>
        <w:rPr>
          <w:rFonts w:ascii="Times New Roman" w:eastAsia="SchoolBookSanPin" w:hAnsi="Times New Roman"/>
          <w:sz w:val="28"/>
          <w:szCs w:val="28"/>
          <w:lang w:val="ru-RU"/>
        </w:rPr>
        <w:t xml:space="preserve"> времени.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Сложноподчинённые предложения с </w:t>
      </w:r>
      <w:proofErr w:type="gramStart"/>
      <w:r>
        <w:rPr>
          <w:rFonts w:ascii="Times New Roman" w:eastAsia="SchoolBookSanPin" w:hAnsi="Times New Roman"/>
          <w:sz w:val="28"/>
          <w:szCs w:val="28"/>
          <w:lang w:val="ru-RU"/>
        </w:rPr>
        <w:t>придаточными</w:t>
      </w:r>
      <w:proofErr w:type="gramEnd"/>
      <w:r>
        <w:rPr>
          <w:rFonts w:ascii="Times New Roman" w:eastAsia="SchoolBookSanPin" w:hAnsi="Times New Roman"/>
          <w:sz w:val="28"/>
          <w:szCs w:val="28"/>
          <w:lang w:val="ru-RU"/>
        </w:rPr>
        <w:t xml:space="preserve"> причины и цели.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Сложноподчинённые предложения с </w:t>
      </w:r>
      <w:proofErr w:type="gramStart"/>
      <w:r>
        <w:rPr>
          <w:rFonts w:ascii="Times New Roman" w:eastAsia="SchoolBookSanPin" w:hAnsi="Times New Roman"/>
          <w:sz w:val="28"/>
          <w:szCs w:val="28"/>
          <w:lang w:val="ru-RU"/>
        </w:rPr>
        <w:t>придаточными</w:t>
      </w:r>
      <w:proofErr w:type="gramEnd"/>
      <w:r>
        <w:rPr>
          <w:rFonts w:ascii="Times New Roman" w:eastAsia="SchoolBookSanPin" w:hAnsi="Times New Roman"/>
          <w:sz w:val="28"/>
          <w:szCs w:val="28"/>
          <w:lang w:val="ru-RU"/>
        </w:rPr>
        <w:t xml:space="preserve"> условия.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Сложноподчинённые предложения с </w:t>
      </w:r>
      <w:proofErr w:type="gramStart"/>
      <w:r>
        <w:rPr>
          <w:rFonts w:ascii="Times New Roman" w:eastAsia="SchoolBookSanPin" w:hAnsi="Times New Roman"/>
          <w:sz w:val="28"/>
          <w:szCs w:val="28"/>
          <w:lang w:val="ru-RU"/>
        </w:rPr>
        <w:t>придаточными</w:t>
      </w:r>
      <w:proofErr w:type="gramEnd"/>
      <w:r>
        <w:rPr>
          <w:rFonts w:ascii="Times New Roman" w:eastAsia="SchoolBookSanPin" w:hAnsi="Times New Roman"/>
          <w:sz w:val="28"/>
          <w:szCs w:val="28"/>
          <w:lang w:val="ru-RU"/>
        </w:rPr>
        <w:t xml:space="preserve"> уступки.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Сложноподчинённые предложения с несколькими придаточными.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Знаки препинания в сложноподчинённых предложениях.</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23.10.3.4. Бессоюзное сложное предложение.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Понятие о бессоюзном сложном предложении. Смысловые отношения между частями бессоюзного сложного предложения.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бессоюзных сложных предложений. Грамматическая синонимия бессоюзных сложных предложений и союзных сложных предложений.</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Бессоюзные сложные предложения со значением перечисления.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Запятая и точка с запятой в бессоюзном сложном предложении.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Бессоюзные сложные предложения со значением причины, пояснения, дополнения.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Двоеточие в бессоюзном сложном предложении.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Бессоюзные сложные предложения со значением противопоставления, времени, условия и следствия, сравнения.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Тире в бессоюзном сложном предложении.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Синтаксический и пунктуационный анализ бессоюзных сложных предложений.</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23.10.3.5. Прямая и косвенная речь. Цитирование.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Цитирование. Способы включения цитат в высказывание.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23.11. Планируемые результаты освоения программы по родному (аварскому) языку на уровне основного общего образования.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23.11.1. В результате изучения родного (аварского) языка на уровне основного общего образования </w:t>
      </w:r>
      <w:proofErr w:type="gramStart"/>
      <w:r>
        <w:rPr>
          <w:rFonts w:ascii="Times New Roman" w:eastAsia="SchoolBookSanPin" w:hAnsi="Times New Roman"/>
          <w:sz w:val="28"/>
          <w:szCs w:val="28"/>
          <w:lang w:val="ru-RU"/>
        </w:rPr>
        <w:t>у</w:t>
      </w:r>
      <w:proofErr w:type="gramEnd"/>
      <w:r>
        <w:rPr>
          <w:rFonts w:ascii="Times New Roman" w:eastAsia="SchoolBookSanPin" w:hAnsi="Times New Roman"/>
          <w:sz w:val="28"/>
          <w:szCs w:val="28"/>
          <w:lang w:val="ru-RU"/>
        </w:rPr>
        <w:t xml:space="preserve"> обучающегося будут сформированы следующие личностные результаты:</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 гражданского воспитания: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(аварском) языке;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неприятие любых форм экстремизма, дискриминации;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понимание роли различных социальных институтов в жизни человека;</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proofErr w:type="gramStart"/>
      <w:r>
        <w:rPr>
          <w:rFonts w:ascii="Times New Roman" w:eastAsia="SchoolBookSanPin" w:hAnsi="Times New Roman"/>
          <w:sz w:val="28"/>
          <w:szCs w:val="28"/>
          <w:lang w:val="ru-RU"/>
        </w:rPr>
        <w:t>формируемое</w:t>
      </w:r>
      <w:proofErr w:type="gramEnd"/>
      <w:r>
        <w:rPr>
          <w:rFonts w:ascii="Times New Roman" w:eastAsia="SchoolBookSanPin" w:hAnsi="Times New Roman"/>
          <w:sz w:val="28"/>
          <w:szCs w:val="28"/>
          <w:lang w:val="ru-RU"/>
        </w:rPr>
        <w:t xml:space="preserve"> в том числе на основе примеров из литературных произведений, написанных на родном (аварском) языке;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готовность к участию в гуманитарной деятельности (помощь людям, нуждающимся в ней, волонтёрство);</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 патриотического воспитания:</w:t>
      </w:r>
    </w:p>
    <w:p w:rsidR="00124238" w:rsidRDefault="003C5D73">
      <w:pPr>
        <w:spacing w:after="0" w:line="353" w:lineRule="auto"/>
        <w:ind w:firstLine="709"/>
        <w:jc w:val="both"/>
        <w:rPr>
          <w:rFonts w:ascii="Times New Roman" w:eastAsia="SchoolBookSanPin" w:hAnsi="Times New Roman"/>
          <w:sz w:val="28"/>
          <w:szCs w:val="28"/>
          <w:lang w:val="ru-RU"/>
        </w:rPr>
      </w:pPr>
      <w:proofErr w:type="gramStart"/>
      <w:r>
        <w:rPr>
          <w:rFonts w:ascii="Times New Roman" w:eastAsia="SchoolBookSanPin" w:hAnsi="Times New Roman"/>
          <w:sz w:val="28"/>
          <w:szCs w:val="28"/>
          <w:lang w:val="ru-RU"/>
        </w:rPr>
        <w:t xml:space="preserve">осознание российской гражданской идентичности в поликультурном и многоконфессиональном обществе, понимание роли родного (аварского) языка в жизни народа, проявление интереса к познанию родного (аварского) языка, к истории и культуре своего народа, края, страны, других народов России, ценностное </w:t>
      </w:r>
      <w:r>
        <w:rPr>
          <w:rFonts w:ascii="Times New Roman" w:eastAsia="SchoolBookSanPin" w:hAnsi="Times New Roman"/>
          <w:sz w:val="28"/>
          <w:szCs w:val="28"/>
          <w:lang w:val="ru-RU"/>
        </w:rPr>
        <w:lastRenderedPageBreak/>
        <w:t>отношение к родному (аварскому) языку, к достижениям своего народа и своей Родины – России, к науке, искусству, боевым подвигам и трудовым достижениям народа, в том</w:t>
      </w:r>
      <w:proofErr w:type="gramEnd"/>
      <w:r>
        <w:rPr>
          <w:rFonts w:ascii="Times New Roman" w:eastAsia="SchoolBookSanPin" w:hAnsi="Times New Roman"/>
          <w:sz w:val="28"/>
          <w:szCs w:val="28"/>
          <w:lang w:val="ru-RU"/>
        </w:rPr>
        <w:t xml:space="preserve"> </w:t>
      </w:r>
      <w:proofErr w:type="gramStart"/>
      <w:r>
        <w:rPr>
          <w:rFonts w:ascii="Times New Roman" w:eastAsia="SchoolBookSanPin" w:hAnsi="Times New Roman"/>
          <w:sz w:val="28"/>
          <w:szCs w:val="28"/>
          <w:lang w:val="ru-RU"/>
        </w:rPr>
        <w:t>числе</w:t>
      </w:r>
      <w:proofErr w:type="gramEnd"/>
      <w:r>
        <w:rPr>
          <w:rFonts w:ascii="Times New Roman" w:eastAsia="SchoolBookSanPin" w:hAnsi="Times New Roman"/>
          <w:sz w:val="28"/>
          <w:szCs w:val="28"/>
          <w:lang w:val="ru-RU"/>
        </w:rPr>
        <w:t xml:space="preserve">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 духовно-нравственного воспитания:</w:t>
      </w:r>
    </w:p>
    <w:p w:rsidR="00124238" w:rsidRDefault="003C5D73">
      <w:pPr>
        <w:spacing w:after="0" w:line="353" w:lineRule="auto"/>
        <w:ind w:firstLine="709"/>
        <w:jc w:val="both"/>
        <w:rPr>
          <w:rFonts w:ascii="Times New Roman" w:eastAsia="SchoolBookSanPin" w:hAnsi="Times New Roman"/>
          <w:sz w:val="28"/>
          <w:szCs w:val="28"/>
          <w:lang w:val="ru-RU"/>
        </w:rPr>
      </w:pPr>
      <w:proofErr w:type="gramStart"/>
      <w:r>
        <w:rPr>
          <w:rFonts w:ascii="Times New Roman" w:eastAsia="SchoolBookSanPin" w:hAnsi="Times New Roman"/>
          <w:sz w:val="28"/>
          <w:szCs w:val="28"/>
          <w:lang w:val="ru-RU"/>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roofErr w:type="gramEnd"/>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 эстетического воспитания: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5) физического воспитания, формирования культуры здоровья и эмоционального благополучия: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w:t>
      </w:r>
      <w:proofErr w:type="gramStart"/>
      <w:r>
        <w:rPr>
          <w:rFonts w:ascii="Times New Roman" w:eastAsia="SchoolBookSanPin" w:hAnsi="Times New Roman"/>
          <w:sz w:val="28"/>
          <w:szCs w:val="28"/>
          <w:lang w:val="ru-RU"/>
        </w:rPr>
        <w:t>Интернет-среде</w:t>
      </w:r>
      <w:proofErr w:type="gramEnd"/>
      <w:r>
        <w:rPr>
          <w:rFonts w:ascii="Times New Roman" w:eastAsia="SchoolBookSanPin" w:hAnsi="Times New Roman"/>
          <w:sz w:val="28"/>
          <w:szCs w:val="28"/>
          <w:lang w:val="ru-RU"/>
        </w:rPr>
        <w:t>;</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умение </w:t>
      </w:r>
      <w:proofErr w:type="gramStart"/>
      <w:r>
        <w:rPr>
          <w:rFonts w:ascii="Times New Roman" w:eastAsia="SchoolBookSanPin" w:hAnsi="Times New Roman"/>
          <w:sz w:val="28"/>
          <w:szCs w:val="28"/>
          <w:lang w:val="ru-RU"/>
        </w:rPr>
        <w:t>принимать себя и других, не осуждая</w:t>
      </w:r>
      <w:proofErr w:type="gramEnd"/>
      <w:r>
        <w:rPr>
          <w:rFonts w:ascii="Times New Roman" w:eastAsia="SchoolBookSanPin" w:hAnsi="Times New Roman"/>
          <w:sz w:val="28"/>
          <w:szCs w:val="28"/>
          <w:lang w:val="ru-RU"/>
        </w:rPr>
        <w:t>;</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родном (аварском) языке, сформированность навыков рефлексии, признание своего права на ошибку и такого же права другого человека;</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6) трудового воспитания: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умение рассказать о своих планах на будущее;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7) экологического воспитания: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124238" w:rsidRDefault="003C5D73">
      <w:pPr>
        <w:spacing w:after="0" w:line="353" w:lineRule="auto"/>
        <w:ind w:firstLine="709"/>
        <w:jc w:val="both"/>
        <w:rPr>
          <w:rFonts w:ascii="Times New Roman" w:eastAsia="SchoolBookSanPin" w:hAnsi="Times New Roman"/>
          <w:sz w:val="28"/>
          <w:szCs w:val="28"/>
          <w:lang w:val="ru-RU"/>
        </w:rPr>
      </w:pPr>
      <w:proofErr w:type="gramStart"/>
      <w:r>
        <w:rPr>
          <w:rFonts w:ascii="Times New Roman" w:eastAsia="SchoolBookSanPin" w:hAnsi="Times New Roman"/>
          <w:sz w:val="28"/>
          <w:szCs w:val="28"/>
          <w:lang w:val="ru-RU"/>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r>
        <w:rPr>
          <w:rFonts w:ascii="Times New Roman" w:eastAsia="SchoolBookSanPin" w:hAnsi="Times New Roman"/>
          <w:sz w:val="28"/>
          <w:szCs w:val="28"/>
          <w:lang w:val="ru-RU"/>
        </w:rPr>
        <w:lastRenderedPageBreak/>
        <w:t>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roofErr w:type="gramEnd"/>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8) ценности научного познания:</w:t>
      </w:r>
    </w:p>
    <w:p w:rsidR="00124238" w:rsidRDefault="003C5D73">
      <w:pPr>
        <w:spacing w:after="0" w:line="353" w:lineRule="auto"/>
        <w:ind w:firstLine="709"/>
        <w:jc w:val="both"/>
        <w:rPr>
          <w:rFonts w:ascii="Times New Roman" w:eastAsia="SchoolBookSanPin" w:hAnsi="Times New Roman"/>
          <w:sz w:val="28"/>
          <w:szCs w:val="28"/>
          <w:lang w:val="ru-RU"/>
        </w:rPr>
      </w:pPr>
      <w:proofErr w:type="gramStart"/>
      <w:r>
        <w:rPr>
          <w:rFonts w:ascii="Times New Roman" w:eastAsia="SchoolBookSanPi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roofErr w:type="gramEnd"/>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9) адаптации </w:t>
      </w:r>
      <w:proofErr w:type="gramStart"/>
      <w:r>
        <w:rPr>
          <w:rFonts w:ascii="Times New Roman" w:eastAsia="SchoolBookSanPin" w:hAnsi="Times New Roman"/>
          <w:sz w:val="28"/>
          <w:szCs w:val="28"/>
          <w:lang w:val="ru-RU"/>
        </w:rPr>
        <w:t>обучающегося</w:t>
      </w:r>
      <w:proofErr w:type="gramEnd"/>
      <w:r>
        <w:rPr>
          <w:rFonts w:ascii="Times New Roman" w:eastAsia="SchoolBookSanPin" w:hAnsi="Times New Roman"/>
          <w:sz w:val="28"/>
          <w:szCs w:val="28"/>
          <w:lang w:val="ru-RU"/>
        </w:rPr>
        <w:t xml:space="preserve"> к изменяющимся условиям социальной и природной среды:</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способность обучающихся к взаимодействию в условиях неопределённости, открытость опыту и знаниям других;</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умение оперировать основными понятиями, терминами и представлениями в </w:t>
      </w:r>
      <w:r>
        <w:rPr>
          <w:rFonts w:ascii="Times New Roman" w:eastAsia="SchoolBookSanPin" w:hAnsi="Times New Roman"/>
          <w:sz w:val="28"/>
          <w:szCs w:val="28"/>
          <w:lang w:val="ru-RU"/>
        </w:rPr>
        <w:lastRenderedPageBreak/>
        <w:t>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124238" w:rsidRDefault="003C5D73">
      <w:pPr>
        <w:spacing w:after="0" w:line="353" w:lineRule="auto"/>
        <w:ind w:firstLine="709"/>
        <w:jc w:val="both"/>
        <w:rPr>
          <w:rFonts w:ascii="Times New Roman" w:eastAsia="SchoolBookSanPin" w:hAnsi="Times New Roman"/>
          <w:sz w:val="28"/>
          <w:szCs w:val="28"/>
          <w:lang w:val="ru-RU"/>
        </w:rPr>
      </w:pPr>
      <w:proofErr w:type="gramStart"/>
      <w:r>
        <w:rPr>
          <w:rFonts w:ascii="Times New Roman" w:eastAsia="SchoolBookSanPin" w:hAnsi="Times New Roman"/>
          <w:sz w:val="28"/>
          <w:szCs w:val="28"/>
          <w:lang w:val="ru-RU"/>
        </w:rP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roofErr w:type="gramEnd"/>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23.11.2. В результате изучения родного (аварского)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23.11.2.1. У обучающегося будут сформированы следующие базовые логические действия как часть познавательных универсальных учебных действий:</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и характеризовать существенные признаки языковых единиц, языковых явлений и процессов;</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в тексте дефициты информации, данных, необходимых для решения поставленной учебной задачи;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выявлять причинно-следственные связи при изучении языковых процессов, проводить выводы с использованием дедуктивных и индуктивных умозаключений, </w:t>
      </w:r>
      <w:r>
        <w:rPr>
          <w:rFonts w:ascii="Times New Roman" w:eastAsia="SchoolBookSanPin" w:hAnsi="Times New Roman"/>
          <w:sz w:val="28"/>
          <w:szCs w:val="28"/>
          <w:lang w:val="ru-RU"/>
        </w:rPr>
        <w:lastRenderedPageBreak/>
        <w:t>умозаключений по аналогии, формулировать гипотезы о взаимосвязях;</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выделённых критериев.</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23.11.2.2.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вопросы как исследовательский инструмент познания в языковом образовании;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формировать гипотезу об истинности собственных суждений и суждений других, аргументировать свою позицию, мнение;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составлять алгоритм действий и использовать его для решения учебных задач;</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23.11.2.3. У обучающегося будут сформированы умения работать с информацией как часть познавательных универсальных учебных действий:</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выбирать, анализировать, интерпретировать, обобщать и систематизировать информацию, представленную в текстах, таблицах, схемах;</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оценивать надёжность информации по критериям, предложенным учителем или сформулированным самостоятельно;</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эффективно запоминать и систематизировать информацию.</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23.11.2.4. У обучающегося будут сформированы умения общения как часть коммуникативных универсальных учебных действий:</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(аварском) языке;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невербальные средства общения, понимать значение социальных знаков;</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предпосылки конфликтных ситуаций и смягчать конфликты, вести переговоры;</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в ходе диалога (дискуссии) задавать вопросы по существу обсуждаемой темы и высказывать идеи, нацеленные на решение задачи и поддержание </w:t>
      </w:r>
      <w:r>
        <w:rPr>
          <w:rFonts w:ascii="Times New Roman" w:eastAsia="SchoolBookSanPin" w:hAnsi="Times New Roman"/>
          <w:sz w:val="28"/>
          <w:szCs w:val="28"/>
          <w:lang w:val="ru-RU"/>
        </w:rPr>
        <w:lastRenderedPageBreak/>
        <w:t>благожелательности общения;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23.11.2.5. У обучающегося будут сформированы умения самоорганизации как части регулятивных универсальных учебных действий:</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проблемы для решения в учебных и жизненных ситуациях;</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ориентироваться в различных подходах к принятию решений (индивидуальное, принятие решения в группе, принятие решения группой);</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составлять план действий, вносить необходимые коррективы в ходе его реализации;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выбор и брать ответственность за решение.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23.11.2.6.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разными способами самоконтроля (в том числе речевого), самомотивации и рефлексии;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давать оценку учебной ситуации и предлагать план её изменения;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w:t>
      </w:r>
      <w:r>
        <w:rPr>
          <w:rFonts w:ascii="Times New Roman" w:eastAsia="SchoolBookSanPin" w:hAnsi="Times New Roman"/>
          <w:sz w:val="28"/>
          <w:szCs w:val="28"/>
          <w:lang w:val="ru-RU"/>
        </w:rPr>
        <w:lastRenderedPageBreak/>
        <w:t>целей и условий общения, оценивать соответствие результата цели и условиям общения;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развивать способность управлять собственными эмоциями и эмоциями других;</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и анализировать причины эмоций, понимать мотивы и намерения другого человека, анализируя речевую ситуацию;</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регулировать способ выражения собственных эмоций;</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осознанно относиться к другому человеку и его мнению;</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признавать своё и чужое право на ошибку;</w:t>
      </w:r>
    </w:p>
    <w:p w:rsidR="00124238" w:rsidRDefault="003C5D73">
      <w:pPr>
        <w:spacing w:after="0" w:line="353" w:lineRule="auto"/>
        <w:ind w:firstLine="709"/>
        <w:jc w:val="both"/>
        <w:rPr>
          <w:rFonts w:ascii="Times New Roman" w:eastAsia="SchoolBookSanPin" w:hAnsi="Times New Roman"/>
          <w:sz w:val="28"/>
          <w:szCs w:val="28"/>
          <w:lang w:val="ru-RU"/>
        </w:rPr>
      </w:pPr>
      <w:proofErr w:type="gramStart"/>
      <w:r>
        <w:rPr>
          <w:rFonts w:ascii="Times New Roman" w:eastAsia="SchoolBookSanPin" w:hAnsi="Times New Roman"/>
          <w:sz w:val="28"/>
          <w:szCs w:val="28"/>
          <w:lang w:val="ru-RU"/>
        </w:rPr>
        <w:t>принимать себя и других, не осуждая</w:t>
      </w:r>
      <w:proofErr w:type="gramEnd"/>
      <w:r>
        <w:rPr>
          <w:rFonts w:ascii="Times New Roman" w:eastAsia="SchoolBookSanPin" w:hAnsi="Times New Roman"/>
          <w:sz w:val="28"/>
          <w:szCs w:val="28"/>
          <w:lang w:val="ru-RU"/>
        </w:rPr>
        <w:t>;</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проявлять открытость;</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осознавать невозможность контролировать всё вокруг.</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23.11.2.7. У обучающегося будут сформированы умения совместной деятельности: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обобщать мнения нескольких </w:t>
      </w:r>
      <w:r>
        <w:rPr>
          <w:rFonts w:ascii="Times New Roman" w:hAnsi="Times New Roman"/>
          <w:sz w:val="28"/>
          <w:szCs w:val="28"/>
          <w:lang w:val="ru-RU"/>
        </w:rPr>
        <w:t>человек</w:t>
      </w:r>
      <w:r>
        <w:rPr>
          <w:rFonts w:ascii="Times New Roman" w:eastAsia="SchoolBookSanPin" w:hAnsi="Times New Roman"/>
          <w:sz w:val="28"/>
          <w:szCs w:val="28"/>
          <w:lang w:val="ru-RU"/>
        </w:rPr>
        <w:t>, проявлять готовность руководить, выполнять поручения, подчиняться;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оценивать качество своего вклада в общий продукт по критериям, </w:t>
      </w:r>
      <w:r>
        <w:rPr>
          <w:rFonts w:ascii="Times New Roman" w:eastAsia="SchoolBookSanPin" w:hAnsi="Times New Roman"/>
          <w:sz w:val="28"/>
          <w:szCs w:val="28"/>
          <w:lang w:val="ru-RU"/>
        </w:rPr>
        <w:lastRenderedPageBreak/>
        <w:t>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23.11.3. Предметные результаты изучения родного (аварского) языка. К концу обучения в 5 классе </w:t>
      </w:r>
      <w:proofErr w:type="gramStart"/>
      <w:r>
        <w:rPr>
          <w:rFonts w:ascii="Times New Roman" w:eastAsia="SchoolBookSanPin" w:hAnsi="Times New Roman"/>
          <w:sz w:val="28"/>
          <w:szCs w:val="28"/>
          <w:lang w:val="ru-RU"/>
        </w:rPr>
        <w:t>обучающийся</w:t>
      </w:r>
      <w:proofErr w:type="gramEnd"/>
      <w:r>
        <w:rPr>
          <w:rFonts w:ascii="Times New Roman" w:eastAsia="SchoolBookSanPin" w:hAnsi="Times New Roman"/>
          <w:sz w:val="28"/>
          <w:szCs w:val="28"/>
          <w:lang w:val="ru-RU"/>
        </w:rPr>
        <w:t xml:space="preserve"> научится:</w:t>
      </w:r>
    </w:p>
    <w:p w:rsidR="00124238" w:rsidRDefault="003C5D73">
      <w:pPr>
        <w:spacing w:after="0" w:line="353" w:lineRule="auto"/>
        <w:ind w:firstLine="709"/>
        <w:jc w:val="both"/>
        <w:rPr>
          <w:rFonts w:ascii="Times New Roman" w:eastAsia="SchoolBookSanPin" w:hAnsi="Times New Roman"/>
          <w:b/>
          <w:bCs/>
          <w:sz w:val="28"/>
          <w:szCs w:val="28"/>
          <w:lang w:val="ru-RU"/>
        </w:rPr>
      </w:pPr>
      <w:r>
        <w:rPr>
          <w:rFonts w:ascii="Times New Roman" w:eastAsia="SchoolBookSanPin" w:hAnsi="Times New Roman"/>
          <w:sz w:val="28"/>
          <w:szCs w:val="28"/>
          <w:lang w:val="ru-RU"/>
        </w:rPr>
        <w:t>осознавать</w:t>
      </w:r>
      <w:r>
        <w:rPr>
          <w:rFonts w:ascii="Times New Roman" w:eastAsia="SchoolBookSanPin" w:hAnsi="Times New Roman"/>
          <w:bCs/>
          <w:sz w:val="28"/>
          <w:szCs w:val="28"/>
          <w:lang w:val="ru-RU"/>
        </w:rPr>
        <w:t xml:space="preserve"> роль родного языка в жизни общества и человека, красоту, богатство, выразительность аварского языка;</w:t>
      </w:r>
    </w:p>
    <w:p w:rsidR="00124238" w:rsidRDefault="003C5D73">
      <w:pPr>
        <w:spacing w:after="0" w:line="353" w:lineRule="auto"/>
        <w:ind w:firstLine="709"/>
        <w:jc w:val="both"/>
        <w:rPr>
          <w:rFonts w:ascii="Times New Roman" w:eastAsia="SchoolBookSanPin" w:hAnsi="Times New Roman"/>
          <w:b/>
          <w:bCs/>
          <w:sz w:val="28"/>
          <w:szCs w:val="28"/>
          <w:lang w:val="ru-RU"/>
        </w:rPr>
      </w:pPr>
      <w:r>
        <w:rPr>
          <w:rFonts w:ascii="Times New Roman" w:eastAsia="SchoolBookSanPin" w:hAnsi="Times New Roman"/>
          <w:bCs/>
          <w:sz w:val="28"/>
          <w:szCs w:val="28"/>
          <w:lang w:val="ru-RU"/>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124238" w:rsidRDefault="003C5D73">
      <w:pPr>
        <w:spacing w:after="0" w:line="353" w:lineRule="auto"/>
        <w:ind w:firstLine="709"/>
        <w:jc w:val="both"/>
        <w:rPr>
          <w:rFonts w:ascii="Times New Roman" w:eastAsia="SchoolBookSanPin" w:hAnsi="Times New Roman"/>
          <w:b/>
          <w:bCs/>
          <w:sz w:val="28"/>
          <w:szCs w:val="28"/>
          <w:lang w:val="ru-RU"/>
        </w:rPr>
      </w:pPr>
      <w:r>
        <w:rPr>
          <w:rFonts w:ascii="Times New Roman" w:eastAsia="SchoolBookSanPin" w:hAnsi="Times New Roman"/>
          <w:bCs/>
          <w:sz w:val="28"/>
          <w:szCs w:val="28"/>
          <w:lang w:val="ru-RU"/>
        </w:rPr>
        <w:t>иметь общее представление об особенностях разговорной речи, функциональных стилей, языка художественной литературы;</w:t>
      </w:r>
    </w:p>
    <w:p w:rsidR="00124238" w:rsidRDefault="003C5D73">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характеризовать звуки, понимать различие между звуком и буквой, характеризовать систему звуков;</w:t>
      </w:r>
    </w:p>
    <w:p w:rsidR="00124238" w:rsidRDefault="003C5D73">
      <w:pPr>
        <w:spacing w:after="0" w:line="353" w:lineRule="auto"/>
        <w:ind w:firstLine="709"/>
        <w:jc w:val="both"/>
        <w:rPr>
          <w:rFonts w:ascii="Times New Roman" w:eastAsia="SchoolBookSanPin" w:hAnsi="Times New Roman"/>
          <w:b/>
          <w:bCs/>
          <w:sz w:val="28"/>
          <w:szCs w:val="28"/>
          <w:lang w:val="ru-RU"/>
        </w:rPr>
      </w:pPr>
      <w:r>
        <w:rPr>
          <w:rFonts w:ascii="Times New Roman" w:eastAsia="SchoolBookSanPin" w:hAnsi="Times New Roman"/>
          <w:bCs/>
          <w:sz w:val="28"/>
          <w:szCs w:val="28"/>
          <w:lang w:val="ru-RU"/>
        </w:rPr>
        <w:t>проводить фонетический анализ слов;</w:t>
      </w:r>
    </w:p>
    <w:p w:rsidR="00124238" w:rsidRDefault="003C5D73">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применять знания по орфографии в практике правописания (в том числе применять знание о правописании букв, обозначающих геминаты, букв ъ, ь, е, ё, ю, я)</w:t>
      </w:r>
      <w:r>
        <w:rPr>
          <w:rFonts w:ascii="Times New Roman" w:eastAsia="SchoolBookSanPin" w:hAnsi="Times New Roman"/>
          <w:sz w:val="28"/>
          <w:szCs w:val="28"/>
          <w:lang w:val="ru-RU"/>
        </w:rPr>
        <w:t>;</w:t>
      </w:r>
    </w:p>
    <w:p w:rsidR="00124238" w:rsidRDefault="003C5D73">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словаря);</w:t>
      </w:r>
    </w:p>
    <w:p w:rsidR="00124238" w:rsidRDefault="003C5D73">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однозначные и многозначные слова, различать прямое и переносное значения слова;</w:t>
      </w:r>
    </w:p>
    <w:p w:rsidR="00124238" w:rsidRDefault="003C5D73">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синонимы, антонимы, омонимы, различать многозначные слова и омонимы;</w:t>
      </w:r>
    </w:p>
    <w:p w:rsidR="00124238" w:rsidRDefault="003C5D73">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проводить лексический анализ слов (в рамках </w:t>
      </w:r>
      <w:proofErr w:type="gramStart"/>
      <w:r>
        <w:rPr>
          <w:rFonts w:ascii="Times New Roman" w:eastAsia="SchoolBookSanPin" w:hAnsi="Times New Roman"/>
          <w:bCs/>
          <w:sz w:val="28"/>
          <w:szCs w:val="28"/>
          <w:lang w:val="ru-RU"/>
        </w:rPr>
        <w:t>изученного</w:t>
      </w:r>
      <w:proofErr w:type="gramEnd"/>
      <w:r>
        <w:rPr>
          <w:rFonts w:ascii="Times New Roman" w:eastAsia="SchoolBookSanPin" w:hAnsi="Times New Roman"/>
          <w:bCs/>
          <w:sz w:val="28"/>
          <w:szCs w:val="28"/>
          <w:lang w:val="ru-RU"/>
        </w:rPr>
        <w:t>);</w:t>
      </w:r>
    </w:p>
    <w:p w:rsidR="00124238" w:rsidRDefault="003C5D73">
      <w:pPr>
        <w:spacing w:after="0" w:line="353" w:lineRule="auto"/>
        <w:ind w:firstLine="709"/>
        <w:jc w:val="both"/>
        <w:rPr>
          <w:rFonts w:ascii="Times New Roman" w:eastAsia="SchoolBookSanPin" w:hAnsi="Times New Roman"/>
          <w:b/>
          <w:bCs/>
          <w:sz w:val="28"/>
          <w:szCs w:val="28"/>
          <w:lang w:val="ru-RU"/>
        </w:rPr>
      </w:pPr>
      <w:r>
        <w:rPr>
          <w:rFonts w:ascii="Times New Roman" w:eastAsia="SchoolBookSanPin" w:hAnsi="Times New Roman"/>
          <w:bCs/>
          <w:sz w:val="28"/>
          <w:szCs w:val="28"/>
          <w:lang w:val="ru-RU"/>
        </w:rPr>
        <w:t>пользоваться лексическими словарями (толковым словарём, словарями синонимов, антонимов, омонимов);</w:t>
      </w:r>
    </w:p>
    <w:p w:rsidR="00124238" w:rsidRDefault="003C5D73">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характеризовать морфему как минимальную значимую единицу языка;</w:t>
      </w:r>
    </w:p>
    <w:p w:rsidR="00124238" w:rsidRDefault="003C5D73">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распознавать морфемы в слове (корень, суффикс, окончание), выделять основу слова;</w:t>
      </w:r>
    </w:p>
    <w:p w:rsidR="00124238" w:rsidRDefault="003C5D73">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находить чередование гласных и согласных звуков в морфемах;</w:t>
      </w:r>
    </w:p>
    <w:p w:rsidR="00124238" w:rsidRDefault="003C5D73">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проводить морфемный анализ слов;</w:t>
      </w:r>
    </w:p>
    <w:p w:rsidR="00124238" w:rsidRDefault="003C5D73">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применять знания по морфемике при выполнении языкового анализа различных видов и в практике правописания;</w:t>
      </w:r>
    </w:p>
    <w:p w:rsidR="00124238" w:rsidRDefault="003C5D73">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sz w:val="28"/>
          <w:szCs w:val="28"/>
          <w:lang w:val="ru-RU"/>
        </w:rPr>
        <w:t>определять</w:t>
      </w:r>
      <w:r>
        <w:rPr>
          <w:rFonts w:ascii="Times New Roman" w:eastAsia="SchoolBookSanPin" w:hAnsi="Times New Roman"/>
          <w:bCs/>
          <w:sz w:val="28"/>
          <w:szCs w:val="28"/>
          <w:lang w:val="ru-RU"/>
        </w:rPr>
        <w:t xml:space="preserve"> принадлежность слова к определенной части речи по его лексико-грамматическому значению, морфологическим и синтаксическим признакам;</w:t>
      </w:r>
    </w:p>
    <w:p w:rsidR="00124238" w:rsidRDefault="003C5D73">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имена существительные и глаголы;</w:t>
      </w:r>
    </w:p>
    <w:p w:rsidR="00124238" w:rsidRDefault="003C5D73">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проводить частичный морфологический анализ имён существительных и глаголов;</w:t>
      </w:r>
    </w:p>
    <w:p w:rsidR="00124238" w:rsidRDefault="003C5D73">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применять знания по морфологии при выполнении языкового анализа различных видов и в речевой практике;</w:t>
      </w:r>
    </w:p>
    <w:p w:rsidR="00124238" w:rsidRDefault="003C5D73">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124238" w:rsidRDefault="003C5D73">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лексико-грамматические разряды имён существительных;</w:t>
      </w:r>
    </w:p>
    <w:p w:rsidR="00124238" w:rsidRDefault="003C5D73">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124238" w:rsidRDefault="003C5D73">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sz w:val="28"/>
          <w:szCs w:val="28"/>
          <w:lang w:val="ru-RU"/>
        </w:rPr>
        <w:t>определять</w:t>
      </w:r>
      <w:r>
        <w:rPr>
          <w:rFonts w:ascii="Times New Roman" w:eastAsia="SchoolBookSanPin" w:hAnsi="Times New Roman"/>
          <w:bCs/>
          <w:sz w:val="28"/>
          <w:szCs w:val="28"/>
          <w:lang w:val="ru-RU"/>
        </w:rPr>
        <w:t xml:space="preserve"> глаголы с классными показателями и без классных показателей;</w:t>
      </w:r>
    </w:p>
    <w:p w:rsidR="00124238" w:rsidRDefault="003C5D73">
      <w:pPr>
        <w:spacing w:after="0" w:line="353" w:lineRule="auto"/>
        <w:ind w:firstLine="709"/>
        <w:jc w:val="both"/>
        <w:rPr>
          <w:rFonts w:ascii="Times New Roman" w:eastAsia="SchoolBookSanPin" w:hAnsi="Times New Roman"/>
          <w:bCs/>
          <w:sz w:val="28"/>
          <w:szCs w:val="28"/>
          <w:lang w:val="ru-RU" w:bidi="ru-RU"/>
        </w:rPr>
      </w:pPr>
      <w:r>
        <w:rPr>
          <w:rFonts w:ascii="Times New Roman" w:eastAsia="SchoolBookSanPin" w:hAnsi="Times New Roman"/>
          <w:sz w:val="28"/>
          <w:szCs w:val="28"/>
          <w:lang w:val="ru-RU" w:bidi="ru-RU"/>
        </w:rPr>
        <w:t xml:space="preserve">соотносить </w:t>
      </w:r>
      <w:r>
        <w:rPr>
          <w:rFonts w:ascii="Times New Roman" w:eastAsia="SchoolBookSanPin" w:hAnsi="Times New Roman"/>
          <w:bCs/>
          <w:sz w:val="28"/>
          <w:szCs w:val="28"/>
          <w:lang w:val="ru-RU" w:bidi="ru-RU"/>
        </w:rPr>
        <w:t>начальную форму (масдар) и временные формы глагола;</w:t>
      </w:r>
    </w:p>
    <w:p w:rsidR="00124238" w:rsidRDefault="003C5D73">
      <w:pPr>
        <w:spacing w:after="0" w:line="353" w:lineRule="auto"/>
        <w:ind w:firstLine="709"/>
        <w:jc w:val="both"/>
        <w:rPr>
          <w:rFonts w:ascii="Times New Roman" w:eastAsia="SchoolBookSanPin" w:hAnsi="Times New Roman"/>
          <w:bCs/>
          <w:sz w:val="28"/>
          <w:szCs w:val="28"/>
          <w:lang w:val="ru-RU" w:bidi="ru-RU"/>
        </w:rPr>
      </w:pPr>
      <w:r>
        <w:rPr>
          <w:rFonts w:ascii="Times New Roman" w:eastAsia="SchoolBookSanPin" w:hAnsi="Times New Roman"/>
          <w:sz w:val="28"/>
          <w:szCs w:val="28"/>
          <w:lang w:val="ru-RU" w:bidi="ru-RU"/>
        </w:rPr>
        <w:t xml:space="preserve">распознавать </w:t>
      </w:r>
      <w:r>
        <w:rPr>
          <w:rFonts w:ascii="Times New Roman" w:eastAsia="SchoolBookSanPin" w:hAnsi="Times New Roman"/>
          <w:bCs/>
          <w:sz w:val="28"/>
          <w:szCs w:val="28"/>
          <w:lang w:val="ru-RU" w:bidi="ru-RU"/>
        </w:rPr>
        <w:t>временные формы глагола;</w:t>
      </w:r>
    </w:p>
    <w:p w:rsidR="00124238" w:rsidRDefault="003C5D73">
      <w:pPr>
        <w:spacing w:after="0" w:line="353" w:lineRule="auto"/>
        <w:ind w:firstLine="709"/>
        <w:jc w:val="both"/>
        <w:rPr>
          <w:rFonts w:ascii="Times New Roman" w:eastAsia="SchoolBookSanPin" w:hAnsi="Times New Roman"/>
          <w:bCs/>
          <w:sz w:val="28"/>
          <w:szCs w:val="28"/>
          <w:lang w:val="ru-RU" w:bidi="ru-RU"/>
        </w:rPr>
      </w:pPr>
      <w:r>
        <w:rPr>
          <w:rFonts w:ascii="Times New Roman" w:eastAsia="SchoolBookSanPin" w:hAnsi="Times New Roman"/>
          <w:bCs/>
          <w:sz w:val="28"/>
          <w:szCs w:val="28"/>
          <w:lang w:val="ru-RU" w:bidi="ru-RU"/>
        </w:rPr>
        <w:t xml:space="preserve">осознанно </w:t>
      </w:r>
      <w:r>
        <w:rPr>
          <w:rFonts w:ascii="Times New Roman" w:eastAsia="SchoolBookSanPin" w:hAnsi="Times New Roman"/>
          <w:sz w:val="28"/>
          <w:szCs w:val="28"/>
          <w:lang w:val="ru-RU" w:bidi="ru-RU"/>
        </w:rPr>
        <w:t xml:space="preserve">употреблять </w:t>
      </w:r>
      <w:r>
        <w:rPr>
          <w:rFonts w:ascii="Times New Roman" w:eastAsia="SchoolBookSanPin" w:hAnsi="Times New Roman"/>
          <w:bCs/>
          <w:sz w:val="28"/>
          <w:szCs w:val="28"/>
          <w:lang w:val="ru-RU" w:bidi="ru-RU"/>
        </w:rPr>
        <w:t>глаголы в настоящем, прошедшем, общем и будущем временах, изменяя глаголы по временам и числам;</w:t>
      </w:r>
    </w:p>
    <w:p w:rsidR="00124238" w:rsidRDefault="003C5D73">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проводить частичный морфологический анализ глаголов (в рамках </w:t>
      </w:r>
      <w:proofErr w:type="gramStart"/>
      <w:r>
        <w:rPr>
          <w:rFonts w:ascii="Times New Roman" w:eastAsia="SchoolBookSanPin" w:hAnsi="Times New Roman"/>
          <w:bCs/>
          <w:sz w:val="28"/>
          <w:szCs w:val="28"/>
          <w:lang w:val="ru-RU"/>
        </w:rPr>
        <w:t>изученного</w:t>
      </w:r>
      <w:proofErr w:type="gramEnd"/>
      <w:r>
        <w:rPr>
          <w:rFonts w:ascii="Times New Roman" w:eastAsia="SchoolBookSanPin" w:hAnsi="Times New Roman"/>
          <w:bCs/>
          <w:sz w:val="28"/>
          <w:szCs w:val="28"/>
          <w:lang w:val="ru-RU"/>
        </w:rPr>
        <w:t>);</w:t>
      </w:r>
    </w:p>
    <w:p w:rsidR="00124238" w:rsidRDefault="003C5D73">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единицы синтаксиса (словосочетание и предложение);</w:t>
      </w:r>
    </w:p>
    <w:p w:rsidR="00124238" w:rsidRDefault="003C5D73">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sz w:val="28"/>
          <w:szCs w:val="28"/>
          <w:lang w:val="ru-RU"/>
        </w:rPr>
        <w:t>выделять</w:t>
      </w:r>
      <w:r>
        <w:rPr>
          <w:rFonts w:ascii="Times New Roman" w:eastAsia="SchoolBookSanPin" w:hAnsi="Times New Roman"/>
          <w:bCs/>
          <w:sz w:val="28"/>
          <w:szCs w:val="28"/>
          <w:lang w:val="ru-RU"/>
        </w:rPr>
        <w:t xml:space="preserve"> словосочетание в предложении, анализировать его структуру, устанавливать смысловую связь в словосочетании;</w:t>
      </w:r>
    </w:p>
    <w:p w:rsidR="00124238" w:rsidRDefault="003C5D73">
      <w:pPr>
        <w:spacing w:after="0" w:line="360" w:lineRule="auto"/>
        <w:ind w:firstLine="709"/>
        <w:jc w:val="both"/>
        <w:rPr>
          <w:rFonts w:ascii="Times New Roman" w:eastAsia="SchoolBookSanPin" w:hAnsi="Times New Roman"/>
          <w:bCs/>
          <w:sz w:val="28"/>
          <w:szCs w:val="28"/>
          <w:lang w:val="ru-RU"/>
        </w:rPr>
      </w:pPr>
      <w:r>
        <w:rPr>
          <w:rFonts w:ascii="Times New Roman" w:eastAsia="SchoolBookSanPin" w:hAnsi="Times New Roman"/>
          <w:sz w:val="28"/>
          <w:szCs w:val="28"/>
          <w:lang w:val="ru-RU"/>
        </w:rPr>
        <w:t xml:space="preserve">определять </w:t>
      </w:r>
      <w:r>
        <w:rPr>
          <w:rFonts w:ascii="Times New Roman" w:eastAsia="SchoolBookSanPin" w:hAnsi="Times New Roman"/>
          <w:bCs/>
          <w:sz w:val="28"/>
          <w:szCs w:val="28"/>
          <w:lang w:val="ru-RU"/>
        </w:rPr>
        <w:t>границы предложения с использованием его основных признаков;</w:t>
      </w:r>
    </w:p>
    <w:p w:rsidR="00124238" w:rsidRDefault="003C5D73">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sz w:val="28"/>
          <w:szCs w:val="28"/>
          <w:lang w:val="ru-RU"/>
        </w:rPr>
        <w:lastRenderedPageBreak/>
        <w:t>распознавать</w:t>
      </w:r>
      <w:r>
        <w:rPr>
          <w:rFonts w:ascii="Times New Roman" w:eastAsia="SchoolBookSanPin" w:hAnsi="Times New Roman"/>
          <w:bCs/>
          <w:sz w:val="28"/>
          <w:szCs w:val="28"/>
          <w:lang w:val="ru-RU"/>
        </w:rPr>
        <w:t xml:space="preserve"> виды предложений по цели высказывания и эмоциональной окраске;</w:t>
      </w:r>
    </w:p>
    <w:p w:rsidR="00124238" w:rsidRDefault="003C5D73">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sz w:val="28"/>
          <w:szCs w:val="28"/>
          <w:lang w:val="ru-RU"/>
        </w:rPr>
        <w:t xml:space="preserve">находить </w:t>
      </w:r>
      <w:r>
        <w:rPr>
          <w:rFonts w:ascii="Times New Roman" w:eastAsia="SchoolBookSanPin" w:hAnsi="Times New Roman"/>
          <w:bCs/>
          <w:sz w:val="28"/>
          <w:szCs w:val="28"/>
          <w:lang w:val="ru-RU"/>
        </w:rPr>
        <w:t>главные члены предложения: подлежащее и сказуемое, и прямое дополнение;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находить второстепенные члены предложения и определять их типы;</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находить обращение в тексте, объяснять его отличие от подлежащего;</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простые и сложные предложения по количеству грамматических основ;</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составлять сложные предложения в соответствии с их схемами;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выделять прямую речь и слова автора;</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расставлять знаки препинания в предложениях с прямой речью;</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иметь представление о диалоге;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синтаксический разбор предложения (в рамках изученного).</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23.11.4. Предметные результаты изучения родного (аварского) языка. К концу обучения в 6 классе </w:t>
      </w:r>
      <w:proofErr w:type="gramStart"/>
      <w:r>
        <w:rPr>
          <w:rFonts w:ascii="Times New Roman" w:eastAsia="SchoolBookSanPin" w:hAnsi="Times New Roman"/>
          <w:sz w:val="28"/>
          <w:szCs w:val="28"/>
          <w:lang w:val="ru-RU"/>
        </w:rPr>
        <w:t>обучающийся</w:t>
      </w:r>
      <w:proofErr w:type="gramEnd"/>
      <w:r>
        <w:rPr>
          <w:rFonts w:ascii="Times New Roman" w:eastAsia="SchoolBookSanPin" w:hAnsi="Times New Roman"/>
          <w:sz w:val="28"/>
          <w:szCs w:val="28"/>
          <w:lang w:val="ru-RU"/>
        </w:rPr>
        <w:t xml:space="preserve"> научится: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функции аварского языка как одного из государственных языков Республики Дагестан и языка межэтнического общения;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устные монологические высказывания на основе жизненных наблюдений, чтения художественной и научно-популярной литературы (монолог-описание, монолог-повествование, монолог-рассуждение);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различные виды диалога: побуждение к действию, обмен мнениями;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составлять план текста;</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текст-описание: устно и письменно описывать внешность человека, помещение, природу, местность;</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особенности официально-делового стиля;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и анализировать тексты официально-делового стиля (заявление, расписка);</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различать слова с точки зрения их происхождения: исконно аварские и заимствованные слова;</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слова с точки зрения их принадлежности к активному или пассивному запасу: неологизмы, устаревшие слова (историзмы и архаизмы);</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в тексте фразеологизмы, определять их значения, характеризовать ситуацию употребления фразеологизма;</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осуществлять выбор лексических сре</w:t>
      </w:r>
      <w:proofErr w:type="gramStart"/>
      <w:r>
        <w:rPr>
          <w:rFonts w:ascii="Times New Roman" w:eastAsia="SchoolBookSanPin" w:hAnsi="Times New Roman"/>
          <w:sz w:val="28"/>
          <w:szCs w:val="28"/>
          <w:lang w:val="ru-RU"/>
        </w:rPr>
        <w:t>дств в с</w:t>
      </w:r>
      <w:proofErr w:type="gramEnd"/>
      <w:r>
        <w:rPr>
          <w:rFonts w:ascii="Times New Roman" w:eastAsia="SchoolBookSanPin" w:hAnsi="Times New Roman"/>
          <w:sz w:val="28"/>
          <w:szCs w:val="28"/>
          <w:lang w:val="ru-RU"/>
        </w:rPr>
        <w:t>оответствии с речевой ситуацией, оценивать свою и чужую речь с точки зрения точного, уместного и выразительного словоупотребления, использовать толковые словари;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формообразующие и словообразующие морфемы в слове, выделять производящую основу;</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определять способы словообразования (суффиксальный, словосложение, переход из одной части речи в другую, метатония, дезаффиксация);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соблюдать нормы словообразования имён прилагательных, сложных и сложносокращённых слов;</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распознавать</w:t>
      </w:r>
      <w:r>
        <w:rPr>
          <w:rFonts w:ascii="Times New Roman" w:eastAsia="SchoolBookSanPin" w:hAnsi="Times New Roman"/>
          <w:sz w:val="28"/>
          <w:szCs w:val="28"/>
          <w:lang w:val="ru-RU"/>
        </w:rPr>
        <w:t xml:space="preserve"> имена существительные, имеющие форму только множественного числа и имена существительные, имеющие форму только единственного числа;</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определять</w:t>
      </w:r>
      <w:r>
        <w:rPr>
          <w:rFonts w:ascii="Times New Roman" w:eastAsia="SchoolBookSanPin" w:hAnsi="Times New Roman"/>
          <w:sz w:val="28"/>
          <w:szCs w:val="28"/>
          <w:lang w:val="ru-RU"/>
        </w:rPr>
        <w:t xml:space="preserve"> падеж имени существительного;</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иметь представление о</w:t>
      </w:r>
      <w:r>
        <w:rPr>
          <w:rFonts w:ascii="Times New Roman" w:eastAsia="SchoolBookSanPin" w:hAnsi="Times New Roman"/>
          <w:sz w:val="28"/>
          <w:szCs w:val="28"/>
          <w:lang w:val="ru-RU"/>
        </w:rPr>
        <w:t xml:space="preserve"> правописании падежных окончаний имен существительных;</w:t>
      </w:r>
    </w:p>
    <w:p w:rsidR="00124238" w:rsidRDefault="003C5D73">
      <w:pPr>
        <w:spacing w:after="0" w:line="353" w:lineRule="auto"/>
        <w:ind w:firstLine="709"/>
        <w:jc w:val="both"/>
        <w:rPr>
          <w:rFonts w:ascii="Times New Roman" w:eastAsia="SchoolBookSanPin" w:hAnsi="Times New Roman"/>
          <w:b/>
          <w:sz w:val="28"/>
          <w:szCs w:val="28"/>
          <w:lang w:val="ru-RU"/>
        </w:rPr>
      </w:pPr>
      <w:r>
        <w:rPr>
          <w:rFonts w:ascii="Times New Roman" w:eastAsia="SchoolBookSanPin" w:hAnsi="Times New Roman"/>
          <w:sz w:val="28"/>
          <w:szCs w:val="28"/>
          <w:lang w:val="ru-RU"/>
        </w:rPr>
        <w:t>определять общее грамматическое значение, морфологические признаки и синтаксические функции имени прилагательного, объяснять его роль в речи;</w:t>
      </w:r>
    </w:p>
    <w:p w:rsidR="00124238" w:rsidRDefault="003C5D73">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распознавать качественные, относительные и притяжательные имена </w:t>
      </w:r>
      <w:r>
        <w:rPr>
          <w:rFonts w:ascii="Times New Roman" w:eastAsia="SchoolBookSanPin" w:hAnsi="Times New Roman"/>
          <w:bCs/>
          <w:sz w:val="28"/>
          <w:szCs w:val="28"/>
          <w:lang w:val="ru-RU"/>
        </w:rPr>
        <w:lastRenderedPageBreak/>
        <w:t>прилагательные;</w:t>
      </w:r>
    </w:p>
    <w:p w:rsidR="00124238" w:rsidRDefault="003C5D73">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особенности склонение субстантированных прилагательных;</w:t>
      </w:r>
    </w:p>
    <w:p w:rsidR="00124238" w:rsidRDefault="003C5D73">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усваивать правило написания прилагательных, заимствованных из русского языка;</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проводить</w:t>
      </w:r>
      <w:r>
        <w:rPr>
          <w:rFonts w:ascii="Times New Roman" w:eastAsia="SchoolBookSanPin" w:hAnsi="Times New Roman"/>
          <w:sz w:val="28"/>
          <w:szCs w:val="28"/>
          <w:lang w:val="ru-RU"/>
        </w:rPr>
        <w:t xml:space="preserve"> морфологический разбор имен прилагательных;</w:t>
      </w:r>
    </w:p>
    <w:p w:rsidR="00124238" w:rsidRDefault="003C5D73">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sz w:val="28"/>
          <w:szCs w:val="28"/>
          <w:lang w:val="ru-RU"/>
        </w:rPr>
        <w:t>р</w:t>
      </w:r>
      <w:r>
        <w:rPr>
          <w:rFonts w:ascii="Times New Roman" w:eastAsia="SchoolBookSanPin" w:hAnsi="Times New Roman"/>
          <w:bCs/>
          <w:sz w:val="28"/>
          <w:szCs w:val="28"/>
          <w:lang w:val="ru-RU"/>
        </w:rPr>
        <w:t>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124238" w:rsidRDefault="003C5D73">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склонять числительные и характеризовать особенности склонения, синтаксических функций числительных;</w:t>
      </w:r>
    </w:p>
    <w:p w:rsidR="00124238" w:rsidRDefault="003C5D73">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характеризовать роль имён числительных в речи, особенности употребления в научных текстах, деловой речи;</w:t>
      </w:r>
    </w:p>
    <w:p w:rsidR="00124238" w:rsidRDefault="003C5D73">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правильно употреблять количественные числительные, распределительно-разделительные числительные, собирательные числительные, числительные приблизительного счета, дробные числительные;</w:t>
      </w:r>
    </w:p>
    <w:p w:rsidR="00124238" w:rsidRDefault="003C5D73">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соблюдать нормы правописания имён числительных, в том числе слитное, раздельное, дефисное написание числительных, нормы правописания окончаний числительных;</w:t>
      </w:r>
    </w:p>
    <w:p w:rsidR="00124238" w:rsidRDefault="003C5D73">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синтаксических функций, роли в речи;</w:t>
      </w:r>
    </w:p>
    <w:p w:rsidR="00124238" w:rsidRDefault="003C5D73">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правильно употреблять местоимения в соответствии с требованиями аварского речевого этикета, соблюдать нормы правописания местоимений;</w:t>
      </w:r>
    </w:p>
    <w:p w:rsidR="00124238" w:rsidRDefault="003C5D73">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характеризовать причастия как особую группу слов;</w:t>
      </w:r>
    </w:p>
    <w:p w:rsidR="00124238" w:rsidRDefault="003C5D73">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признаки глагола и имени прилагательного в причастии;</w:t>
      </w:r>
    </w:p>
    <w:p w:rsidR="00124238" w:rsidRDefault="003C5D73">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причастия прошедшего, общего и будущего времени;</w:t>
      </w:r>
    </w:p>
    <w:p w:rsidR="00124238" w:rsidRDefault="003C5D73">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sz w:val="28"/>
          <w:szCs w:val="28"/>
          <w:lang w:val="ru-RU"/>
        </w:rPr>
        <w:t>выявлять</w:t>
      </w:r>
      <w:r>
        <w:rPr>
          <w:rFonts w:ascii="Times New Roman" w:eastAsia="SchoolBookSanPin" w:hAnsi="Times New Roman"/>
          <w:bCs/>
          <w:sz w:val="28"/>
          <w:szCs w:val="28"/>
          <w:lang w:val="ru-RU"/>
        </w:rPr>
        <w:t xml:space="preserve"> путём наблюдений особенности склонения причастий;</w:t>
      </w:r>
    </w:p>
    <w:p w:rsidR="00124238" w:rsidRDefault="003C5D73">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проводить морфологический анализ причастий, применять это умение в речевой практике;</w:t>
      </w:r>
    </w:p>
    <w:p w:rsidR="00124238" w:rsidRDefault="003C5D73">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конструировать причастные обороты, определять роль причастия в </w:t>
      </w:r>
      <w:r>
        <w:rPr>
          <w:rFonts w:ascii="Times New Roman" w:eastAsia="SchoolBookSanPin" w:hAnsi="Times New Roman"/>
          <w:bCs/>
          <w:sz w:val="28"/>
          <w:szCs w:val="28"/>
          <w:lang w:val="ru-RU"/>
        </w:rPr>
        <w:lastRenderedPageBreak/>
        <w:t>предложении;</w:t>
      </w:r>
    </w:p>
    <w:p w:rsidR="00124238" w:rsidRDefault="003C5D73">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характеризовать деепричастия как особую группу слов;</w:t>
      </w:r>
    </w:p>
    <w:p w:rsidR="00124238" w:rsidRDefault="003C5D73">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признаки глагола и наречия в деепричастии;</w:t>
      </w:r>
    </w:p>
    <w:p w:rsidR="00124238" w:rsidRDefault="003C5D73">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деепричастия прошедшего и общего времени;</w:t>
      </w:r>
    </w:p>
    <w:p w:rsidR="00124238" w:rsidRDefault="003C5D73">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проводить морфологический анализ деепричастий, применять это умение в речевой практике;</w:t>
      </w:r>
    </w:p>
    <w:p w:rsidR="00124238" w:rsidRDefault="003C5D73">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правильно строить предложения с одиночными деепричастиями и деепричастными оборотами;</w:t>
      </w:r>
    </w:p>
    <w:p w:rsidR="00124238" w:rsidRDefault="003C5D73">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правильно расставлять знаки препинания в предложениях с одиночным деепричастием и деепричастным оборотом.</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23.11.5. Предметные результаты изучения родного (аварского) языка. К концу обучения в 7 классе </w:t>
      </w:r>
      <w:proofErr w:type="gramStart"/>
      <w:r>
        <w:rPr>
          <w:rFonts w:ascii="Times New Roman" w:eastAsia="SchoolBookSanPin" w:hAnsi="Times New Roman"/>
          <w:sz w:val="28"/>
          <w:szCs w:val="28"/>
          <w:lang w:val="ru-RU"/>
        </w:rPr>
        <w:t>обучающийся</w:t>
      </w:r>
      <w:proofErr w:type="gramEnd"/>
      <w:r>
        <w:rPr>
          <w:rFonts w:ascii="Times New Roman" w:eastAsia="SchoolBookSanPin" w:hAnsi="Times New Roman"/>
          <w:sz w:val="28"/>
          <w:szCs w:val="28"/>
          <w:lang w:val="ru-RU"/>
        </w:rPr>
        <w:t xml:space="preserve"> научится: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язык как развивающееся явление;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понимать взаимосвязь языка, культуры и истории народа, приводить соответствующие примеры;</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объяснять причины изменений, происходящих в языке на современном этапе его развития;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определять типы текстов;</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создавать текст на основе </w:t>
      </w:r>
      <w:proofErr w:type="gramStart"/>
      <w:r>
        <w:rPr>
          <w:rFonts w:ascii="Times New Roman" w:eastAsia="SchoolBookSanPin" w:hAnsi="Times New Roman"/>
          <w:sz w:val="28"/>
          <w:szCs w:val="28"/>
          <w:lang w:val="ru-RU"/>
        </w:rPr>
        <w:t>исходного</w:t>
      </w:r>
      <w:proofErr w:type="gramEnd"/>
      <w:r>
        <w:rPr>
          <w:rFonts w:ascii="Times New Roman" w:eastAsia="SchoolBookSanPin" w:hAnsi="Times New Roman"/>
          <w:sz w:val="28"/>
          <w:szCs w:val="28"/>
          <w:lang w:val="ru-RU"/>
        </w:rPr>
        <w:t>;</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описать предметную и сюжетную картины с использованием необходимых языковых средств;</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тексты публицистического стиля;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называть грамматические свойства инфинитива (целевой формы) глагола, выделять его основу;</w:t>
      </w:r>
    </w:p>
    <w:p w:rsidR="00124238" w:rsidRDefault="003C5D73">
      <w:pPr>
        <w:spacing w:after="0" w:line="353" w:lineRule="auto"/>
        <w:ind w:firstLine="709"/>
        <w:jc w:val="both"/>
        <w:rPr>
          <w:rFonts w:ascii="Times New Roman" w:eastAsia="SchoolBookSanPin" w:hAnsi="Times New Roman"/>
          <w:sz w:val="28"/>
          <w:szCs w:val="28"/>
          <w:lang w:val="ru-RU" w:bidi="ru-RU"/>
        </w:rPr>
      </w:pPr>
      <w:r>
        <w:rPr>
          <w:rFonts w:ascii="Times New Roman" w:eastAsia="SchoolBookSanPin" w:hAnsi="Times New Roman"/>
          <w:sz w:val="28"/>
          <w:szCs w:val="28"/>
          <w:lang w:val="ru-RU" w:bidi="ru-RU"/>
        </w:rPr>
        <w:t>распознавать понудительные формы глагола, глаголы длительного вида, глаголы, обозначающие многократные действия;</w:t>
      </w:r>
    </w:p>
    <w:p w:rsidR="00124238" w:rsidRDefault="003C5D73">
      <w:pPr>
        <w:spacing w:after="0" w:line="353" w:lineRule="auto"/>
        <w:ind w:firstLine="709"/>
        <w:jc w:val="both"/>
        <w:rPr>
          <w:rFonts w:ascii="Times New Roman" w:eastAsia="SchoolBookSanPin" w:hAnsi="Times New Roman"/>
          <w:sz w:val="28"/>
          <w:szCs w:val="28"/>
          <w:lang w:val="ru-RU" w:bidi="ru-RU"/>
        </w:rPr>
      </w:pPr>
      <w:r>
        <w:rPr>
          <w:rFonts w:ascii="Times New Roman" w:eastAsia="SchoolBookSanPin" w:hAnsi="Times New Roman"/>
          <w:sz w:val="28"/>
          <w:szCs w:val="28"/>
          <w:lang w:val="ru-RU" w:bidi="ru-RU"/>
        </w:rPr>
        <w:t>осознанно употреблять составные (аналитические) формы настоящего, будущего и прошедшего времени;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определять наклонение глагола, значение глаголов в изъявительном, повелительном, вопросительном и условном наклонении;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применять нормы правописания глаголов с изученными орфограммами;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морфологический разбор глаголов;</w:t>
      </w:r>
    </w:p>
    <w:p w:rsidR="00124238" w:rsidRDefault="003C5D73">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sz w:val="28"/>
          <w:szCs w:val="28"/>
          <w:lang w:val="ru-RU"/>
        </w:rPr>
        <w:t>распознавать наречия в</w:t>
      </w:r>
      <w:r>
        <w:rPr>
          <w:rFonts w:ascii="Times New Roman" w:eastAsia="SchoolBookSanPin" w:hAnsi="Times New Roman"/>
          <w:bCs/>
          <w:sz w:val="28"/>
          <w:szCs w:val="28"/>
          <w:lang w:val="ru-RU"/>
        </w:rPr>
        <w:t xml:space="preserve"> речи;</w:t>
      </w:r>
    </w:p>
    <w:p w:rsidR="00124238" w:rsidRDefault="003C5D73">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общее грамматическое значение наречий;</w:t>
      </w:r>
    </w:p>
    <w:p w:rsidR="00124238" w:rsidRDefault="003C5D73">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различать разряды наречий по значению, характеризовать особенности словообразования наречий, их синтаксических свойств, роли в речи;</w:t>
      </w:r>
    </w:p>
    <w:p w:rsidR="00124238" w:rsidRDefault="003C5D73">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проводить морфологический анализ наречий, применять это умение в речевой практике;</w:t>
      </w:r>
    </w:p>
    <w:p w:rsidR="00124238" w:rsidRDefault="003C5D73">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применять правила слитного и дефисного написания наречий;</w:t>
      </w:r>
    </w:p>
    <w:p w:rsidR="00124238" w:rsidRDefault="003C5D73">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характеризовать союз как служебную часть речи, различать разряды союзов по значению, по строению, объяснять роль союзов в тексте, в том числе как сре</w:t>
      </w:r>
      <w:proofErr w:type="gramStart"/>
      <w:r>
        <w:rPr>
          <w:rFonts w:ascii="Times New Roman" w:eastAsia="SchoolBookSanPin" w:hAnsi="Times New Roman"/>
          <w:bCs/>
          <w:sz w:val="28"/>
          <w:szCs w:val="28"/>
          <w:lang w:val="ru-RU"/>
        </w:rPr>
        <w:t>дств св</w:t>
      </w:r>
      <w:proofErr w:type="gramEnd"/>
      <w:r>
        <w:rPr>
          <w:rFonts w:ascii="Times New Roman" w:eastAsia="SchoolBookSanPin" w:hAnsi="Times New Roman"/>
          <w:bCs/>
          <w:sz w:val="28"/>
          <w:szCs w:val="28"/>
          <w:lang w:val="ru-RU"/>
        </w:rPr>
        <w:t>язи однородных членов предложения и частей сложного предложения;</w:t>
      </w:r>
    </w:p>
    <w:p w:rsidR="00124238" w:rsidRDefault="003C5D73">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однородными членами;</w:t>
      </w:r>
    </w:p>
    <w:p w:rsidR="00124238" w:rsidRDefault="003C5D73">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проводить морфологический анализ союзов, применять это умение в речевой практике;</w:t>
      </w:r>
    </w:p>
    <w:p w:rsidR="00124238" w:rsidRDefault="003C5D73">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характеризовать частицу как служебную часть речи;</w:t>
      </w:r>
    </w:p>
    <w:p w:rsidR="00124238" w:rsidRDefault="003C5D73">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различать разряды частиц по значению, по составу;</w:t>
      </w:r>
    </w:p>
    <w:p w:rsidR="00124238" w:rsidRDefault="003C5D73">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объяснять роль частиц в передаче различных оттенков значения в слове и тексте;</w:t>
      </w:r>
    </w:p>
    <w:p w:rsidR="00124238" w:rsidRDefault="003C5D73">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употреблять частицы в речи в соответствии с их значением и стилистической окраской, соблюдать нормы правописания частиц;</w:t>
      </w:r>
    </w:p>
    <w:p w:rsidR="00124238" w:rsidRDefault="003C5D73">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проводить морфологический анализ частиц, применять это умение в речевой практике;</w:t>
      </w:r>
    </w:p>
    <w:p w:rsidR="00124238" w:rsidRDefault="003C5D73">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характеризовать послелог как служебную часть речи;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определять падежную форму именных частей речи в составе послеложно-падежных форм;</w:t>
      </w:r>
    </w:p>
    <w:p w:rsidR="00124238" w:rsidRDefault="003C5D73">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sz w:val="28"/>
          <w:szCs w:val="28"/>
          <w:lang w:val="ru-RU"/>
        </w:rPr>
        <w:t>анализировать</w:t>
      </w:r>
      <w:r>
        <w:rPr>
          <w:rFonts w:ascii="Times New Roman" w:eastAsia="SchoolBookSanPin" w:hAnsi="Times New Roman"/>
          <w:bCs/>
          <w:sz w:val="28"/>
          <w:szCs w:val="28"/>
          <w:lang w:val="ru-RU"/>
        </w:rPr>
        <w:t xml:space="preserve"> послелоги в аспекте их строения и происхождения;</w:t>
      </w:r>
    </w:p>
    <w:p w:rsidR="00124238" w:rsidRDefault="003C5D73">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характеризовать междометия как особую группу слов, различать группы междометий по значению, объяснять роль междометий в речи;</w:t>
      </w:r>
    </w:p>
    <w:p w:rsidR="00124238" w:rsidRDefault="003C5D73">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проводить морфологический анализ междометий, применять это умение в речевой практике.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23.11.6. Предметные результаты изучения родного (аварского) языка. К концу обучения в 8 классе </w:t>
      </w:r>
      <w:proofErr w:type="gramStart"/>
      <w:r>
        <w:rPr>
          <w:rFonts w:ascii="Times New Roman" w:eastAsia="SchoolBookSanPin" w:hAnsi="Times New Roman"/>
          <w:sz w:val="28"/>
          <w:szCs w:val="28"/>
          <w:lang w:val="ru-RU"/>
        </w:rPr>
        <w:t>обучающийся</w:t>
      </w:r>
      <w:proofErr w:type="gramEnd"/>
      <w:r>
        <w:rPr>
          <w:rFonts w:ascii="Times New Roman" w:eastAsia="SchoolBookSanPin" w:hAnsi="Times New Roman"/>
          <w:sz w:val="28"/>
          <w:szCs w:val="28"/>
          <w:lang w:val="ru-RU"/>
        </w:rPr>
        <w:t xml:space="preserve"> научится: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иметь представление об аварском языке как одном из аваро-андо-цезских языков, рассказать об этом;</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извлекать информацию из различных источников;</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указывать способы и средства связи предложений в тексте;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текст с точки зрения его принадлежности к функционально-смысловому типу речи;</w:t>
      </w:r>
    </w:p>
    <w:p w:rsidR="00124238" w:rsidRDefault="003C5D73">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sz w:val="28"/>
          <w:szCs w:val="28"/>
          <w:lang w:val="ru-RU"/>
        </w:rPr>
        <w:t>создавать тексты официально-делового стиля (объяснительная записка, автобиография, характеристика);</w:t>
      </w:r>
    </w:p>
    <w:p w:rsidR="00124238" w:rsidRDefault="003C5D73">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иметь представление о синтаксисе как разделе лингвистики;</w:t>
      </w:r>
    </w:p>
    <w:p w:rsidR="00124238" w:rsidRDefault="003C5D73">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словосочетание и предложение как единицы синтаксиса;</w:t>
      </w:r>
    </w:p>
    <w:p w:rsidR="00124238" w:rsidRDefault="003C5D73">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словосочетания по морфологическим свойствам главного слова: именные, глагольные, наречные;</w:t>
      </w:r>
    </w:p>
    <w:p w:rsidR="00124238" w:rsidRDefault="003C5D73">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определять типы подчинительной связи слов в словосочетании: согласование, управление, примыкание;</w:t>
      </w:r>
    </w:p>
    <w:p w:rsidR="00124238" w:rsidRDefault="003C5D73">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характеризовать основные признаки предложения, средства оформления предложения в устной и письменной речи;</w:t>
      </w:r>
    </w:p>
    <w:p w:rsidR="00124238" w:rsidRDefault="003C5D73">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предложения по цели высказывания, эмоциональной окраске, характеризовать их интонационные и смысловые особенности;</w:t>
      </w:r>
    </w:p>
    <w:p w:rsidR="00124238" w:rsidRDefault="003C5D73">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предложения по количеству грамматических основ, различать способы выражения подлежащего, прямого дополнения, виды сказуемого и способы его выражения;</w:t>
      </w:r>
    </w:p>
    <w:p w:rsidR="00124238" w:rsidRDefault="003C5D73">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применять нормы построения простого предложения, использования инверсии;</w:t>
      </w:r>
    </w:p>
    <w:p w:rsidR="00124238" w:rsidRDefault="003C5D73">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применять нормы согласования сказуемого с подлежащим, в том числе выраженным словосочетанием;</w:t>
      </w:r>
    </w:p>
    <w:p w:rsidR="00124238" w:rsidRDefault="003C5D73">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применять нормы постановки тире между подлежащим и сказуемым;</w:t>
      </w:r>
    </w:p>
    <w:p w:rsidR="00124238" w:rsidRDefault="003C5D73">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124238" w:rsidRDefault="003C5D73">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различать виды второстепенных членов предложения (согласованные и несогласованные определения, приложение как особый вид определения, косвенное дополнение, виды обстоятельств);</w:t>
      </w:r>
    </w:p>
    <w:p w:rsidR="00124238" w:rsidRDefault="003C5D73">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виды предложения по составу, их грамматические признаки, морфологические средства выражения главных членов;</w:t>
      </w:r>
    </w:p>
    <w:p w:rsidR="00124238" w:rsidRDefault="003C5D73">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различать виды односоставных и двусоставных предложений (предложение без подлежащего, предложение без прямого дополнения, обобщённо-личное и назывное предложения);</w:t>
      </w:r>
    </w:p>
    <w:p w:rsidR="00124238" w:rsidRDefault="003C5D73">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характеризовать грамматические различия односоставных предложений и двусоставных неполных предложений;</w:t>
      </w:r>
    </w:p>
    <w:p w:rsidR="00124238" w:rsidRDefault="003C5D73">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понимать особенности употребления односоставных предложений в речи;</w:t>
      </w:r>
    </w:p>
    <w:p w:rsidR="00124238" w:rsidRDefault="003C5D73">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характеризовать признаки однородных членов предложения, средства их связи (союзная и бессоюзная связь);</w:t>
      </w:r>
    </w:p>
    <w:p w:rsidR="00124238" w:rsidRDefault="003C5D73">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124238" w:rsidRDefault="003C5D73">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применять нормы постановки знаков препинания в предложениях с однородными членами, с обобщающим словом при однородных членах;</w:t>
      </w:r>
    </w:p>
    <w:p w:rsidR="00124238" w:rsidRDefault="003C5D73">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распознавать предложения, осложнённые обособленными членами, обращением, вводными словами и предложениями, вставными конструкциями, междометиями;</w:t>
      </w:r>
    </w:p>
    <w:p w:rsidR="00124238" w:rsidRDefault="003C5D73">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lastRenderedPageBreak/>
        <w:t>характеризовать грамматические, интонационные и пунктуационные особенности предложений со словами у (да), гуро (нет);</w:t>
      </w:r>
    </w:p>
    <w:p w:rsidR="00124238" w:rsidRDefault="003C5D73">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различать виды обособленных членов предложения, применять нормы обособления согласованных и несогласованных определений (в том числе приложений), обстоятельств, уточняющих членов, пояснительных и присоединительных конструкций;</w:t>
      </w:r>
    </w:p>
    <w:p w:rsidR="00124238" w:rsidRDefault="003C5D73">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124238" w:rsidRDefault="003C5D73">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проводить синтаксический анализ словосочетаний, синтаксический и пунктуационный анализ предложений;</w:t>
      </w:r>
    </w:p>
    <w:p w:rsidR="00124238" w:rsidRDefault="003C5D73">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применять знания по синтаксису и пунктуации при выполнении языкового анализа различных видов и в речевой практике.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23.11.7. Предметные результаты изучения родного (аварского) языка. К концу обучения в 9 классе </w:t>
      </w:r>
      <w:proofErr w:type="gramStart"/>
      <w:r>
        <w:rPr>
          <w:rFonts w:ascii="Times New Roman" w:eastAsia="SchoolBookSanPin" w:hAnsi="Times New Roman"/>
          <w:sz w:val="28"/>
          <w:szCs w:val="28"/>
          <w:lang w:val="ru-RU"/>
        </w:rPr>
        <w:t>обучающийся</w:t>
      </w:r>
      <w:proofErr w:type="gramEnd"/>
      <w:r>
        <w:rPr>
          <w:rFonts w:ascii="Times New Roman" w:eastAsia="SchoolBookSanPin" w:hAnsi="Times New Roman"/>
          <w:sz w:val="28"/>
          <w:szCs w:val="28"/>
          <w:lang w:val="ru-RU"/>
        </w:rPr>
        <w:t xml:space="preserve"> научится: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осознавать роль родного языка в жизни человека;</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осознавать выразительность, богатство родного языка;</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осознавать роль аварского языка в развитии национальной культуры, оценивать роль лингвистов-авароведов в изучении аварского языка;</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определять основания для сравнения и сравнивать устную и письменную формы речи, монологическую и диалогическую речь;</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устные монологические высказывания на основе наблюдений, личных впечатлений, чтения научно-учебной, художественной литературы;</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текст: определять тему и главную мысль текста, подбирать заголовок, отражающий тему или главную мысль текста;</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находить в тексте типовые фрагменты – описание, повествование, рассуждение-доказательство, оценочные высказывания;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определять основания для сравнения и сравнивать разные функционально-смысловые типы речи;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отличительные признаки текстов разных жанров;</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выражать своё отношение к </w:t>
      </w:r>
      <w:proofErr w:type="gramStart"/>
      <w:r>
        <w:rPr>
          <w:rFonts w:ascii="Times New Roman" w:eastAsia="SchoolBookSanPin" w:hAnsi="Times New Roman"/>
          <w:sz w:val="28"/>
          <w:szCs w:val="28"/>
          <w:lang w:val="ru-RU"/>
        </w:rPr>
        <w:t>прочитанному</w:t>
      </w:r>
      <w:proofErr w:type="gramEnd"/>
      <w:r>
        <w:rPr>
          <w:rFonts w:ascii="Times New Roman" w:eastAsia="SchoolBookSanPin" w:hAnsi="Times New Roman"/>
          <w:sz w:val="28"/>
          <w:szCs w:val="28"/>
          <w:lang w:val="ru-RU"/>
        </w:rPr>
        <w:t xml:space="preserve"> или прослушанному в устной и письменной форме;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распознавать</w:t>
      </w:r>
      <w:r>
        <w:rPr>
          <w:rFonts w:ascii="Times New Roman" w:eastAsia="SchoolBookSanPin" w:hAnsi="Times New Roman"/>
          <w:sz w:val="28"/>
          <w:szCs w:val="28"/>
          <w:lang w:val="ru-RU"/>
        </w:rPr>
        <w:t xml:space="preserve"> и характеризовать отличительные особенности языка художественной литературы в сравнении с другими функциональными разновидностями языка;</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отличительные особенности языка научного стиля в сравнении с другими функциональными разновидностями языка и другими функциональными стилями;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тексты научного стиля;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основные средства синтаксической связи между частями сложного предложения;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сложные предложения с разными видами связи, бессоюзные и союзные предложения (сложносочинённые и сложноподчинённые);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синтаксический и пунктуационный анализ сложносочинённых предложений;</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нормы постановки знаков препинания в сложносочинённых предложениях;</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распознавать сложноподчинённые предложения, выделять главную и придаточную части предложения, средства связи частей сложноподчинённого </w:t>
      </w:r>
      <w:r>
        <w:rPr>
          <w:rFonts w:ascii="Times New Roman" w:eastAsia="SchoolBookSanPin" w:hAnsi="Times New Roman"/>
          <w:sz w:val="28"/>
          <w:szCs w:val="28"/>
          <w:lang w:val="ru-RU"/>
        </w:rPr>
        <w:lastRenderedPageBreak/>
        <w:t>предложения;</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подчинительные союзы и союзные слова;</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124238" w:rsidRDefault="003C5D73">
      <w:pPr>
        <w:spacing w:after="0" w:line="353" w:lineRule="auto"/>
        <w:ind w:firstLine="709"/>
        <w:jc w:val="both"/>
        <w:rPr>
          <w:rFonts w:ascii="Times New Roman" w:eastAsia="SchoolBookSanPin" w:hAnsi="Times New Roman"/>
          <w:sz w:val="28"/>
          <w:szCs w:val="28"/>
          <w:lang w:val="ru-RU"/>
        </w:rPr>
      </w:pPr>
      <w:proofErr w:type="gramStart"/>
      <w:r>
        <w:rPr>
          <w:rFonts w:ascii="Times New Roman" w:eastAsia="SchoolBookSanPin" w:hAnsi="Times New Roman"/>
          <w:sz w:val="28"/>
          <w:szCs w:val="28"/>
          <w:lang w:val="ru-RU"/>
        </w:rPr>
        <w:t>выявлять сложноподчинённые предложения с несколькими придаточными, сложноподчинённые предложения с придаточными определения, подлежащего, прямого и косвенного дополнения, обстоятельства (образа действия, места, времени, причины и цели, условия и уступки);</w:t>
      </w:r>
      <w:proofErr w:type="gramEnd"/>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однородное, неоднородное и последовательное подчинение придаточных частей;</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понимать основные нормы построения сложноподчинённого предложения, особенности употребления сложноподчинённых предложений в речи;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синтаксический и пунктуационный анализ сложноподчинённых предложений;</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нормы построения сложноподчинённых предложений и постановки знаков препинания в них;</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синтаксический и пунктуационный анализ бессоюзных сложных предложений;</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нормы постановки знаков препинания в бессоюзных сложных предложениях;</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типы сложных предложений с разными видами связи;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понимать основные нормы построения сложных предложений с разными видами связи, употреблять сложные предложения с разными видами связи в речи;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синтаксический и пунктуационный анализ сложных предложений с разными видами связи;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применять правила постановки знаков препинания в сложных предложениях с разными видами связи;</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прямую и косвенную речь, выявлять синонимию предложений с прямой и косвенной речью;</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цитировать и применять разные способы включения цитат в высказывание;</w:t>
      </w:r>
    </w:p>
    <w:p w:rsidR="00124238" w:rsidRDefault="003C5D73">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правила построения предложений с прямой и косвенной речью, при цитировании.</w:t>
      </w:r>
    </w:p>
    <w:p w:rsidR="00124238" w:rsidRDefault="003C5D73">
      <w:pPr>
        <w:pStyle w:val="1"/>
        <w:pBdr>
          <w:bottom w:val="none" w:sz="0" w:space="0" w:color="000000"/>
        </w:pBdr>
        <w:spacing w:before="0" w:line="350" w:lineRule="auto"/>
        <w:ind w:firstLine="708"/>
        <w:jc w:val="both"/>
        <w:rPr>
          <w:b w:val="0"/>
          <w:szCs w:val="28"/>
          <w:lang w:val="ru-RU"/>
        </w:rPr>
      </w:pPr>
      <w:r>
        <w:rPr>
          <w:b w:val="0"/>
          <w:szCs w:val="28"/>
          <w:lang w:val="ru-RU"/>
        </w:rPr>
        <w:t>48. Федеральная рабочая программа по учебному предмету «Родной (кумыкский) язык».</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48.1. </w:t>
      </w:r>
      <w:proofErr w:type="gramStart"/>
      <w:r>
        <w:rPr>
          <w:rFonts w:ascii="Times New Roman" w:hAnsi="Times New Roman"/>
          <w:sz w:val="28"/>
          <w:szCs w:val="28"/>
          <w:lang w:val="ru-RU"/>
        </w:rPr>
        <w:t>Федеральная рабочая программа по учебному предмету «Родной (кумыкский) язык» (предметная область «Родной язык и родная литература») (далее соответственно – программа по родному (кумыкскому) языку, родной (кумыкский) язык, кумыкский язык) разработана для обучающихся, владеющих и (или) слабо владеющих родным (кумыкским) языком, и включает пояснительную записку, содержание обучения, планируемые результаты освоения программы по родному (кумыкскому) языку.</w:t>
      </w:r>
      <w:proofErr w:type="gramEnd"/>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48.2. Пояснительная записка отражает общие цели изучения родного (кумыкского) языка, место в структуре учебного плана, а также подходы к отбору содержания, к определению планируемых результатов.</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48.3.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48.4. Планируемые результаты освоения программы по родному (кумыкскому)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48.5. Пояснительная записка.</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48.5.1. Программа по родному (кумыкскому) языку разработана с целью оказания методической помощи учителю в создании рабочей программы по учебному предмету.</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Обучение кумыкскому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48.5.2. В содержании программы по родному (кумыкскому) языку выделяются следующие содержательные линии: «Общие сведения о языке», «Язык и речь», «Язык и культура», «Текст», «Система языка», «Функциональные разновидности языка».</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48.5.3. Изучение родного (кумыкского) языка направлено на достижение следующих целей:</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совершенствование видов речевой деятельности, коммуникативных умений и культуры речи на кумыкском языке;</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расширение знаний о специфике кумыкского языка, основных языковых единицах в соответствии с разделами науки о языке; </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российской гражданской идентичности в поликультурном обществе.</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48.5.4. </w:t>
      </w:r>
      <w:proofErr w:type="gramStart"/>
      <w:r>
        <w:rPr>
          <w:rFonts w:ascii="Times New Roman" w:hAnsi="Times New Roman"/>
          <w:sz w:val="28"/>
          <w:szCs w:val="28"/>
          <w:lang w:val="ru-RU"/>
        </w:rPr>
        <w:t>Общее число часов, рекомендованных для изучения родного (кумыкского) языка, – 340 часов: в 5 классе – 68 часов (2 часа в неделю), в 6 классе – 68 часов (2 часа в неделю), в 7 классе – 68 часов (2 часа в неделю), в 8 классе –68 часов (2 часа в неделю), в 9 классе – 68 часов (2 часа в неделю).</w:t>
      </w:r>
      <w:proofErr w:type="gramEnd"/>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48.6. Содержание обучения в 5 классе.</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48.6.1. Общие сведения о языке. Язык и речь.</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Язык как средство общения между людьми.</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Язык и человек. Родной язык – основа существования народа.</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Речь устная и письменная. </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48.6.2. Функциональные разновидности языка.</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Научный, художественный, разговорный стили речи.</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48.6.3. Повторение изученного </w:t>
      </w:r>
      <w:r>
        <w:rPr>
          <w:rFonts w:ascii="Times New Roman" w:eastAsia="SchoolBookSanPin" w:hAnsi="Times New Roman"/>
          <w:bCs/>
          <w:sz w:val="28"/>
          <w:szCs w:val="28"/>
          <w:lang w:val="ru-RU"/>
        </w:rPr>
        <w:t>на уровне начального общего образования.</w:t>
      </w:r>
      <w:r>
        <w:rPr>
          <w:rFonts w:ascii="Times New Roman" w:eastAsia="SchoolBookSanPin" w:hAnsi="Times New Roman"/>
          <w:bCs/>
          <w:sz w:val="28"/>
          <w:szCs w:val="28"/>
          <w:lang w:val="ru-RU"/>
        </w:rPr>
        <w:tab/>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Состав слова. Имя существительное. Имя прилагательное. Глагол.</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48.6.4. Система языка.</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48.6.4.1. Синтаксис и пунктуация.</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Словосочетание. Главное и зависимое слова в словосочетании.</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Предложение. Грамматическая основа предложения.</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Текст как единица синтаксиса. Виды текста.</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Виды предложений по цели высказывания: повествовательные, вопросительные и повелительные. Восклицательные предложения. Знаки препинания в конце предложений. </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Главные и второстепенные члены предложения.</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Главные члены предложения: подлежащее, сказуемое.</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Второстепенные члены предложения: прямое и косвенное дополнение, определение, обстоятельство.</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Распространённые и нераспространённые предложения.</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Предложения с однородными членами: с союзами и без союзов. Знаки препинания в предложениях с однородными членами.</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Синтаксический разбор словосочетания и предложения.</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Обращение, знаки препинания в предложениях с обращением. </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Сложное предложение. Наличие двух и более грамматических основ как признак сложного предложения. Знаки препинания между частями сложного предложения. </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Прямая речь. Знаки препинания при прямой речи. Диалог. Знаки препинания.</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48.6.4.2. Фонетика. Графика. Орфография.</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Фонетика как раздел науки о языке. Гласные и согласные звуки. Закон гармонии гласных в кумыкском языке. </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Классификация согласных звуков. Звонкие и глухие согласные звуки. Твёрдые и мягкие согласные. </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Звуки и буквы.</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Соотношение звука и буквы. Алфавит кумыкского языка. Употребление букв е, ё, ю, я. Употребление букв ъ и ь.</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Слог и ударение.</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48.6.4.3. Словообразование. Орфография.</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Корень и основа. Понятие о словообразовании и словоизменении. Аффиксы: словообразующие и словоизменительные.</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Основные способы образования слов в кумыкском языке. Образование слов при помощи аффиксов. Однокоренные слова. </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Основные различия в строении слов в кумыкском и русском языках.</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Правописание корней, основ и аффиксов.</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Удвоенные согласные.</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Перенос слов.</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48.6.4.4. Лексика и фразеология.</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Лексическое значение слова. Однозначные и многозначные слова. Прямое и переносное значения слова. Синонимы, антонимы и омонимы. </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Фразеологизмы.</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48.6.4.5. Морфология.</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Система частей речи в кумыкском языке. </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Существительное. Собственные и нарицательные существительные. Роль существительного в предложении. Существительное в функции обращения.</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Прилагательное, его морфологические и синтаксические признаки.</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Глагол. Переходные и непереходные глаголы.</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Временные формы глагола.</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48.6.4.6. Синтаксис и пунктуация.</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Словосочетание.</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Предложение. Повествовательное, вопросительное и побудительное предложения. Восклицательное предложение.</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Главные члены предложения. Распространённое и нераспространённое предложения. Второстепенные члены предложения. Дополнение. Определение. Обстоятельство.</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Предложения с обращениями.</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Понятие о сложном предложении.</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Прямая речь.</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Диалог.</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48.7. Содержание обучения в 6 классе.</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48.7.1. Общие сведения о языке. Язык и речь.</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Язык как средство общения между людьми.</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Кумыкский язык – один из государственных языков Республики Дагестан и язык межэтнического общения. Понятие о литературном языке.</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Устная и письменная речь. Речь диалогическая и монологическая. Монолог, виды монолога (повествование, описание, рассуждение). Диалог, виды диалога (диалог-побуждение, диалог-обмен мнениями).</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Смысловой анализ текста: его композиционных особенностей, количества микротем и абзацев, способов и сре</w:t>
      </w:r>
      <w:proofErr w:type="gramStart"/>
      <w:r>
        <w:rPr>
          <w:rFonts w:ascii="Times New Roman" w:hAnsi="Times New Roman"/>
          <w:sz w:val="28"/>
          <w:szCs w:val="28"/>
          <w:lang w:val="ru-RU"/>
        </w:rPr>
        <w:t>дств св</w:t>
      </w:r>
      <w:proofErr w:type="gramEnd"/>
      <w:r>
        <w:rPr>
          <w:rFonts w:ascii="Times New Roman" w:hAnsi="Times New Roman"/>
          <w:sz w:val="28"/>
          <w:szCs w:val="28"/>
          <w:lang w:val="ru-RU"/>
        </w:rPr>
        <w:t>язи предложений в тексте. План текста. Описание внешности человека, помещения, природы и местности.</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Официально-деловой стиль. Заявление. Расписка.</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48.7.2. Система языка.</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48.7.2.1. Лексика и фразеология.</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Лексика. Значение слова. Родственные слова. Профессиональная лексика. </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Диалектная лексика. Заимствованные слова. Устаревшие слова. Новые слова. </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Фразеологизмы.</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48.7.2.2. Словообразование. Орфография.</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Способы образования слов. Сложные слова. Правописание сложных слов. Морфемный и словообразовательный анализ. Существительное как часть речи. Изменение имён существительных по падежам и числам. Форма принадлежности имён существительных. Число притяжательных существительных. Изменение притяжательных существительных по падежам. Падежи существительных и их значения. Правописание суффиксов падежных форм существительных. Сказуемостная форма существительных. Правописание существительных с частицами да (де), чы (чи, чу, чю). </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48.7.2.3. Морфология.</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Имя прилагательное. Значение и грамматические признаки прилагательного. Качественные и относительные прилагательные. Степени сравнения прилагательных. Образование прилагательных. Правописание прилагательных. Синтаксическая функция прилагательных.</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Имя числительное. Значение и грамматические признаки прилагательного. Простые и сложные числительные. Семантические разряды числительных: количественные, приблизительные, порядковые, разделительные, собирательные и </w:t>
      </w:r>
      <w:r>
        <w:rPr>
          <w:rFonts w:ascii="Times New Roman" w:hAnsi="Times New Roman"/>
          <w:sz w:val="28"/>
          <w:szCs w:val="28"/>
          <w:lang w:val="ru-RU"/>
        </w:rPr>
        <w:lastRenderedPageBreak/>
        <w:t xml:space="preserve">дробные числительные. Изменение числительных по падежам. Правописание числительных. Синтаксическая функция числительных. </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Местоимение. Значение и употребление в речи. Разряды местоимений. Изменение местоимений по падежам и числам. Правописание местоимений. Синтаксическая функция местоимений.</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Глагол. Значение и употребление в речи. Начальная форма глагола. Изменение глаголов по временам: настоящее время, прошедшее время, будущее время (умение различать по вопросам). Изменение глаголов по лицам, числам. Утвердительная и отрицательная формы глаголов настоящего, прошедшего, будущего времён.</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48.7.3. Язык и культура.</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Особенности кумыкского этикета по сравнению с русским.</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Отражение в языке культуры и истории народа.</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48.8. Содержание обучения в 7 классе.</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48.8.1. общие сведения о языке. Язык и речь.</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Язык как средство общения между людьми.</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Понятие о языке как развивающемся явлении. Изменения, происходящие в кумыкском языке на современном этапе его развития. Взаимосвязь языка, культуры и истории народа.</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Формы функционирования современного кумыкского языка: литературный язык, наречия, диалекты, просторечие, профессиональные разновидности. </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48.8.2. Текст.</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Типы текстов: описание, повествование, рассуждение, их особенности. </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Создание собственных текстов. </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48.8.3. Функциональные разновидности языка.</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Публицистический стиль: сфера применения (массовая коммуникация),</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Основные жанры публицистического стиля (выступление, статья, интервью, очерк).</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48.8.4. Система языка.</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48.8.4.1. Морфология.</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Глагол. Изменение глаголов по лицам и числам. Употребление личных аффиксов. Переходные и непереходные глаголы. Залоги глагола. Наклонения </w:t>
      </w:r>
      <w:r>
        <w:rPr>
          <w:rFonts w:ascii="Times New Roman" w:hAnsi="Times New Roman"/>
          <w:sz w:val="28"/>
          <w:szCs w:val="28"/>
          <w:lang w:val="ru-RU"/>
        </w:rPr>
        <w:lastRenderedPageBreak/>
        <w:t>глагола. Повелительное наклонение. Желательное наклонение. Условное наклонение. Глаголы изъявительного наклонения. Время, лицо, число глагола.</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Утвердительная и отрицательная формы глаголов настоящего, прошедшего, будущего времён. Форма возможности-невозможности действия разных времён глаголов.</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Образование глаголов.</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Неопределённая форма глагола.</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Причастие. Понятие о причастии. Глагольные и именные признаки причастия. Образование времён причастий в кумыкском языке. Использование причастий в функции имён существительных. Изменение причастий по падежам. Правописание причастий.</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Имя действия. Разновидности имён действий в кумыкском языке. Изменение имён действия по падежам. Способы образования имён действия. Глагольные и именные признаки имён действия. Синтаксическая функция имён действия</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Деепричастие. Грамматические признаки деепричастия. Глагольные и наречные признаки деепричастия. Образование деепричастий</w:t>
      </w:r>
      <w:proofErr w:type="gramStart"/>
      <w:r>
        <w:rPr>
          <w:rFonts w:ascii="Times New Roman" w:hAnsi="Times New Roman"/>
          <w:sz w:val="28"/>
          <w:szCs w:val="28"/>
          <w:lang w:val="ru-RU"/>
        </w:rPr>
        <w:t>.</w:t>
      </w:r>
      <w:proofErr w:type="gramEnd"/>
      <w:r>
        <w:rPr>
          <w:rFonts w:ascii="Times New Roman" w:hAnsi="Times New Roman"/>
          <w:sz w:val="28"/>
          <w:szCs w:val="28"/>
          <w:lang w:val="ru-RU"/>
        </w:rPr>
        <w:t xml:space="preserve"> </w:t>
      </w:r>
      <w:proofErr w:type="gramStart"/>
      <w:r>
        <w:rPr>
          <w:rFonts w:ascii="Times New Roman" w:hAnsi="Times New Roman"/>
          <w:sz w:val="28"/>
          <w:szCs w:val="28"/>
          <w:lang w:val="ru-RU"/>
        </w:rPr>
        <w:t>и</w:t>
      </w:r>
      <w:proofErr w:type="gramEnd"/>
      <w:r>
        <w:rPr>
          <w:rFonts w:ascii="Times New Roman" w:hAnsi="Times New Roman"/>
          <w:sz w:val="28"/>
          <w:szCs w:val="28"/>
          <w:lang w:val="ru-RU"/>
        </w:rPr>
        <w:t>х правописание. Деепричастный оборот. Синтаксическая роль деепричастий в предложении.</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Составные и вспомогательные глаголы. Типы вспомогательных глаголов. Образование и изменение вспомогательных глаголов. Правописание вспомогательных глаголов экен и эди.</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Составные глаголы, их образование и особенности изменения. Правописание составных глаголов. Синтаксические функции составных глаголов.</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Наречие. Понятие о наречии. Семантические разряды наречий. Образование наречий. Аффиксы, образующие наречия. Типы наречий по структуре. Правописание наречий. Синтаксическая функция наречий.</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Подражательные слова. Подражательные слова как особенность кумыкского языка.</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Послелог как служебная часть речи. Значение и роль послелогов в предложении. Слова, выступающие в роли послелогов и других частей речи. Правописание послелогов.</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Служебные имена.</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Союз как служебная часть речи. </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Значение и роль союзов в предложении. Виды союзов: сочинительные, подчинительные. Знаки препинания в предложениях с союзами. Интонация предложений с союзами</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Частица как служебная часть речи. Значение и роль частиц.</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Частицы, выражающие вопрос, отрицание.</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Правописание частиц.</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Модальные слова как часть речи. Синтаксическая функция модальных слов</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Междометие. Функции междометий в кумыкском языке. Интонация и знаки препинания в междометиях. Правописание междометий.</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Слова, отражающие в языке национальную культуру, духовно-этические и эстетические представления кумыкского народа. Праздники, обычаи и традиции кумыкского народа.</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48.9. Содержание обучения в 8 классе.</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48.9.1. Общие сведения о языке. Язык и речь.</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Язык как средство общения между людьми.</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Кумыкский язык как один из тюркских языков.</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48.9.2. Текст.</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Текст и его основные признаки.</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Особенности функционально-смысловых типов речи (повествование, описание, рассуждение).</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48.9.3. Функциональные разновидности языка.</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Официально-деловой стиль (объяснительная записка, автобиография, характеристика).</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48.9.4. Система языка.</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48.9.4.1. Синтаксис и пунктуация.</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Синтаксис как раздел науки о языке. Основные единицы синтаксиса.</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Словосочетание. Строение и значение словосочетания. Типы связи главного и зависимого слова в словосочетании. Грамматическое значение словосочетания. Разбор словосочетания.</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Строение и структура текста. </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Простое предложение. Грамматическая основа предложения. Порядок слов в предложении. Типы предложений по цели высказывания.</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Двусоставное предложение. Главные члены предложения.</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Подлежащее. Сказуемое. Простое глагольное сказуемое. Составное сказуемое. Тире между подлежащим и сказуемым.</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Второстепенные члены предложения.</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Распространённое и нераспространённое предложение.</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Дополнение. Типы дополнения. Определение. Обстоятельство. Типы обстоятельств.</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Односоставное предложение. Именное односоставное предложение. Определённо-личное предложение, неопределённо-личное предложение. Обобщённо-личное предложение. Безличное предложение.</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Полное и неполное предложение.</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Простое осложнённое предложение. Предложение, осложнённое однородными членами. Союзы при однородных членах предложения. Знаки препинания при однородных членах предложения.</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Предложения, осложнённые обособленными членами.</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Слова, грамматически не связанные с членами предложения. Обращения. Вводные слова. Междометия.</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Употребление слов дюр, тюгюл, знаки препинания при этих словах.</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48.10. Содержание обучения в 9 классе.</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48.10.1. Общие сведения о языке. Язык и речь.</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Язык как средство общения между людьми. </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языка в жизни общества. Язык как развивающееся явление. Обогащение и развитие кумыкского языка при помощи русского языка.</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кумыкского языка в развитии национальной культуры. Краткие сведения о лингвистах-кумыковедах.</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Речь устная и письменная, монологическая и диалогическая (повторение).</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48.10.2. Текст.</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Текст и его основные признаки (обобщение).</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Особенности функционально-смысловых типов речи (повествование, описание, рассуждение) (обобщение).</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48.10.3. Система языка.</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48.10.3.1. Синтаксис.</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Строение сложного предложения. Союзные и бессоюзные сложные предложения.</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Сложносочинённое предложение. Сложносочинённые предложения с соединительной, противительной и разделительной связью.</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Знаки препинания в сложносочинённых предложениях.</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Сложноподчинённое предложение. Главная и придаточная части сложноподчинённого предложения. Сложноподчинённое предложение с придаточной изъяснительной частью. Сложноподчинённое предложение с придаточной дополнительной частью. Сложноподчинённое предложение с придаточной определительной частью. Сложноподчинённое предложение с придаточной обстоятельственной частью. Сложноподчинённое предложение с несколькими придаточными.</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Бессоюзные сложные предложения. Смысловые отношения между частями бессоюзного сложного предложения. Знаки препинания в бессоюзных сложных предложениях.</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Прямая и косвенная речь. Цитата.</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48.11. Планируемые результаты освоения программы по родному (кумыкскому) языку на уровне основного общего образования.</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48.11.1. В результате изучения родного (кумыкского) языка на уровне основного общего образования </w:t>
      </w:r>
      <w:proofErr w:type="gramStart"/>
      <w:r>
        <w:rPr>
          <w:rFonts w:ascii="Times New Roman" w:hAnsi="Times New Roman"/>
          <w:sz w:val="28"/>
          <w:szCs w:val="28"/>
          <w:lang w:val="ru-RU"/>
        </w:rPr>
        <w:t>у</w:t>
      </w:r>
      <w:proofErr w:type="gramEnd"/>
      <w:r>
        <w:rPr>
          <w:rFonts w:ascii="Times New Roman" w:hAnsi="Times New Roman"/>
          <w:sz w:val="28"/>
          <w:szCs w:val="28"/>
          <w:lang w:val="ru-RU"/>
        </w:rPr>
        <w:t xml:space="preserve"> обучающегося будут сформированы следующие личностные результаты:</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гражданского воспитания:</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(кумыкском) языке;</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неприятие любых форм экстремизма, дискриминации;</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понимание роли различных социальных институтов в жизни человека;</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proofErr w:type="gramStart"/>
      <w:r>
        <w:rPr>
          <w:rFonts w:ascii="Times New Roman" w:hAnsi="Times New Roman"/>
          <w:sz w:val="28"/>
          <w:szCs w:val="28"/>
          <w:lang w:val="ru-RU"/>
        </w:rPr>
        <w:t>формируемое</w:t>
      </w:r>
      <w:proofErr w:type="gramEnd"/>
      <w:r>
        <w:rPr>
          <w:rFonts w:ascii="Times New Roman" w:hAnsi="Times New Roman"/>
          <w:sz w:val="28"/>
          <w:szCs w:val="28"/>
          <w:lang w:val="ru-RU"/>
        </w:rPr>
        <w:t xml:space="preserve"> в том числе на основе примеров из литературных произведений, написанных на родном (кумыкском) языке;</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готовность к участию в гуманитарной деятельности (помощь людям, нуждающимся в ней; волонтёрство);</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патриотического воспитания:</w:t>
      </w:r>
    </w:p>
    <w:p w:rsidR="00124238" w:rsidRDefault="003C5D73">
      <w:pPr>
        <w:widowControl/>
        <w:spacing w:after="0" w:line="350" w:lineRule="auto"/>
        <w:ind w:firstLine="709"/>
        <w:jc w:val="both"/>
        <w:rPr>
          <w:rFonts w:ascii="Times New Roman" w:hAnsi="Times New Roman"/>
          <w:sz w:val="28"/>
          <w:szCs w:val="28"/>
          <w:lang w:val="ru-RU"/>
        </w:rPr>
      </w:pPr>
      <w:proofErr w:type="gramStart"/>
      <w:r>
        <w:rPr>
          <w:rFonts w:ascii="Times New Roman" w:hAnsi="Times New Roman"/>
          <w:sz w:val="28"/>
          <w:szCs w:val="28"/>
          <w:lang w:val="ru-RU"/>
        </w:rPr>
        <w:t>осознание российской гражданской идентичности в поликультурном и многоконфессиональном обществе, понимание роли родного (кумыкского) языка в жизни народа, проявление интереса к познанию родного (кумыкского) языка, к истории и культуре своего народа, края, страны, других народов России, ценностное отношение к родному (ому) языку, к достижениям своего народа и своей Родины – России, к науке, искусству, боевым подвигам и трудовым достижениям народа, в том</w:t>
      </w:r>
      <w:proofErr w:type="gramEnd"/>
      <w:r>
        <w:rPr>
          <w:rFonts w:ascii="Times New Roman" w:hAnsi="Times New Roman"/>
          <w:sz w:val="28"/>
          <w:szCs w:val="28"/>
          <w:lang w:val="ru-RU"/>
        </w:rPr>
        <w:t xml:space="preserve"> </w:t>
      </w:r>
      <w:proofErr w:type="gramStart"/>
      <w:r>
        <w:rPr>
          <w:rFonts w:ascii="Times New Roman" w:hAnsi="Times New Roman"/>
          <w:sz w:val="28"/>
          <w:szCs w:val="28"/>
          <w:lang w:val="ru-RU"/>
        </w:rPr>
        <w:t>числе</w:t>
      </w:r>
      <w:proofErr w:type="gramEnd"/>
      <w:r>
        <w:rPr>
          <w:rFonts w:ascii="Times New Roman" w:hAnsi="Times New Roman"/>
          <w:sz w:val="28"/>
          <w:szCs w:val="28"/>
          <w:lang w:val="ru-RU"/>
        </w:rPr>
        <w:t xml:space="preserve">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 духовно-нравственного воспитания:</w:t>
      </w:r>
    </w:p>
    <w:p w:rsidR="00124238" w:rsidRDefault="003C5D73">
      <w:pPr>
        <w:widowControl/>
        <w:spacing w:after="0" w:line="350" w:lineRule="auto"/>
        <w:ind w:firstLine="709"/>
        <w:jc w:val="both"/>
        <w:rPr>
          <w:rFonts w:ascii="Times New Roman" w:hAnsi="Times New Roman"/>
          <w:sz w:val="28"/>
          <w:szCs w:val="28"/>
          <w:lang w:val="ru-RU"/>
        </w:rPr>
      </w:pPr>
      <w:proofErr w:type="gramStart"/>
      <w:r>
        <w:rPr>
          <w:rFonts w:ascii="Times New Roman" w:hAnsi="Times New Roman"/>
          <w:sz w:val="28"/>
          <w:szCs w:val="28"/>
          <w:lang w:val="ru-RU"/>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roofErr w:type="gramEnd"/>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 эстетического воспитания:</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 физического воспитания, формирования культуры здоровья и эмоционального благополучия:</w:t>
      </w:r>
    </w:p>
    <w:p w:rsidR="00124238" w:rsidRDefault="003C5D73">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осознание ценности жизни </w:t>
      </w:r>
      <w:r>
        <w:rPr>
          <w:rFonts w:ascii="Times New Roman" w:eastAsia="SchoolBookSanPin" w:hAnsi="Times New Roman"/>
          <w:bCs/>
          <w:sz w:val="28"/>
          <w:szCs w:val="28"/>
          <w:lang w:val="ru-RU"/>
        </w:rPr>
        <w:t>с использованием собственного жизненного и читательского опыта,</w:t>
      </w:r>
      <w:r>
        <w:rPr>
          <w:rFonts w:ascii="Times New Roman" w:hAnsi="Times New Roman"/>
          <w:sz w:val="28"/>
          <w:szCs w:val="28"/>
          <w:lang w:val="ru-RU"/>
        </w:rPr>
        <w:t xml:space="preserve">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w:t>
      </w:r>
      <w:proofErr w:type="gramStart"/>
      <w:r>
        <w:rPr>
          <w:rFonts w:ascii="Times New Roman" w:hAnsi="Times New Roman"/>
          <w:sz w:val="28"/>
          <w:szCs w:val="28"/>
          <w:lang w:val="ru-RU"/>
        </w:rPr>
        <w:t>Интернет-среде</w:t>
      </w:r>
      <w:proofErr w:type="gramEnd"/>
      <w:r>
        <w:rPr>
          <w:rFonts w:ascii="Times New Roman" w:hAnsi="Times New Roman"/>
          <w:sz w:val="28"/>
          <w:szCs w:val="28"/>
          <w:lang w:val="ru-RU"/>
        </w:rPr>
        <w:t>;</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умение </w:t>
      </w:r>
      <w:proofErr w:type="gramStart"/>
      <w:r>
        <w:rPr>
          <w:rFonts w:ascii="Times New Roman" w:hAnsi="Times New Roman"/>
          <w:sz w:val="28"/>
          <w:szCs w:val="28"/>
          <w:lang w:val="ru-RU"/>
        </w:rPr>
        <w:t>принимать себя и других, не осуждая</w:t>
      </w:r>
      <w:proofErr w:type="gramEnd"/>
      <w:r>
        <w:rPr>
          <w:rFonts w:ascii="Times New Roman" w:hAnsi="Times New Roman"/>
          <w:sz w:val="28"/>
          <w:szCs w:val="28"/>
          <w:lang w:val="ru-RU"/>
        </w:rPr>
        <w:t>;</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родном (кумыкском) языке, сформированность навыков рефлексии, признание своего права на ошибку и такого же права другого человека;</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 трудового воспитания:</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установка на активное участие в решении практических задач (в рамках семьи, образовательной организации, </w:t>
      </w:r>
      <w:r>
        <w:rPr>
          <w:rFonts w:ascii="Times New Roman" w:eastAsia="SchoolBookSanPin" w:hAnsi="Times New Roman"/>
          <w:sz w:val="28"/>
          <w:szCs w:val="28"/>
          <w:lang w:val="ru-RU"/>
        </w:rPr>
        <w:t>населенного пункта, родного края)</w:t>
      </w:r>
      <w:r>
        <w:rPr>
          <w:rFonts w:ascii="Times New Roman" w:hAnsi="Times New Roman"/>
          <w:sz w:val="28"/>
          <w:szCs w:val="28"/>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рассказать о своих планах на будущее;</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7) экологического воспитания:</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124238" w:rsidRDefault="003C5D73">
      <w:pPr>
        <w:widowControl/>
        <w:spacing w:after="0" w:line="350" w:lineRule="auto"/>
        <w:ind w:firstLine="709"/>
        <w:jc w:val="both"/>
        <w:rPr>
          <w:rFonts w:ascii="Times New Roman" w:hAnsi="Times New Roman"/>
          <w:sz w:val="28"/>
          <w:szCs w:val="28"/>
          <w:lang w:val="ru-RU"/>
        </w:rPr>
      </w:pPr>
      <w:proofErr w:type="gramStart"/>
      <w:r>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roofErr w:type="gramEnd"/>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8) ценности научного познания:</w:t>
      </w:r>
    </w:p>
    <w:p w:rsidR="00124238" w:rsidRDefault="003C5D73">
      <w:pPr>
        <w:widowControl/>
        <w:spacing w:after="0" w:line="350" w:lineRule="auto"/>
        <w:ind w:firstLine="709"/>
        <w:jc w:val="both"/>
        <w:rPr>
          <w:rFonts w:ascii="Times New Roman" w:hAnsi="Times New Roman"/>
          <w:sz w:val="28"/>
          <w:szCs w:val="28"/>
          <w:lang w:val="ru-RU"/>
        </w:rPr>
      </w:pPr>
      <w:proofErr w:type="gramStart"/>
      <w:r>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roofErr w:type="gramEnd"/>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9) адаптации </w:t>
      </w:r>
      <w:proofErr w:type="gramStart"/>
      <w:r>
        <w:rPr>
          <w:rFonts w:ascii="Times New Roman" w:hAnsi="Times New Roman"/>
          <w:sz w:val="28"/>
          <w:szCs w:val="28"/>
          <w:lang w:val="ru-RU"/>
        </w:rPr>
        <w:t>обучающегося</w:t>
      </w:r>
      <w:proofErr w:type="gramEnd"/>
      <w:r>
        <w:rPr>
          <w:rFonts w:ascii="Times New Roman" w:hAnsi="Times New Roman"/>
          <w:sz w:val="28"/>
          <w:szCs w:val="28"/>
          <w:lang w:val="ru-RU"/>
        </w:rPr>
        <w:t xml:space="preserve"> к изменяющимся условиям социальной и природной среды:</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способность обучающихся к взаимодействию в условиях неопределённости, открытость опыту и знаниям других;</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124238" w:rsidRDefault="003C5D73">
      <w:pPr>
        <w:widowControl/>
        <w:spacing w:after="0" w:line="350" w:lineRule="auto"/>
        <w:ind w:firstLine="709"/>
        <w:jc w:val="both"/>
        <w:rPr>
          <w:rFonts w:ascii="Times New Roman" w:hAnsi="Times New Roman"/>
          <w:sz w:val="28"/>
          <w:szCs w:val="28"/>
          <w:lang w:val="ru-RU"/>
        </w:rPr>
      </w:pPr>
      <w:proofErr w:type="gramStart"/>
      <w:r>
        <w:rPr>
          <w:rFonts w:ascii="Times New Roman" w:hAnsi="Times New Roman"/>
          <w:sz w:val="28"/>
          <w:szCs w:val="28"/>
          <w:lang w:val="ru-RU"/>
        </w:rP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roofErr w:type="gramEnd"/>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48.11.2. В результате изучения родного (кумыкского) языка на уровне основного общего образования у обучающегося будут сформированы познавательные универсальные учебные действия, коммуникативные </w:t>
      </w:r>
      <w:r>
        <w:rPr>
          <w:rFonts w:ascii="Times New Roman" w:hAnsi="Times New Roman"/>
          <w:sz w:val="28"/>
          <w:szCs w:val="28"/>
          <w:lang w:val="ru-RU"/>
        </w:rPr>
        <w:lastRenderedPageBreak/>
        <w:t>универсальные учебные действия, регулятивные универсальные учебные действия, умения совместной деятельности.</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48.11.2.1. У обучающегося будут сформированы следующие базовые логические действия как часть познавательных универсальных учебных действий:</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и характеризовать существенные признаки языковых единиц, языковых явлений и процессов;</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в тексте дефициты информации, данных, необходимых для решения поставленной учебной задачи;</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48.11.2.2.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вопросы как исследовательский инструмент познания в языковом образовании;</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формировать гипотезу об истинности собственных суждений и суждений других, аргументировать свою позицию, мнение;</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алгоритм действий и использовать его для решения учебных задач;</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48.11.2.3. У обучающегося будут сформированы умения работать с информацией как часть познавательных универсальных учебных действий:</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выбирать, анализировать, интерпретировать, обобщать и систематизировать информацию, представленную в текстах, таблицах, схемах;</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оценивать надёжность информации по критериям, предложенным учителем или сформулированным самостоятельно;</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эффективно запоминать и систематизировать информацию.</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48.11.2.4. У обучающегося будут сформированы умения общения как часть коммуникативных универсальных учебных действий:</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(кумыкском) языке;</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невербальные средства общения, понимать значение социальных знаков;</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предпосылки конфликтных ситуаций и смягчать конфликты, вести переговоры;</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48.11.2.5. У обучающегося будут сформированы умения самоорганизации как части регулятивных универсальных учебных действий:</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проблемы для решения в учебных и жизненных ситуациях;</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ориентироваться в различных подходах к принятию решений (индивидуальное, принятие решения в группе, принятие решения группой);</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самостоятельно составлять план действий, вносить необходимые коррективы в ходе его реализации;</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выбор и брать ответственность за решение.</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48.11.2.6.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разными способами самоконтроля (в том числе речевого), самомотивации и рефлексии;</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давать оценку учебной ситуации и предлагать план её изменения;</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развивать способность управлять собственными эмоциями и эмоциями других;</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и анализировать причины эмоций; понимать мотивы и намерения другого человека, анализируя речевую ситуацию;</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регулировать способ выражения собственных эмоций;</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осознанно относиться к другому человеку и его мнению;</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признавать своё и чужое право на ошибку;</w:t>
      </w:r>
    </w:p>
    <w:p w:rsidR="00124238" w:rsidRDefault="003C5D73">
      <w:pPr>
        <w:widowControl/>
        <w:spacing w:after="0" w:line="350" w:lineRule="auto"/>
        <w:ind w:firstLine="709"/>
        <w:jc w:val="both"/>
        <w:rPr>
          <w:rFonts w:ascii="Times New Roman" w:hAnsi="Times New Roman"/>
          <w:sz w:val="28"/>
          <w:szCs w:val="28"/>
          <w:lang w:val="ru-RU"/>
        </w:rPr>
      </w:pPr>
      <w:proofErr w:type="gramStart"/>
      <w:r>
        <w:rPr>
          <w:rFonts w:ascii="Times New Roman" w:hAnsi="Times New Roman"/>
          <w:sz w:val="28"/>
          <w:szCs w:val="28"/>
          <w:lang w:val="ru-RU"/>
        </w:rPr>
        <w:t>принимать себя и других, не осуждая</w:t>
      </w:r>
      <w:proofErr w:type="gramEnd"/>
      <w:r>
        <w:rPr>
          <w:rFonts w:ascii="Times New Roman" w:hAnsi="Times New Roman"/>
          <w:sz w:val="28"/>
          <w:szCs w:val="28"/>
          <w:lang w:val="ru-RU"/>
        </w:rPr>
        <w:t>;</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проявлять открытость;</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невозможность контролировать всё вокруг.</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48.11.2.7. У обучающегося будут сформированы умения совместной деятельности:</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обобщать мнения нескольких человек, проявлять готовность руководить, выполнять поручения, подчиняться;</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48.11.3. Предметные результаты изучения родного (кумыкского) языка. К концу обучения в 5 классе </w:t>
      </w:r>
      <w:proofErr w:type="gramStart"/>
      <w:r>
        <w:rPr>
          <w:rFonts w:ascii="Times New Roman" w:hAnsi="Times New Roman"/>
          <w:sz w:val="28"/>
          <w:szCs w:val="28"/>
          <w:lang w:val="ru-RU"/>
        </w:rPr>
        <w:t>обучающийся</w:t>
      </w:r>
      <w:proofErr w:type="gramEnd"/>
      <w:r>
        <w:rPr>
          <w:rFonts w:ascii="Times New Roman" w:hAnsi="Times New Roman"/>
          <w:sz w:val="28"/>
          <w:szCs w:val="28"/>
          <w:lang w:val="ru-RU"/>
        </w:rPr>
        <w:t xml:space="preserve"> научится:</w:t>
      </w:r>
    </w:p>
    <w:p w:rsidR="00124238" w:rsidRDefault="003C5D73">
      <w:pPr>
        <w:widowControl/>
        <w:spacing w:after="0" w:line="350" w:lineRule="auto"/>
        <w:ind w:firstLine="709"/>
        <w:jc w:val="both"/>
        <w:rPr>
          <w:rFonts w:ascii="Times New Roman" w:hAnsi="Times New Roman"/>
          <w:sz w:val="28"/>
          <w:szCs w:val="28"/>
          <w:lang w:val="ru-RU"/>
        </w:rPr>
      </w:pPr>
      <w:bookmarkStart w:id="13" w:name="bookmark213"/>
      <w:bookmarkEnd w:id="13"/>
      <w:r>
        <w:rPr>
          <w:rFonts w:ascii="Times New Roman" w:hAnsi="Times New Roman"/>
          <w:sz w:val="28"/>
          <w:szCs w:val="28"/>
          <w:lang w:val="ru-RU"/>
        </w:rPr>
        <w:t>различать условия употребления букв ъ и ь;</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выделять в слове звуки речи, давать им фонетическую характеристику;</w:t>
      </w:r>
    </w:p>
    <w:p w:rsidR="00124238" w:rsidRDefault="003C5D73">
      <w:pPr>
        <w:widowControl/>
        <w:spacing w:after="0" w:line="350" w:lineRule="auto"/>
        <w:ind w:firstLine="709"/>
        <w:jc w:val="both"/>
        <w:rPr>
          <w:rFonts w:ascii="Times New Roman" w:hAnsi="Times New Roman"/>
          <w:sz w:val="28"/>
          <w:szCs w:val="28"/>
          <w:lang w:val="ru-RU"/>
        </w:rPr>
      </w:pPr>
      <w:bookmarkStart w:id="14" w:name="bookmark214"/>
      <w:bookmarkEnd w:id="14"/>
      <w:r>
        <w:rPr>
          <w:rFonts w:ascii="Times New Roman" w:hAnsi="Times New Roman"/>
          <w:sz w:val="28"/>
          <w:szCs w:val="28"/>
          <w:lang w:val="ru-RU"/>
        </w:rPr>
        <w:t>различать ударные и безударные слоги, не смешивать звуки и буквы;</w:t>
      </w:r>
    </w:p>
    <w:p w:rsidR="00124238" w:rsidRDefault="003C5D73">
      <w:pPr>
        <w:widowControl/>
        <w:spacing w:after="0" w:line="350" w:lineRule="auto"/>
        <w:ind w:firstLine="709"/>
        <w:jc w:val="both"/>
        <w:rPr>
          <w:rFonts w:ascii="Times New Roman" w:hAnsi="Times New Roman"/>
          <w:sz w:val="28"/>
          <w:szCs w:val="28"/>
          <w:lang w:val="ru-RU"/>
        </w:rPr>
      </w:pPr>
      <w:bookmarkStart w:id="15" w:name="bookmark215"/>
      <w:bookmarkEnd w:id="15"/>
      <w:r>
        <w:rPr>
          <w:rFonts w:ascii="Times New Roman" w:hAnsi="Times New Roman"/>
          <w:sz w:val="28"/>
          <w:szCs w:val="28"/>
          <w:lang w:val="ru-RU"/>
        </w:rPr>
        <w:t>использовать элементы упрощённой транскрипции для обозначения анализируемого звука и объяснения написания слова;</w:t>
      </w:r>
    </w:p>
    <w:p w:rsidR="00124238" w:rsidRDefault="003C5D73">
      <w:pPr>
        <w:widowControl/>
        <w:spacing w:after="0" w:line="350" w:lineRule="auto"/>
        <w:ind w:firstLine="709"/>
        <w:jc w:val="both"/>
        <w:rPr>
          <w:rFonts w:ascii="Times New Roman" w:hAnsi="Times New Roman"/>
          <w:sz w:val="28"/>
          <w:szCs w:val="28"/>
          <w:lang w:val="ru-RU"/>
        </w:rPr>
      </w:pPr>
      <w:bookmarkStart w:id="16" w:name="bookmark216"/>
      <w:bookmarkStart w:id="17" w:name="bookmark217"/>
      <w:bookmarkEnd w:id="16"/>
      <w:bookmarkEnd w:id="17"/>
      <w:r>
        <w:rPr>
          <w:rFonts w:ascii="Times New Roman" w:hAnsi="Times New Roman"/>
          <w:sz w:val="28"/>
          <w:szCs w:val="28"/>
          <w:lang w:val="ru-RU"/>
        </w:rPr>
        <w:t>правильно произносить гласные, согласные звуки и их сочетания в слове, а также наиболее употребительные слова и формы изученных частей речи;</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классифицировать и группировать звуки речи по заданным признакам, слова по заданным параметрам их звукового состава;</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делить слова на слоги и правильно их произносить, определять количество слогов в слове, определять место ударного слога, наблюдать за перемещением </w:t>
      </w:r>
      <w:r>
        <w:rPr>
          <w:rFonts w:ascii="Times New Roman" w:hAnsi="Times New Roman"/>
          <w:sz w:val="28"/>
          <w:szCs w:val="28"/>
          <w:lang w:val="ru-RU"/>
        </w:rPr>
        <w:lastRenderedPageBreak/>
        <w:t>ударения при изменении формы слова, употреблять в речи слова и их формы в соответствии с акцентологическими нормами;</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проводить фонетический и орфоэпический анализ слова; </w:t>
      </w:r>
      <w:bookmarkStart w:id="18" w:name="bookmark218"/>
      <w:bookmarkEnd w:id="18"/>
    </w:p>
    <w:p w:rsidR="00124238" w:rsidRDefault="003C5D73">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особенностях произношения и правописания специфических звуков и букв кумыкского языка (гъ, гь, ж, в, нг, къ);</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орфографическим словарём кумыкского языка, находить орфограммы в словах, устно объяснять выбор написания тех или иных орфограмм, самостоятельно подбирать слова на изученные правила;</w:t>
      </w:r>
    </w:p>
    <w:p w:rsidR="00124238" w:rsidRDefault="003C5D73">
      <w:pPr>
        <w:widowControl/>
        <w:spacing w:after="0" w:line="360" w:lineRule="auto"/>
        <w:ind w:firstLine="709"/>
        <w:jc w:val="both"/>
        <w:rPr>
          <w:rFonts w:ascii="Times New Roman" w:hAnsi="Times New Roman"/>
          <w:sz w:val="28"/>
          <w:szCs w:val="28"/>
          <w:lang w:val="ru-RU"/>
        </w:rPr>
      </w:pPr>
      <w:bookmarkStart w:id="19" w:name="bookmark225"/>
      <w:bookmarkStart w:id="20" w:name="bookmark226"/>
      <w:bookmarkStart w:id="21" w:name="bookmark227"/>
      <w:bookmarkEnd w:id="19"/>
      <w:bookmarkEnd w:id="20"/>
      <w:bookmarkEnd w:id="21"/>
      <w:r>
        <w:rPr>
          <w:rFonts w:ascii="Times New Roman" w:hAnsi="Times New Roman"/>
          <w:sz w:val="28"/>
          <w:szCs w:val="28"/>
          <w:lang w:val="ru-RU"/>
        </w:rPr>
        <w:t>иметь представление о правилах переноса слов с одной строки на другую строку, правописании слов с удвоенными согласными;</w:t>
      </w:r>
    </w:p>
    <w:p w:rsidR="00124238" w:rsidRDefault="003C5D73">
      <w:pPr>
        <w:widowControl/>
        <w:spacing w:after="0" w:line="350" w:lineRule="auto"/>
        <w:ind w:firstLine="709"/>
        <w:jc w:val="both"/>
        <w:rPr>
          <w:rFonts w:ascii="Times New Roman" w:hAnsi="Times New Roman"/>
          <w:sz w:val="28"/>
          <w:szCs w:val="28"/>
          <w:lang w:val="ru-RU"/>
        </w:rPr>
      </w:pPr>
      <w:proofErr w:type="gramStart"/>
      <w:r>
        <w:rPr>
          <w:rFonts w:ascii="Times New Roman" w:hAnsi="Times New Roman"/>
          <w:sz w:val="28"/>
          <w:szCs w:val="28"/>
          <w:lang w:val="ru-RU"/>
        </w:rPr>
        <w:t>объяснять лексическое значение слов и фразеологизмов разными способами (описание, краткое толкование, подбор синонимов, антонимов, однокоренных слов)</w:t>
      </w:r>
      <w:bookmarkStart w:id="22" w:name="bookmark228"/>
      <w:bookmarkEnd w:id="22"/>
      <w:r>
        <w:rPr>
          <w:rFonts w:ascii="Times New Roman" w:hAnsi="Times New Roman"/>
          <w:sz w:val="28"/>
          <w:szCs w:val="28"/>
          <w:lang w:val="ru-RU"/>
        </w:rPr>
        <w:t>, пользоваться словарями для определения и уточнения лексического значения слов и фразеологизмов</w:t>
      </w:r>
      <w:bookmarkStart w:id="23" w:name="bookmark229"/>
      <w:bookmarkEnd w:id="23"/>
      <w:r>
        <w:rPr>
          <w:rFonts w:ascii="Times New Roman" w:hAnsi="Times New Roman"/>
          <w:sz w:val="28"/>
          <w:szCs w:val="28"/>
          <w:lang w:val="ru-RU"/>
        </w:rPr>
        <w:t xml:space="preserve">, распределять слова на тематические группы, </w:t>
      </w:r>
      <w:bookmarkStart w:id="24" w:name="bookmark230"/>
      <w:bookmarkEnd w:id="24"/>
      <w:r>
        <w:rPr>
          <w:rFonts w:ascii="Times New Roman" w:hAnsi="Times New Roman"/>
          <w:sz w:val="28"/>
          <w:szCs w:val="28"/>
          <w:lang w:val="ru-RU"/>
        </w:rPr>
        <w:t xml:space="preserve">употреблять слова в соответствии с их лексическим значением, </w:t>
      </w:r>
      <w:bookmarkStart w:id="25" w:name="bookmark231"/>
      <w:bookmarkEnd w:id="25"/>
      <w:r>
        <w:rPr>
          <w:rFonts w:ascii="Times New Roman" w:hAnsi="Times New Roman"/>
          <w:sz w:val="28"/>
          <w:szCs w:val="28"/>
          <w:lang w:val="ru-RU"/>
        </w:rPr>
        <w:t xml:space="preserve">различать прямое и переносное значение слов, </w:t>
      </w:r>
      <w:bookmarkStart w:id="26" w:name="bookmark232"/>
      <w:bookmarkEnd w:id="26"/>
      <w:r>
        <w:rPr>
          <w:rFonts w:ascii="Times New Roman" w:hAnsi="Times New Roman"/>
          <w:sz w:val="28"/>
          <w:szCs w:val="28"/>
          <w:lang w:val="ru-RU"/>
        </w:rPr>
        <w:t xml:space="preserve">отличать омонимы от многозначных слов, </w:t>
      </w:r>
      <w:bookmarkStart w:id="27" w:name="bookmark233"/>
      <w:bookmarkEnd w:id="27"/>
      <w:r>
        <w:rPr>
          <w:rFonts w:ascii="Times New Roman" w:hAnsi="Times New Roman"/>
          <w:sz w:val="28"/>
          <w:szCs w:val="28"/>
          <w:lang w:val="ru-RU"/>
        </w:rPr>
        <w:t xml:space="preserve">подбирать синонимы и антонимы, </w:t>
      </w:r>
      <w:bookmarkStart w:id="28" w:name="bookmark234"/>
      <w:bookmarkEnd w:id="28"/>
      <w:r>
        <w:rPr>
          <w:rFonts w:ascii="Times New Roman" w:hAnsi="Times New Roman"/>
          <w:sz w:val="28"/>
          <w:szCs w:val="28"/>
          <w:lang w:val="ru-RU"/>
        </w:rPr>
        <w:t>выбирать из синонимического ряда наиболее</w:t>
      </w:r>
      <w:proofErr w:type="gramEnd"/>
      <w:r>
        <w:rPr>
          <w:rFonts w:ascii="Times New Roman" w:hAnsi="Times New Roman"/>
          <w:sz w:val="28"/>
          <w:szCs w:val="28"/>
          <w:lang w:val="ru-RU"/>
        </w:rPr>
        <w:t xml:space="preserve"> точное и уместное слово, </w:t>
      </w:r>
      <w:bookmarkStart w:id="29" w:name="bookmark235"/>
      <w:bookmarkEnd w:id="29"/>
      <w:r>
        <w:rPr>
          <w:rFonts w:ascii="Times New Roman" w:hAnsi="Times New Roman"/>
          <w:sz w:val="28"/>
          <w:szCs w:val="28"/>
          <w:lang w:val="ru-RU"/>
        </w:rPr>
        <w:t>находить в тексте выразительные приёмы, основанные на употреблении слова в переносном значении;</w:t>
      </w:r>
    </w:p>
    <w:p w:rsidR="00124238" w:rsidRDefault="003C5D73">
      <w:pPr>
        <w:widowControl/>
        <w:spacing w:after="0" w:line="350" w:lineRule="auto"/>
        <w:ind w:firstLine="709"/>
        <w:jc w:val="both"/>
        <w:rPr>
          <w:rFonts w:ascii="Times New Roman" w:hAnsi="Times New Roman"/>
          <w:sz w:val="28"/>
          <w:szCs w:val="28"/>
          <w:lang w:val="ru-RU"/>
        </w:rPr>
      </w:pPr>
      <w:bookmarkStart w:id="30" w:name="bookmark236"/>
      <w:bookmarkEnd w:id="30"/>
      <w:r>
        <w:rPr>
          <w:rFonts w:ascii="Times New Roman" w:hAnsi="Times New Roman"/>
          <w:sz w:val="28"/>
          <w:szCs w:val="28"/>
          <w:lang w:val="ru-RU"/>
        </w:rPr>
        <w:t>владеть наиболее употребительными оборотами кумыкского речевого этикета;</w:t>
      </w:r>
    </w:p>
    <w:p w:rsidR="00124238" w:rsidRDefault="003C5D73">
      <w:pPr>
        <w:widowControl/>
        <w:spacing w:after="0" w:line="350" w:lineRule="auto"/>
        <w:ind w:firstLine="709"/>
        <w:jc w:val="both"/>
        <w:rPr>
          <w:rFonts w:ascii="Times New Roman" w:hAnsi="Times New Roman"/>
          <w:sz w:val="28"/>
          <w:szCs w:val="28"/>
          <w:lang w:val="ru-RU"/>
        </w:rPr>
      </w:pPr>
      <w:bookmarkStart w:id="31" w:name="bookmark237"/>
      <w:bookmarkEnd w:id="31"/>
      <w:r>
        <w:rPr>
          <w:rFonts w:ascii="Times New Roman" w:hAnsi="Times New Roman"/>
          <w:sz w:val="28"/>
          <w:szCs w:val="28"/>
          <w:lang w:val="ru-RU"/>
        </w:rPr>
        <w:t>использовать синонимы как средство связи предложений в тексте и как средство устранения неоправданного повтора, распознавать лексические средства выразительности и основные виды тропов (метафора, эпитет, сравнение, гипербола, олицетворение);</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однокоренные слова и различные формы одного и того же слова, делить слова на морфемы (корень, основа, суффикс) на основе смыслового, грамматического и словообразовательного анализа слова, различать словообразование и словоизменение, анализировать и самостоятельно составлять словообразовательные пары и словообразовательные цепочки слов, проводить морфемный анализ слова;</w:t>
      </w:r>
    </w:p>
    <w:p w:rsidR="00124238" w:rsidRDefault="003C5D73">
      <w:pPr>
        <w:widowControl/>
        <w:spacing w:after="0" w:line="350" w:lineRule="auto"/>
        <w:ind w:firstLine="709"/>
        <w:jc w:val="both"/>
        <w:rPr>
          <w:rFonts w:ascii="Times New Roman" w:hAnsi="Times New Roman"/>
          <w:sz w:val="28"/>
          <w:szCs w:val="28"/>
          <w:lang w:val="ru-RU"/>
        </w:rPr>
      </w:pPr>
      <w:bookmarkStart w:id="32" w:name="bookmark238"/>
      <w:bookmarkEnd w:id="32"/>
      <w:r>
        <w:rPr>
          <w:rFonts w:ascii="Times New Roman" w:hAnsi="Times New Roman"/>
          <w:sz w:val="28"/>
          <w:szCs w:val="28"/>
          <w:lang w:val="ru-RU"/>
        </w:rPr>
        <w:lastRenderedPageBreak/>
        <w:t>различать знаменательные и служебные части речи, иметь представление об общих грамматических значениях знаменательных частей речи;</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синтаксические функции существительных, прилагательных и глаголов;</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различать собственные и нарицательные существительные, </w:t>
      </w:r>
      <w:r>
        <w:rPr>
          <w:rFonts w:ascii="Times New Roman" w:eastAsia="SchoolBookSanPin" w:hAnsi="Times New Roman"/>
          <w:bCs/>
          <w:sz w:val="28"/>
          <w:szCs w:val="28"/>
          <w:lang w:val="ru-RU"/>
        </w:rPr>
        <w:t xml:space="preserve">иметь представление об </w:t>
      </w:r>
      <w:r>
        <w:rPr>
          <w:rFonts w:ascii="Times New Roman" w:hAnsi="Times New Roman"/>
          <w:sz w:val="28"/>
          <w:szCs w:val="28"/>
          <w:lang w:val="ru-RU"/>
        </w:rPr>
        <w:t>их правописании, особенностях существительного в роли обращения;</w:t>
      </w:r>
    </w:p>
    <w:p w:rsidR="00124238" w:rsidRDefault="003C5D73">
      <w:pPr>
        <w:widowControl/>
        <w:spacing w:after="0" w:line="350" w:lineRule="auto"/>
        <w:ind w:firstLine="709"/>
        <w:jc w:val="both"/>
        <w:rPr>
          <w:rFonts w:ascii="Times New Roman" w:hAnsi="Times New Roman"/>
          <w:sz w:val="28"/>
          <w:szCs w:val="28"/>
          <w:lang w:val="ru-RU"/>
        </w:rPr>
      </w:pPr>
      <w:bookmarkStart w:id="33" w:name="bookmark239"/>
      <w:bookmarkStart w:id="34" w:name="bookmark240"/>
      <w:bookmarkEnd w:id="33"/>
      <w:bookmarkEnd w:id="34"/>
      <w:r>
        <w:rPr>
          <w:rFonts w:ascii="Times New Roman" w:hAnsi="Times New Roman"/>
          <w:sz w:val="28"/>
          <w:szCs w:val="28"/>
          <w:lang w:val="ru-RU"/>
        </w:rPr>
        <w:t>изменять части речи, распознавать их в тексте;</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различать положительную и отрицательную формы глаголов, переходные и непереходные глаголы, </w:t>
      </w:r>
      <w:r>
        <w:rPr>
          <w:rFonts w:ascii="Times New Roman" w:eastAsia="SchoolBookSanPin" w:hAnsi="Times New Roman"/>
          <w:bCs/>
          <w:sz w:val="28"/>
          <w:szCs w:val="28"/>
          <w:lang w:val="ru-RU"/>
        </w:rPr>
        <w:t>иметь представление об</w:t>
      </w:r>
      <w:r>
        <w:rPr>
          <w:rFonts w:ascii="Times New Roman" w:hAnsi="Times New Roman"/>
          <w:sz w:val="28"/>
          <w:szCs w:val="28"/>
          <w:lang w:val="ru-RU"/>
        </w:rPr>
        <w:t xml:space="preserve"> особенностях образования и употребления временных форм глагола, </w:t>
      </w:r>
      <w:bookmarkStart w:id="35" w:name="bookmark246"/>
      <w:bookmarkEnd w:id="35"/>
      <w:r>
        <w:rPr>
          <w:rFonts w:ascii="Times New Roman" w:hAnsi="Times New Roman"/>
          <w:sz w:val="28"/>
          <w:szCs w:val="28"/>
          <w:lang w:val="ru-RU"/>
        </w:rPr>
        <w:t xml:space="preserve">выделять словосочетания в предложении, </w:t>
      </w:r>
      <w:bookmarkStart w:id="36" w:name="bookmark247"/>
      <w:bookmarkEnd w:id="36"/>
      <w:r>
        <w:rPr>
          <w:rFonts w:ascii="Times New Roman" w:hAnsi="Times New Roman"/>
          <w:sz w:val="28"/>
          <w:szCs w:val="28"/>
          <w:lang w:val="ru-RU"/>
        </w:rPr>
        <w:t xml:space="preserve">определять в них главное и зависимое слова, </w:t>
      </w:r>
      <w:bookmarkStart w:id="37" w:name="bookmark248"/>
      <w:bookmarkEnd w:id="37"/>
      <w:r>
        <w:rPr>
          <w:rFonts w:ascii="Times New Roman" w:hAnsi="Times New Roman"/>
          <w:sz w:val="28"/>
          <w:szCs w:val="28"/>
          <w:lang w:val="ru-RU"/>
        </w:rPr>
        <w:t>составлять схемы словосочетаний изученных видов и конструировать словосочетания по заданной схеме;</w:t>
      </w:r>
    </w:p>
    <w:p w:rsidR="00124238" w:rsidRDefault="003C5D73">
      <w:pPr>
        <w:widowControl/>
        <w:spacing w:after="0" w:line="350" w:lineRule="auto"/>
        <w:ind w:firstLine="709"/>
        <w:jc w:val="both"/>
        <w:rPr>
          <w:rFonts w:ascii="Times New Roman" w:hAnsi="Times New Roman"/>
          <w:sz w:val="28"/>
          <w:szCs w:val="28"/>
          <w:lang w:val="ru-RU"/>
        </w:rPr>
      </w:pPr>
      <w:bookmarkStart w:id="38" w:name="bookmark249"/>
      <w:bookmarkEnd w:id="38"/>
      <w:r>
        <w:rPr>
          <w:rFonts w:ascii="Times New Roman" w:hAnsi="Times New Roman"/>
          <w:sz w:val="28"/>
          <w:szCs w:val="28"/>
          <w:lang w:val="ru-RU"/>
        </w:rPr>
        <w:t xml:space="preserve">выделять основы предложений с двумя главными членами, </w:t>
      </w:r>
      <w:bookmarkStart w:id="39" w:name="bookmark250"/>
      <w:bookmarkEnd w:id="39"/>
      <w:r>
        <w:rPr>
          <w:rFonts w:ascii="Times New Roman" w:hAnsi="Times New Roman"/>
          <w:sz w:val="28"/>
          <w:szCs w:val="28"/>
          <w:lang w:val="ru-RU"/>
        </w:rPr>
        <w:t>конструировать предложения по заданным типам грамматических основ;</w:t>
      </w:r>
    </w:p>
    <w:p w:rsidR="00124238" w:rsidRDefault="003C5D73">
      <w:pPr>
        <w:widowControl/>
        <w:spacing w:after="0" w:line="350" w:lineRule="auto"/>
        <w:ind w:firstLine="709"/>
        <w:jc w:val="both"/>
        <w:rPr>
          <w:rFonts w:ascii="Times New Roman" w:hAnsi="Times New Roman"/>
          <w:sz w:val="28"/>
          <w:szCs w:val="28"/>
          <w:lang w:val="ru-RU"/>
        </w:rPr>
      </w:pPr>
      <w:bookmarkStart w:id="40" w:name="bookmark251"/>
      <w:bookmarkEnd w:id="40"/>
      <w:r>
        <w:rPr>
          <w:rFonts w:ascii="Times New Roman" w:hAnsi="Times New Roman"/>
          <w:sz w:val="28"/>
          <w:szCs w:val="28"/>
          <w:lang w:val="ru-RU"/>
        </w:rPr>
        <w:t>характеризовать предложения по цели высказывания, наличию или отсутствию второстепенных членов, количеству грамматических основ;</w:t>
      </w:r>
    </w:p>
    <w:p w:rsidR="00124238" w:rsidRDefault="003C5D73">
      <w:pPr>
        <w:widowControl/>
        <w:spacing w:after="0" w:line="350" w:lineRule="auto"/>
        <w:ind w:firstLine="709"/>
        <w:jc w:val="both"/>
        <w:rPr>
          <w:rFonts w:ascii="Times New Roman" w:hAnsi="Times New Roman"/>
          <w:sz w:val="28"/>
          <w:szCs w:val="28"/>
          <w:lang w:val="ru-RU"/>
        </w:rPr>
      </w:pPr>
      <w:bookmarkStart w:id="41" w:name="bookmark252"/>
      <w:bookmarkEnd w:id="41"/>
      <w:r>
        <w:rPr>
          <w:rFonts w:ascii="Times New Roman" w:hAnsi="Times New Roman"/>
          <w:sz w:val="28"/>
          <w:szCs w:val="28"/>
          <w:lang w:val="ru-RU"/>
        </w:rPr>
        <w:t>правильно интонировать предложения, различные по цели высказывания и эмоциональной окраске, расставлять знаки препинания в конце предложений, использовать повествовательные и вопросительные предложения как пункты плана высказывания, соблюдать верную интонацию конца предложения;</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находить главные и второстепенные члены предложения, определять распространённое и нераспространённое предложения, </w:t>
      </w:r>
      <w:bookmarkStart w:id="42" w:name="bookmark253"/>
      <w:bookmarkEnd w:id="42"/>
      <w:r>
        <w:rPr>
          <w:rFonts w:ascii="Times New Roman" w:hAnsi="Times New Roman"/>
          <w:sz w:val="28"/>
          <w:szCs w:val="28"/>
          <w:lang w:val="ru-RU"/>
        </w:rPr>
        <w:t xml:space="preserve">составлять простые и сложные предложения изученных видов, </w:t>
      </w:r>
      <w:bookmarkStart w:id="43" w:name="bookmark254"/>
      <w:bookmarkEnd w:id="43"/>
      <w:r>
        <w:rPr>
          <w:rFonts w:ascii="Times New Roman" w:hAnsi="Times New Roman"/>
          <w:sz w:val="28"/>
          <w:szCs w:val="28"/>
          <w:lang w:val="ru-RU"/>
        </w:rPr>
        <w:t>распознавать предложения, осложнённые однородными членами, обращениями, вводными словами, находить, анализировать и конструировать предложения с прямой речью;</w:t>
      </w:r>
    </w:p>
    <w:p w:rsidR="00124238" w:rsidRDefault="003C5D73">
      <w:pPr>
        <w:widowControl/>
        <w:spacing w:after="0" w:line="350" w:lineRule="auto"/>
        <w:ind w:firstLine="709"/>
        <w:jc w:val="both"/>
        <w:rPr>
          <w:rFonts w:ascii="Times New Roman" w:hAnsi="Times New Roman"/>
          <w:sz w:val="28"/>
          <w:szCs w:val="28"/>
          <w:lang w:val="ru-RU"/>
        </w:rPr>
      </w:pPr>
      <w:bookmarkStart w:id="44" w:name="bookmark255"/>
      <w:bookmarkEnd w:id="44"/>
      <w:r>
        <w:rPr>
          <w:rFonts w:ascii="Times New Roman" w:hAnsi="Times New Roman"/>
          <w:sz w:val="28"/>
          <w:szCs w:val="28"/>
          <w:lang w:val="ru-RU"/>
        </w:rPr>
        <w:t>владеть правильным способом действия при применении изученных правил пунктуации;</w:t>
      </w:r>
    </w:p>
    <w:p w:rsidR="00124238" w:rsidRDefault="003C5D73">
      <w:pPr>
        <w:widowControl/>
        <w:spacing w:after="0" w:line="350" w:lineRule="auto"/>
        <w:ind w:firstLine="709"/>
        <w:jc w:val="both"/>
        <w:rPr>
          <w:rFonts w:ascii="Times New Roman" w:hAnsi="Times New Roman"/>
          <w:sz w:val="28"/>
          <w:szCs w:val="28"/>
          <w:lang w:val="ru-RU"/>
        </w:rPr>
      </w:pPr>
      <w:bookmarkStart w:id="45" w:name="bookmark256"/>
      <w:bookmarkEnd w:id="45"/>
      <w:r>
        <w:rPr>
          <w:rFonts w:ascii="Times New Roman" w:hAnsi="Times New Roman"/>
          <w:sz w:val="28"/>
          <w:szCs w:val="28"/>
          <w:lang w:val="ru-RU"/>
        </w:rPr>
        <w:t>устно объяснять постановку знаков препинания в предложениях, изученных синтаксических конструкциях и использовать при письме специальные графические обозначения;</w:t>
      </w:r>
    </w:p>
    <w:p w:rsidR="00124238" w:rsidRDefault="003C5D73">
      <w:pPr>
        <w:widowControl/>
        <w:spacing w:after="0" w:line="350" w:lineRule="auto"/>
        <w:ind w:firstLine="709"/>
        <w:jc w:val="both"/>
        <w:rPr>
          <w:rFonts w:ascii="Times New Roman" w:hAnsi="Times New Roman"/>
          <w:sz w:val="28"/>
          <w:szCs w:val="28"/>
          <w:lang w:val="ru-RU"/>
        </w:rPr>
      </w:pPr>
      <w:bookmarkStart w:id="46" w:name="bookmark257"/>
      <w:bookmarkEnd w:id="46"/>
      <w:r>
        <w:rPr>
          <w:rFonts w:ascii="Times New Roman" w:hAnsi="Times New Roman"/>
          <w:sz w:val="28"/>
          <w:szCs w:val="28"/>
          <w:lang w:val="ru-RU"/>
        </w:rPr>
        <w:lastRenderedPageBreak/>
        <w:t>самостоятельно подбирать примеры на изученное пунктуационное правило.</w:t>
      </w:r>
      <w:bookmarkStart w:id="47" w:name="bookmark260"/>
      <w:bookmarkEnd w:id="47"/>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48.11.4. Предметные результаты изучения родного (кумыкского) языка. К концу обучения в 6 классе </w:t>
      </w:r>
      <w:proofErr w:type="gramStart"/>
      <w:r>
        <w:rPr>
          <w:rFonts w:ascii="Times New Roman" w:hAnsi="Times New Roman"/>
          <w:sz w:val="28"/>
          <w:szCs w:val="28"/>
          <w:lang w:val="ru-RU"/>
        </w:rPr>
        <w:t>обучающийся</w:t>
      </w:r>
      <w:proofErr w:type="gramEnd"/>
      <w:r>
        <w:rPr>
          <w:rFonts w:ascii="Times New Roman" w:hAnsi="Times New Roman"/>
          <w:sz w:val="28"/>
          <w:szCs w:val="28"/>
          <w:lang w:val="ru-RU"/>
        </w:rPr>
        <w:t xml:space="preserve"> научится:</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основные единицы языка и их признаки, проводить различные виды их анализа;</w:t>
      </w:r>
      <w:bookmarkStart w:id="48" w:name="bookmark276"/>
      <w:bookmarkEnd w:id="48"/>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на практике знания о нормах кумыкского литературного языка и речевого этикета;</w:t>
      </w:r>
      <w:bookmarkStart w:id="49" w:name="bookmark277"/>
      <w:bookmarkStart w:id="50" w:name="bookmark278"/>
      <w:bookmarkStart w:id="51" w:name="bookmark284"/>
      <w:bookmarkEnd w:id="49"/>
      <w:bookmarkEnd w:id="50"/>
      <w:bookmarkEnd w:id="51"/>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воспроизводить текст c заданной степенью свёрнутости (план, пересказ, изложение, конспект);</w:t>
      </w:r>
      <w:bookmarkStart w:id="52" w:name="bookmark285"/>
      <w:bookmarkStart w:id="53" w:name="bookmark286"/>
      <w:bookmarkStart w:id="54" w:name="bookmark287"/>
      <w:bookmarkStart w:id="55" w:name="bookmark288"/>
      <w:bookmarkEnd w:id="52"/>
      <w:bookmarkEnd w:id="53"/>
      <w:bookmarkEnd w:id="54"/>
      <w:bookmarkEnd w:id="55"/>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излагать свои мысли в устной и письменной форме, соблюдая нормы построения текста (логичность, последовательность, связность, соответствие теме); </w:t>
      </w:r>
      <w:bookmarkStart w:id="56" w:name="bookmark289"/>
      <w:bookmarkStart w:id="57" w:name="bookmark290"/>
      <w:bookmarkEnd w:id="56"/>
      <w:bookmarkEnd w:id="57"/>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особенности слова как единицы лексического и грамматического уровня языка; </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слова с точки зрения сферы употребления и стилистической окраски, осуществлять выбор лексических средств и употреблять их в соответствии со значением и сферой общения;</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фразеологические единицы и обороты по их признакам, различать свободные сочетания слов и фразеологизмы, уместно использовать фразеологические обороты в речи;</w:t>
      </w:r>
    </w:p>
    <w:p w:rsidR="00124238" w:rsidRDefault="003C5D73">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роль морфем в словообразовании, различать морфемы и их фонетические варианты, делить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использованием его морфемного состава;</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анализировать словообразовательную структуру слова, выделяя исходную основу и словообразующую морфему, различать изученные способы словообразования слов различных частей речи, составлять словообразовательные пары и словообразовательные цепочки слов, характеризовать словообразовательные гнёзда, устанавливая смысловую и структурную связь однокоренных слов;</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иметь представление об особенностях правописания сложных слов; </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осуществлять устный и письменный морфемный и словообразовательный анализ;</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выделять особенности грамматического значения слова в сравнении с лексическим значением;</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изученные самостоятельные (знаменательные) части речи и их формы;</w:t>
      </w:r>
    </w:p>
    <w:p w:rsidR="00124238" w:rsidRDefault="003C5D73">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анализировать и характеризовать общекатегориальное значение, морфологические признаки имени существительного, его синтаксическую роль, распознавать существительные, имеющие форму принадлежности, склонять их по падежам, определять, число, падеж имён существительных; </w:t>
      </w:r>
    </w:p>
    <w:p w:rsidR="00124238" w:rsidRDefault="003C5D73">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значениях падежей, определять сказуемостную форму существительного, образовывать вопросительную форму имени существительного;</w:t>
      </w:r>
    </w:p>
    <w:p w:rsidR="00124238" w:rsidRDefault="003C5D73">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иметь представление о правилах правописания существительных с частицами (да, де, </w:t>
      </w:r>
      <w:proofErr w:type="gramStart"/>
      <w:r>
        <w:rPr>
          <w:rFonts w:ascii="Times New Roman" w:hAnsi="Times New Roman"/>
          <w:sz w:val="28"/>
          <w:szCs w:val="28"/>
          <w:lang w:val="ru-RU"/>
        </w:rPr>
        <w:t>-ч</w:t>
      </w:r>
      <w:proofErr w:type="gramEnd"/>
      <w:r>
        <w:rPr>
          <w:rFonts w:ascii="Times New Roman" w:hAnsi="Times New Roman"/>
          <w:sz w:val="28"/>
          <w:szCs w:val="28"/>
          <w:lang w:val="ru-RU"/>
        </w:rPr>
        <w:t>ы, -чи, -чу, -чю), об особенностях образования существительных;</w:t>
      </w:r>
    </w:p>
    <w:p w:rsidR="00124238" w:rsidRDefault="003C5D73">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группировать имена существительные по заданным морфологическим признакам, правильно употреблять в речи синонимичные имена существительные для связи предложений в тексте и частей текста;</w:t>
      </w:r>
    </w:p>
    <w:p w:rsidR="00124238" w:rsidRDefault="003C5D73">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особенностях образования прилагательных, существительных, определять их синтаксическую роль;</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анализировать и характеризовать общекатегориальное значение, морфологические признаки имени прилагательного, различать качественные и относительные прилагательные, образовывать сравнительную форму имён прилагательных, использовать в речи синонимичные имена прилагательные, имена прилагательные в роли эпитетов, наблюдать за особенностями использования имён прилагательных в изучаемых текстах;</w:t>
      </w:r>
    </w:p>
    <w:p w:rsidR="00124238" w:rsidRDefault="003C5D73">
      <w:pPr>
        <w:widowControl/>
        <w:spacing w:after="0" w:line="350" w:lineRule="auto"/>
        <w:ind w:firstLine="709"/>
        <w:jc w:val="both"/>
        <w:rPr>
          <w:rFonts w:ascii="Times New Roman" w:hAnsi="Times New Roman"/>
          <w:sz w:val="28"/>
          <w:szCs w:val="28"/>
          <w:lang w:val="ru-RU"/>
        </w:rPr>
      </w:pPr>
      <w:proofErr w:type="gramStart"/>
      <w:r>
        <w:rPr>
          <w:rFonts w:ascii="Times New Roman" w:hAnsi="Times New Roman"/>
          <w:sz w:val="28"/>
          <w:szCs w:val="28"/>
          <w:lang w:val="ru-RU"/>
        </w:rPr>
        <w:t xml:space="preserve">анализировать и характеризовать общекатегориальное значение, морфологические признаки имени числительного, определять синтаксическую роль имён числительных разных разрядов, отличать имена числительные от слов других частей речи со значением количества, распознавать количественные, порядковые, собирательные имена числительные, приводить примеры, правильно изменять по </w:t>
      </w:r>
      <w:r>
        <w:rPr>
          <w:rFonts w:ascii="Times New Roman" w:hAnsi="Times New Roman"/>
          <w:sz w:val="28"/>
          <w:szCs w:val="28"/>
          <w:lang w:val="ru-RU"/>
        </w:rPr>
        <w:lastRenderedPageBreak/>
        <w:t>падежам сложные и составные имена числительные и употреблять их в речи, группировать имена числительные по заданным морфологическим признакам;</w:t>
      </w:r>
      <w:proofErr w:type="gramEnd"/>
    </w:p>
    <w:p w:rsidR="00124238" w:rsidRDefault="003C5D73">
      <w:pPr>
        <w:widowControl/>
        <w:spacing w:after="0" w:line="350" w:lineRule="auto"/>
        <w:ind w:firstLine="709"/>
        <w:jc w:val="both"/>
        <w:rPr>
          <w:rFonts w:ascii="Times New Roman" w:hAnsi="Times New Roman"/>
          <w:sz w:val="28"/>
          <w:szCs w:val="28"/>
          <w:lang w:val="ru-RU"/>
        </w:rPr>
      </w:pPr>
      <w:proofErr w:type="gramStart"/>
      <w:r>
        <w:rPr>
          <w:rFonts w:ascii="Times New Roman" w:hAnsi="Times New Roman"/>
          <w:sz w:val="28"/>
          <w:szCs w:val="28"/>
          <w:lang w:val="ru-RU"/>
        </w:rPr>
        <w:t>анализировать и характеризовать общекатегориальное значение местоимения, морфологические признаки местоимений разных разрядов, определять их синтаксическую роль, сопоставлять и соотносить местоимения с другими частями речи, распознавать личные, указательные, вопросительные, определительные, отрицательные, притяжательные, относительные, неопределённые местоимения, приводить соответствующие примеры, правильно изменять по падежам местоимения разных разрядов, группировать местоимения по заданным морфологическим признакам, употреблять местоимения для связи предложений и частей текста, использовать местоимения в</w:t>
      </w:r>
      <w:proofErr w:type="gramEnd"/>
      <w:r>
        <w:rPr>
          <w:rFonts w:ascii="Times New Roman" w:hAnsi="Times New Roman"/>
          <w:sz w:val="28"/>
          <w:szCs w:val="28"/>
          <w:lang w:val="ru-RU"/>
        </w:rPr>
        <w:t xml:space="preserve"> речи в соответствии с закреплёнными в языке этическими нормами;</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анализировать и характеризовать общекатегориальное значение, морфологические признаки глагола, определять его синтаксическую функцию, определять неопределённую, положительную и отрицательную формы глагола, соотносить их с личными формами глагола, разграничивать переходные и непереходные глаголы, </w:t>
      </w:r>
      <w:r>
        <w:rPr>
          <w:rFonts w:ascii="Times New Roman" w:eastAsia="SchoolBookSanPin" w:hAnsi="Times New Roman"/>
          <w:bCs/>
          <w:sz w:val="28"/>
          <w:szCs w:val="28"/>
          <w:lang w:val="ru-RU"/>
        </w:rPr>
        <w:t>иметь представление об</w:t>
      </w:r>
      <w:r>
        <w:rPr>
          <w:rFonts w:ascii="Times New Roman" w:hAnsi="Times New Roman"/>
          <w:sz w:val="28"/>
          <w:szCs w:val="28"/>
          <w:lang w:val="ru-RU"/>
        </w:rPr>
        <w:t xml:space="preserve"> образовании временных форм глагола, разграничивать переходные и непереходные глаголы, </w:t>
      </w:r>
      <w:r>
        <w:rPr>
          <w:rFonts w:ascii="Times New Roman" w:eastAsia="SchoolBookSanPin" w:hAnsi="Times New Roman"/>
          <w:bCs/>
          <w:sz w:val="28"/>
          <w:szCs w:val="28"/>
          <w:lang w:val="ru-RU"/>
        </w:rPr>
        <w:t>иметь представление о</w:t>
      </w:r>
      <w:r>
        <w:rPr>
          <w:rFonts w:ascii="Times New Roman" w:hAnsi="Times New Roman"/>
          <w:sz w:val="28"/>
          <w:szCs w:val="28"/>
          <w:lang w:val="ru-RU"/>
        </w:rPr>
        <w:t xml:space="preserve"> функции аффикса </w:t>
      </w:r>
      <w:proofErr w:type="gramStart"/>
      <w:r>
        <w:rPr>
          <w:rFonts w:ascii="Times New Roman" w:hAnsi="Times New Roman"/>
          <w:sz w:val="28"/>
          <w:szCs w:val="28"/>
          <w:lang w:val="ru-RU"/>
        </w:rPr>
        <w:t>-м</w:t>
      </w:r>
      <w:proofErr w:type="gramEnd"/>
      <w:r>
        <w:rPr>
          <w:rFonts w:ascii="Times New Roman" w:hAnsi="Times New Roman"/>
          <w:sz w:val="28"/>
          <w:szCs w:val="28"/>
          <w:lang w:val="ru-RU"/>
        </w:rPr>
        <w:t>а, -ме, группировать глаголы по заданным морфологическим признакам, правильно употреблять при глаголах имена существительные в косвенных падежах, использовать в речи разные временные формы глагола, соблюдать соотнесённость глаголов-сказуемых в связном тексте;</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морфологический анализ изученных частей речи.</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48.11.5. Предметные результаты изучения родного (кумыкского) языка. К концу обучения в 7 классе </w:t>
      </w:r>
      <w:proofErr w:type="gramStart"/>
      <w:r>
        <w:rPr>
          <w:rFonts w:ascii="Times New Roman" w:hAnsi="Times New Roman"/>
          <w:sz w:val="28"/>
          <w:szCs w:val="28"/>
          <w:lang w:val="ru-RU"/>
        </w:rPr>
        <w:t>обучающийся</w:t>
      </w:r>
      <w:proofErr w:type="gramEnd"/>
      <w:r>
        <w:rPr>
          <w:rFonts w:ascii="Times New Roman" w:hAnsi="Times New Roman"/>
          <w:sz w:val="28"/>
          <w:szCs w:val="28"/>
          <w:lang w:val="ru-RU"/>
        </w:rPr>
        <w:t xml:space="preserve"> научится:</w:t>
      </w:r>
    </w:p>
    <w:p w:rsidR="00124238" w:rsidRDefault="003C5D73">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распознавать глаголы по общему лексическому значению, ставить глагол в неопределённой форме, называть особенности данной формы, образовывать временные формы от неопределённой формы глагола; </w:t>
      </w:r>
      <w:proofErr w:type="gramStart"/>
      <w:r>
        <w:rPr>
          <w:rFonts w:ascii="Times New Roman" w:hAnsi="Times New Roman"/>
          <w:sz w:val="28"/>
          <w:szCs w:val="28"/>
          <w:lang w:val="ru-RU"/>
        </w:rPr>
        <w:t xml:space="preserve">изменять глаголы по лицам и числам в настоящем, прошедшем и будущем времени, различать переходные и непереходные глаголы по их признакам, </w:t>
      </w:r>
      <w:r>
        <w:rPr>
          <w:rFonts w:ascii="Times New Roman" w:eastAsia="SchoolBookSanPin" w:hAnsi="Times New Roman"/>
          <w:bCs/>
          <w:sz w:val="28"/>
          <w:szCs w:val="28"/>
          <w:lang w:val="ru-RU"/>
        </w:rPr>
        <w:t xml:space="preserve">иметь представление об </w:t>
      </w:r>
      <w:r>
        <w:rPr>
          <w:rFonts w:ascii="Times New Roman" w:hAnsi="Times New Roman"/>
          <w:sz w:val="28"/>
          <w:szCs w:val="28"/>
          <w:lang w:val="ru-RU"/>
        </w:rPr>
        <w:t xml:space="preserve">особенностях </w:t>
      </w:r>
      <w:r>
        <w:rPr>
          <w:rFonts w:ascii="Times New Roman" w:hAnsi="Times New Roman"/>
          <w:sz w:val="28"/>
          <w:szCs w:val="28"/>
          <w:lang w:val="ru-RU"/>
        </w:rPr>
        <w:lastRenderedPageBreak/>
        <w:t>образования залоговых форм глагола и их значениях, об особенностях употребления глаголов в изъявительном, условном, повелительном наклонениях, образовывать от неопределённой формы разные формы наклонений глаголов, грамотно писать различные формы глаголов, иметь представление об особенностях образования глаголов;</w:t>
      </w:r>
      <w:proofErr w:type="gramEnd"/>
    </w:p>
    <w:p w:rsidR="00124238" w:rsidRDefault="003C5D73">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характеризовать общекатегориальное значение, морфологические признаки и синтаксическую роль причастия; иметь представление об особенностях склонения причастий и их употреблении вместо имён существительных, отличать причастие от личных глаголов; </w:t>
      </w:r>
      <w:proofErr w:type="gramStart"/>
      <w:r>
        <w:rPr>
          <w:rFonts w:ascii="Times New Roman" w:hAnsi="Times New Roman"/>
          <w:sz w:val="28"/>
          <w:szCs w:val="28"/>
          <w:lang w:val="ru-RU"/>
        </w:rPr>
        <w:t>иметь представление о временных формах причастия, об особенностях причастия как части речи, расставлять знаки препинания в предложениях, осложнённых причастным оборотом, определять синтаксическую роль причастия в предложении, образовывать причастия от разных форм глаголов, находить причастия разных форм в тексте, характеризовать причастие по его морфологическим признакам и синтаксической роли, правильно строить предложения с причастными и деепричастными оборотами и расставлять знаки препинания, выполнять</w:t>
      </w:r>
      <w:proofErr w:type="gramEnd"/>
      <w:r>
        <w:rPr>
          <w:rFonts w:ascii="Times New Roman" w:hAnsi="Times New Roman"/>
          <w:sz w:val="28"/>
          <w:szCs w:val="28"/>
          <w:lang w:val="ru-RU"/>
        </w:rPr>
        <w:t xml:space="preserve"> устный и письменный морфологический разбор причастий;</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именные формы глагола по их морфологическим признакам и синтаксической роли, находить разные именные формы глагола в тексте, изменять именные формы глагола по падежам;</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анализировать и характеризовать общекатегориальное значение, морфологические признаки и синтаксическую роль деепричастия, характеризовать деепричастия как самостоятельную часть речи, выделять деепричастные обороты, распознавать разные формы деепричастий, образовывать деепричастия определённого вида, выделяя суффиксы, характеризовать деепричастие по его морфологическим и синтаксическим признакам;</w:t>
      </w:r>
    </w:p>
    <w:p w:rsidR="00124238" w:rsidRDefault="003C5D73">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особенности вспомогательных глаголов, их типы, способы образования и особенности изменения, иметь представление о правописании вспомогательных глаголов (эди и экен);</w:t>
      </w:r>
    </w:p>
    <w:p w:rsidR="00124238" w:rsidRDefault="003C5D73">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особенностях образования и изменения сложных слов, правописании сложных глаголов и их синтаксических функций;</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анализировать и характеризовать общекатегориальное значение, морфологические признаки и синтаксическую роль наречия, рассуждать об оправданности употребления наречий с точки зрения норм литературного языка и функции наречий, распознавать наречия разных семантических разрядов, характеризовать наречие по его морфологическим признакам и синтаксической роли;</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самостоятельные части речи и их формы, а также служебные части речи и междометия, применять правила правописания служебных частей речи;</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слова, выполняющие функции послелогов и знаменательных частей речи, находить послелоги и понимать их роль в предложении и тексте;</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служебные имена;</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союзы, их типы, функции и понимать их роль в предложении, распознавать слова булан, бир, да, де, выполняющие функцию союзов;</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частицу как служебную часть речи, отличать частицы от союзов и падежных суффиксов;</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междометия, их типы и функции;</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расставлять знаки препинания в предложениях с междометиями и их интонировать.</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48.11.6. Предметные результаты изучения родного (кумыкского) языка. К концу обучения в 8 классе </w:t>
      </w:r>
      <w:proofErr w:type="gramStart"/>
      <w:r>
        <w:rPr>
          <w:rFonts w:ascii="Times New Roman" w:hAnsi="Times New Roman"/>
          <w:sz w:val="28"/>
          <w:szCs w:val="28"/>
          <w:lang w:val="ru-RU"/>
        </w:rPr>
        <w:t>обучающийся</w:t>
      </w:r>
      <w:proofErr w:type="gramEnd"/>
      <w:r>
        <w:rPr>
          <w:rFonts w:ascii="Times New Roman" w:hAnsi="Times New Roman"/>
          <w:sz w:val="28"/>
          <w:szCs w:val="28"/>
          <w:lang w:val="ru-RU"/>
        </w:rPr>
        <w:t xml:space="preserve"> научится:</w:t>
      </w:r>
    </w:p>
    <w:p w:rsidR="00124238" w:rsidRDefault="003C5D73">
      <w:pPr>
        <w:widowControl/>
        <w:spacing w:after="0" w:line="350" w:lineRule="auto"/>
        <w:ind w:firstLine="709"/>
        <w:jc w:val="both"/>
        <w:rPr>
          <w:rFonts w:ascii="Times New Roman" w:hAnsi="Times New Roman"/>
          <w:sz w:val="28"/>
          <w:szCs w:val="28"/>
          <w:lang w:val="ru-RU"/>
        </w:rPr>
      </w:pPr>
      <w:proofErr w:type="gramStart"/>
      <w:r>
        <w:rPr>
          <w:rFonts w:ascii="Times New Roman" w:hAnsi="Times New Roman"/>
          <w:sz w:val="28"/>
          <w:szCs w:val="28"/>
          <w:lang w:val="ru-RU"/>
        </w:rPr>
        <w:t>давать характеристику словосочетания как синтаксической единицы, выделять главное и зависимое слова, определять типы словосочетаний по частеречной принадлежности главного слова, определять вид синтаксической связи между компонентами словосочетания; называть грамматическое значение словосочетания, правильно употреблять форму зависимого слова при согласовании и управлении, использовать в речи синонимические конструкции словосочетаний, характеризовать различительные признаки между словосочетанием и предложением;</w:t>
      </w:r>
      <w:proofErr w:type="gramEnd"/>
    </w:p>
    <w:p w:rsidR="00124238" w:rsidRDefault="003C5D73">
      <w:pPr>
        <w:widowControl/>
        <w:spacing w:after="0" w:line="350" w:lineRule="auto"/>
        <w:ind w:firstLine="709"/>
        <w:jc w:val="both"/>
        <w:rPr>
          <w:rFonts w:ascii="Times New Roman" w:hAnsi="Times New Roman"/>
          <w:sz w:val="28"/>
          <w:szCs w:val="28"/>
          <w:lang w:val="ru-RU"/>
        </w:rPr>
      </w:pPr>
      <w:proofErr w:type="gramStart"/>
      <w:r>
        <w:rPr>
          <w:rFonts w:ascii="Times New Roman" w:hAnsi="Times New Roman"/>
          <w:sz w:val="28"/>
          <w:szCs w:val="28"/>
          <w:lang w:val="ru-RU"/>
        </w:rPr>
        <w:t xml:space="preserve">иметь представление об особенностях строения предложения, типах предложений по цели высказывания, использовать предложения различные по цели высказывания и эмоциональной окраске, использовать в речи побудительные, вопросительные и восклицательные предложения, правильно интонировать их, </w:t>
      </w:r>
      <w:r>
        <w:rPr>
          <w:rFonts w:ascii="Times New Roman" w:hAnsi="Times New Roman"/>
          <w:sz w:val="28"/>
          <w:szCs w:val="28"/>
          <w:lang w:val="ru-RU"/>
        </w:rPr>
        <w:lastRenderedPageBreak/>
        <w:t>выделяя голосом нужные по смыслу слова, давать характеристику последовательности слов в предложении, объяснять постановку логического ударения, выделять основы предложений с двумя главными членами, конструировать предложения по заданным типам грамматических</w:t>
      </w:r>
      <w:proofErr w:type="gramEnd"/>
      <w:r>
        <w:rPr>
          <w:rFonts w:ascii="Times New Roman" w:hAnsi="Times New Roman"/>
          <w:sz w:val="28"/>
          <w:szCs w:val="28"/>
          <w:lang w:val="ru-RU"/>
        </w:rPr>
        <w:t xml:space="preserve"> основ, характеризовать предложения по цели высказывания, наличию или отсутствию второстепенных членов, количеству грамматических основ, различать односоставные и двусоставные предложения по их структурным признакам, распознавать в тексте различные типы односоставных предложений по значению, способу морфологического выражения главного члена и употреблять их в связной речи;</w:t>
      </w:r>
    </w:p>
    <w:p w:rsidR="00124238" w:rsidRDefault="003C5D73">
      <w:pPr>
        <w:widowControl/>
        <w:spacing w:after="0" w:line="360" w:lineRule="auto"/>
        <w:ind w:firstLine="709"/>
        <w:jc w:val="both"/>
        <w:rPr>
          <w:rFonts w:ascii="Times New Roman" w:hAnsi="Times New Roman"/>
          <w:sz w:val="28"/>
          <w:szCs w:val="28"/>
          <w:lang w:val="ru-RU"/>
        </w:rPr>
      </w:pPr>
      <w:proofErr w:type="gramStart"/>
      <w:r>
        <w:rPr>
          <w:rFonts w:ascii="Times New Roman" w:hAnsi="Times New Roman"/>
          <w:sz w:val="28"/>
          <w:szCs w:val="28"/>
          <w:lang w:val="ru-RU"/>
        </w:rPr>
        <w:t>употреблять личные и безличные предложения как синтаксические синонимы, употреблять неопределённо-личные предложения с обобщающим значением в пословицах и поговорках, употреблять неполные предложения в диалоге и сложных предложениях, преобразовывать полные предложения в неполные, иметь представление о способах выражения главных членов предложения, ставить знак тире между главными членами предложения;</w:t>
      </w:r>
      <w:proofErr w:type="gramEnd"/>
    </w:p>
    <w:p w:rsidR="00124238" w:rsidRDefault="003C5D73">
      <w:pPr>
        <w:widowControl/>
        <w:spacing w:after="0" w:line="350" w:lineRule="auto"/>
        <w:ind w:firstLine="709"/>
        <w:jc w:val="both"/>
        <w:rPr>
          <w:rFonts w:ascii="Times New Roman" w:hAnsi="Times New Roman"/>
          <w:sz w:val="28"/>
          <w:szCs w:val="28"/>
          <w:lang w:val="ru-RU"/>
        </w:rPr>
      </w:pPr>
      <w:proofErr w:type="gramStart"/>
      <w:r>
        <w:rPr>
          <w:rFonts w:ascii="Times New Roman" w:hAnsi="Times New Roman"/>
          <w:sz w:val="28"/>
          <w:szCs w:val="28"/>
          <w:lang w:val="ru-RU"/>
        </w:rPr>
        <w:t>устанавливать связь слов в предложении с помощью вопроса, характеризовать второстепенные члены предложения, определить типы дополнений и обстоятельств, распознавать предложения, осложнённые однородными членами, интонировать предложения с однородными членами, находить обобщающее слово при однородных членах, разграничивать однородные и неоднородные определения, употреблять в речи предложения с однородными членами и подбирать к ряду однородных членов обобщающие слова, устно объяснять постановку знаков препинания в предложениях</w:t>
      </w:r>
      <w:proofErr w:type="gramEnd"/>
      <w:r>
        <w:rPr>
          <w:rFonts w:ascii="Times New Roman" w:hAnsi="Times New Roman"/>
          <w:sz w:val="28"/>
          <w:szCs w:val="28"/>
          <w:lang w:val="ru-RU"/>
        </w:rPr>
        <w:t xml:space="preserve"> с однородными членами, с обобщающим словом при однородных членах предложения;</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подбирать примеры на изученное пунктуационное правило, читать их с соответствующей интонацией;</w:t>
      </w:r>
    </w:p>
    <w:p w:rsidR="00124238" w:rsidRDefault="003C5D73">
      <w:pPr>
        <w:widowControl/>
        <w:spacing w:after="0" w:line="350" w:lineRule="auto"/>
        <w:ind w:firstLine="709"/>
        <w:jc w:val="both"/>
        <w:rPr>
          <w:rFonts w:ascii="Times New Roman" w:hAnsi="Times New Roman"/>
          <w:sz w:val="28"/>
          <w:szCs w:val="28"/>
          <w:lang w:val="ru-RU"/>
        </w:rPr>
      </w:pPr>
      <w:proofErr w:type="gramStart"/>
      <w:r>
        <w:rPr>
          <w:rFonts w:ascii="Times New Roman" w:hAnsi="Times New Roman"/>
          <w:sz w:val="28"/>
          <w:szCs w:val="28"/>
          <w:lang w:val="ru-RU"/>
        </w:rPr>
        <w:t xml:space="preserve">распознавать предложения, осложнённые обращениями, вводными словами, словосочетаниями и предложениями, разграничивать в предложениях обращение и подлежащее, употреблять обращения в диалогической и монологической речи, в </w:t>
      </w:r>
      <w:r>
        <w:rPr>
          <w:rFonts w:ascii="Times New Roman" w:hAnsi="Times New Roman"/>
          <w:sz w:val="28"/>
          <w:szCs w:val="28"/>
          <w:lang w:val="ru-RU"/>
        </w:rPr>
        <w:lastRenderedPageBreak/>
        <w:t>письмах, объявлениях, разграничивать вводные слова и члены предложения, пользоваться вводными словами и конструкциями для выражения уверенности, неуверенности, привлечения внимания, оценки, употреблять вводные слова как средства межфразовой связи, соблюдать правильную интонацию в предложениях с вводными словами и вставными</w:t>
      </w:r>
      <w:proofErr w:type="gramEnd"/>
      <w:r>
        <w:rPr>
          <w:rFonts w:ascii="Times New Roman" w:hAnsi="Times New Roman"/>
          <w:sz w:val="28"/>
          <w:szCs w:val="28"/>
          <w:lang w:val="ru-RU"/>
        </w:rPr>
        <w:t xml:space="preserve"> конструкциями, использовать в речи вводные слова-синонимы, пользоваться в речи предложениями с обособленными обстоятельствами, определениями, дополнениями, объяснять постановку знаков препинания в предложениях, осложнённых обращениями, вводными словами, словосочетаниями и предложениями;</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функции слов бар (есть), ёкъ (нет), дюр (да), тюгюл (нет) и знаки препинания при них, характеризовать обособленные члены предложения, объяснять расстановку знаков препинания при обособленных членах предложения, правильно интонировать предложения, осложнённые обособленными членами;</w:t>
      </w:r>
    </w:p>
    <w:p w:rsidR="00124238" w:rsidRDefault="003C5D73">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односоставные предложения по их структурно-семантическим признакам, иметь представление о типах односоставных предложений, их стилистических особенностях, распознавать полные и неполные предложения.</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48.11.7. Предметные результаты изучения родного (кумыкского) языка. К концу обучения в 9 классе </w:t>
      </w:r>
      <w:proofErr w:type="gramStart"/>
      <w:r>
        <w:rPr>
          <w:rFonts w:ascii="Times New Roman" w:hAnsi="Times New Roman"/>
          <w:sz w:val="28"/>
          <w:szCs w:val="28"/>
          <w:lang w:val="ru-RU"/>
        </w:rPr>
        <w:t>обучающийся</w:t>
      </w:r>
      <w:proofErr w:type="gramEnd"/>
      <w:r>
        <w:rPr>
          <w:rFonts w:ascii="Times New Roman" w:hAnsi="Times New Roman"/>
          <w:sz w:val="28"/>
          <w:szCs w:val="28"/>
          <w:lang w:val="ru-RU"/>
        </w:rPr>
        <w:t xml:space="preserve"> научится:</w:t>
      </w:r>
    </w:p>
    <w:p w:rsidR="00124238" w:rsidRDefault="003C5D73">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особенностях строения сложного предложения;</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характеризовать сложносочинённое предложение, виды и способы связи частей в сложносочинённом предложении, </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смысловых отношениях между частями сложносочинённого предложения (сочинительные, разделительные, противительные), группах сложносочинённых предложений по значению и союзам, объяснять расстановку знаков препинания в сложносочинённом предложении, употреблять в устной и письменной речи сложносочинённые предложения с различными союзами, произносить их правильно с различной интонацией, ставить знаки препинания;</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различать сложносочинённые предложения и сложноподчинённые предложения;</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находить в сложноподчинённом предложении главную и придаточную части, определять значение придаточного предложения, </w:t>
      </w:r>
    </w:p>
    <w:p w:rsidR="00124238" w:rsidRDefault="003C5D73">
      <w:pPr>
        <w:widowControl/>
        <w:spacing w:after="0" w:line="350" w:lineRule="auto"/>
        <w:ind w:firstLine="709"/>
        <w:jc w:val="both"/>
        <w:rPr>
          <w:rFonts w:ascii="Times New Roman" w:hAnsi="Times New Roman"/>
          <w:sz w:val="28"/>
          <w:szCs w:val="28"/>
          <w:lang w:val="ru-RU"/>
        </w:rPr>
      </w:pPr>
      <w:proofErr w:type="gramStart"/>
      <w:r>
        <w:rPr>
          <w:rFonts w:ascii="Times New Roman" w:hAnsi="Times New Roman"/>
          <w:sz w:val="28"/>
          <w:szCs w:val="28"/>
          <w:lang w:val="ru-RU"/>
        </w:rPr>
        <w:t>иметь представление об основных типах сложноподчинённых предложений, различать основные виды сложноподчинённых предложений с несколькими придаточными, составлять схемы предложений указанных видов, находить в тексте сложноподчинённые предложения с придаточным определительным, с придаточным изъяснительным и придаточными обстоятельственными, расставлять знаки препинания в таких сложноподчинённых предложениях, различать основные виды сложноподчинённых предложений с несколькими придаточными, составлять схемы предложений указанных видов;</w:t>
      </w:r>
      <w:proofErr w:type="gramEnd"/>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союзные и бессоюзные предложения, устанавливать смысловые отношения между простыми предложениями в союзных и бессоюзных предложениях, правильно расставлять знаки препинания (с учётом интонационных и грамматических особенностей бессоюзных сложных предложений);</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вид связи, правильно расставлять знаки препинания в сложных предложениях с разными видами связи, строить схемы предложений указанной структуры, строить сложные предложения с разными видами связи, употреблять в речи предложения с разными видами связи;</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устанавливать связь между придаточным и главным в сложноподчинённом предложении, определять их вид, объяснять расстановку знаков препинания, определять тип и место придаточного предложения, определять слово в главном предложении, к которому относится придаточное;</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заменять сложноподчинённые предложения простыми с обособленными второстепенными членами.</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смысловые отношения между частями бессоюзного сложного предложения;</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бессоюзные сложные предложения с пояснительными, дополнительными и причинными отношениями и сложноподчинённые предложения с соответствующими придаточными;</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объяснять постановку знаков препинания;</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проводить замену бессоюзного сложного предложения </w:t>
      </w:r>
      <w:proofErr w:type="gramStart"/>
      <w:r>
        <w:rPr>
          <w:rFonts w:ascii="Times New Roman" w:hAnsi="Times New Roman"/>
          <w:sz w:val="28"/>
          <w:szCs w:val="28"/>
          <w:lang w:val="ru-RU"/>
        </w:rPr>
        <w:t>союзным</w:t>
      </w:r>
      <w:proofErr w:type="gramEnd"/>
      <w:r>
        <w:rPr>
          <w:rFonts w:ascii="Times New Roman" w:hAnsi="Times New Roman"/>
          <w:sz w:val="28"/>
          <w:szCs w:val="28"/>
          <w:lang w:val="ru-RU"/>
        </w:rPr>
        <w:t>, объяснять различие в строении и значении;</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употреблять в речи бессоюзные сложные предложения;</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характеризовать способы передачи чужой речи: прямая речь, косвенная речь, диалог, цитата, </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структуре предложений с прямой и косвенной речью и расстановке знаков препинания в предложениях с прямой и косвенной речью, выделять в предложении прямую речь и слова автора, объяснять постановку знаков препинания в предложениях с прямой речью;</w:t>
      </w:r>
    </w:p>
    <w:p w:rsidR="00124238" w:rsidRDefault="003C5D73">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предложения с прямой речью и диалогом, оформлять диалог в письменной речи;</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вводить цитаты в письменное высказывание;</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особенности выражения косвенной речи, трансформировать предложения с прямой речью в предложения с косвенной речью;</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текст как синтаксическую единицу языка, определять смысловые отношения между предложениями и частями текста на основе связующих элементов (соединение, присоединение, сопоставление и противопоставления, причинно-следственные отношения, отношения тождества);</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находить и определять структурные средства связи предложений в тексте: порядок слов, анафора, синтаксический параллелизм, повтор; </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способы связи предложений в тексте: связь цепная и параллельная;</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текст с использованием различных сре</w:t>
      </w:r>
      <w:proofErr w:type="gramStart"/>
      <w:r>
        <w:rPr>
          <w:rFonts w:ascii="Times New Roman" w:hAnsi="Times New Roman"/>
          <w:sz w:val="28"/>
          <w:szCs w:val="28"/>
          <w:lang w:val="ru-RU"/>
        </w:rPr>
        <w:t>дств св</w:t>
      </w:r>
      <w:proofErr w:type="gramEnd"/>
      <w:r>
        <w:rPr>
          <w:rFonts w:ascii="Times New Roman" w:hAnsi="Times New Roman"/>
          <w:sz w:val="28"/>
          <w:szCs w:val="28"/>
          <w:lang w:val="ru-RU"/>
        </w:rPr>
        <w:t>язи.</w:t>
      </w:r>
    </w:p>
    <w:p w:rsidR="00124238" w:rsidRDefault="003C5D73">
      <w:pPr>
        <w:pStyle w:val="1"/>
        <w:pBdr>
          <w:bottom w:val="none" w:sz="0" w:space="0" w:color="000000"/>
        </w:pBdr>
        <w:spacing w:before="0" w:line="350" w:lineRule="auto"/>
        <w:ind w:firstLine="708"/>
        <w:jc w:val="both"/>
        <w:rPr>
          <w:b w:val="0"/>
          <w:szCs w:val="28"/>
          <w:lang w:val="ru-RU" w:eastAsia="ru-RU"/>
        </w:rPr>
      </w:pPr>
      <w:r>
        <w:rPr>
          <w:b w:val="0"/>
          <w:szCs w:val="28"/>
          <w:lang w:val="ru-RU" w:eastAsia="ru-RU"/>
        </w:rPr>
        <w:t xml:space="preserve">86. Федеральная рабочая программа по учебному предмету «Родная (русская) литература». </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86.1. </w:t>
      </w:r>
      <w:proofErr w:type="gramStart"/>
      <w:r>
        <w:rPr>
          <w:rFonts w:ascii="Times New Roman" w:eastAsia="Times New Roman" w:hAnsi="Times New Roman"/>
          <w:sz w:val="28"/>
          <w:szCs w:val="28"/>
          <w:lang w:val="ru-RU" w:eastAsia="ru-RU"/>
        </w:rPr>
        <w:t>Федеральная рабочая программа по учебному предмету «Родная (русская) литература» (предметная область «Родной язык и родная литература») (далее соответственно – программа по родной (русской) литературе, родная (русская) литература) включает пояснительную записку, содержание обучения, планируемые результаты освоения программы по родной (русской) литературе.</w:t>
      </w:r>
      <w:proofErr w:type="gramEnd"/>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86.2. Пояснительная записка.</w:t>
      </w:r>
    </w:p>
    <w:p w:rsidR="00124238" w:rsidRDefault="003C5D73">
      <w:pPr>
        <w:spacing w:after="0" w:line="350" w:lineRule="auto"/>
        <w:ind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86.2.1.</w:t>
      </w:r>
      <w:r>
        <w:rPr>
          <w:rFonts w:ascii="Times New Roman" w:eastAsia="Times New Roman" w:hAnsi="Times New Roman"/>
          <w:sz w:val="28"/>
          <w:szCs w:val="28"/>
          <w:lang w:eastAsia="ru-RU"/>
        </w:rPr>
        <w:t> </w:t>
      </w:r>
      <w:proofErr w:type="gramStart"/>
      <w:r>
        <w:rPr>
          <w:rFonts w:ascii="Times New Roman" w:eastAsia="Times New Roman" w:hAnsi="Times New Roman"/>
          <w:sz w:val="28"/>
          <w:szCs w:val="28"/>
          <w:lang w:val="ru-RU" w:eastAsia="ru-RU"/>
        </w:rPr>
        <w:t xml:space="preserve">Программа по родной (русской) литературе на уровне основного общего образования составлена на основе требований ФГОС ООО к результатам освоения основной образовательной программы основного общего образования по учебному предмету «Родная (русская) литература», входящему в образовательную область «Родной язык и родная литература», а также федеральной </w:t>
      </w:r>
      <w:r>
        <w:rPr>
          <w:rFonts w:ascii="Times New Roman" w:eastAsia="Times New Roman" w:hAnsi="Times New Roman"/>
          <w:sz w:val="28"/>
          <w:szCs w:val="28"/>
          <w:lang w:val="ru-RU"/>
        </w:rPr>
        <w:t>рабочей</w:t>
      </w:r>
      <w:r>
        <w:rPr>
          <w:rFonts w:ascii="Times New Roman" w:eastAsia="Times New Roman" w:hAnsi="Times New Roman"/>
          <w:sz w:val="28"/>
          <w:szCs w:val="28"/>
          <w:lang w:val="ru-RU" w:eastAsia="ru-RU"/>
        </w:rPr>
        <w:t xml:space="preserve"> программы воспитания с учётом Концепции преподавания русского языка и ли</w:t>
      </w:r>
      <w:bookmarkStart w:id="58" w:name="_TOC_250021"/>
      <w:r>
        <w:rPr>
          <w:rFonts w:ascii="Times New Roman" w:eastAsia="Times New Roman" w:hAnsi="Times New Roman"/>
          <w:sz w:val="28"/>
          <w:szCs w:val="28"/>
          <w:lang w:val="ru-RU" w:eastAsia="ru-RU"/>
        </w:rPr>
        <w:t>тературы в Российской Федерации.</w:t>
      </w:r>
      <w:bookmarkEnd w:id="58"/>
      <w:proofErr w:type="gramEnd"/>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86.2.2.</w:t>
      </w:r>
      <w:r>
        <w:rPr>
          <w:rFonts w:ascii="Times New Roman" w:eastAsia="Times New Roman" w:hAnsi="Times New Roman"/>
          <w:sz w:val="28"/>
          <w:szCs w:val="28"/>
          <w:lang w:eastAsia="ru-RU"/>
        </w:rPr>
        <w:t> </w:t>
      </w:r>
      <w:r>
        <w:rPr>
          <w:rFonts w:ascii="Times New Roman" w:eastAsia="Times New Roman" w:hAnsi="Times New Roman"/>
          <w:sz w:val="28"/>
          <w:szCs w:val="28"/>
          <w:lang w:val="ru-RU" w:eastAsia="ru-RU"/>
        </w:rP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культурно-историческому опыту человечества. В поликультурной языковой среде родная (русская) литература изучается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86.2.3.</w:t>
      </w:r>
      <w:r>
        <w:rPr>
          <w:rFonts w:ascii="Times New Roman" w:eastAsia="Times New Roman" w:hAnsi="Times New Roman"/>
          <w:sz w:val="28"/>
          <w:szCs w:val="28"/>
          <w:lang w:eastAsia="ru-RU"/>
        </w:rPr>
        <w:t> </w:t>
      </w:r>
      <w:r>
        <w:rPr>
          <w:rFonts w:ascii="Times New Roman" w:eastAsia="Times New Roman" w:hAnsi="Times New Roman"/>
          <w:sz w:val="28"/>
          <w:szCs w:val="28"/>
          <w:lang w:val="ru-RU" w:eastAsia="ru-RU"/>
        </w:rPr>
        <w:t xml:space="preserve">Как часть предметной области «Родной язык и родная литература» программа по родной (русской) литературе тесно связана с предметом «Родной (русский) язык». Изучение родной (русской) литературы способствует обогащению речи обучающихся, развитию их речевой культуры, коммуникативной и межкультурной компетенций. </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86.2.4.</w:t>
      </w:r>
      <w:r>
        <w:rPr>
          <w:rFonts w:ascii="Times New Roman" w:eastAsia="Times New Roman" w:hAnsi="Times New Roman"/>
          <w:sz w:val="28"/>
          <w:szCs w:val="28"/>
          <w:lang w:eastAsia="ru-RU"/>
        </w:rPr>
        <w:t> </w:t>
      </w:r>
      <w:r>
        <w:rPr>
          <w:rFonts w:ascii="Times New Roman" w:eastAsia="Times New Roman" w:hAnsi="Times New Roman"/>
          <w:sz w:val="28"/>
          <w:szCs w:val="28"/>
          <w:lang w:val="ru-RU" w:eastAsia="ru-RU"/>
        </w:rPr>
        <w:t>Специфика курса родной (русской) литературы обусловлена:</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отбором произведений русской литературы, в которых наиболее ярко выражено их национально-культурное своеобразие;</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более подробным освещением историко-культурного фона эпохи создания изучаемых литературных произведений.</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86.2.5.</w:t>
      </w:r>
      <w:r>
        <w:rPr>
          <w:rFonts w:ascii="Times New Roman" w:eastAsia="Times New Roman" w:hAnsi="Times New Roman"/>
          <w:sz w:val="28"/>
          <w:szCs w:val="28"/>
          <w:lang w:eastAsia="ru-RU"/>
        </w:rPr>
        <w:t> </w:t>
      </w:r>
      <w:r>
        <w:rPr>
          <w:rFonts w:ascii="Times New Roman" w:eastAsia="Times New Roman" w:hAnsi="Times New Roman"/>
          <w:sz w:val="28"/>
          <w:szCs w:val="28"/>
          <w:lang w:val="ru-RU" w:eastAsia="ru-RU"/>
        </w:rPr>
        <w:t xml:space="preserve">Содержание программы по родной (русской) литературе направлено на удовлетворение потребности </w:t>
      </w:r>
      <w:proofErr w:type="gramStart"/>
      <w:r>
        <w:rPr>
          <w:rFonts w:ascii="Times New Roman" w:eastAsia="Times New Roman" w:hAnsi="Times New Roman"/>
          <w:sz w:val="28"/>
          <w:szCs w:val="28"/>
          <w:lang w:val="ru-RU" w:eastAsia="ru-RU"/>
        </w:rPr>
        <w:t>обучающихся</w:t>
      </w:r>
      <w:proofErr w:type="gramEnd"/>
      <w:r>
        <w:rPr>
          <w:rFonts w:ascii="Times New Roman" w:eastAsia="Times New Roman" w:hAnsi="Times New Roman"/>
          <w:sz w:val="28"/>
          <w:szCs w:val="28"/>
          <w:lang w:val="ru-RU" w:eastAsia="ru-RU"/>
        </w:rPr>
        <w:t xml:space="preserve"> в изучении русской литературы как особого, эстетического, средства познания русской национальной культуры и самореализации в ней. </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86.2.6.</w:t>
      </w:r>
      <w:r>
        <w:rPr>
          <w:rFonts w:ascii="Times New Roman" w:eastAsia="Times New Roman" w:hAnsi="Times New Roman"/>
          <w:sz w:val="28"/>
          <w:szCs w:val="28"/>
          <w:lang w:eastAsia="ru-RU"/>
        </w:rPr>
        <w:t> </w:t>
      </w:r>
      <w:r>
        <w:rPr>
          <w:rFonts w:ascii="Times New Roman" w:eastAsia="Times New Roman" w:hAnsi="Times New Roman"/>
          <w:sz w:val="28"/>
          <w:szCs w:val="28"/>
          <w:lang w:val="ru-RU" w:eastAsia="ru-RU"/>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культуры.</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86.2.7.</w:t>
      </w:r>
      <w:r>
        <w:rPr>
          <w:rFonts w:ascii="Times New Roman" w:eastAsia="Times New Roman" w:hAnsi="Times New Roman"/>
          <w:sz w:val="28"/>
          <w:szCs w:val="28"/>
          <w:lang w:eastAsia="ru-RU"/>
        </w:rPr>
        <w:t> </w:t>
      </w:r>
      <w:r>
        <w:rPr>
          <w:rFonts w:ascii="Times New Roman" w:eastAsia="Times New Roman" w:hAnsi="Times New Roman"/>
          <w:sz w:val="28"/>
          <w:szCs w:val="28"/>
          <w:lang w:val="ru-RU" w:eastAsia="ru-RU"/>
        </w:rPr>
        <w:t>В содержании курса родной (русской) литературы в программе выделяются три содержательные линии (проблемно-тематических блока):</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«Россия – Родина моя»; </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 «Русские традиции»; </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«Русский характер – русская душа».</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86.2.8.</w:t>
      </w:r>
      <w:r>
        <w:rPr>
          <w:rFonts w:ascii="Times New Roman" w:eastAsia="Times New Roman" w:hAnsi="Times New Roman"/>
          <w:sz w:val="28"/>
          <w:szCs w:val="28"/>
          <w:lang w:eastAsia="ru-RU"/>
        </w:rPr>
        <w:t> </w:t>
      </w:r>
      <w:r>
        <w:rPr>
          <w:rFonts w:ascii="Times New Roman" w:eastAsia="Times New Roman" w:hAnsi="Times New Roman"/>
          <w:sz w:val="28"/>
          <w:szCs w:val="28"/>
          <w:lang w:val="ru-RU" w:eastAsia="ru-RU"/>
        </w:rPr>
        <w:t>Программа по родной (русской) литературе для уровня основного общего образования строится на сочетании проблемно-тематического, концентрического и хронологического принципов. Содержание программы по родной (русской) литературе для каждого класса включает произведения фольклора, русской классики и современной литературы.</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Проблемно-тематические блоки объединяют произведения в соответствии с выделенными сквозными линиями. Внутри проблемно-тематических блоков произведений выделяются </w:t>
      </w:r>
      <w:proofErr w:type="gramStart"/>
      <w:r>
        <w:rPr>
          <w:rFonts w:ascii="Times New Roman" w:eastAsia="Times New Roman" w:hAnsi="Times New Roman"/>
          <w:sz w:val="28"/>
          <w:szCs w:val="28"/>
          <w:lang w:val="ru-RU" w:eastAsia="ru-RU"/>
        </w:rPr>
        <w:t>отдельные</w:t>
      </w:r>
      <w:proofErr w:type="gramEnd"/>
      <w:r>
        <w:rPr>
          <w:rFonts w:ascii="Times New Roman" w:eastAsia="Times New Roman" w:hAnsi="Times New Roman"/>
          <w:sz w:val="28"/>
          <w:szCs w:val="28"/>
          <w:lang w:val="ru-RU" w:eastAsia="ru-RU"/>
        </w:rPr>
        <w:t xml:space="preserve"> подтемы, связанные с национально-культурной спецификой русских традиций, быта и нравов.</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86.2.9.</w:t>
      </w:r>
      <w:r>
        <w:rPr>
          <w:rFonts w:ascii="Times New Roman" w:eastAsia="Times New Roman" w:hAnsi="Times New Roman"/>
          <w:sz w:val="28"/>
          <w:szCs w:val="28"/>
          <w:lang w:eastAsia="ru-RU"/>
        </w:rPr>
        <w:t> </w:t>
      </w:r>
      <w:r>
        <w:rPr>
          <w:rFonts w:ascii="Times New Roman" w:eastAsia="Times New Roman" w:hAnsi="Times New Roman"/>
          <w:sz w:val="28"/>
          <w:szCs w:val="28"/>
          <w:lang w:val="ru-RU" w:eastAsia="ru-RU"/>
        </w:rPr>
        <w:t xml:space="preserve">Программа по родной (русской) литературе ориентирована на сопровождение и поддержку учебного предмета «Литература», входящего в образовательную область «Русский язык и литература». </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86.2.10.</w:t>
      </w:r>
      <w:r>
        <w:rPr>
          <w:rFonts w:ascii="Times New Roman" w:eastAsia="Times New Roman" w:hAnsi="Times New Roman"/>
          <w:sz w:val="28"/>
          <w:szCs w:val="28"/>
          <w:lang w:eastAsia="ru-RU"/>
        </w:rPr>
        <w:t> </w:t>
      </w:r>
      <w:r>
        <w:rPr>
          <w:rFonts w:ascii="Times New Roman" w:eastAsia="Times New Roman" w:hAnsi="Times New Roman"/>
          <w:sz w:val="28"/>
          <w:szCs w:val="28"/>
          <w:lang w:val="ru-RU" w:eastAsia="ru-RU"/>
        </w:rPr>
        <w:t>Изучение родной (русской) литературы обеспечивает достижение следующих целей:</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Российской Федерации;</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формирование познавательного интереса к родной (русской) литературе, воспитание ценностного отношения к историко-культурному опыту русского народа, приобщение обучающегося к культурному наследию народа;</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формирование причастности к свершениям и традициям народа и ответственности за сохранение русской культуры;</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развитие у обучающихся интеллектуальных и творческих способностей, необходимых для успешной социализации и самореализации личности.</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86.2.11.</w:t>
      </w:r>
      <w:r>
        <w:rPr>
          <w:rFonts w:ascii="Times New Roman" w:eastAsia="Times New Roman" w:hAnsi="Times New Roman"/>
          <w:sz w:val="28"/>
          <w:szCs w:val="28"/>
          <w:lang w:eastAsia="ru-RU"/>
        </w:rPr>
        <w:t> </w:t>
      </w:r>
      <w:r>
        <w:rPr>
          <w:rFonts w:ascii="Times New Roman" w:eastAsia="Times New Roman" w:hAnsi="Times New Roman"/>
          <w:sz w:val="28"/>
          <w:szCs w:val="28"/>
          <w:lang w:val="ru-RU" w:eastAsia="ru-RU"/>
        </w:rPr>
        <w:t>Программа по родной (русской) литературе направлена на решение следующих задач:</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осознание роли родной (русской) литературы;</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формирование опыта общения с произведениями родной (русской) литературы в повседневной жизни и учебной деятельности;</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формирование потребности в систематическом чтении произведений родной (русской) литературы;</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развитие умений работы с источниками информации, осуществление поиска, анализа, обработки и презентации информации из различных источников, включая Интернет и другие.</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86.2.12.</w:t>
      </w:r>
      <w:r>
        <w:rPr>
          <w:rFonts w:ascii="Times New Roman" w:eastAsia="Times New Roman" w:hAnsi="Times New Roman"/>
          <w:sz w:val="28"/>
          <w:szCs w:val="28"/>
          <w:lang w:eastAsia="ru-RU"/>
        </w:rPr>
        <w:t> </w:t>
      </w:r>
      <w:proofErr w:type="gramStart"/>
      <w:r>
        <w:rPr>
          <w:rFonts w:ascii="Times New Roman" w:eastAsia="Times New Roman" w:hAnsi="Times New Roman"/>
          <w:sz w:val="28"/>
          <w:szCs w:val="28"/>
          <w:lang w:val="ru-RU" w:eastAsia="ru-RU"/>
        </w:rPr>
        <w:t>Общее число часов, рекомендованных для изучения родной литературы (русской),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roofErr w:type="gramEnd"/>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(20 %), отводится на вариативную часть программы по родной (русской) литературе.</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bookmarkStart w:id="59" w:name="_TOC_250017"/>
      <w:bookmarkStart w:id="60" w:name="_Toc106462902"/>
      <w:r>
        <w:rPr>
          <w:rFonts w:ascii="Times New Roman" w:eastAsia="Times New Roman" w:hAnsi="Times New Roman"/>
          <w:sz w:val="28"/>
          <w:szCs w:val="28"/>
          <w:lang w:val="ru-RU" w:eastAsia="ru-RU"/>
        </w:rPr>
        <w:t>86.3. Содержание обучения в 5 классе.</w:t>
      </w:r>
      <w:bookmarkEnd w:id="59"/>
      <w:bookmarkEnd w:id="60"/>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86.3.1. Россия – Родина моя.</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Преданья старины глубокой.</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Малые жанры фольклора: пословицы и поговорки о Родине, России, русском народе (не менее пяти произведений).</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Русские народные и литературные сказки (не менее двух произведений). Например: «Лиса и медведь» (русская народная сказка), К.Г. Паустовский «Дремучий медведь».</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Города земли русской.</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Москва в произведениях русских писателей.</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Стихотворения (не менее двух). Например: А.С. Пушкин «На тихих берегах Москвы…», М.Ю. Лермонтов «Москва, Москва!.. люблю тебя как сын…», Л.Н. Мартынов «Красные ворота» и другие.</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А. П. Чехов «В Москве на Трубной площади».</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Родные просторы.</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Русский лес.</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Стихотворения (не менее двух). Например: А.В. Кольцов «Лес», В.А. Рождественский «Берёза», В.А. Солоухин «Седьмую ночь без перерыва…» и другие.</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И.С. Соколов-Микитов «Русский лес».</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86.3.2. Русские традиции.</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Праздники русского мира.</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Рождество.</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Стихотворения (не менее двух). Например: Б.Л. Пастернак «Рождественская звезда» (фрагмент), В.Д. Берестов «Перед Рождеством» и другие.</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А.И. Куприн «Бедный принц».</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Н.Д. Телешов «Ёлка Митрича».</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Тепло родного дома.</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Семейные ценности.</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И.А. Крылов. Басни (одно произведение по выбору). Например: «Дерево» и другие.</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 А. Бунин «Снежный бык».</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 И. Белов «Скворцы».</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86.3.3. Русский характер – русская душа.</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Не до ордена – была бы Родина.</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Отечественная война 1812 года.</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Стихотворения (не менее двух). Например: Ф.Н. Глинка «Авангардная песнь», Д.В. Давыдов «Партизан» (отрывок) и другие.</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Загадки русской души.</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Парадоксы русского характера.</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К.Г. Паустовский «Похождения жука-носорога» (солдатская сказка).</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Ю.Я. Яковлев «Сыновья Пешеходова».</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 ваших ровесниках.</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Школьные контрольные.</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К.И. Чуковский «Серебряный герб» (фрагмент).</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А.А. Гиваргизов «Контрольный диктант».</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Лишь слову жизнь дана.</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Родной язык, родная речь.</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Стихотворения (не менее двух). Например: И.А. Бунин «Слово», В.Г. Гордейчев «Родная речь» и другие.</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86.4. Содержание обучения в 6 классе.</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86.4.1. Раздел 1. Россия – Родина моя.</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Преданья старины глубокой.</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Богатыри и богатырство.</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Былины (одна былина по выбору). Например: «Илья Муромец и Святогор» и другие.</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Былинные сюжеты и герои в русской литературе.</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Стихотворения (не менее одного). Например: И.А. Бунин «Святогор и Илья» и другие.</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М.М. Пришвин «Певец былин».</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Города земли русской.</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Русский Север.</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С.Г. Писахов «Ледяна колокольня» (не менее одной главы по выбору, например: «Морожены песни» и другие).</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Б.В. Шергин «Поморские были и сказания» (не менее двух глав по выбору, например: «Детство в Архангельске», «Миша Ласкин» и другие).</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Родные просторы.</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Зима в русской поэзии.</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Стихотворения (не менее двух). Например: И.С. Никитин «Встреча Зимы», А.А. Блок «Снег да снег. Всю избу занесло…», Н.М. Рубцов «Первый снег» и другие.</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По мотивам русских сказок о зиме.</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Е.Л. Шварц «Два брата».</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86.4.2. Русские традиции.</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Праздники русского мира.</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Масленица.</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Стихотворения (не менее двух). Например: М.Ю. Лермонтов «Посреди небесных тел…», А.Д. Дементьев «Прощёное воскресенье» и другие.</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А.П. Чехов. «Блины».</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Тэффи. «Блины».</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Тепло родного дома.</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Всюду родимую Русь узнаю.</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Стихотворения (не менее одного). Например: В.А. Рождественский «Русская природа» и другие.</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К.Г. Паустовский «Заботливый цветок».</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Ю.В. Бондарев «Поздним вечером».</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86.4.3. Русский характер – русская душа.</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Не до ордена – была бы Родина.</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Оборона Севастополя.</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Стихотворения (не менее трех). Например: А.Н. Апухтин «Солдатская песня о Севастополе», А.А. Фет «Севастопольское братское кладбище», Рюрик Ивнев «Севастополь» и другие.</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Загадки русской души.</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Чудеса нужно проводить своими руками.</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Стихотворения (не менее одного). Например: Ф.И. Тютчев «Чему бы жизнь нас ни учила…» и другие.</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 Н.С. Лесков «Неразменный рубль». </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В.П. Астафьев «Бабушка с малиной».</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 ваших ровесниках.</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Реальность и мечты.</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Р.П. Погодин «Кирпичные острова» (рассказы «Как я с ним познакомился», «Кирпичные острова»).</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Е.С. Велтистов «Миллион и один день каникул» (один фрагмент по выбору).</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Лишь слову жизнь дана.</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На русском дышим языке.</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Стихотворения (не менее двух). Например: К.Д. Бальмонт «Русский язык», Ю.П. Мориц «Язык обид – язык не русский…» и другие.</w:t>
      </w:r>
      <w:bookmarkStart w:id="61" w:name="_TOC_250013"/>
      <w:bookmarkEnd w:id="61"/>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86.5. Содержание обучения в 7 классе.</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86.5.1. Россия – Родина моя.</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Преданья старины глубокой.</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Русские народные песни.</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Исторические и лирические песни (не менее двух). Например: «На заре то было, братцы, на утренней…», «Ах вы, ветры, ветры буйные…» и другие.</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Фольклорные сюжеты и мотивы в русской литературе.</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А.С. Пушкин «Песни о Стеньке Разине» (песня 1).</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Стихотворения (не менее двух). Например: И.З. Суриков «Я ли в поле да не травушка была…», А.К. Толстой «Моя душа летит приветом…» и другие.</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Города земли русской.</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Сибирский край.</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В.Г. Распутин «Сибирь, Сибирь…» (одна глава по выбору, например «Тобольск» и другие).</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А.И. Солженицын «Колокол Углича».</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Родные просторы.</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Русское поле.</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Стихотворения (не менее двух). Например: И.С. Никитин «Поле», И.А. Гофф «Русское поле» и другие.</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Д.В. Григорович «Пахарь» (не менее одной главы по выбору).</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86.5.2. Русские традиции.</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Праздники русского мира.</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Пасха.</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Стихотворения (не менее двух). Например: К.Д. Бальмонт «Благовещенье в Москве», А.С. Хомяков «Кремлевская заутреня на Пасху», А.А. Фет «Христос Воскресе!» (П.П. Боткину).</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А. П. Чехов «Казак».</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Тепло родного дома.</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Русские мастера.</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 Солоухин «Камешки на ладони» (не менее двух миниатюр по выбору).</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Ф.А. Абрамов «Дом» (один фрагмент по выбору).</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Стихотворения (не менее одного). Например: Р.И. Рождественский «О мастерах» и другие.</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86.5.3. Русский характер – русская душа.</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Не до ордена – была бы Родина.</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На Первой мировой войне.</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Стихотворения (не менее двух). Например: С.М. Городецкий «Воздушный витязь», Н.С. Гумилёв «Наступление», «Война» и другие.</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М.М. Пришвин «Голубая стрекоза».</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Загадки русской души.</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Долюшка женская.</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Стихотворения (не менее двух). Например: Ф.И. Тютчев «Русской женщине», Н.А. Некрасов «Внимая ужасам войны…», Ю.В. Друнина «И откуда вдруг берутся силы…», В.М. Тушнова «Вот говорят: Россия…» и другие.</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Ф.А. Абрамов «Золотые руки».</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 ваших ровесниках.</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Взрослые детские проблемы.</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А.С. Игнатова «Джинн Сева».</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Н.Н. Назаркин «Изумрудная рыбка» (не менее двух глав по выбору, например, «Изумрудная рыбка», «Ах, миледи!», «Про личную жизнь» и другие).</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Лишь слову жизнь дана.</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Такого языка на свете не бывало.</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Стихотворения (не менее одного). Например: В. Рождественский «В родной поэзии совсем не старовер…» и другие.</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86.6. Содержание обучения в 8 классе.</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86.6.1. Россия – Родина моя.</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Легендарный герой земли русской Иван Сусанин.</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Стихотворения (не менее одного). Например: С.Н. Марков «Сусанин», О.А. Ильина «Во время грозного и злого поединка…» и другие.</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П.Н. Полевой «Избранник Божий» (не менее двух глав по выбору).</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Города земли русской.</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По Золотому кольцу.</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Стихотворения (не менее трёх). Например: Ф.К. Сологуб «Сквозь туман едва заметный…», М.А. Кузмин «Я знаю вас не понаслышке…», И.И. Кобзев «Поездка в Суздаль», В.А. Степанов «Золотое кольцо» и другие.</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Родные просторы.</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Волга – русская река.</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Русские народные песни о Волге (одна по выбору). Например: «Уж ты, Волга-река, Волга-матушка!..», «Вниз по матушке по Волге…» и другие.</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Стихотворения (не менее двух). Например: Н.А. Некрасов «Люблю я краткой той поры…» (из поэмы «Горе старого Наума»), В.С. Высоцкий «Песня о Волге» и другие.</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В.В. Розанов «Русский Нил» (один фрагмент по выбору).</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86.6.2. Русские традиции.</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Праздники русского мира.</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Троица.</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Стихотворения (не менее двух). Например: И.А. Бунин «Троица», С.А. Есенин «Троицыно утро, утренний канон…», Н.И. Рыленков «Возможно ль высказать без слов…» и другие.</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И.А. Новиков «Троицкая кукушка».</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Тепло родного дома.</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Родство душ.</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Ф.А. Абрамов «Валенки».</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Т.В. Михеева «Не предавай меня!» (две главы по выбору).</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86.6.3. Русский характер – русская душа.</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Не до ордена – была бы Родина.</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Дети на войне.</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Э.Н. Веркин. «Облачный полк» (не менее двух глав по выбору).</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Загадки русской души.</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Сеятель твой и хранитель.</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И.С. Тургенев «Сфинкс».</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Ф.М. Достоевский «Мужик Марей».</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 ваших ровесниках.</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Пора взросления.</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Б.Л. Васильев. «Завтра была война» (не менее одной главы по выбору).</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Г.Н. Щербакова «Вам и не снилось» (не менее одной главы по выбору).</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Лишь слову жизнь дана.</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Язык поэзии.</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Стихотворения (не менее одного). Например: И.Ф. Анненский «Третий мучительный сонет» и другие.</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Дон Аминадо «Наука стихосложения».</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86.7. Содержание обучения в 9 классе.</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86.7.1. Россия – Родина моя.</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Преданья старины глубокой.</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Гроза двенадцатого года.</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Русские народные песни об Отечественной войне 1812 года (не менее одной). Например: «Как не две тученьки не две грозныя…»</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Стихотворения (не менее двух). Например: В.А. Жуковский «Певец во стане русских воинов» (в сокращении), А.С. Пушкин «Полководец», «Бородинская годовщина», М.И. Цветаева «Генералам двенадцатого года» и другие.</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И.И. Лажечников «Новобранец 1812 года» (один фрагмент по выбору).</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Города земли русской.</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Петербург в русской литературе.</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Стихотворения (не менее трёх). Например: А.С. Пушкин «Город пышный, город бедный…», О.Э. Мандельштам «Петербургские строфы», А.А. Ахматова «Стихи о Петербурге» («Вновь Исакий в облаченьи…»), Д.С. Самойлов «Над Невой» («Весь город в плавных разворотах…») и другие.</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Л.В. Успенский «Записки старого петербуржца» (одна глава по выбору, например, «Фонарики-сударики» и другие).</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Родные просторы.</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Степь раздольная.</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Русские народные песни о степи (одна по выбору). Например: «Уж ты, степь ли моя, степь Моздокская…», «Ах ты, степь широкая…» и другие.</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Стихотворения (не менее двух). Например: П.А. Вяземский «Степь», И.З. Суриков «В степи» и другие.</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А.П. Чехов «Степь» (один фрагмент по выбору).</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86.7.2. Русские традиции.</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Праздники русского мира.</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Августовские Спасы.</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Стихотворения (не менее трёх). Например: К.Д. Бальмонт «Первый спас», Б.А. Ахмадулина «Ночь упаданья яблок», Е.А. Евтушенко «Само упало яблоко с небес…» и другие.</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Е.И. Носов «Яблочный спас».</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Тепло родного дома.</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Родительский дом.</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А.П. Платонов «На заре туманной юности» (две главы по выбору).</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В.П. Астафьев «Далёкая и близкая сказка» (рассказ из повести «Последний поклон»).</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86.7.3. Русский характер – русская душа.</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Не до ордена – была бы Родина.</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Великая Отечественная война.</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Стихотворения (не менее двух). Например: Н.П. Майоров «Мы», М.В. Кульчицкий «Мечтатель, фантазёр, лентяй-завистник!..» и другие.</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Ю.М. Нагибин «Ваганов».</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Е.И. Носов «Переправа».</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Загадки русской души.</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Судьбы русских эмигрантов.</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Б.К.</w:t>
      </w:r>
      <w:r>
        <w:rPr>
          <w:rFonts w:ascii="Times New Roman" w:eastAsia="Times New Roman" w:hAnsi="Times New Roman"/>
          <w:sz w:val="28"/>
          <w:szCs w:val="28"/>
          <w:lang w:eastAsia="ru-RU"/>
        </w:rPr>
        <w:t> </w:t>
      </w:r>
      <w:r>
        <w:rPr>
          <w:rFonts w:ascii="Times New Roman" w:eastAsia="Times New Roman" w:hAnsi="Times New Roman"/>
          <w:sz w:val="28"/>
          <w:szCs w:val="28"/>
          <w:lang w:val="ru-RU" w:eastAsia="ru-RU"/>
        </w:rPr>
        <w:t>Зайцев «Лёгкое бремя».</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А.Т.</w:t>
      </w:r>
      <w:r>
        <w:rPr>
          <w:rFonts w:ascii="Times New Roman" w:eastAsia="Times New Roman" w:hAnsi="Times New Roman"/>
          <w:sz w:val="28"/>
          <w:szCs w:val="28"/>
          <w:lang w:eastAsia="ru-RU"/>
        </w:rPr>
        <w:t> </w:t>
      </w:r>
      <w:r>
        <w:rPr>
          <w:rFonts w:ascii="Times New Roman" w:eastAsia="Times New Roman" w:hAnsi="Times New Roman"/>
          <w:sz w:val="28"/>
          <w:szCs w:val="28"/>
          <w:lang w:val="ru-RU" w:eastAsia="ru-RU"/>
        </w:rPr>
        <w:t>Аверченко «Русское искусство».</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 ваших ровесниках.</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Прощание с детством.</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Ю.И. Коваль «От Красных ворот» (не менее одного фрагмента по выбору).</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Лишь слову жизнь дана.</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«Припадаю к великой реке…»</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Стихотворения (не менее двух). Например: И.А. Бродский «Мой народ», С.А. Каргашин «Я – русский! Спасибо, Господи!..» и другие.</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bookmarkStart w:id="62" w:name="_Toc106462908"/>
      <w:r>
        <w:rPr>
          <w:rFonts w:ascii="Times New Roman" w:eastAsia="Times New Roman" w:hAnsi="Times New Roman"/>
          <w:sz w:val="28"/>
          <w:szCs w:val="28"/>
          <w:lang w:val="ru-RU" w:eastAsia="ru-RU"/>
        </w:rPr>
        <w:t>86.8. </w:t>
      </w:r>
      <w:bookmarkEnd w:id="62"/>
      <w:r>
        <w:rPr>
          <w:rFonts w:ascii="Times New Roman" w:eastAsia="Times New Roman" w:hAnsi="Times New Roman"/>
          <w:sz w:val="28"/>
          <w:szCs w:val="28"/>
          <w:lang w:val="ru-RU" w:eastAsia="ru-RU"/>
        </w:rPr>
        <w:t>Планируемые результаты освоения программы по родной (русской) литературе на уровне основного общего образования.</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86.8.1. Изучение родной (русской) литературы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86.8.2. Личностные результаты освоения программы по родной (русской) литературе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Личностные результаты освоения программы по родной (русской) литературе на уровне основного общего образования отражают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1) гражданского воспитания:</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готовность к выполнению обязанностей гражданина и реализации его прав, уважение прав, свобод и законных интересов других людей;</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неприятие любых форм экстремизма, дискриминации;</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понимание роли различных социальных институтов в жизни человека;</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представление о способах противодействия коррупции;</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готовность к участию в гуманитарной деятельности (волонтёрство, помощь людям, нуждающимся в ней);</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 патриотического воспитания:</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 духовно-нравственного воспитания:</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ориентация на моральные ценности и нормы в ситуациях нравственного выбора;</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4) эстетического воспитания:</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осознание важности художественной культуры как средства коммуникации и самовыражения;</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понимание ценности отечественного и мирового искусства, роли этнических культурных традиций и народного творчества;</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стремление к самовыражению в разных видах искусства;</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5) физического воспитания, формирования культуры здоровья и эмоционального благополучия:</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осознание ценности жизни;</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соблюдение правил безопасности, в том числе навыков безопасного поведения в Интернет-среде;</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умение принимать себя и других, не осуждая;</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умение осознавать эмоциональное состояние себя и других, умение управлять собственным эмоциональным состоянием;</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сформированность навыка рефлексии, признание своего права на ошибку и такого же права другого человека;</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6) трудового воспитания:</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w:t>
      </w:r>
      <w:r>
        <w:rPr>
          <w:rFonts w:ascii="Times New Roman" w:eastAsia="SchoolBookSanPin" w:hAnsi="Times New Roman"/>
          <w:sz w:val="28"/>
          <w:szCs w:val="28"/>
          <w:lang w:val="ru-RU"/>
        </w:rPr>
        <w:t>населенного пункта, родного края)</w:t>
      </w:r>
      <w:r>
        <w:rPr>
          <w:rFonts w:ascii="Times New Roman" w:eastAsia="Times New Roman" w:hAnsi="Times New Roman"/>
          <w:sz w:val="28"/>
          <w:szCs w:val="28"/>
          <w:lang w:val="ru-RU" w:eastAsia="ru-RU"/>
        </w:rPr>
        <w:t xml:space="preserve"> технологической и социальной </w:t>
      </w:r>
      <w:r>
        <w:rPr>
          <w:rFonts w:ascii="Times New Roman" w:eastAsia="Times New Roman" w:hAnsi="Times New Roman"/>
          <w:sz w:val="28"/>
          <w:szCs w:val="28"/>
          <w:lang w:val="ru-RU" w:eastAsia="ru-RU"/>
        </w:rPr>
        <w:lastRenderedPageBreak/>
        <w:t>направленности, способность инициировать, планировать и самостоятельно выполнять такого рода деятельность;</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интерес к практическому изучению профессий и труда различного рода, в том числе на основе применения изучаемого предметного знания;</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готовность адаптироваться в профессиональной среде;</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уважение к труду и результатам трудовой деятельности;</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7) экологического воспитания:</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повышение уровня экологической культуры, осознание глобального характера экологических проблем и путей их решения;</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активное неприятие действий, приносящих вред окружающей среде;</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осознание своей роли как гражданина и потребителя в условиях взаимосвязи природной, технологической и социальной среды;</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готовность к участию в практической деятельности экологической направленности;</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8) ценности научного познания:</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овладение языковой и читательской культурой как средством познания мира;</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9) адаптации к изменяющимся условиям социальной и природной среды:</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способность обучающихся ко взаимодействию в условиях неопределённости, открытость опыту и знаниям других;</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умение оперировать основными понятиями, терминами и представлениями в области концепции устойчивого развития;</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умение анализировать и выявлять взаимосвязи природы, общества и экономики;</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способность обучающихся осознавать стрессовую ситуацию, оценивать происходящие изменения и их последствия;</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воспринимать стрессовую ситуацию как вызов, требующий контрмер;</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оценивать ситуацию стресса, корректировать принимаемые решения и действия;</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формулировать и оценивать риски и последствия, формировать опыт, находить позитивное в произошедшей ситуации;</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быть готовым действовать в отсутствие гарантий успеха.</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86.8.3. В результате изучения родной (русской) литературы на уровне основного общего образования у обучающегося будут сформированы </w:t>
      </w:r>
      <w:r>
        <w:rPr>
          <w:rFonts w:ascii="Times New Roman" w:eastAsia="Times New Roman" w:hAnsi="Times New Roman"/>
          <w:sz w:val="28"/>
          <w:szCs w:val="28"/>
          <w:lang w:val="ru-RU" w:eastAsia="ru-RU"/>
        </w:rPr>
        <w:lastRenderedPageBreak/>
        <w:t>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86.8.3.1. У обучающегося будут сформированы следующие базовые логические действия как часть познавательных универсальных учебных действий:</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выявлять и характеризовать существенные признаки объектов (явлений);</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устанавливать существенный признак классификации, основания для обобщения и сравнения, критерии проводимого анализа;</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выявлять дефициты информации, данных, необходимых для решения поставленной задачи;</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86.8.3.2. У обучающегося будут сформированы следующие базовые исследовательские действия как часть познавательных универсальных учебных действий:</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использовать вопросы как исследовательский инструмент познания;</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формировать гипотезу об истинности собственных суждений и суждений других, аргументировать свою позицию, мнение;</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оценивать на применимость и достоверность информации, полученной в ходе исследования (эксперимента);</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86.8.3.3. У обучающегося будут сформированы умения работать с информацией как часть познавательных универсальных учебных действий:</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выбирать, анализировать, систематизировать и интерпретировать информацию различных видов и форм представления;</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находить сходные аргументы (подтверждающие или опровергающие одну и ту же идею, версию) в различных информационных источниках;</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оценивать надёжность информации по критериям, предложенным педагогическим работником или сформулированным самостоятельно;</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эффективно запоминать и систематизировать информацию.</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86.8.3.4. У обучающегося будут сформированы умения общения как часть коммуникативных универсальных учебных действий:</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воспринимать и формулировать суждения, выражать эмоции в соответствии с целями и условиями общения; </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выражать себя (свою точку зрения) в устных и письменных текстах; </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 </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 xml:space="preserve">понимать намерения других, проявлять уважительное отношение к собеседнику и в корректной форме формулировать свои возражения; </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сопоставлять свои суждения с суждениями других участников диалога, обнаруживать различие и сходство позиций; </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публично представлять результаты выполненного опыта (эксперимента, исследования, проекта); </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86.8.3.5. У обучающегося будут сформированы умения совместной деятельности как часть коммуникативных универсальных учебных действий:</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обобщать мнения нескольких </w:t>
      </w:r>
      <w:r>
        <w:rPr>
          <w:rFonts w:ascii="Times New Roman" w:hAnsi="Times New Roman"/>
          <w:sz w:val="28"/>
          <w:szCs w:val="28"/>
          <w:lang w:val="ru-RU"/>
        </w:rPr>
        <w:t>человек</w:t>
      </w:r>
      <w:r>
        <w:rPr>
          <w:rFonts w:ascii="Times New Roman" w:eastAsia="Times New Roman" w:hAnsi="Times New Roman"/>
          <w:sz w:val="28"/>
          <w:szCs w:val="28"/>
          <w:lang w:val="ru-RU" w:eastAsia="ru-RU"/>
        </w:rPr>
        <w:t xml:space="preserve">, проявлять готовность руководить, выполнять поручения, подчиняться; </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оценивать качество своего вклада в общий продукт по критериям, самостоятельно сформулированным участниками взаимодействия; </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86.8.3.6. У обучающегося будут сформированы умения самоорганизации как часть регулятивных универсальных учебных действий:</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выявлять проблемы для решения в жизненных и учебных ситуациях;</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ориентироваться в различных подходах принятия решений (индивидуальное, принятие решения в группе, принятие решений группой); </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проводить выбор и брать ответственность за решение.</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86.8.3.7. У обучающегося будут сформированы умения самоконтроля как часть регулятивных универсальных учебных действий:</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владеть способами самоконтроля, самомотивации и рефлексии; </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давать оценку ситуации и предлагать план её изменения; </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вносить коррективы в деятельность на основе новых обстоятельств, изменившихся ситуаций, установленных ошибок, возникших трудностей; </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оценивать соответствие результата цели и условиям.</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86.8.3.8. У обучающегося будут сформированы умения эмоционального интеллекта как часть регулятивных универсальных учебных действий: </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различать, называть и управлять собственными эмоциями и эмоциями других; </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выявлять и анализировать причины эмоций; </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 xml:space="preserve">ставить себя на место другого человека, понимать мотивы и намерения другого; </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регулировать способ выражения эмоций.</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86.8.3.9. У обучающегося будут сформированы умения принимать себя и других как часть регулятивных универсальных учебных действий: </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осознанно относиться к другому человеку, его мнению; </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признавать своё право на ошибку и такое же право другого; </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принимать себя и других, не осуждая; </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открытость себе и другим; </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осознавать невозможность контролировать всё вокруг.</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86.8.4. Предметные результаты освоения программы по родной (русской) литературе:</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понимание родной литературы как одной из основных национально-культурных ценностей народа, особого способа познания жизни;</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чтение;</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развитие способности понимать литературные художественные произведения, отражающие разные этнокультурные традиции;</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w:t>
      </w:r>
      <w:r>
        <w:rPr>
          <w:rFonts w:ascii="Times New Roman" w:eastAsia="Times New Roman" w:hAnsi="Times New Roman"/>
          <w:sz w:val="28"/>
          <w:szCs w:val="28"/>
          <w:lang w:val="ru-RU" w:eastAsia="ru-RU"/>
        </w:rPr>
        <w:lastRenderedPageBreak/>
        <w:t>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86.8.5. Предметные результаты освоения программы по родной (русской) литературе к концу обучения в 5 классе:</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86.8.6. Предметные результаты освоения программы по родной (русской) литературе к концу обучения в 6 классе:</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осознавать ключевые для русского национального сознания культурные и нравственные смыслы в произведениях о Русском Севере и русской зиме;</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проводить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86.8.7. Предметные результаты освоения программы по родной (русской) литературе к концу обучения в 7 классе:</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иметь устойчивые представления о богатстве русской литературы и культуры в контексте культур народов России, русских национальных традициях в </w:t>
      </w:r>
      <w:r>
        <w:rPr>
          <w:rFonts w:ascii="Times New Roman" w:eastAsia="Times New Roman" w:hAnsi="Times New Roman"/>
          <w:sz w:val="28"/>
          <w:szCs w:val="28"/>
          <w:lang w:val="ru-RU" w:eastAsia="ru-RU"/>
        </w:rPr>
        <w:lastRenderedPageBreak/>
        <w:t>произведениях о православном праздновании Пасхи и о русских умельцах и мастерах;</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проводить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86.8.8. Предметные результаты освоения программы по родной (русской) литературе к концу обучения в 8 классе:</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проводить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86.8.9. Предметные результаты освоения программы по родной (русской) литературе к концу обучения в 9 классе:</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Петербурге и образе степи в русской литературе;</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осознанно воспринимать художественное произведение в единстве формы и содержания, устанавливать читательские ассоциации, проводить самостоятельный,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w:t>
      </w:r>
      <w:r>
        <w:rPr>
          <w:rFonts w:ascii="Times New Roman" w:eastAsia="Times New Roman" w:hAnsi="Times New Roman"/>
          <w:sz w:val="28"/>
          <w:szCs w:val="28"/>
          <w:lang w:val="ru-RU" w:eastAsia="ru-RU"/>
        </w:rPr>
        <w:lastRenderedPageBreak/>
        <w:t>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124238" w:rsidRDefault="003C5D73">
      <w:pPr>
        <w:pStyle w:val="1"/>
        <w:pBdr>
          <w:bottom w:val="none" w:sz="0" w:space="0" w:color="000000"/>
        </w:pBdr>
        <w:spacing w:before="0" w:line="350" w:lineRule="auto"/>
        <w:ind w:firstLine="708"/>
        <w:jc w:val="both"/>
        <w:rPr>
          <w:szCs w:val="28"/>
          <w:lang w:val="ru-RU" w:eastAsia="ru-RU"/>
        </w:rPr>
      </w:pPr>
      <w:r>
        <w:rPr>
          <w:b w:val="0"/>
          <w:szCs w:val="28"/>
          <w:lang w:val="ru-RU" w:eastAsia="ru-RU"/>
        </w:rPr>
        <w:t>88. Федеральная рабочая программа по учебному предмету «Родная (аварская) литература».</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88.1. Федеральная рабочая программа по учебному предмету «Родная (аварская) литература» (предметная область «Родной язык и родная литература») (далее соответственно – программа по родной (аварской) литературе, родная (аварская) литература, аварская литература) разработана для обучающихся, владеющих и (или) слабо владеющих родным (аварским) языком, и включает пояснительную записку, содержание обучения, планируемые результаты освоения программы по родной (аварской) литературе.</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88.2. Пояснительная записка отражает общие цели изучения родной (аварской) литературы, место в структуре учебного плана, а также подходы к отбору содержания, к определению планируемых результатов.</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88.3.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88.4. Планируемые результаты освоения программы по родной (аварской) литературе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88.5. Пояснительная записка.</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88.5.1. Программа по родной (аварской) литературе разработана с целью оказания методической помощи учителю в создании рабочей программы по учебному предмету.</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88.5.2. Родная (аварская) литература, являясь носительницей важных культурных ценностей, смыслов, духовно-нравственных представлений, участвует в </w:t>
      </w:r>
      <w:r>
        <w:rPr>
          <w:rFonts w:ascii="Times New Roman" w:eastAsia="Times New Roman" w:hAnsi="Times New Roman"/>
          <w:sz w:val="28"/>
          <w:szCs w:val="28"/>
          <w:lang w:val="ru-RU" w:eastAsia="ru-RU"/>
        </w:rPr>
        <w:lastRenderedPageBreak/>
        <w:t>формировании национального самосознания, самоидентификации и общероссийского гражданского сознания обучающихся.</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88.5.3. Освоение программы по родной (аварской) литературе на уровне основного общего образования обеспечивает постижение обучающимися произведений аварской литературы, развитие навыков интерпретации и анализа с использованием принципов единства художественной формы и содержания, создаёт условия для развития национального самосознания, осознания этнической принадлежности, приобретения системных знаний об аварском языке, истории, культуре, мировоззрении, менталитете, философии аварского народа. </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Освоение программы по родной (аварской) литературе направлено на воспитание читателя, осознающего значимость чтения и изучения родной литературы для своего дальнейшего личностного развития, способного аргументировать своё мнение и оформлять его словесно в устных и письменных высказываниях, а также формирование потребности в систематическом чтении как средстве познания мира и себя в этом мире. </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88.5.4. Содержание программы по родной (аварской) литературе построено на основе сочетания проблемно-тематического, концентрического и хронологического принципов. Содержание программы по родной (аварской) литературе для каждого класса включает произведения фольклора, аварской классики и современной литературы, актуализирующие и ценности.</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88.5.5. В содержании программы по родной (аварской) литературе выделяются следующие содержательные линии: устное народное творчество, произведения аварских писателей, литература других народов Республики Дагестан.</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88.5.6. Изучение родной (аварской) литературы направлено на достижение следующих целей:</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 способной, осознавая свою принадлежность к родной культуре, уважительно относиться к литературе народов Республики Дагестан, культурам других народов;</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вхождение в мир многонациональной российской культуры и интеграция на этой основе в единый многонациональный российский социум;</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освоение знаний о родной (аварской) литературе, её духовно-нравственных и эстетических ценностях, произведениях аварских писателей, их жизни и творчестве, формирование умений читать и анализировать произведения, опираясь на принципы единства художественной формы и содержания, связи искусства с жизнью, историзма; </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формирование эстетического вкуса на основе чтения и освоения художественных текстов аварской литературы, эстетической восприимчивости к произведениям литературы народов Республики Дагестан, умение сопоставлять их с художественными произведениями родной литературы, выявлять сходство и различия, обусловленные особенностями образно-эстетической системы;</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развитие речи, создание собственных текстов, содержащих суждения и оценки прочитанного.</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Общее число часов, рекомендованных для изучения родной (аварской) литературы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 </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88.6. Содержание обучения в 5 классе.</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88.6.1. Устное народное творчество.</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Введение. Литература как искусство слова. Связь фольклора и литературы. Роль устного народного творчества в становлении письменной аварской литературы. Государственные символы Республики Дагестан: герб, флаг, гимн.</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Сказки: «Лъабго гьунар гьабурав бахIарчи» «Герой, совершивший три подвига», «ХIамаги бацIги» («Осёл и волк»). </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Легенды, предания. «ГанчIил вас» («Каменный мальчик»).</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Малые жанры фольклора. Пословицы, поговорки. Загадки.</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Песни: «Кьурулъ хутIарав ГIали» («Али, оставленный в ущелье»), «Янгъизасул кечI» («Песня бедняка»), «Мискинлъи» («Беднота»), «Рагъ рикIкIад бугониги...» («Если даже война далеко…»).</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88.6.2. Произведения аварских писателей.</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Литературные сказки. Гамзат Цадаса «ГъалбацIги гIанкIги» («Лев и заяц»), А. Хачалов «Шахламаз» («Шахламаз»), М. Абасил «ЧIибирикъ» («Чибирик»).</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Алигаджи из Инхо «Бечедал чагIазде» («Богачам»), «Кицабиял алфазал» («Афоризмы»).</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Эльдарилав из Ругуджа «Хъуру-хъара» («Песня строителей дорог»).</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Гамзат Цадаса «ГIакдал кечI» («Песня коровы»). «Гьудуллъи лъилгун кквелеб?» («С кем дружить?»).</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 Шамхалов «Зурмихъабазул нохъоде» («В пещеру зурначей»).</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М. Сулиманов «ХIинкъараб сапар» («Опасное путешествие»). </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Р. Гамзатов «Вера Васильевна» («Вера Васильевна»), «Маша» («Маша»). </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А. Хачалов «TIaca лъугьа, гьалмагъ майор» («Простите, товарищ майор»).</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Ф. Алиева «Рии тIад бан буго дир тIалъиялда» («Лето над моим плато»), «ЦIад» («Дождь»).</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 Абдулгалимов «Инсул мина» («Отцовский дом»).</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88.6.3. Литература других народов Дагестана.</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Саид из Кочхюра «Милъиршо» («Ласточка»), «AxIe кучIдул, ашуг» («Пой песни, ашуг»).</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А. Гафуров «Дир гIумру» («Моя жизнь»).</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А. Иминагаев «ХIалтIухъанасул гIумру» («Жизнь рабочего»).</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А. Жафаров «СихIираб ци» («Хитрый медведь»).</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Кадрия «Дир лъимерлъиялда хиял букIана» («Надеялся я в детстве»).</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88.7. Содержание обучения в 6 классе:</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88.7.1. Устное народное творчество.</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Сказки: «Ралъдал чу» («Морской конь»), «Къайицадахъал» («Медведь, волк и лиса»).</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Песня «МугIрузул ГIали» («Али с гор»).</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88.7.2. Произведения аварских писателей.</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Литературные сказки: З. Алиханов «Бецаб сапар» («Слепой поход»), О. Шахтаманов «Халкъалъул ццин» («Гнев народа»). </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Алигаджи из Инхо «Рицинин цо харбал» («Начнём рассказывать»). «Кицабиял алфазал» («Афоризмы»).</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Махмуд из Кахаб-Росо «РекIелъ ияхI бугев...», («С чистой совестью…»).</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Гамзат Цадаса «Шамил» («Шамил»), «Чоде» («Коню»), «Пилги цIунцIраги» («Слон и муравей»), «Маймалакги цIулал устарги» («Обезьяна и плотник»).</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 Динмагомаев «Хиянатчи» («Отступник»).</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 Гамзатов «Россиялъул солдатал» («Солдаты России»), «Къункъраби» («Журавли»).</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 Гаджиев «ХIанчIикIкIал» («Птичья долина»), «Цакьуги Циги» («Куница и медведь»).</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Ф. Алиева «Дир рахьдал мацI» («Мой родной язык»).</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Г. Гаджиев «ГIалибегил къулгIа» («Родник Алибега»).</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 Абдулгалимов «Госпиталалъул вас» («Сын госпиталя»).</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Багатар «Дихъ ралагьун чIа, мугIрул» («Ждите меня, горы»).</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88.7.3. Литература других народов Дагестана.</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 Батырай «Жамав ханасул илхъицо дуцаго хъамулев...» («Жамав хана табун способный угнать один…»), «Варакъалъул жалги ккун...» («Взяв за янтарную гриву...»), «Рагъ-кьал тIаде бачIани...» («Если война начнётся…»), «БахIарчияв инсуе...» («Отважному отцу…»), «ЧIаго таги бахIарчи...» («Будь здоров, храбрец…»), «ЦIар paгIapaв бахIарчи...» («Прославленный герой…»).</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Гаджи из Ахты «Мискинчияс гIакълу кьуни» («Если даст совет бедняк»), «Цо кагъат битIе» («Напиши письмо»).</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 Казак «Икъбал» («Удача»), «Сибиралдаса кагъат» («Письмо из Сибири»).</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Шаза из Куркли «Саву ккана каранда» («Разбито сердце»), «Къваридаб xIaраялъуб къараб гулла киниги...» («Словно пуля, застрявшая в дуле…»), «КIанцIи хехаб мугIрул чан...» («Стремительный зверь»).</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Э. Капиев «МагIарухъ чвахунцIад» («Ливень в горах»), «Разведчикал» («Разведчики»), «Сабаб» («Талисман»).</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Слепой Курбан из Хашаги «Мискинав Шахул яс» («Дочь бедняка Шаху»).</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М.-С. Яхьяев «Питна» («Скандал»), «ГIурул ханал» («Речные камни»).</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88.7.4 Содержание обучения в 7 классе:</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88.8.1. Устное народное творчество.</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Эпическая песня «Бокьуларо, эбел, рии бачIине» («Не люблю, мама, наступление лета»).</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Легенды, предания. «Унсоколоса ХIожоги гуржиявги» («Хожо из Унцукуля и грузин»).</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88.8.2. Произведения аварских писателей.</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Алигаджи из Инхо «ГIелму ва жагьлу» («Наука и невежество»). </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Гамзат Цадаса «Дибирги ГIанхвараги» («Дибир и хомяк»), «Ашбазалде» («Харчевня»).</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 Хуршилов «ГIандалал» («Андаляльцы»).</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 Шамхалов «Тамашаяв гьобол» («Странный гость»).</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А. Магомаев «МагIарулай» («Горянка»), «АхIмад тIадвуссин» («Возвращение Ахмеда»), «Миккикъор» («Ловушка»).</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 Сулиманов «Васигат» («Завещание»).</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 Гамзатов «Эбелалъ дир кинидахъ...» («Если бы мать у моей колыбели...»), «Дагъистаналъул рохьал» («Леса Дагестана»), «МагIарулал» («Горцы»).</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М. Магомедов «Инсул гьалбал» («Кунаки отца»). </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Ф. Алиева «МугIрузул закон» («Закон гор»), «Эбелалда гьикъе» («Спроси у матери»). </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Багатар «Чадил кесек» («Кусок хлеба»). </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 Гунашев «ЦIадулал соназул учитель» («Учитель огненных лет»).</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88.8.3. Литература других народов Дагестана.</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Б. Митаров «Бице гьудулзабазда» («Расскажите друзьям»).</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К. Меджидов «МугIрузул цIумазе хвел букIунадай» («Умирают ли горные орлы»).</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А. Саидов «ГIазул тIаргъал» («Снежные горы»), «РачIа, гьудулзаби» («Добро пожаловать, друзья»).</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М.-Р. Расулов «Эбелалъул рахIму» («Жалость матери»).</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А. Гапуров «Квешлъиялъе квешлъи» («Вред вредности»).</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88.9. Содержание обучения в 8 классе:</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88.9.1. Устное народное творчество.</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Введение. Художественная речь.</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Легенды, предания. «Суфичи-хиянатчи» («Суфий-предатель»).</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Эпическая песня «Хочбар» («Хочбар»).</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88.9.2. Произведения аварских писателей.</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Алигаджи из Инхо «Гьекъел-мехтел» («Пьянство»), «Исрапчиясде» («Расточителю»), «Ракь» («Земля»).</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Магомед из Чиркея «Имам ГъазимухIамад чIваялде» («Насмерть имама Газимагомеда»).</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Эльдарилав из Ругуджа «Росу берцин» («Гордость села»), «Жергъен гьартун ккана» («Смерть поэта»).</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Чанка из Батлаича «Сайгидул БатIалиде», («Сайгидул Баталу»), «ТIалхIатиде» («Далгату»).</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Махмуд из Кахаб-Росо «ХъахIилаб зодихъе багIар бакъул нур» («Сияние красно солнца на синем небе»), «Рокьул конторалъул кавуги рагьун» («Открывая ворота конторы любви»), «Почтовой кагътиде керенги чучун» («Открыл я сердце твоему письму»).</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Курбан из Инхело «Наибзаби хIелун» («Предательство наибов»), «Борхатаб магIарда» («На высокой горе»), «ГIенекке, йокьулей» («Послушай, любимая»), «Бахъа, къалам» («Вставай, карандаш»).</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Гамзат Цадаса «Айдемир ва Умайгьанат» («Айдемир и Умайганат»), «ГIумруялъул дарсал» («Уроки жизни»).</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 Хуршилов «Сулахъалъ нугIлъи гьабула» («Сулак свидетель»).</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М. Шамхалов «Вац» («Брат»). </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88.9.3. Литература других народов Дагестана.</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Мирза Калухский. «Ханасе жаваб» («Ответ хану»), «ТалихIаб булбул» («Счастливый соловей»).</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 Казак. «Векьарухъанасул кечI» («Песня землепашца»).</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Е. Эмин «Васият» («Завещание»), «КъватIул харбал цIалкIулел херал руччабазде» («Старым сплетницам»).</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А. Мунги «КъатIра ритIухълъи гьечIеб, панаяб дунял» («Несправедливый мир»), «Шамилил суд» («Суд Шамиля»).</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А. Аджиев «БахIарчиясул куркьби» («Крылья героя»).</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Ю. Хаппалаев «Оцбай» («Праздник первой борозды»), «Халкъияб кечI» («Народная песня»).</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 Митаров «Устар» («Мастер»).</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88.10. Содержание обучения в 9 классе:</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88.10.1. Произведения аварских писателей.</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 Гамзатов «Дир ракI мугIрузда буго» («Сердце моё в горах»), «Дир Дагъистан» («Мой Дагестан»), «МацI» («Язык»), «Хъвадарухъанасул захIмат» («Труд писателя»), «Хъвадарухъанасул ритIухълъи, лебаллъи» («Верность, правдивость писателя»), «Сундасан мун данде гьабун бугеб, Дагъистан? («Из чего тебя сотворили, Дагестан»), «Гьаб улкаялда чи вижараб куц» («Как человек родился на этой стране»), «Эбелалде» («Матери»), «Авар мацI» («Родной язык»), «Милъиршаби» («Ласточки»).</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А. Хачалов «Хваразул цIаралдасан» («От имени павших»).</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 Магомедов «Манарша» («Манарша»).</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Г. Газимирзаев «Васасде» («Сыну»), «Гьудуласде» («Другу»), «Лъалхъуге, дир барти…» («Не останавливайся, мой конь…»).</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 Гайирбекова «Эбелалъул ракI» («Материнское сердце»), «Эбелалъул кечI» («Песня матери»), «КочIолъ батана дир pyxI» («Душа моя в песне»).</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Гамзат Цадаса «Балагьалъул гъамас» («Сундук бедствий»).</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Ф. Алиева «Кини» («Колыбель»).</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 Абасил «Анлъжугьаби» («Шестистишия»), «Литературияб математика» («Литературная математика»).</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О.-Г. Шахтаманов «Къаралазул гIop» («Река Кара-Койсу»), «РачIа, гьудулзаби» («Давайте, друзья»), «ГIандадерил xIop» («Андийское озеро»).</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А. Расулов «Хазина» («Сокровище»).</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Багатар «Севералда бугеб дир милъиршо» («Моя ласточка из Севера»), «ЦIадакьа бахчулеб дир чанил бурутI» («Оленёнок, который прячется от дождя»).</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 Ахмедов «Дие бокьун буго» («Я хочу»), «Сардалги къоялги къацандулелъул...» («Спорят же ночи и дни…»), «Гьале гIазу балеб...» («Вот идёт снег…»), «ЧIужугIадан» («Женщина»).</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88.10.2. Литература других народов Дагестана.</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Х. Авшалумов «Дир мадугьал – дир тушман» («Сосед мой – враг мой»).</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Н. Юсупов «Гьавураб къо» («День рождения»).</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Ф. Бахшиев «Минаялда тIад бомба» («Бомба над домом»).</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А. Абу-Бакар «Магьидул хъалиян» («Трубка из слоновой кости»), «КIиго херлъи» («Две старости»).</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 Гусейнов «Имам Шамилги ягьудияв Юсупги» («Имам Шамиль и Иосиф»).</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А. Жачаев «ГъотIоркIо» («Дятел»), «ГьитIинав чанахъан» («Маленький охотник»).</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88.11. Планируемые результаты освоения программы по родной (аварской) литературе на уровне основного общего образования.</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88.11.1. В результате изучения родной (аварской) литературы на уровне основного общего образования у обучающегося будут сформированы следующие личностные результаты:</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1) гражданского воспитания:</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родной (аварской) литературы;</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к участию в гуманитарной деятельности;</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2) патриотического воспитания:</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(аварского) языка и родной (аварской) литературы, истории, культуры Российской Федерации, своего края в контексте изучения произведений аварской литературы и литературы народов Дагестана. </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аварской литературе;</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 духовно-нравственного воспитания:</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4) эстетического воспитания:</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осознание важности художественной литературы и культуры как средства коммуникации и самовыражения;</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понимание ценности отечественного и мирового искусства, роли этнических культурных традиций и народного творчества; </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стремление к самовыражению в разных видах искусства;</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5) физического воспитания, формирования культуры здоровья и эмоционального благополучия:</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осознание ценности жизни </w:t>
      </w:r>
      <w:r>
        <w:rPr>
          <w:rFonts w:ascii="Times New Roman" w:eastAsia="SchoolBookSanPin" w:hAnsi="Times New Roman"/>
          <w:bCs/>
          <w:sz w:val="28"/>
          <w:szCs w:val="28"/>
          <w:lang w:val="ru-RU"/>
        </w:rPr>
        <w:t>с использованием собственного жизненного и читательского опыта</w:t>
      </w:r>
      <w:r>
        <w:rPr>
          <w:rFonts w:ascii="Times New Roman" w:eastAsia="Times New Roman" w:hAnsi="Times New Roman"/>
          <w:sz w:val="28"/>
          <w:szCs w:val="28"/>
          <w:lang w:val="ru-RU" w:eastAsia="ru-RU"/>
        </w:rPr>
        <w:t>,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Интернет-среде;</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умение осознавать эмоциональное состояние себя и других, опираясь 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6) трудового воспитания:</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установка на активное участие в решении практических задач (в рамках семьи, образовательной организации, </w:t>
      </w:r>
      <w:r>
        <w:rPr>
          <w:rFonts w:ascii="Times New Roman" w:eastAsia="SchoolBookSanPin" w:hAnsi="Times New Roman"/>
          <w:sz w:val="28"/>
          <w:szCs w:val="28"/>
          <w:lang w:val="ru-RU"/>
        </w:rPr>
        <w:t>населенного пункта, родного края)</w:t>
      </w:r>
      <w:r>
        <w:rPr>
          <w:rFonts w:ascii="Times New Roman" w:eastAsia="Times New Roman" w:hAnsi="Times New Roman"/>
          <w:sz w:val="28"/>
          <w:szCs w:val="28"/>
          <w:lang w:val="ru-RU" w:eastAsia="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готовность адаптироваться в профессиональной среде; уважение к труду и результатам трудовой деятельности, в том числе при изучении произведений аварского фольклора и литературы,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7) экологического воспитания:</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повышение уровня экологической культуры, осознание глобального характера экологических проблем и путей их решения; </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8) ценности научного познания:</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овладение языковой и читательской культурой как средством познания мира;</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овладение основными навыками исследовательской деятельности с учётом специфики литературного образования, установка на осмысление опыта, </w:t>
      </w:r>
      <w:r>
        <w:rPr>
          <w:rFonts w:ascii="Times New Roman" w:eastAsia="Times New Roman" w:hAnsi="Times New Roman"/>
          <w:sz w:val="28"/>
          <w:szCs w:val="28"/>
          <w:lang w:val="ru-RU" w:eastAsia="ru-RU"/>
        </w:rPr>
        <w:lastRenderedPageBreak/>
        <w:t>наблюдений, поступков и стремление совершенствовать пути достижения индивидуального и коллективного благополучия;</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9) обеспечение адаптации обучающегося к изменяющимся условиям социальной и природной среды:</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способность во взаимодействии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умение оперировать основными понятиями, терминами и представлениями в области концепции устойчивого развития; </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умение анализировать и выявлять взаимосвязи природы, общества и экономики; </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w:t>
      </w:r>
      <w:r>
        <w:rPr>
          <w:rFonts w:ascii="Times New Roman" w:eastAsia="Times New Roman" w:hAnsi="Times New Roman"/>
          <w:sz w:val="28"/>
          <w:szCs w:val="28"/>
          <w:lang w:val="ru-RU" w:eastAsia="ru-RU"/>
        </w:rPr>
        <w:lastRenderedPageBreak/>
        <w:t>позитивное в произошедшей ситуации, быть готовым действовать в отсутствии гарантий успеха.</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88.11.2. В результате изучения родной (аварской)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умение совместной деятельности.</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88.11.2.1. У обучающегося будут сформированы следующие базовые логические действия как часть познавательных универсальных учебных действий:</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выявлять дефициты информации, данных, необходимых для решения поставленной учебной задачи;</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88.11.2.2.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использовать вопросы как исследовательский инструмент познания в литературном образовании;</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формировать гипотезу об истинности собственных суждений и суждений других, аргументировать свою позицию, мнение;</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оценивать на применимость и достоверность информацию, полученную в ходе исследования (эксперимента);</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88.11.2.3. У обучающегося будут сформированы умения работать с информацией как часть познавательных универсальных учебных действий:</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выбирать, анализировать, систематизировать и интерпретировать литературную и другую информацию различных видов и форм представления;</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находить сходные аргументы (подтверждающие или опровергающие одну и ту же идею, версию) в различных информационных источниках;</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оценивать надёжность литературной и другой информации по критериям, предложенным учителем или сформулированным самостоятельно;</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эффективно запоминать и систематизировать эту информацию.</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88.11.2.4. У обучающегося будут сформированы умения общения как часть коммуникативных универсальных учебных действий:</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распознавать невербальные средства общения, понимать значение социальных знаков, распознавать предпосылки конфликтных ситуаций, находя аналогии в литературных произведениях, смягчать конфликты, вести переговоры;</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общения; сопоставлять свои суждения с суждениями других участников диалога, обнаруживать различие и сходство позиций;</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публично представлять результаты выполненного опыта (литературоведческого эксперимента, исследования, проекта);</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88.11.2.5. У обучающегося будут сформированы умения самоорганизации как части регулятивных универсальных учебных действий:</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выявлять проблемы для решения в учебных и жизненных ситуациях, анализируя ситуации, изображённые в художественной литературе;</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ориентироваться в различных подходах принятия решений (индивидуальное, принятие решения в группе, принятие решений группой);</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 xml:space="preserve">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проводить выбор и брать ответственность за решение.</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88.11.2.6.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владеть способами самоконтроля, самомотивации и рефлексии в литературном образовании;</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давать оценку учебной ситуации и предлагать план её изменения; </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различать, называть и управлять собственными эмоциями и эмоциями других; </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выявлять и анализировать причины эмоций;</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ставить себя на место другого человека, понимать мотивы и намерения другого, анализируя примеры из художественной литературы; </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регулировать способ выражения своих эмоций;</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осознанно относиться к другому человеку, его мнению, размышляя над взаимоотношениями литературных героев;</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признавать своё право на ошибку и такое же право другого;</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принимать себя и других, не осуждая; </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проявлять открытость себе и другим; </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осознавать невозможность контролировать всё вокруг.</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88.11.2.7. У обучающегося будут сформированы умения совместной деятельности:</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понимать и использовать преимущества командной (парной, групповой, коллективной) и индивидуальной работы при решении конкретной проблемы на уроках родной (аварской) литературы, обосновывать необходимость применения групповых форм взаимодействия при решении поставленной задачи;</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24238" w:rsidRDefault="003C5D73">
      <w:pPr>
        <w:widowControl/>
        <w:spacing w:after="0" w:line="36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обобщать мнения нескольких человек, проявлять готовность руководить, выполнять поручения, подчиняться; </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планировать организацию совместной работы на уроке родной (аварской) литературы,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оценивать качество своего вклада в общий результат по критериям, сформулированным участниками взаимодействия на литературных занятиях; </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88.11.3. Предметные результаты изучения родной (аварской) литературы. К концу обучения в 5 классе обучающийся научится:</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определять тематику и проблематику изученных произведений аварского фольклора, аварских писателей, понимать связи литературных произведений с эпохой их написания, выявлять в них нравственные ценности;</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анализировать литературное произведение: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 </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определять в произведении элементы сюжета, композиции, изобразительно-выразительные средства языка, понимать их роль в раскрытии содержания произведения;</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приобщаться к духовно-нравственным ценностям родной (аварской) литературы и культуры, сопоставлять их с духовно-нравственными ценностями дагестанского народа;</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формулировать собственное отношение к произведениям родной (аварской) литературы, оценивать их эстетические качества; </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воспринимать на слух литературные произведения разных жанров, осмысленно читать;</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пересказывать прозаические произведения или их отрывки с использованием образных средств родного (аварского) языка; </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отвечать на вопросы по прослушанному или прочитанному тексту, участвовать в учебном диалоге о прочитанном.</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88.11.4. Предметные результаты изучения родной (аварской) литературы. К концу обучения в 6 классе обучающийся научится:</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понимать образную природу литературы как явление искусства, понимать родное слово в его эстетической функции, роль изобразительно-выразительных языковых средств в создании художественных образов литературных произведений;</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определять проблематику изученных произведений аварского фольклора, аварских писателей, характеризовать его героев, сопоставлять героев одного или нескольких произведений понимать связи литературных произведений с эпохой их написания;</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определять в произведении элементы сюжета, композиции, изобразительно-выразительные средства языка, понимать их роль в раскрытии идейно-художественного содержания произведения (элементы анализа);</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владеть элементарной литературоведческой терминологией при анализе литературного произведения;</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 xml:space="preserve">приобщаться к духовно-нравственным ценностям родной (аварской) литературы и культуры, сопоставлять их с духовно-нравственными ценностями русского народа; </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формулировать собственное отношение к произведениям родной (аварской) литературы, давать им оценку, приводить собственную интерпретацию изученных литературных произведений; понимать авторскую позицию и выражать своё отношение к ней;</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воспринимать на слух литературные произведения разных жанров, осмысленно читать; </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пересказывать прозаические произведения или их отрывки с использованием образных средств родного языка; </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отвечать на вопросы по прослушанному или прочитанному тексту, вести диалог о прочитанном, приводить аргументы;</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работать с каталогами библиотек, библиографическими указателями, интернет-ресурсами.</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88.11.5. Предметные результаты изучения родной (аварской) литературы. К концу обучения в 7 классе обучающийся научится:</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выявлять ключевые проблемы изученных произведений аварского фольклора, аварских писателей, определять связи литературных произведений с эпохой их написания и отражённые в них нравственные ценности; </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анализировать тексты различных жанров в соответствии с целями и задачами на уроках литературы: определять род, жанр, тему и идею, характеризовать героев произведения и приводить их сравнительные характеристики, применять литературоведческие понятия при анализе текста;</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читать правильно и осознанно, вслух и про себя, пересказывать текст различными способами (полный, выборочный, краткий), совершенствовать мотивацию к систематическому, системному, инициативному чтению;</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пользоваться библиотечными фондами, справочной литературой, словарями, интернет-ресурсами;</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различать художественные и научно-популярные тексты, называть их особенности;</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пользоваться монологической, диалогической, устной и письменной речью, составлять отзыв о прочитанном, краткую аннотацию о книге, создавать творческие работы на основе прочитанных произведений.</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88.11.6. Предметные результаты изучения родной (аварской) литературы. К концу обучения в 8 классе обучающийся научится:</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 определять в произведении элементы сюжета, композиции, изобразительно-выразительные средства языка, понимать их роль в раскрытии идейно-художественного содержания произведения;</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понимать связи литературных произведений с эпохой их написания, выявлять в них нравственные ценности;</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владеть литературоведческой терминологией при анализе литературного произведения;</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приобщаться к духовно-нравственным ценностям родной (аварской) литературы и культуры, сопоставлять их с духовно-нравственными ценностями дагестанского народа;</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формулировать собственное отношение к произведениям родной (аварской) литературы, давать им оценку, приводить собственную интерпретацию изученных литературных произведений, понимать авторскую позицию и формулировать своё отношение к ней;</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пересказывать прозаические произведения или их отрывки с использованием образных средств родного языка и цитат из текста, отвечать на вопросы по прослушанному или прочитанному тексту, создавать устные монологические высказывания разного типа, вести диалог;</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понимать образную природу родной литературы как явление искусства, понимать родное слово в его эстетической функции, роль изобразительно-выразительных языковых средств в создании художественных образов литературных произведений;</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пользоваться библиотечными фондами, справочной литературой, словарями, интернет-ресурсами.</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88.11.7. Предметные результаты изучения родной (аварской) литературы. К концу обучения в 9 классе обучающийся научится:</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понимать родную литературу как явления национальной культуры, средство сохранения и передачи нравственных ценностей и традиций, осознавать значимость чтения для личного развития; </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приёмам анализа художественных текстов с использованием литературоведческих понятий;</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определять проблематику и основной конфликт произведения, характеризовать его героев, сопоставлять героев одного или нескольких произведений, определять в произведении элементы сюжета, композиции, изобразительно-выразительные средства языка, понимать их роль в раскрытии идейно-художественного содержания произведения;</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использовать разные виды чтения; </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 </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самостоятельно выбирать литературу, пользоваться справочными источниками для понимания и получения дополнительной информации, составлять самостоятельно краткую аннотацию к прочитанному;</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использовать простейшие виды анализа различных текстов: устанавливать причинно-следственные связи и определять главную мысль произведения, делить текст на части, озаглавливать их, составлять план, находить средства выразительности;</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работать с разными видами текстов, находить характерные особенности научно-познавательных, учебных и художественных произведений, писать отзыв на прочитанное произведение;</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 xml:space="preserve">создавать собственный текст на основе художественного произведения, репродукции картин художников, по иллюстрациям, на основе личного опыта; </w:t>
      </w:r>
    </w:p>
    <w:p w:rsidR="00124238" w:rsidRDefault="003C5D73">
      <w:pPr>
        <w:widowControl/>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пользоваться библиотечными фондами, справочной литературой, словарями, интернет-ресурсами.</w:t>
      </w:r>
    </w:p>
    <w:p w:rsidR="00124238" w:rsidRDefault="003C5D73">
      <w:pPr>
        <w:pStyle w:val="1"/>
        <w:pBdr>
          <w:bottom w:val="none" w:sz="0" w:space="0" w:color="000000"/>
        </w:pBdr>
        <w:spacing w:before="0" w:line="350" w:lineRule="auto"/>
        <w:ind w:firstLine="567"/>
        <w:jc w:val="both"/>
        <w:rPr>
          <w:b w:val="0"/>
          <w:szCs w:val="28"/>
          <w:lang w:val="ru-RU"/>
        </w:rPr>
      </w:pPr>
      <w:r>
        <w:rPr>
          <w:b w:val="0"/>
          <w:szCs w:val="28"/>
          <w:lang w:val="ru-RU"/>
        </w:rPr>
        <w:t xml:space="preserve">107. Федеральная рабочая программа по учебному предмету «Родная (кумыкская) литература». </w:t>
      </w:r>
    </w:p>
    <w:p w:rsidR="00124238" w:rsidRDefault="003C5D73">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 xml:space="preserve">107.1. Федеральная рабочая программа по учебному предмету «Родная (кумыкская) литература» (предметная область «Родной язык и родная литература») (далее соответственно – программа по родной (кумыкской) литературе, родная (кумыкская) литература, кумыкская литература) разработана </w:t>
      </w:r>
      <w:r>
        <w:rPr>
          <w:rFonts w:ascii="Times New Roman" w:eastAsia="Times New Roman" w:hAnsi="Times New Roman"/>
          <w:sz w:val="28"/>
          <w:szCs w:val="28"/>
          <w:lang w:val="ru-RU"/>
        </w:rPr>
        <w:t>для обучающихся, владеющих и (или) слабо владеющих родным (кумыкским) языком</w:t>
      </w:r>
      <w:r>
        <w:rPr>
          <w:rFonts w:ascii="Times New Roman" w:hAnsi="Times New Roman"/>
          <w:sz w:val="28"/>
          <w:szCs w:val="28"/>
          <w:lang w:val="ru-RU"/>
        </w:rPr>
        <w:t>, и включает пояснительную записку, содержание обучения, планируемые результаты освоения программы по родной (кумыкской) литературе.</w:t>
      </w:r>
    </w:p>
    <w:p w:rsidR="00124238" w:rsidRDefault="003C5D73">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107.2. Пояснительная записка отражает общие цели изучения родной (кумыкской) литературы, место в структуре учебного плана, а также подходы к отбору содержания, к определению планируемых результатов.</w:t>
      </w:r>
    </w:p>
    <w:p w:rsidR="00124238" w:rsidRDefault="003C5D73">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107.3.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124238" w:rsidRDefault="003C5D73">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107.4. Планируемые результаты освоения программы по родной (кумыкской) литературе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124238" w:rsidRDefault="003C5D73">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107.5. Пояснительная записка.</w:t>
      </w:r>
    </w:p>
    <w:p w:rsidR="00124238" w:rsidRDefault="003C5D73">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107.5.1. Программа по родной (кумыкской) литературе разработана с целью оказания методической помощи учителю в создании рабочей программы по учебному предмету.</w:t>
      </w:r>
    </w:p>
    <w:p w:rsidR="00124238" w:rsidRDefault="003C5D73">
      <w:pPr>
        <w:tabs>
          <w:tab w:val="center" w:pos="993"/>
        </w:tabs>
        <w:spacing w:after="0" w:line="350" w:lineRule="auto"/>
        <w:ind w:firstLine="567"/>
        <w:jc w:val="both"/>
        <w:rPr>
          <w:rFonts w:ascii="Times New Roman" w:hAnsi="Times New Roman"/>
          <w:sz w:val="28"/>
          <w:szCs w:val="28"/>
          <w:lang w:val="ru-RU" w:eastAsia="ar-SA"/>
        </w:rPr>
      </w:pPr>
      <w:r>
        <w:rPr>
          <w:rFonts w:ascii="Times New Roman" w:hAnsi="Times New Roman"/>
          <w:sz w:val="28"/>
          <w:szCs w:val="28"/>
          <w:lang w:val="ru-RU"/>
        </w:rPr>
        <w:t>107.5.2. </w:t>
      </w:r>
      <w:r>
        <w:rPr>
          <w:rFonts w:ascii="Times New Roman" w:hAnsi="Times New Roman"/>
          <w:sz w:val="28"/>
          <w:szCs w:val="28"/>
          <w:lang w:val="ru-RU" w:eastAsia="ar-SA"/>
        </w:rPr>
        <w:t xml:space="preserve">Программа </w:t>
      </w:r>
      <w:r>
        <w:rPr>
          <w:rFonts w:ascii="Times New Roman" w:hAnsi="Times New Roman"/>
          <w:sz w:val="28"/>
          <w:szCs w:val="28"/>
          <w:lang w:val="ru-RU"/>
        </w:rPr>
        <w:t xml:space="preserve">по родной (кумыкской) литературе </w:t>
      </w:r>
      <w:r>
        <w:rPr>
          <w:rFonts w:ascii="Times New Roman" w:hAnsi="Times New Roman"/>
          <w:sz w:val="28"/>
          <w:szCs w:val="28"/>
          <w:lang w:val="ru-RU" w:eastAsia="ar-SA"/>
        </w:rPr>
        <w:t xml:space="preserve">основывается на принципах личностно ориентированного образования и системно-деятельностного подхода, направлена на формирование жизненно важных компетенций. </w:t>
      </w:r>
    </w:p>
    <w:p w:rsidR="00124238" w:rsidRDefault="003C5D73">
      <w:pPr>
        <w:widowControl/>
        <w:tabs>
          <w:tab w:val="left" w:pos="3705"/>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lastRenderedPageBreak/>
        <w:t xml:space="preserve">107.5.3. Содержание программы по родной (кумыкской) литературе построено на основе сочетания проблемно-тематического, концентрического и хронологического принципов, с учётом психологических и возрастных особенностей обучающихся. </w:t>
      </w:r>
    </w:p>
    <w:p w:rsidR="00124238" w:rsidRDefault="003C5D73">
      <w:pPr>
        <w:widowControl/>
        <w:spacing w:after="0" w:line="350" w:lineRule="auto"/>
        <w:ind w:firstLine="567"/>
        <w:contextualSpacing/>
        <w:jc w:val="both"/>
        <w:rPr>
          <w:rFonts w:ascii="Times New Roman" w:hAnsi="Times New Roman"/>
          <w:sz w:val="28"/>
          <w:szCs w:val="28"/>
          <w:lang w:val="ru-RU"/>
        </w:rPr>
      </w:pPr>
      <w:r>
        <w:rPr>
          <w:rFonts w:ascii="Times New Roman" w:hAnsi="Times New Roman"/>
          <w:sz w:val="28"/>
          <w:szCs w:val="28"/>
          <w:lang w:val="ru-RU"/>
        </w:rPr>
        <w:t xml:space="preserve">107.5.4. В содержании программы по родной (кумыкской) литературе выделяются следующие содержательные линии: устное народное творчество, кумыкская литература </w:t>
      </w:r>
      <w:r>
        <w:rPr>
          <w:rFonts w:ascii="Times New Roman" w:hAnsi="Times New Roman"/>
          <w:sz w:val="28"/>
          <w:szCs w:val="28"/>
        </w:rPr>
        <w:t>XIX</w:t>
      </w:r>
      <w:r>
        <w:rPr>
          <w:rFonts w:ascii="Times New Roman" w:hAnsi="Times New Roman"/>
          <w:sz w:val="28"/>
          <w:szCs w:val="28"/>
          <w:lang w:val="ru-RU"/>
        </w:rPr>
        <w:t xml:space="preserve"> века, кумыкская литература первой половины </w:t>
      </w:r>
      <w:r>
        <w:rPr>
          <w:rFonts w:ascii="Times New Roman" w:hAnsi="Times New Roman"/>
          <w:sz w:val="28"/>
          <w:szCs w:val="28"/>
        </w:rPr>
        <w:t>XX</w:t>
      </w:r>
      <w:r>
        <w:rPr>
          <w:rFonts w:ascii="Times New Roman" w:hAnsi="Times New Roman"/>
          <w:sz w:val="28"/>
          <w:szCs w:val="28"/>
          <w:lang w:val="ru-RU"/>
        </w:rPr>
        <w:t xml:space="preserve"> века, кумыкская литература второй половины </w:t>
      </w:r>
      <w:r>
        <w:rPr>
          <w:rFonts w:ascii="Times New Roman" w:hAnsi="Times New Roman"/>
          <w:sz w:val="28"/>
          <w:szCs w:val="28"/>
        </w:rPr>
        <w:t>XX</w:t>
      </w:r>
      <w:r>
        <w:rPr>
          <w:rFonts w:ascii="Times New Roman" w:hAnsi="Times New Roman"/>
          <w:sz w:val="28"/>
          <w:szCs w:val="28"/>
          <w:lang w:val="ru-RU"/>
        </w:rPr>
        <w:t xml:space="preserve"> века, современная литература.</w:t>
      </w:r>
    </w:p>
    <w:p w:rsidR="00124238" w:rsidRDefault="003C5D73">
      <w:pPr>
        <w:widowControl/>
        <w:spacing w:after="0" w:line="350" w:lineRule="auto"/>
        <w:ind w:firstLine="567"/>
        <w:jc w:val="both"/>
        <w:rPr>
          <w:rFonts w:ascii="Times New Roman" w:eastAsia="Times New Roman" w:hAnsi="Times New Roman"/>
          <w:sz w:val="28"/>
          <w:szCs w:val="28"/>
          <w:lang w:val="ru-RU"/>
        </w:rPr>
      </w:pPr>
      <w:r>
        <w:rPr>
          <w:rFonts w:ascii="Times New Roman" w:hAnsi="Times New Roman"/>
          <w:sz w:val="28"/>
          <w:szCs w:val="28"/>
          <w:lang w:val="ru-RU"/>
        </w:rPr>
        <w:t>107.</w:t>
      </w:r>
      <w:r>
        <w:rPr>
          <w:rFonts w:ascii="Times New Roman" w:eastAsia="Times New Roman" w:hAnsi="Times New Roman"/>
          <w:sz w:val="28"/>
          <w:szCs w:val="28"/>
          <w:lang w:val="ru-RU"/>
        </w:rPr>
        <w:t>5.5. Изучение родной (кумыкской) литературы направлено на достижение следующих целей:</w:t>
      </w:r>
    </w:p>
    <w:p w:rsidR="00124238" w:rsidRPr="00987706" w:rsidRDefault="003C5D73">
      <w:pPr>
        <w:widowControl/>
        <w:tabs>
          <w:tab w:val="left" w:pos="851"/>
          <w:tab w:val="center" w:pos="993"/>
        </w:tabs>
        <w:spacing w:after="0" w:line="350" w:lineRule="auto"/>
        <w:ind w:firstLine="709"/>
        <w:jc w:val="both"/>
        <w:rPr>
          <w:rFonts w:ascii="Times New Roman" w:eastAsia="Times New Roman" w:hAnsi="Times New Roman"/>
          <w:sz w:val="28"/>
          <w:szCs w:val="28"/>
          <w:lang w:val="ru-RU"/>
        </w:rPr>
      </w:pPr>
      <w:r w:rsidRPr="00987706">
        <w:rPr>
          <w:rFonts w:ascii="Times New Roman" w:eastAsia="Times New Roman" w:hAnsi="Times New Roman"/>
          <w:sz w:val="28"/>
          <w:szCs w:val="28"/>
          <w:lang w:val="ru-RU"/>
        </w:rPr>
        <w:t>приобщени</w:t>
      </w:r>
      <w:r>
        <w:rPr>
          <w:rFonts w:ascii="Times New Roman" w:eastAsia="Times New Roman" w:hAnsi="Times New Roman"/>
          <w:sz w:val="28"/>
          <w:szCs w:val="28"/>
          <w:lang w:val="ru-RU"/>
        </w:rPr>
        <w:t>е обучающихся</w:t>
      </w:r>
      <w:r w:rsidRPr="00987706">
        <w:rPr>
          <w:rFonts w:ascii="Times New Roman" w:eastAsia="Times New Roman" w:hAnsi="Times New Roman"/>
          <w:sz w:val="28"/>
          <w:szCs w:val="28"/>
          <w:lang w:val="ru-RU"/>
        </w:rPr>
        <w:t xml:space="preserve"> к духовно-нравственн</w:t>
      </w:r>
      <w:r>
        <w:rPr>
          <w:rFonts w:ascii="Times New Roman" w:eastAsia="Times New Roman" w:hAnsi="Times New Roman"/>
          <w:sz w:val="28"/>
          <w:szCs w:val="28"/>
          <w:lang w:val="ru-RU"/>
        </w:rPr>
        <w:t>ым</w:t>
      </w:r>
      <w:r w:rsidRPr="00987706">
        <w:rPr>
          <w:rFonts w:ascii="Times New Roman" w:eastAsia="Times New Roman" w:hAnsi="Times New Roman"/>
          <w:sz w:val="28"/>
          <w:szCs w:val="28"/>
          <w:lang w:val="ru-RU"/>
        </w:rPr>
        <w:t xml:space="preserve"> </w:t>
      </w:r>
      <w:r>
        <w:rPr>
          <w:rFonts w:ascii="Times New Roman" w:eastAsia="Times New Roman" w:hAnsi="Times New Roman"/>
          <w:sz w:val="28"/>
          <w:szCs w:val="28"/>
          <w:lang w:val="ru-RU"/>
        </w:rPr>
        <w:t xml:space="preserve">ценностям и </w:t>
      </w:r>
      <w:r w:rsidRPr="00987706">
        <w:rPr>
          <w:rFonts w:ascii="Times New Roman" w:eastAsia="Times New Roman" w:hAnsi="Times New Roman"/>
          <w:sz w:val="28"/>
          <w:szCs w:val="28"/>
          <w:lang w:val="ru-RU"/>
        </w:rPr>
        <w:t xml:space="preserve">культуре </w:t>
      </w:r>
      <w:r>
        <w:rPr>
          <w:rFonts w:ascii="Times New Roman" w:eastAsia="Times New Roman" w:hAnsi="Times New Roman"/>
          <w:sz w:val="28"/>
          <w:szCs w:val="28"/>
          <w:lang w:val="ru-RU"/>
        </w:rPr>
        <w:t>кумыкского</w:t>
      </w:r>
      <w:r w:rsidRPr="00987706">
        <w:rPr>
          <w:rFonts w:ascii="Times New Roman" w:eastAsia="Times New Roman" w:hAnsi="Times New Roman"/>
          <w:sz w:val="28"/>
          <w:szCs w:val="28"/>
          <w:lang w:val="ru-RU"/>
        </w:rPr>
        <w:t xml:space="preserve"> народа</w:t>
      </w:r>
      <w:r>
        <w:rPr>
          <w:rFonts w:ascii="Times New Roman" w:eastAsia="Times New Roman" w:hAnsi="Times New Roman"/>
          <w:sz w:val="28"/>
          <w:szCs w:val="28"/>
          <w:lang w:val="ru-RU"/>
        </w:rPr>
        <w:t>,</w:t>
      </w:r>
      <w:r w:rsidRPr="00987706">
        <w:rPr>
          <w:rFonts w:ascii="Times New Roman" w:eastAsia="Times New Roman" w:hAnsi="Times New Roman"/>
          <w:sz w:val="28"/>
          <w:szCs w:val="28"/>
          <w:lang w:val="ru-RU"/>
        </w:rPr>
        <w:t xml:space="preserve"> формирование потребности в чтении литературных произведений на родном (</w:t>
      </w:r>
      <w:r>
        <w:rPr>
          <w:rFonts w:ascii="Times New Roman" w:eastAsia="Times New Roman" w:hAnsi="Times New Roman"/>
          <w:sz w:val="28"/>
          <w:szCs w:val="28"/>
          <w:lang w:val="ru-RU"/>
        </w:rPr>
        <w:t>кумыкском</w:t>
      </w:r>
      <w:r w:rsidRPr="00987706">
        <w:rPr>
          <w:rFonts w:ascii="Times New Roman" w:eastAsia="Times New Roman" w:hAnsi="Times New Roman"/>
          <w:sz w:val="28"/>
          <w:szCs w:val="28"/>
          <w:lang w:val="ru-RU"/>
        </w:rPr>
        <w:t>) языке;</w:t>
      </w:r>
    </w:p>
    <w:p w:rsidR="00124238" w:rsidRDefault="003C5D73">
      <w:pPr>
        <w:widowControl/>
        <w:tabs>
          <w:tab w:val="left" w:pos="851"/>
          <w:tab w:val="center" w:pos="993"/>
        </w:tabs>
        <w:spacing w:after="0" w:line="350" w:lineRule="auto"/>
        <w:ind w:firstLine="709"/>
        <w:jc w:val="both"/>
        <w:rPr>
          <w:rFonts w:ascii="Times New Roman" w:eastAsia="Times New Roman" w:hAnsi="Times New Roman"/>
          <w:sz w:val="28"/>
          <w:szCs w:val="28"/>
          <w:lang w:val="ru-RU"/>
        </w:rPr>
      </w:pPr>
      <w:r w:rsidRPr="00987706">
        <w:rPr>
          <w:rFonts w:ascii="Times New Roman" w:eastAsia="Times New Roman" w:hAnsi="Times New Roman"/>
          <w:sz w:val="28"/>
          <w:szCs w:val="28"/>
          <w:lang w:val="ru-RU"/>
        </w:rPr>
        <w:t xml:space="preserve">воспитание духовно развитой личности, гражданского сознания, чувства патриотизма, любви и уважения к </w:t>
      </w:r>
      <w:r>
        <w:rPr>
          <w:rFonts w:ascii="Times New Roman" w:eastAsia="Times New Roman" w:hAnsi="Times New Roman"/>
          <w:sz w:val="28"/>
          <w:szCs w:val="28"/>
          <w:lang w:val="ru-RU"/>
        </w:rPr>
        <w:t xml:space="preserve">родной (кумыкской) </w:t>
      </w:r>
      <w:r w:rsidRPr="00987706">
        <w:rPr>
          <w:rFonts w:ascii="Times New Roman" w:eastAsia="Times New Roman" w:hAnsi="Times New Roman"/>
          <w:sz w:val="28"/>
          <w:szCs w:val="28"/>
          <w:lang w:val="ru-RU"/>
        </w:rPr>
        <w:t xml:space="preserve">литературе и культуре народов </w:t>
      </w:r>
      <w:r>
        <w:rPr>
          <w:rFonts w:ascii="Times New Roman" w:eastAsia="Times New Roman" w:hAnsi="Times New Roman"/>
          <w:sz w:val="28"/>
          <w:szCs w:val="28"/>
          <w:lang w:val="ru-RU"/>
        </w:rPr>
        <w:t>Республики Дагестан;</w:t>
      </w:r>
    </w:p>
    <w:p w:rsidR="00124238" w:rsidRPr="00987706" w:rsidRDefault="003C5D73">
      <w:pPr>
        <w:widowControl/>
        <w:tabs>
          <w:tab w:val="left" w:pos="851"/>
          <w:tab w:val="center" w:pos="993"/>
        </w:tabs>
        <w:spacing w:after="0" w:line="350" w:lineRule="auto"/>
        <w:ind w:firstLine="709"/>
        <w:jc w:val="both"/>
        <w:rPr>
          <w:rFonts w:ascii="Times New Roman" w:eastAsia="Times New Roman" w:hAnsi="Times New Roman"/>
          <w:sz w:val="28"/>
          <w:szCs w:val="28"/>
          <w:lang w:val="ru-RU"/>
        </w:rPr>
      </w:pPr>
      <w:r w:rsidRPr="00987706">
        <w:rPr>
          <w:rFonts w:ascii="Times New Roman" w:eastAsia="Times New Roman" w:hAnsi="Times New Roman"/>
          <w:bCs/>
          <w:color w:val="000000"/>
          <w:sz w:val="28"/>
          <w:szCs w:val="28"/>
          <w:lang w:val="ru-RU"/>
        </w:rPr>
        <w:t xml:space="preserve">развитие познавательной, </w:t>
      </w:r>
      <w:r w:rsidRPr="00987706">
        <w:rPr>
          <w:rFonts w:ascii="Times New Roman" w:eastAsia="Times New Roman" w:hAnsi="Times New Roman"/>
          <w:color w:val="000000"/>
          <w:sz w:val="28"/>
          <w:szCs w:val="28"/>
          <w:lang w:val="ru-RU"/>
        </w:rPr>
        <w:t>речевой и мыслительной деятельности, коммуникативных умений и</w:t>
      </w:r>
      <w:r w:rsidRPr="00987706">
        <w:rPr>
          <w:rFonts w:ascii="Times New Roman" w:eastAsia="Times New Roman" w:hAnsi="Times New Roman"/>
          <w:sz w:val="28"/>
          <w:szCs w:val="28"/>
          <w:lang w:val="ru-RU"/>
        </w:rPr>
        <w:t xml:space="preserve"> способности пользоваться литературным </w:t>
      </w:r>
      <w:r>
        <w:rPr>
          <w:rFonts w:ascii="Times New Roman" w:eastAsia="Times New Roman" w:hAnsi="Times New Roman"/>
          <w:sz w:val="28"/>
          <w:szCs w:val="28"/>
          <w:lang w:val="ru-RU"/>
        </w:rPr>
        <w:t xml:space="preserve">кумыкским </w:t>
      </w:r>
      <w:r w:rsidRPr="00987706">
        <w:rPr>
          <w:rFonts w:ascii="Times New Roman" w:eastAsia="Times New Roman" w:hAnsi="Times New Roman"/>
          <w:sz w:val="28"/>
          <w:szCs w:val="28"/>
          <w:lang w:val="ru-RU"/>
        </w:rPr>
        <w:t xml:space="preserve">языком как инструментом для выражения собственных мыслей и </w:t>
      </w:r>
      <w:r>
        <w:rPr>
          <w:rFonts w:ascii="Times New Roman" w:eastAsia="Times New Roman" w:hAnsi="Times New Roman"/>
          <w:sz w:val="28"/>
          <w:szCs w:val="28"/>
          <w:lang w:val="ru-RU"/>
        </w:rPr>
        <w:t>чувств</w:t>
      </w:r>
      <w:r w:rsidRPr="00987706">
        <w:rPr>
          <w:rFonts w:ascii="Times New Roman" w:eastAsia="Times New Roman" w:hAnsi="Times New Roman"/>
          <w:sz w:val="28"/>
          <w:szCs w:val="28"/>
          <w:lang w:val="ru-RU"/>
        </w:rPr>
        <w:t>.</w:t>
      </w:r>
    </w:p>
    <w:p w:rsidR="00124238" w:rsidRDefault="003C5D73">
      <w:pPr>
        <w:widowControl/>
        <w:tabs>
          <w:tab w:val="center" w:pos="993"/>
        </w:tabs>
        <w:spacing w:after="0" w:line="350" w:lineRule="auto"/>
        <w:ind w:firstLine="567"/>
        <w:jc w:val="both"/>
        <w:rPr>
          <w:rFonts w:ascii="Times New Roman" w:eastAsia="Times New Roman" w:hAnsi="Times New Roman"/>
          <w:sz w:val="28"/>
          <w:szCs w:val="28"/>
          <w:lang w:val="ru-RU" w:eastAsia="ru-RU"/>
        </w:rPr>
      </w:pPr>
      <w:r>
        <w:rPr>
          <w:rFonts w:ascii="Times New Roman" w:hAnsi="Times New Roman"/>
          <w:sz w:val="28"/>
          <w:szCs w:val="28"/>
          <w:lang w:val="ru-RU"/>
        </w:rPr>
        <w:t>107.</w:t>
      </w:r>
      <w:r>
        <w:rPr>
          <w:rFonts w:ascii="Times New Roman" w:eastAsia="Times New Roman" w:hAnsi="Times New Roman"/>
          <w:sz w:val="28"/>
          <w:szCs w:val="28"/>
          <w:lang w:val="ru-RU" w:eastAsia="ru-RU"/>
        </w:rPr>
        <w:t>5.6. Общее число часов, рекомендованных для изучения родной (кумыкской) литературы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rsidR="00124238" w:rsidRDefault="003C5D73">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107.6. Содержание обучения в 5 классе.</w:t>
      </w:r>
    </w:p>
    <w:p w:rsidR="00124238" w:rsidRDefault="003C5D73">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107.6.1. Устное народное творчество.</w:t>
      </w:r>
    </w:p>
    <w:p w:rsidR="00124238" w:rsidRDefault="003C5D73">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Народные сказки. Сказки «Къарачач» («Карачач»), «Денгиз ат» («Морской конь»), «Тюлкю, тюкю тюгю алтын» («О лисе»).</w:t>
      </w:r>
    </w:p>
    <w:p w:rsidR="00124238" w:rsidRDefault="003C5D73">
      <w:pPr>
        <w:widowControl/>
        <w:spacing w:after="0" w:line="360" w:lineRule="auto"/>
        <w:ind w:firstLine="567"/>
        <w:jc w:val="both"/>
        <w:rPr>
          <w:rFonts w:ascii="Times New Roman" w:hAnsi="Times New Roman"/>
          <w:sz w:val="28"/>
          <w:szCs w:val="28"/>
          <w:lang w:val="ru-RU"/>
        </w:rPr>
      </w:pPr>
      <w:r>
        <w:rPr>
          <w:rFonts w:ascii="Times New Roman" w:hAnsi="Times New Roman"/>
          <w:sz w:val="28"/>
          <w:szCs w:val="28"/>
          <w:lang w:val="ru-RU"/>
        </w:rPr>
        <w:t>Литературные сказки. Анвар Аджиев «Авузгъа бош акъ бабиш» («Болтливая утка»), Аяв Акавов «Тогъуз башлы аждагьаны оьлтюрген нарт Эсенболат» («Эсенболат, который убил девятиглавого дракона»).</w:t>
      </w:r>
    </w:p>
    <w:p w:rsidR="00124238" w:rsidRDefault="003C5D73">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lastRenderedPageBreak/>
        <w:t>Теория литературы: сказка, виды сказок (закрепление представлений), постоянные эпитеты, гипербола (начальное представление), сказочные формулы, вариативность народных сказок (начальное представление).</w:t>
      </w:r>
    </w:p>
    <w:p w:rsidR="00124238" w:rsidRDefault="003C5D73">
      <w:pPr>
        <w:widowControl/>
        <w:spacing w:after="0" w:line="350" w:lineRule="auto"/>
        <w:ind w:firstLine="567"/>
        <w:jc w:val="both"/>
        <w:rPr>
          <w:rFonts w:ascii="Times New Roman" w:eastAsia="Times New Roman" w:hAnsi="Times New Roman"/>
          <w:sz w:val="28"/>
          <w:szCs w:val="28"/>
          <w:lang w:val="ru-RU" w:eastAsia="ru-RU"/>
        </w:rPr>
      </w:pPr>
      <w:r>
        <w:rPr>
          <w:rFonts w:ascii="Times New Roman" w:hAnsi="Times New Roman"/>
          <w:sz w:val="28"/>
          <w:szCs w:val="28"/>
          <w:lang w:val="ru-RU"/>
        </w:rPr>
        <w:t>107.6.2.</w:t>
      </w:r>
      <w:r>
        <w:rPr>
          <w:rFonts w:ascii="Times New Roman" w:eastAsia="Times New Roman" w:hAnsi="Times New Roman"/>
          <w:smallCaps/>
          <w:sz w:val="28"/>
          <w:szCs w:val="28"/>
          <w:lang w:val="ru-RU" w:eastAsia="ru-RU"/>
        </w:rPr>
        <w:t> </w:t>
      </w:r>
      <w:r>
        <w:rPr>
          <w:rFonts w:ascii="Times New Roman" w:eastAsia="Times New Roman" w:hAnsi="Times New Roman"/>
          <w:sz w:val="28"/>
          <w:szCs w:val="28"/>
          <w:lang w:val="ru-RU" w:eastAsia="ru-RU"/>
        </w:rPr>
        <w:t>Кумыкская литература XIX – первой половины XX века.</w:t>
      </w:r>
    </w:p>
    <w:p w:rsidR="00124238" w:rsidRDefault="003C5D73">
      <w:pPr>
        <w:widowControl/>
        <w:tabs>
          <w:tab w:val="left" w:pos="1875"/>
        </w:tabs>
        <w:spacing w:after="0" w:line="350" w:lineRule="auto"/>
        <w:ind w:firstLine="567"/>
        <w:jc w:val="both"/>
        <w:rPr>
          <w:rFonts w:ascii="Times New Roman" w:eastAsia="@Arial Unicode MS" w:hAnsi="Times New Roman"/>
          <w:bCs/>
          <w:sz w:val="28"/>
          <w:szCs w:val="28"/>
          <w:lang w:val="ru-RU" w:eastAsia="ru-RU"/>
        </w:rPr>
      </w:pPr>
      <w:r>
        <w:rPr>
          <w:rFonts w:ascii="Times New Roman" w:hAnsi="Times New Roman"/>
          <w:sz w:val="28"/>
          <w:szCs w:val="28"/>
          <w:lang w:val="ru-RU"/>
        </w:rPr>
        <w:t>Ирчи Казак. Стихотворения: «Чатакъ йыр» (</w:t>
      </w:r>
      <w:r>
        <w:rPr>
          <w:rFonts w:ascii="Times New Roman" w:eastAsia="@Arial Unicode MS" w:hAnsi="Times New Roman"/>
          <w:bCs/>
          <w:sz w:val="28"/>
          <w:szCs w:val="28"/>
          <w:lang w:val="ru-RU" w:eastAsia="ru-RU"/>
        </w:rPr>
        <w:t>«Песня пахаря»)</w:t>
      </w:r>
      <w:r w:rsidRPr="00987706">
        <w:rPr>
          <w:rFonts w:ascii="Times New Roman" w:eastAsia="@Arial Unicode MS" w:hAnsi="Times New Roman"/>
          <w:bCs/>
          <w:sz w:val="28"/>
          <w:szCs w:val="28"/>
          <w:lang w:val="ru-RU" w:eastAsia="ru-RU"/>
        </w:rPr>
        <w:t xml:space="preserve">, </w:t>
      </w:r>
      <w:r>
        <w:rPr>
          <w:rFonts w:ascii="Times New Roman" w:eastAsia="@Arial Unicode MS" w:hAnsi="Times New Roman"/>
          <w:bCs/>
          <w:sz w:val="28"/>
          <w:szCs w:val="28"/>
          <w:lang w:val="ru-RU" w:eastAsia="ru-RU"/>
        </w:rPr>
        <w:t>«Бары да зат бар Къазакъны эсинде» («Все помнит Казак»).</w:t>
      </w:r>
    </w:p>
    <w:p w:rsidR="00124238" w:rsidRDefault="003C5D73">
      <w:pPr>
        <w:widowControl/>
        <w:spacing w:after="0" w:line="350" w:lineRule="auto"/>
        <w:ind w:firstLine="567"/>
        <w:jc w:val="both"/>
        <w:rPr>
          <w:rFonts w:ascii="Times New Roman" w:hAnsi="Times New Roman"/>
          <w:bCs/>
          <w:spacing w:val="-2"/>
          <w:sz w:val="28"/>
          <w:szCs w:val="28"/>
          <w:lang w:val="ru-RU"/>
        </w:rPr>
      </w:pPr>
      <w:r>
        <w:rPr>
          <w:rFonts w:ascii="Times New Roman" w:hAnsi="Times New Roman"/>
          <w:bCs/>
          <w:spacing w:val="-2"/>
          <w:sz w:val="28"/>
          <w:szCs w:val="28"/>
          <w:lang w:val="ru-RU"/>
        </w:rPr>
        <w:t>Абдулла Магомедов. Стихотворение «Илму – яшав хазнасы» («Знание - богатство»).</w:t>
      </w:r>
    </w:p>
    <w:p w:rsidR="00124238" w:rsidRDefault="003C5D73">
      <w:pPr>
        <w:widowControl/>
        <w:tabs>
          <w:tab w:val="left" w:pos="1875"/>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Казияв Али. Сказка-поэма «Бёрюакъай ва Арлан ит» («Волк и собака Арлан»).</w:t>
      </w:r>
    </w:p>
    <w:p w:rsidR="00124238" w:rsidRDefault="003C5D73">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Наби Ханмурзаев. Стихотворение «Хошгелдинг, язбаш!» («Здравствуй, весна!»).</w:t>
      </w:r>
    </w:p>
    <w:p w:rsidR="00124238" w:rsidRDefault="003C5D73">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Алимпаша Салаватов. Стихотворение «Етим» («Сирота»), «Охума йиберигиз» («Отправляйте учиться!»).</w:t>
      </w:r>
    </w:p>
    <w:p w:rsidR="00124238" w:rsidRDefault="003C5D73">
      <w:pPr>
        <w:widowControl/>
        <w:spacing w:after="0" w:line="350" w:lineRule="auto"/>
        <w:ind w:firstLine="567"/>
        <w:jc w:val="both"/>
        <w:rPr>
          <w:rFonts w:ascii="Times New Roman" w:eastAsia="@Arial Unicode MS" w:hAnsi="Times New Roman"/>
          <w:bCs/>
          <w:sz w:val="28"/>
          <w:szCs w:val="28"/>
          <w:lang w:val="ru-RU" w:eastAsia="ru-RU"/>
        </w:rPr>
      </w:pPr>
      <w:r>
        <w:rPr>
          <w:rFonts w:ascii="Times New Roman" w:eastAsia="@Arial Unicode MS" w:hAnsi="Times New Roman"/>
          <w:bCs/>
          <w:sz w:val="28"/>
          <w:szCs w:val="28"/>
          <w:lang w:val="ru-RU" w:eastAsia="ru-RU"/>
        </w:rPr>
        <w:t>Теория литературы: стих, ритм, рифма.</w:t>
      </w:r>
    </w:p>
    <w:p w:rsidR="00124238" w:rsidRDefault="003C5D73">
      <w:pPr>
        <w:widowControl/>
        <w:spacing w:after="0" w:line="350" w:lineRule="auto"/>
        <w:ind w:firstLine="567"/>
        <w:jc w:val="both"/>
        <w:rPr>
          <w:rFonts w:ascii="Times New Roman" w:eastAsia="Times New Roman" w:hAnsi="Times New Roman"/>
          <w:sz w:val="28"/>
          <w:szCs w:val="28"/>
          <w:lang w:val="ru-RU" w:eastAsia="ru-RU"/>
        </w:rPr>
      </w:pPr>
      <w:r>
        <w:rPr>
          <w:rFonts w:ascii="Times New Roman" w:hAnsi="Times New Roman"/>
          <w:sz w:val="28"/>
          <w:szCs w:val="28"/>
          <w:lang w:val="ru-RU"/>
        </w:rPr>
        <w:t>107.</w:t>
      </w:r>
      <w:r>
        <w:rPr>
          <w:rFonts w:ascii="Times New Roman" w:eastAsia="Times New Roman" w:hAnsi="Times New Roman"/>
          <w:smallCaps/>
          <w:sz w:val="28"/>
          <w:szCs w:val="28"/>
          <w:lang w:val="ru-RU" w:eastAsia="ru-RU"/>
        </w:rPr>
        <w:t>6.3</w:t>
      </w:r>
      <w:r>
        <w:rPr>
          <w:rFonts w:ascii="Times New Roman" w:eastAsia="Times New Roman" w:hAnsi="Times New Roman"/>
          <w:sz w:val="28"/>
          <w:szCs w:val="28"/>
          <w:lang w:val="ru-RU" w:eastAsia="ru-RU"/>
        </w:rPr>
        <w:t>. Кумыкская литература второй половины XX века.</w:t>
      </w:r>
    </w:p>
    <w:p w:rsidR="00124238" w:rsidRDefault="003C5D73">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Ибрагим Керимов. Рассказ «Игит тувгъан гюн» («День рождения героя»).</w:t>
      </w:r>
    </w:p>
    <w:p w:rsidR="00124238" w:rsidRDefault="003C5D73">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Магомедсолтан Яхъяев. Рассказ «Гюмюш карандаш» («Серебряный карандаш»).</w:t>
      </w:r>
    </w:p>
    <w:p w:rsidR="00124238" w:rsidRDefault="003C5D73">
      <w:pPr>
        <w:widowControl/>
        <w:spacing w:after="0" w:line="350" w:lineRule="auto"/>
        <w:ind w:firstLine="567"/>
        <w:jc w:val="both"/>
        <w:rPr>
          <w:rFonts w:ascii="Times New Roman" w:hAnsi="Times New Roman"/>
          <w:bCs/>
          <w:spacing w:val="-2"/>
          <w:sz w:val="28"/>
          <w:szCs w:val="28"/>
          <w:lang w:val="ru-RU"/>
        </w:rPr>
      </w:pPr>
      <w:r>
        <w:rPr>
          <w:rFonts w:ascii="Times New Roman" w:hAnsi="Times New Roman"/>
          <w:sz w:val="28"/>
          <w:szCs w:val="28"/>
          <w:lang w:val="ru-RU"/>
        </w:rPr>
        <w:t xml:space="preserve">Изамит Асеков. </w:t>
      </w:r>
      <w:r>
        <w:rPr>
          <w:rFonts w:ascii="Times New Roman" w:hAnsi="Times New Roman"/>
          <w:bCs/>
          <w:spacing w:val="-2"/>
          <w:sz w:val="28"/>
          <w:szCs w:val="28"/>
          <w:lang w:val="ru-RU"/>
        </w:rPr>
        <w:t>Стихотворения: «Будь сильным», «Птицы вьют гнездо», «Старшему брату посвящается».</w:t>
      </w:r>
    </w:p>
    <w:p w:rsidR="00124238" w:rsidRDefault="003C5D73">
      <w:pPr>
        <w:widowControl/>
        <w:spacing w:after="0" w:line="350" w:lineRule="auto"/>
        <w:ind w:firstLine="567"/>
        <w:jc w:val="both"/>
        <w:rPr>
          <w:rFonts w:ascii="Times New Roman" w:hAnsi="Times New Roman"/>
          <w:bCs/>
          <w:spacing w:val="-2"/>
          <w:sz w:val="28"/>
          <w:szCs w:val="28"/>
          <w:lang w:val="ru-RU"/>
        </w:rPr>
      </w:pPr>
      <w:r>
        <w:rPr>
          <w:rFonts w:ascii="Times New Roman" w:hAnsi="Times New Roman"/>
          <w:bCs/>
          <w:spacing w:val="-2"/>
          <w:sz w:val="28"/>
          <w:szCs w:val="28"/>
          <w:lang w:val="ru-RU"/>
        </w:rPr>
        <w:t>Микаил Абуков. Рассказ «Последыши».</w:t>
      </w:r>
    </w:p>
    <w:p w:rsidR="00124238" w:rsidRDefault="003C5D73">
      <w:pPr>
        <w:widowControl/>
        <w:spacing w:after="0" w:line="350" w:lineRule="auto"/>
        <w:ind w:firstLine="567"/>
        <w:jc w:val="both"/>
        <w:rPr>
          <w:rFonts w:ascii="Times New Roman" w:hAnsi="Times New Roman"/>
          <w:bCs/>
          <w:spacing w:val="-2"/>
          <w:sz w:val="28"/>
          <w:szCs w:val="28"/>
          <w:lang w:val="ru-RU"/>
        </w:rPr>
      </w:pPr>
      <w:r>
        <w:rPr>
          <w:rFonts w:ascii="Times New Roman" w:hAnsi="Times New Roman"/>
          <w:bCs/>
          <w:spacing w:val="-2"/>
          <w:sz w:val="28"/>
          <w:szCs w:val="28"/>
          <w:lang w:val="ru-RU"/>
        </w:rPr>
        <w:t>Акай Акаев. Стихотворения: «Ярайгъан затмы?» («Разве можно?»), «Ата. Ана» («Отец и мать»).</w:t>
      </w:r>
    </w:p>
    <w:p w:rsidR="00124238" w:rsidRDefault="003C5D73">
      <w:pPr>
        <w:widowControl/>
        <w:tabs>
          <w:tab w:val="left" w:pos="1875"/>
        </w:tabs>
        <w:spacing w:after="0" w:line="350" w:lineRule="auto"/>
        <w:ind w:firstLine="567"/>
        <w:jc w:val="both"/>
        <w:rPr>
          <w:rFonts w:ascii="Times New Roman" w:hAnsi="Times New Roman"/>
          <w:bCs/>
          <w:spacing w:val="-2"/>
          <w:sz w:val="28"/>
          <w:szCs w:val="28"/>
          <w:lang w:val="ru-RU"/>
        </w:rPr>
      </w:pPr>
      <w:r>
        <w:rPr>
          <w:rFonts w:ascii="Times New Roman" w:hAnsi="Times New Roman"/>
          <w:bCs/>
          <w:spacing w:val="-2"/>
          <w:sz w:val="28"/>
          <w:szCs w:val="28"/>
          <w:lang w:val="ru-RU"/>
        </w:rPr>
        <w:t>Абдулмежит Межитов. Стихотворение «Юртну ийиси» («Запах села»).</w:t>
      </w:r>
    </w:p>
    <w:p w:rsidR="00124238" w:rsidRDefault="003C5D73">
      <w:pPr>
        <w:widowControl/>
        <w:tabs>
          <w:tab w:val="left" w:pos="1875"/>
        </w:tabs>
        <w:spacing w:after="0" w:line="350" w:lineRule="auto"/>
        <w:ind w:firstLine="567"/>
        <w:jc w:val="both"/>
        <w:rPr>
          <w:rFonts w:ascii="Times New Roman" w:hAnsi="Times New Roman"/>
          <w:bCs/>
          <w:spacing w:val="-2"/>
          <w:sz w:val="28"/>
          <w:szCs w:val="28"/>
          <w:lang w:val="ru-RU"/>
        </w:rPr>
      </w:pPr>
      <w:r>
        <w:rPr>
          <w:rFonts w:ascii="Times New Roman" w:hAnsi="Times New Roman"/>
          <w:bCs/>
          <w:spacing w:val="-2"/>
          <w:sz w:val="28"/>
          <w:szCs w:val="28"/>
          <w:lang w:val="ru-RU"/>
        </w:rPr>
        <w:t>Магомедшапи Минатуллаев. Басня «Бийийген бёрю» («Танцующий волк»).</w:t>
      </w:r>
    </w:p>
    <w:p w:rsidR="00124238" w:rsidRDefault="003C5D73">
      <w:pPr>
        <w:widowControl/>
        <w:tabs>
          <w:tab w:val="left" w:pos="1875"/>
        </w:tabs>
        <w:spacing w:after="0" w:line="350" w:lineRule="auto"/>
        <w:ind w:firstLine="567"/>
        <w:jc w:val="both"/>
        <w:rPr>
          <w:rFonts w:ascii="Times New Roman" w:hAnsi="Times New Roman"/>
          <w:bCs/>
          <w:spacing w:val="-2"/>
          <w:sz w:val="28"/>
          <w:szCs w:val="28"/>
          <w:lang w:val="ru-RU"/>
        </w:rPr>
      </w:pPr>
      <w:r>
        <w:rPr>
          <w:rFonts w:ascii="Times New Roman" w:hAnsi="Times New Roman"/>
          <w:sz w:val="28"/>
          <w:szCs w:val="28"/>
          <w:lang w:val="ru-RU"/>
        </w:rPr>
        <w:t>Теория литературы:</w:t>
      </w:r>
      <w:r>
        <w:rPr>
          <w:rFonts w:ascii="Times New Roman" w:hAnsi="Times New Roman"/>
          <w:b/>
          <w:sz w:val="28"/>
          <w:szCs w:val="28"/>
          <w:lang w:val="ru-RU"/>
        </w:rPr>
        <w:t xml:space="preserve"> </w:t>
      </w:r>
      <w:r>
        <w:rPr>
          <w:rFonts w:ascii="Times New Roman" w:hAnsi="Times New Roman"/>
          <w:sz w:val="28"/>
          <w:szCs w:val="28"/>
          <w:lang w:val="ru-RU"/>
        </w:rPr>
        <w:t>басня, аллегория и мораль.</w:t>
      </w:r>
    </w:p>
    <w:p w:rsidR="00124238" w:rsidRDefault="003C5D73">
      <w:pPr>
        <w:widowControl/>
        <w:tabs>
          <w:tab w:val="left" w:pos="1875"/>
        </w:tabs>
        <w:spacing w:after="0" w:line="350" w:lineRule="auto"/>
        <w:ind w:firstLine="567"/>
        <w:jc w:val="both"/>
        <w:rPr>
          <w:rFonts w:ascii="Times New Roman" w:hAnsi="Times New Roman"/>
          <w:bCs/>
          <w:spacing w:val="-2"/>
          <w:sz w:val="28"/>
          <w:szCs w:val="28"/>
          <w:lang w:val="ru-RU"/>
        </w:rPr>
      </w:pPr>
      <w:r>
        <w:rPr>
          <w:rFonts w:ascii="Times New Roman" w:hAnsi="Times New Roman"/>
          <w:bCs/>
          <w:spacing w:val="-2"/>
          <w:sz w:val="28"/>
          <w:szCs w:val="28"/>
          <w:lang w:val="ru-RU"/>
        </w:rPr>
        <w:t>Магомед Атабаев. Стихотворение «Ёлтабар» («Путник»).</w:t>
      </w:r>
    </w:p>
    <w:p w:rsidR="00124238" w:rsidRDefault="003C5D73">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Камал Абуков. Рассказ «Саякъ ит» («Дворовая собака»).</w:t>
      </w:r>
    </w:p>
    <w:p w:rsidR="00124238" w:rsidRDefault="003C5D73">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Ахмед Джачаев. Стихотворение. «Ана» («Мать»).</w:t>
      </w:r>
    </w:p>
    <w:p w:rsidR="00124238" w:rsidRDefault="003C5D73">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Магомед-Наби Халилов. Отрывок из романа «Сали-Сулейман» («Сали Сулейман»).</w:t>
      </w:r>
    </w:p>
    <w:p w:rsidR="00124238" w:rsidRDefault="003C5D73">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lastRenderedPageBreak/>
        <w:t>Бадрутдин Магомедов. Стихотворение «Атама кагъыз» («Письмо отцу»).</w:t>
      </w:r>
    </w:p>
    <w:p w:rsidR="00124238" w:rsidRDefault="003C5D73">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Багавутдин Аджиев. Отрывки из поэмы «Нарын-Къала» («Нарын-Кала»).</w:t>
      </w:r>
    </w:p>
    <w:p w:rsidR="00124238" w:rsidRDefault="003C5D73">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 xml:space="preserve">Рукият Устарханова. Рассказ «Сагьат» («Часы»). </w:t>
      </w:r>
    </w:p>
    <w:p w:rsidR="00124238" w:rsidRDefault="003C5D73">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Саид Кочкюрский. Стихотворение «Мурсалхангъа налат болсун» («Проклятье Мурсалхану»).</w:t>
      </w:r>
    </w:p>
    <w:p w:rsidR="00124238" w:rsidRDefault="003C5D73">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Гамзат Цадаса. Стихотворения: «Яревке пайлав» («Хитрая делёжка»), «Маймун ва агъач уста» («Обезьяна и плотник»).</w:t>
      </w:r>
    </w:p>
    <w:p w:rsidR="00124238" w:rsidRDefault="003C5D73">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Абумуслим Джафаров. Рассказ «Къанатлы йыртгъыч» («Крылатый браконьер»).</w:t>
      </w:r>
    </w:p>
    <w:p w:rsidR="00124238" w:rsidRDefault="003C5D73">
      <w:pPr>
        <w:widowControl/>
        <w:spacing w:after="160" w:line="350" w:lineRule="auto"/>
        <w:ind w:firstLine="567"/>
        <w:jc w:val="both"/>
        <w:rPr>
          <w:rFonts w:ascii="Times New Roman" w:hAnsi="Times New Roman"/>
          <w:bCs/>
          <w:spacing w:val="-2"/>
          <w:sz w:val="28"/>
          <w:szCs w:val="28"/>
          <w:lang w:val="ru-RU"/>
        </w:rPr>
      </w:pPr>
      <w:r>
        <w:rPr>
          <w:rFonts w:ascii="Times New Roman" w:hAnsi="Times New Roman"/>
          <w:bCs/>
          <w:spacing w:val="-2"/>
          <w:sz w:val="28"/>
          <w:szCs w:val="28"/>
          <w:lang w:val="ru-RU"/>
        </w:rPr>
        <w:t>Теория литературы: пейзаж.</w:t>
      </w:r>
    </w:p>
    <w:p w:rsidR="00124238" w:rsidRDefault="003C5D73">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Бадави Рамазанов. Рассказ «Сурат» («Портрет»).</w:t>
      </w:r>
    </w:p>
    <w:p w:rsidR="00124238" w:rsidRDefault="003C5D73">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107.7. Содержание обучения в 6 классе.</w:t>
      </w:r>
    </w:p>
    <w:p w:rsidR="00124238" w:rsidRDefault="003C5D73">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107.7.1. Устное народное творчество.</w:t>
      </w:r>
    </w:p>
    <w:p w:rsidR="00124238" w:rsidRDefault="003C5D73">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Малые жанры устного народного творчества. Загадки, пословицы и поговорки.</w:t>
      </w:r>
    </w:p>
    <w:p w:rsidR="00124238" w:rsidRDefault="003C5D73">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Эпическая песня «Макъсуман булан Къарткъожакъ» («Богатырь Карт-Кожак и красавица Максуман»).</w:t>
      </w:r>
    </w:p>
    <w:p w:rsidR="00124238" w:rsidRDefault="003C5D73">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Теория литературы: загадки, пословицы, поговорки, эпическая песня.</w:t>
      </w:r>
    </w:p>
    <w:p w:rsidR="00124238" w:rsidRDefault="003C5D73">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Лиро-эпические песни: свадебные, обрядовые, трудовые колыбельные песни, причитания.</w:t>
      </w:r>
    </w:p>
    <w:p w:rsidR="00124238" w:rsidRDefault="003C5D73">
      <w:pPr>
        <w:widowControl/>
        <w:spacing w:after="0" w:line="350" w:lineRule="auto"/>
        <w:ind w:firstLine="567"/>
        <w:jc w:val="both"/>
        <w:rPr>
          <w:rFonts w:ascii="Times New Roman" w:eastAsia="Times New Roman" w:hAnsi="Times New Roman"/>
          <w:sz w:val="28"/>
          <w:szCs w:val="28"/>
          <w:lang w:val="ru-RU" w:eastAsia="ru-RU"/>
        </w:rPr>
      </w:pPr>
      <w:r>
        <w:rPr>
          <w:rFonts w:ascii="Times New Roman" w:hAnsi="Times New Roman"/>
          <w:sz w:val="28"/>
          <w:szCs w:val="28"/>
          <w:lang w:val="ru-RU"/>
        </w:rPr>
        <w:t>107.</w:t>
      </w:r>
      <w:r>
        <w:rPr>
          <w:rFonts w:ascii="Times New Roman" w:eastAsia="Times New Roman" w:hAnsi="Times New Roman"/>
          <w:sz w:val="28"/>
          <w:szCs w:val="28"/>
          <w:lang w:val="ru-RU" w:eastAsia="ru-RU"/>
        </w:rPr>
        <w:t>7.2. Кумыкская литература XIX – первой половины XX века.</w:t>
      </w:r>
    </w:p>
    <w:p w:rsidR="00124238" w:rsidRDefault="003C5D73">
      <w:pPr>
        <w:widowControl/>
        <w:spacing w:after="0" w:line="350" w:lineRule="auto"/>
        <w:ind w:firstLine="567"/>
        <w:jc w:val="both"/>
        <w:rPr>
          <w:rFonts w:ascii="Times New Roman" w:hAnsi="Times New Roman"/>
          <w:sz w:val="28"/>
          <w:szCs w:val="28"/>
          <w:lang w:val="ru-RU"/>
        </w:rPr>
      </w:pPr>
      <w:r>
        <w:rPr>
          <w:rFonts w:ascii="Times New Roman" w:eastAsia="Times New Roman" w:hAnsi="Times New Roman"/>
          <w:sz w:val="28"/>
          <w:szCs w:val="28"/>
          <w:lang w:val="ru-RU" w:eastAsia="ru-RU"/>
        </w:rPr>
        <w:t>Ирчи Казак. Стихотворения: «Эренлер деген булан эр болмас» (</w:t>
      </w:r>
      <w:r>
        <w:rPr>
          <w:rFonts w:ascii="Times New Roman" w:hAnsi="Times New Roman"/>
          <w:sz w:val="28"/>
          <w:szCs w:val="28"/>
          <w:lang w:val="ru-RU"/>
        </w:rPr>
        <w:t>«Мужчиной быть – не значит им назваться»), «Гёргенибиз кёкреклеге сыйышмай» («Увиденное в сердце не вместишь»), «Батыр булан къурдаш бол» («Дружи с отважным»).</w:t>
      </w:r>
    </w:p>
    <w:p w:rsidR="00124238" w:rsidRDefault="003C5D73">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Магомед-Эфенди Османов. Стихотворения: «Шавхалны къаласы» («Дворец Шавхала»), «Гёгюрчюнлени арзасы» («Заявление голубей»).</w:t>
      </w:r>
    </w:p>
    <w:p w:rsidR="00124238" w:rsidRDefault="003C5D73">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Абусупиян Акаев. Стихотворения: «Мактапгъа бар, мактапгъа» («Иди в школу»), «Къызьяшланы тилинден бир шикаят» («Письмо от имени девушек»).</w:t>
      </w:r>
    </w:p>
    <w:p w:rsidR="00124238" w:rsidRDefault="003C5D73">
      <w:pPr>
        <w:widowControl/>
        <w:spacing w:after="0" w:line="360" w:lineRule="auto"/>
        <w:ind w:firstLine="567"/>
        <w:jc w:val="both"/>
        <w:rPr>
          <w:rFonts w:ascii="Times New Roman" w:hAnsi="Times New Roman"/>
          <w:sz w:val="28"/>
          <w:szCs w:val="28"/>
          <w:lang w:val="ru-RU"/>
        </w:rPr>
      </w:pPr>
      <w:r>
        <w:rPr>
          <w:rFonts w:ascii="Times New Roman" w:hAnsi="Times New Roman"/>
          <w:sz w:val="28"/>
          <w:szCs w:val="28"/>
          <w:lang w:val="ru-RU"/>
        </w:rPr>
        <w:t>Наби Ханмурзаев «Мактаплы ёлдашлагъа эки сёз» («Наставление в школу»).</w:t>
      </w:r>
    </w:p>
    <w:p w:rsidR="00124238" w:rsidRDefault="003C5D73">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Омарла Батырай. Стихотворение «Игитни гьакъында шиърулар» («Рассказы о героях»).</w:t>
      </w:r>
    </w:p>
    <w:p w:rsidR="00124238" w:rsidRDefault="003C5D73">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lastRenderedPageBreak/>
        <w:t>Етим Эмин. Стихотворение «Огь, бизин яшав» («Эх, наша жизнь»).</w:t>
      </w:r>
    </w:p>
    <w:p w:rsidR="00124238" w:rsidRDefault="003C5D73">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107.</w:t>
      </w:r>
      <w:r>
        <w:rPr>
          <w:rFonts w:ascii="Times New Roman" w:eastAsia="Times New Roman" w:hAnsi="Times New Roman"/>
          <w:sz w:val="28"/>
          <w:szCs w:val="28"/>
          <w:lang w:val="ru-RU" w:eastAsia="ru-RU"/>
        </w:rPr>
        <w:t>7.3. Кумыкская литература второй половины XX века.</w:t>
      </w:r>
    </w:p>
    <w:p w:rsidR="00124238" w:rsidRDefault="003C5D73">
      <w:pPr>
        <w:widowControl/>
        <w:spacing w:after="0" w:line="350" w:lineRule="auto"/>
        <w:ind w:firstLine="567"/>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Абдулвагаб Сулейманов. Поэма «Днепрни игити» («Герой Днепра»).</w:t>
      </w:r>
    </w:p>
    <w:p w:rsidR="00124238" w:rsidRDefault="003C5D73">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Багавутдин Астемиров. Поэма-сказка «Арслан, бёрю ва тюлкю» («Лев, медведь и лиса»).</w:t>
      </w:r>
    </w:p>
    <w:p w:rsidR="00124238" w:rsidRDefault="003C5D73">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Камиль Султанов. Поэма-сказка «Сен тюлкю бусанг, мен къуйругъуман» («Если ты лиса, то я хвост»).</w:t>
      </w:r>
    </w:p>
    <w:p w:rsidR="00124238" w:rsidRDefault="003C5D73">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Микайл Абуков. Рассказ «Арт дёгерчеклер» («Первый подарок»).</w:t>
      </w:r>
    </w:p>
    <w:p w:rsidR="00124238" w:rsidRDefault="003C5D73">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Ибрагимов Хамав-Ибрагим. Рассказ «Челтирли кагъыз» («Бумага в клетку»).</w:t>
      </w:r>
    </w:p>
    <w:p w:rsidR="00124238" w:rsidRDefault="003C5D73">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Камал Абуков. Рассказ «Къартны гёзьяшлары» («Слёзы старика»).</w:t>
      </w:r>
    </w:p>
    <w:p w:rsidR="00124238" w:rsidRDefault="003C5D73">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Теория литературы: сюжет, его элементы (экспозиция, завязка, развитие действия, кульминация, развязка).</w:t>
      </w:r>
    </w:p>
    <w:p w:rsidR="00124238" w:rsidRDefault="003C5D73">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Расул Гамзатов. Стихотворение «Турналар» («Журавли»), поэма «Вера Васильевна» («Вера Васильевна»).</w:t>
      </w:r>
    </w:p>
    <w:p w:rsidR="00124238" w:rsidRDefault="003C5D73">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Акай Акаев. Поэма «Хожатав» («Хожатав»).</w:t>
      </w:r>
    </w:p>
    <w:p w:rsidR="00124238" w:rsidRDefault="003C5D73">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Джаминат Керимова. Стихотворение «Ата юрт» («Родное село»).</w:t>
      </w:r>
    </w:p>
    <w:p w:rsidR="00124238" w:rsidRDefault="003C5D73">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107.8. Содержание обучения в 7 классе.</w:t>
      </w:r>
    </w:p>
    <w:p w:rsidR="00124238" w:rsidRDefault="003C5D73">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107.8.1. Устное народное творчество.</w:t>
      </w:r>
    </w:p>
    <w:p w:rsidR="00124238" w:rsidRDefault="003C5D73">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Эпические песни: «Айгъазини йыры» («Песня Айгази»), «Абдулланы йыры» («Песня Абдуллы»).</w:t>
      </w:r>
    </w:p>
    <w:p w:rsidR="00124238" w:rsidRDefault="003C5D73">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Казацкие песни.</w:t>
      </w:r>
    </w:p>
    <w:p w:rsidR="00124238" w:rsidRDefault="003C5D73">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Мифы: «Къылыч ургъан» («Скала»), «Гёкбёрю» («Синий волк»).</w:t>
      </w:r>
    </w:p>
    <w:p w:rsidR="00124238" w:rsidRDefault="003C5D73">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 xml:space="preserve">Легенда «Таш улан» («Каменный мальчик»). </w:t>
      </w:r>
    </w:p>
    <w:p w:rsidR="00124238" w:rsidRDefault="003C5D73">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Теория литературы: эпические песни, мифы, понятие о легенде.</w:t>
      </w:r>
    </w:p>
    <w:p w:rsidR="00124238" w:rsidRDefault="003C5D73">
      <w:pPr>
        <w:widowControl/>
        <w:spacing w:after="0" w:line="350" w:lineRule="auto"/>
        <w:ind w:firstLine="567"/>
        <w:jc w:val="both"/>
        <w:rPr>
          <w:rFonts w:ascii="Times New Roman" w:eastAsia="Times New Roman" w:hAnsi="Times New Roman"/>
          <w:sz w:val="28"/>
          <w:szCs w:val="28"/>
          <w:lang w:val="ru-RU" w:eastAsia="ru-RU"/>
        </w:rPr>
      </w:pPr>
      <w:r>
        <w:rPr>
          <w:rFonts w:ascii="Times New Roman" w:hAnsi="Times New Roman"/>
          <w:sz w:val="28"/>
          <w:szCs w:val="28"/>
          <w:lang w:val="ru-RU"/>
        </w:rPr>
        <w:t>107.</w:t>
      </w:r>
      <w:r>
        <w:rPr>
          <w:rFonts w:ascii="Times New Roman" w:eastAsia="Times New Roman" w:hAnsi="Times New Roman"/>
          <w:sz w:val="28"/>
          <w:szCs w:val="28"/>
          <w:lang w:val="ru-RU" w:eastAsia="ru-RU"/>
        </w:rPr>
        <w:t>8.2. Кумыкская литература XIX – первой половины XX века.</w:t>
      </w:r>
    </w:p>
    <w:p w:rsidR="00124238" w:rsidRDefault="003C5D73">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Ирчи Казак. Стихотворения: «Гетгенибиз гёкшамарал гюз эди» («Осень голубая, как марал»), «Не билейим юз дынкъы бар ханланы» («Как я мог предвидеть коварство ханов»).</w:t>
      </w:r>
    </w:p>
    <w:p w:rsidR="00124238" w:rsidRDefault="003C5D73">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Теория литературы: архаизмы.</w:t>
      </w:r>
    </w:p>
    <w:p w:rsidR="00124238" w:rsidRDefault="003C5D73">
      <w:pPr>
        <w:widowControl/>
        <w:tabs>
          <w:tab w:val="left" w:pos="960"/>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Абусупиян Акаев. Рассказ «Къылыкъ китап» («Нравственная книга»).</w:t>
      </w:r>
    </w:p>
    <w:p w:rsidR="00124238" w:rsidRDefault="003C5D73">
      <w:pPr>
        <w:widowControl/>
        <w:tabs>
          <w:tab w:val="left" w:pos="960"/>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Зайналабит Батырмурзаев. Стихотворения «Утренняя звезда», «Ушёл караван».</w:t>
      </w:r>
    </w:p>
    <w:p w:rsidR="00124238" w:rsidRDefault="003C5D73">
      <w:pPr>
        <w:widowControl/>
        <w:tabs>
          <w:tab w:val="left" w:pos="960"/>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lastRenderedPageBreak/>
        <w:t>Коччакай Джамалутдин. Поэма «Как я воскрес».</w:t>
      </w:r>
    </w:p>
    <w:p w:rsidR="00124238" w:rsidRDefault="003C5D73">
      <w:pPr>
        <w:widowControl/>
        <w:tabs>
          <w:tab w:val="left" w:pos="960"/>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Алимпаша Салаватов. Пьеса «Карачач».</w:t>
      </w:r>
    </w:p>
    <w:p w:rsidR="00124238" w:rsidRDefault="003C5D73">
      <w:pPr>
        <w:widowControl/>
        <w:tabs>
          <w:tab w:val="left" w:pos="960"/>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Теория литературы: драма как род и жанр, ее особенности.</w:t>
      </w:r>
    </w:p>
    <w:p w:rsidR="00124238" w:rsidRDefault="003C5D73">
      <w:pPr>
        <w:widowControl/>
        <w:spacing w:after="0" w:line="350" w:lineRule="auto"/>
        <w:ind w:firstLine="567"/>
        <w:jc w:val="both"/>
        <w:rPr>
          <w:rFonts w:ascii="Times New Roman" w:eastAsia="Times New Roman" w:hAnsi="Times New Roman"/>
          <w:sz w:val="28"/>
          <w:szCs w:val="28"/>
          <w:lang w:val="ru-RU" w:eastAsia="ru-RU"/>
        </w:rPr>
      </w:pPr>
      <w:r>
        <w:rPr>
          <w:rFonts w:ascii="Times New Roman" w:hAnsi="Times New Roman"/>
          <w:sz w:val="28"/>
          <w:szCs w:val="28"/>
          <w:lang w:val="ru-RU"/>
        </w:rPr>
        <w:t>107.8.3. </w:t>
      </w:r>
      <w:r>
        <w:rPr>
          <w:rFonts w:ascii="Times New Roman" w:eastAsia="Times New Roman" w:hAnsi="Times New Roman"/>
          <w:sz w:val="28"/>
          <w:szCs w:val="28"/>
          <w:lang w:val="ru-RU" w:eastAsia="ru-RU"/>
        </w:rPr>
        <w:t>Кумыкская литература второй половины XX века.</w:t>
      </w:r>
    </w:p>
    <w:p w:rsidR="00124238" w:rsidRDefault="003C5D73">
      <w:pPr>
        <w:widowControl/>
        <w:tabs>
          <w:tab w:val="left" w:pos="960"/>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Аткай Аджаматов. Стихотворения: «Мени халкъым» («Мой народ»), «Къаирхан булакъ» («Родник Каирхана»).</w:t>
      </w:r>
    </w:p>
    <w:p w:rsidR="00124238" w:rsidRDefault="003C5D73">
      <w:pPr>
        <w:widowControl/>
        <w:tabs>
          <w:tab w:val="left" w:pos="960"/>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Магомедсултан Яхъяева. Повесть «Топуракъ сейлей» («Говорит Земля»).</w:t>
      </w:r>
    </w:p>
    <w:p w:rsidR="00124238" w:rsidRDefault="003C5D73">
      <w:pPr>
        <w:widowControl/>
        <w:tabs>
          <w:tab w:val="left" w:pos="960"/>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Теория литературы: тема, идея, эпиграф, эпилог.</w:t>
      </w:r>
    </w:p>
    <w:p w:rsidR="00124238" w:rsidRDefault="003C5D73">
      <w:pPr>
        <w:widowControl/>
        <w:tabs>
          <w:tab w:val="left" w:pos="960"/>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Алирза Саидов. Стихотворение «Бизге къонакъ болугъуз» («Приходите, друзья!».</w:t>
      </w:r>
    </w:p>
    <w:p w:rsidR="00124238" w:rsidRDefault="003C5D73">
      <w:pPr>
        <w:widowControl/>
        <w:tabs>
          <w:tab w:val="left" w:pos="960"/>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Баммат Атаев. Роман «Шавхалны гиччи уланы» («Младший сын Шавхала»).</w:t>
      </w:r>
    </w:p>
    <w:p w:rsidR="00124238" w:rsidRDefault="003C5D73">
      <w:pPr>
        <w:widowControl/>
        <w:tabs>
          <w:tab w:val="left" w:pos="960"/>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Теория литературы: понятие об историческом романе.</w:t>
      </w:r>
    </w:p>
    <w:p w:rsidR="00124238" w:rsidRDefault="003C5D73">
      <w:pPr>
        <w:widowControl/>
        <w:tabs>
          <w:tab w:val="left" w:pos="960"/>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Рашид Рашитов. Поэма «Адамагъа макътав» («Гимн человеку»).</w:t>
      </w:r>
    </w:p>
    <w:p w:rsidR="00124238" w:rsidRDefault="003C5D73">
      <w:pPr>
        <w:widowControl/>
        <w:tabs>
          <w:tab w:val="left" w:pos="960"/>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Кадрия. Баллада «Ананы оьлюмю» («Смерть матери»).</w:t>
      </w:r>
    </w:p>
    <w:p w:rsidR="00124238" w:rsidRDefault="003C5D73">
      <w:pPr>
        <w:widowControl/>
        <w:tabs>
          <w:tab w:val="left" w:pos="960"/>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Теория литературы: понятие о балладе.</w:t>
      </w:r>
    </w:p>
    <w:p w:rsidR="00124238" w:rsidRDefault="003C5D73">
      <w:pPr>
        <w:widowControl/>
        <w:tabs>
          <w:tab w:val="left" w:pos="960"/>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Бадрутдин Магомедов. Поэма «Изатли» («Изатли»).</w:t>
      </w:r>
    </w:p>
    <w:p w:rsidR="00124238" w:rsidRDefault="003C5D73">
      <w:pPr>
        <w:widowControl/>
        <w:tabs>
          <w:tab w:val="left" w:pos="960"/>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Казбек Мазаев. Повесть «Периште» («Вурдалак»).</w:t>
      </w:r>
    </w:p>
    <w:p w:rsidR="00124238" w:rsidRDefault="003C5D73">
      <w:pPr>
        <w:widowControl/>
        <w:tabs>
          <w:tab w:val="left" w:pos="960"/>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Камал Абуков. Рассказ «Очакъда от сёнгенче» («Пока горит огонь»).</w:t>
      </w:r>
    </w:p>
    <w:p w:rsidR="00124238" w:rsidRDefault="003C5D73">
      <w:pPr>
        <w:widowControl/>
        <w:tabs>
          <w:tab w:val="left" w:pos="960"/>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Теория литературы: сюжет, его элементы (экспозиция, завязка, развитие действия, кульминация, развязка), художественная деталь, антитеза, портрет, пейзаж, внутренний монолог, психологизм.</w:t>
      </w:r>
    </w:p>
    <w:p w:rsidR="00124238" w:rsidRDefault="003C5D73">
      <w:pPr>
        <w:widowControl/>
        <w:tabs>
          <w:tab w:val="left" w:pos="960"/>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Магомед Атабаев. Поэма «Урлангъан ажжал» («Похищенная смерть»).</w:t>
      </w:r>
    </w:p>
    <w:p w:rsidR="00124238" w:rsidRDefault="003C5D73">
      <w:pPr>
        <w:widowControl/>
        <w:tabs>
          <w:tab w:val="left" w:pos="960"/>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Теория литературы: метафора, эпитет, сравнение, олицетворение.</w:t>
      </w:r>
    </w:p>
    <w:p w:rsidR="00124238" w:rsidRDefault="003C5D73">
      <w:pPr>
        <w:widowControl/>
        <w:tabs>
          <w:tab w:val="left" w:pos="960"/>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Ахмед Джачаев. Стихотворения «Мен къумукъман» («Я кумык»), «Бёрк бар сени башынгда» («Настоящий джигит»).</w:t>
      </w:r>
    </w:p>
    <w:p w:rsidR="00124238" w:rsidRDefault="003C5D73">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107.9. Содержание обучения в 8 классе.</w:t>
      </w:r>
    </w:p>
    <w:p w:rsidR="00124238" w:rsidRDefault="003C5D73">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107.9.1. </w:t>
      </w:r>
      <w:r>
        <w:rPr>
          <w:rFonts w:ascii="Times New Roman" w:eastAsia="Times New Roman" w:hAnsi="Times New Roman"/>
          <w:sz w:val="28"/>
          <w:szCs w:val="28"/>
          <w:lang w:val="ru-RU" w:eastAsia="ru-RU"/>
        </w:rPr>
        <w:t>Кумыкская литература XIII – XIX веков.</w:t>
      </w:r>
    </w:p>
    <w:p w:rsidR="00124238" w:rsidRDefault="003C5D73">
      <w:pPr>
        <w:widowControl/>
        <w:tabs>
          <w:tab w:val="left" w:pos="480"/>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Ирчи Казак. Стихотворения: «Мен къазакъман» («Я Казак»), «Насип» (Счастье»), «Магомед-Эфенди Османовгъа кагъыз» («Письмо Магомед-Эфенди Османову»), «Хасай бийни оьлюмюне багъышлангъан марсия» («На смерть Хасай Бека Уцмиева»).</w:t>
      </w:r>
    </w:p>
    <w:p w:rsidR="00124238" w:rsidRDefault="003C5D73">
      <w:pPr>
        <w:widowControl/>
        <w:tabs>
          <w:tab w:val="left" w:pos="480"/>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lastRenderedPageBreak/>
        <w:t>Теория литературы: основы стихосложения, стихотворный метр, размер, ритм, рифма.</w:t>
      </w:r>
    </w:p>
    <w:p w:rsidR="00124238" w:rsidRDefault="003C5D73">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Магомед-Эфенди Османов. Поэма «Шавхалны къаласы» («Дворец Шавхала»).</w:t>
      </w:r>
    </w:p>
    <w:p w:rsidR="00124238" w:rsidRDefault="003C5D73">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Дадав Магомедов. Стихотворения «Дагъыстан атлы полкну йыры» («Песня дагестанского конного полка»), «Сав дюньягъа занг урайым» («На весь мир в колокол стану бить»), «Айтар эдим» («Сказал бы»).</w:t>
      </w:r>
    </w:p>
    <w:p w:rsidR="00124238" w:rsidRDefault="003C5D73">
      <w:pPr>
        <w:tabs>
          <w:tab w:val="left" w:pos="619"/>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Абусупиян Акаев. Поэма «Яшлагъа насигьат» («Совет детям»).</w:t>
      </w:r>
    </w:p>
    <w:p w:rsidR="00124238" w:rsidRDefault="003C5D73">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Манай Алибеков. Стихотворение «Байрам тойда гьалиги яшланы йыбанагъан кюйлери» («Молодёжь нового времени»).</w:t>
      </w:r>
    </w:p>
    <w:p w:rsidR="00124238" w:rsidRDefault="003C5D73">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Нухай Батырмурзаев.</w:t>
      </w:r>
      <w:r>
        <w:rPr>
          <w:rFonts w:ascii="Times New Roman" w:hAnsi="Times New Roman"/>
          <w:b/>
          <w:sz w:val="28"/>
          <w:szCs w:val="28"/>
          <w:lang w:val="ru-RU"/>
        </w:rPr>
        <w:t xml:space="preserve"> </w:t>
      </w:r>
      <w:r>
        <w:rPr>
          <w:rFonts w:ascii="Times New Roman" w:hAnsi="Times New Roman"/>
          <w:sz w:val="28"/>
          <w:szCs w:val="28"/>
          <w:lang w:val="ru-RU"/>
        </w:rPr>
        <w:t>Повесть «Языкъ Гьабибат» («Бедная Габибат»).</w:t>
      </w:r>
    </w:p>
    <w:p w:rsidR="00124238" w:rsidRDefault="003C5D73">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Теория литературы: повесть, тема, идея, сюжет.</w:t>
      </w:r>
    </w:p>
    <w:p w:rsidR="00124238" w:rsidRDefault="003C5D73">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Алимпаша Салаватов. Пьеса «Айгъази» («Айгази»).</w:t>
      </w:r>
    </w:p>
    <w:p w:rsidR="00124238" w:rsidRDefault="003C5D73">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107.9.2. Из литературы народов Дагестана.</w:t>
      </w:r>
    </w:p>
    <w:p w:rsidR="00124238" w:rsidRDefault="003C5D73">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Мирза Калукский. Стихотворение «Хангъа жавап» («Ответ хану»).</w:t>
      </w:r>
    </w:p>
    <w:p w:rsidR="00124238" w:rsidRDefault="003C5D73">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Мунги Ахмед. Стихотворение «Яш кубачилени йыры» («Песня молодых кубачинцев»).</w:t>
      </w:r>
    </w:p>
    <w:p w:rsidR="00124238" w:rsidRDefault="003C5D73">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Али-Гаджи из Инхо. Стихотворение «Акъ гире» («Седею»).</w:t>
      </w:r>
    </w:p>
    <w:p w:rsidR="00124238" w:rsidRDefault="003C5D73">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Муэтдин Чаринов. Стихотворение «Эркинлик» («Свобода»).</w:t>
      </w:r>
    </w:p>
    <w:p w:rsidR="00124238" w:rsidRDefault="003C5D73">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107.9.3. Литература 1920-1945-х годов.</w:t>
      </w:r>
    </w:p>
    <w:p w:rsidR="00124238" w:rsidRDefault="003C5D73">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Абдулвагаб Сулейманов. Поэма «Биринчи кагъыз» («Первое письмо»).</w:t>
      </w:r>
    </w:p>
    <w:p w:rsidR="00124238" w:rsidRDefault="003C5D73">
      <w:pPr>
        <w:widowControl/>
        <w:shd w:val="clear" w:color="auto" w:fill="FFFFFF"/>
        <w:spacing w:after="0" w:line="350" w:lineRule="auto"/>
        <w:ind w:firstLine="567"/>
        <w:jc w:val="both"/>
        <w:rPr>
          <w:rFonts w:ascii="Times New Roman" w:eastAsia="Times New Roman" w:hAnsi="Times New Roman"/>
          <w:bCs/>
          <w:sz w:val="28"/>
          <w:szCs w:val="28"/>
          <w:lang w:val="ru-RU" w:eastAsia="ru-RU"/>
        </w:rPr>
      </w:pPr>
      <w:r>
        <w:rPr>
          <w:rFonts w:ascii="Times New Roman" w:eastAsia="Times New Roman" w:hAnsi="Times New Roman"/>
          <w:bCs/>
          <w:sz w:val="28"/>
          <w:szCs w:val="28"/>
          <w:lang w:val="ru-RU" w:eastAsia="ru-RU"/>
        </w:rPr>
        <w:t xml:space="preserve">Юсуп Гереев. Рассказ </w:t>
      </w:r>
      <w:r>
        <w:rPr>
          <w:rFonts w:ascii="Times New Roman" w:hAnsi="Times New Roman"/>
          <w:bCs/>
          <w:sz w:val="28"/>
          <w:szCs w:val="28"/>
          <w:lang w:val="ru-RU"/>
        </w:rPr>
        <w:t>«Абияханум»</w:t>
      </w:r>
      <w:r>
        <w:rPr>
          <w:rFonts w:ascii="Times New Roman" w:eastAsia="Times New Roman" w:hAnsi="Times New Roman"/>
          <w:bCs/>
          <w:sz w:val="28"/>
          <w:szCs w:val="28"/>
          <w:lang w:val="ru-RU" w:eastAsia="ru-RU"/>
        </w:rPr>
        <w:t xml:space="preserve"> (</w:t>
      </w:r>
      <w:r>
        <w:rPr>
          <w:rFonts w:ascii="Times New Roman" w:hAnsi="Times New Roman"/>
          <w:bCs/>
          <w:sz w:val="28"/>
          <w:szCs w:val="28"/>
          <w:lang w:val="ru-RU"/>
        </w:rPr>
        <w:t>«Абияханум»).</w:t>
      </w:r>
    </w:p>
    <w:p w:rsidR="00124238" w:rsidRDefault="003C5D73">
      <w:pPr>
        <w:widowControl/>
        <w:shd w:val="clear" w:color="auto" w:fill="FFFFFF"/>
        <w:spacing w:after="0" w:line="350" w:lineRule="auto"/>
        <w:ind w:firstLine="567"/>
        <w:jc w:val="both"/>
        <w:rPr>
          <w:rFonts w:ascii="Times New Roman" w:hAnsi="Times New Roman"/>
          <w:sz w:val="28"/>
          <w:szCs w:val="28"/>
          <w:lang w:val="ru-RU"/>
        </w:rPr>
      </w:pPr>
      <w:r>
        <w:rPr>
          <w:rFonts w:ascii="Times New Roman" w:eastAsia="Times New Roman" w:hAnsi="Times New Roman"/>
          <w:bCs/>
          <w:sz w:val="28"/>
          <w:szCs w:val="28"/>
          <w:lang w:val="ru-RU" w:eastAsia="ru-RU"/>
        </w:rPr>
        <w:t>Аткай </w:t>
      </w:r>
      <w:r>
        <w:rPr>
          <w:rFonts w:ascii="Times New Roman" w:hAnsi="Times New Roman"/>
          <w:sz w:val="28"/>
          <w:szCs w:val="28"/>
          <w:lang w:val="ru-RU"/>
        </w:rPr>
        <w:t>Аджаматов.</w:t>
      </w:r>
      <w:r>
        <w:rPr>
          <w:rFonts w:ascii="Times New Roman" w:hAnsi="Times New Roman"/>
          <w:b/>
          <w:sz w:val="28"/>
          <w:szCs w:val="28"/>
          <w:lang w:val="ru-RU"/>
        </w:rPr>
        <w:t xml:space="preserve"> </w:t>
      </w:r>
      <w:r>
        <w:rPr>
          <w:rFonts w:ascii="Times New Roman" w:hAnsi="Times New Roman"/>
          <w:sz w:val="28"/>
          <w:szCs w:val="28"/>
          <w:lang w:val="ru-RU"/>
        </w:rPr>
        <w:t>Поэма «Къубагийик мююзлер» («Оленьи рога»).</w:t>
      </w:r>
    </w:p>
    <w:p w:rsidR="00124238" w:rsidRDefault="003C5D73">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Баммат Атаев. Роман «Дав майдан» («Поле боя»).</w:t>
      </w:r>
    </w:p>
    <w:p w:rsidR="00124238" w:rsidRDefault="003C5D73">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Теория литературы: роман, литературный герой, главные и второстепенные персонажи произведения.</w:t>
      </w:r>
    </w:p>
    <w:p w:rsidR="00124238" w:rsidRDefault="003C5D73">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107.10. Содержание обучения в 9 классе.</w:t>
      </w:r>
    </w:p>
    <w:p w:rsidR="00124238" w:rsidRDefault="003C5D73">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107.10.1. Кумыкская литература первой половины XX века.</w:t>
      </w:r>
    </w:p>
    <w:p w:rsidR="00124238" w:rsidRDefault="003C5D73">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Абдурахман Казиев. Поэма «Къумукъ тюзню гюзгюсю» («Зеркало кумыкской равнины»).</w:t>
      </w:r>
    </w:p>
    <w:p w:rsidR="00124238" w:rsidRDefault="003C5D73">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Амир Курбанов. Пьеса «Асиятны сюювю» («Любовь Асият»).</w:t>
      </w:r>
    </w:p>
    <w:p w:rsidR="00124238" w:rsidRDefault="003C5D73">
      <w:pPr>
        <w:widowControl/>
        <w:tabs>
          <w:tab w:val="left" w:pos="3281"/>
        </w:tabs>
        <w:spacing w:after="0" w:line="350" w:lineRule="auto"/>
        <w:ind w:firstLine="567"/>
        <w:contextualSpacing/>
        <w:jc w:val="both"/>
        <w:rPr>
          <w:rFonts w:ascii="Times New Roman" w:hAnsi="Times New Roman"/>
          <w:sz w:val="28"/>
          <w:szCs w:val="28"/>
          <w:lang w:val="ru-RU"/>
        </w:rPr>
      </w:pPr>
      <w:r>
        <w:rPr>
          <w:rFonts w:ascii="Times New Roman" w:hAnsi="Times New Roman"/>
          <w:sz w:val="28"/>
          <w:szCs w:val="28"/>
          <w:lang w:val="ru-RU"/>
        </w:rPr>
        <w:t>Аткай Аджаматов. Поэма «Рабият» («Рабият»).</w:t>
      </w:r>
    </w:p>
    <w:p w:rsidR="00124238" w:rsidRDefault="003C5D73">
      <w:pPr>
        <w:widowControl/>
        <w:tabs>
          <w:tab w:val="left" w:pos="3281"/>
        </w:tabs>
        <w:spacing w:after="0" w:line="350" w:lineRule="auto"/>
        <w:ind w:firstLine="567"/>
        <w:contextualSpacing/>
        <w:jc w:val="both"/>
        <w:rPr>
          <w:rFonts w:ascii="Times New Roman" w:hAnsi="Times New Roman"/>
          <w:sz w:val="28"/>
          <w:szCs w:val="28"/>
          <w:lang w:val="ru-RU"/>
        </w:rPr>
      </w:pPr>
      <w:r>
        <w:rPr>
          <w:rFonts w:ascii="Times New Roman" w:hAnsi="Times New Roman"/>
          <w:sz w:val="28"/>
          <w:szCs w:val="28"/>
          <w:lang w:val="ru-RU"/>
        </w:rPr>
        <w:lastRenderedPageBreak/>
        <w:t>Анвар Аджиев. Стихотворения: «Анадол айтды» («Разговор с Доном»), «Сёнмейген юлдузлар» («Негаснущие звёзды»), «Алты юлдуз» («Шесть звёзд»).</w:t>
      </w:r>
    </w:p>
    <w:p w:rsidR="00124238" w:rsidRDefault="003C5D73">
      <w:pPr>
        <w:widowControl/>
        <w:tabs>
          <w:tab w:val="left" w:pos="3281"/>
        </w:tabs>
        <w:spacing w:after="0" w:line="350" w:lineRule="auto"/>
        <w:ind w:firstLine="567"/>
        <w:contextualSpacing/>
        <w:jc w:val="both"/>
        <w:rPr>
          <w:rFonts w:ascii="Times New Roman" w:hAnsi="Times New Roman"/>
          <w:sz w:val="28"/>
          <w:szCs w:val="28"/>
          <w:lang w:val="ru-RU"/>
        </w:rPr>
      </w:pPr>
      <w:r>
        <w:rPr>
          <w:rFonts w:ascii="Times New Roman" w:hAnsi="Times New Roman"/>
          <w:sz w:val="28"/>
          <w:szCs w:val="28"/>
          <w:lang w:val="ru-RU"/>
        </w:rPr>
        <w:t>Магомедсултан Яхъяев. Роман «Бир оьрню бир эниши» («Подъемы и спуски жизни»).</w:t>
      </w:r>
    </w:p>
    <w:p w:rsidR="00124238" w:rsidRDefault="003C5D73">
      <w:pPr>
        <w:widowControl/>
        <w:tabs>
          <w:tab w:val="left" w:pos="3281"/>
        </w:tabs>
        <w:spacing w:after="0" w:line="350" w:lineRule="auto"/>
        <w:ind w:firstLine="567"/>
        <w:contextualSpacing/>
        <w:jc w:val="both"/>
        <w:rPr>
          <w:rFonts w:ascii="Times New Roman" w:hAnsi="Times New Roman"/>
          <w:sz w:val="28"/>
          <w:szCs w:val="28"/>
          <w:lang w:val="ru-RU"/>
        </w:rPr>
      </w:pPr>
      <w:r>
        <w:rPr>
          <w:rFonts w:ascii="Times New Roman" w:hAnsi="Times New Roman"/>
          <w:sz w:val="28"/>
          <w:szCs w:val="28"/>
          <w:lang w:val="ru-RU"/>
        </w:rPr>
        <w:t>Ибрагим Керимов. Рассказы: «Алихантогъай» («Алихантогай»), «Агъа-ини» («Братья»), «Тирменчини гьилласы» («Хитрости мельника»), «Сынны сыры» («Тайна надгробного камня»).</w:t>
      </w:r>
    </w:p>
    <w:p w:rsidR="00124238" w:rsidRDefault="003C5D73">
      <w:pPr>
        <w:widowControl/>
        <w:tabs>
          <w:tab w:val="left" w:pos="3281"/>
        </w:tabs>
        <w:spacing w:after="0" w:line="350" w:lineRule="auto"/>
        <w:ind w:firstLine="567"/>
        <w:contextualSpacing/>
        <w:jc w:val="both"/>
        <w:rPr>
          <w:rFonts w:ascii="Times New Roman" w:hAnsi="Times New Roman"/>
          <w:sz w:val="28"/>
          <w:szCs w:val="28"/>
          <w:lang w:val="ru-RU"/>
        </w:rPr>
      </w:pPr>
      <w:r>
        <w:rPr>
          <w:rFonts w:ascii="Times New Roman" w:hAnsi="Times New Roman"/>
          <w:sz w:val="28"/>
          <w:szCs w:val="28"/>
          <w:lang w:val="ru-RU"/>
        </w:rPr>
        <w:t>Умюкюрсюн Атаева. Повесть «Ёлугъув» («Встреча»).</w:t>
      </w:r>
    </w:p>
    <w:p w:rsidR="00124238" w:rsidRDefault="003C5D73">
      <w:pPr>
        <w:widowControl/>
        <w:tabs>
          <w:tab w:val="left" w:pos="3281"/>
        </w:tabs>
        <w:spacing w:after="0" w:line="350" w:lineRule="auto"/>
        <w:ind w:firstLine="567"/>
        <w:contextualSpacing/>
        <w:jc w:val="both"/>
        <w:rPr>
          <w:rFonts w:ascii="Times New Roman" w:hAnsi="Times New Roman"/>
          <w:sz w:val="28"/>
          <w:szCs w:val="28"/>
          <w:lang w:val="ru-RU"/>
        </w:rPr>
      </w:pPr>
      <w:r>
        <w:rPr>
          <w:rFonts w:ascii="Times New Roman" w:hAnsi="Times New Roman"/>
          <w:sz w:val="28"/>
          <w:szCs w:val="28"/>
          <w:lang w:val="ru-RU"/>
        </w:rPr>
        <w:t>Шарип Альбериев. Стихотворения: «Мени байлыгъым» («Моё богатство»), «Мен гьазирмен» («Я готов»), «Адам ва топуракъ» («Человек и земля»).</w:t>
      </w:r>
    </w:p>
    <w:p w:rsidR="00124238" w:rsidRDefault="003C5D73">
      <w:pPr>
        <w:widowControl/>
        <w:tabs>
          <w:tab w:val="left" w:pos="3281"/>
        </w:tabs>
        <w:spacing w:after="0" w:line="350" w:lineRule="auto"/>
        <w:ind w:firstLine="567"/>
        <w:contextualSpacing/>
        <w:jc w:val="both"/>
        <w:rPr>
          <w:rFonts w:ascii="Times New Roman" w:hAnsi="Times New Roman"/>
          <w:sz w:val="28"/>
          <w:szCs w:val="28"/>
          <w:lang w:val="ru-RU"/>
        </w:rPr>
      </w:pPr>
      <w:r>
        <w:rPr>
          <w:rFonts w:ascii="Times New Roman" w:hAnsi="Times New Roman"/>
          <w:sz w:val="28"/>
          <w:szCs w:val="28"/>
          <w:lang w:val="ru-RU"/>
        </w:rPr>
        <w:t>Зарипат Атаева. Повесть «Къурдашлар къыйынлы гюн табула» («Друзья познаются в беде»).</w:t>
      </w:r>
    </w:p>
    <w:p w:rsidR="00124238" w:rsidRDefault="003C5D73">
      <w:pPr>
        <w:widowControl/>
        <w:tabs>
          <w:tab w:val="left" w:pos="3281"/>
        </w:tabs>
        <w:spacing w:after="0" w:line="350" w:lineRule="auto"/>
        <w:ind w:firstLine="567"/>
        <w:contextualSpacing/>
        <w:jc w:val="both"/>
        <w:rPr>
          <w:rFonts w:ascii="Times New Roman" w:hAnsi="Times New Roman"/>
          <w:sz w:val="28"/>
          <w:szCs w:val="28"/>
          <w:lang w:val="ru-RU"/>
        </w:rPr>
      </w:pPr>
      <w:r>
        <w:rPr>
          <w:rFonts w:ascii="Times New Roman" w:hAnsi="Times New Roman"/>
          <w:sz w:val="28"/>
          <w:szCs w:val="28"/>
          <w:lang w:val="ru-RU"/>
        </w:rPr>
        <w:t>Акай Акаев. Поэма «Кюрчю ташлар» («Камни-основы»).</w:t>
      </w:r>
    </w:p>
    <w:p w:rsidR="00124238" w:rsidRDefault="003C5D73">
      <w:pPr>
        <w:widowControl/>
        <w:tabs>
          <w:tab w:val="left" w:pos="3281"/>
        </w:tabs>
        <w:spacing w:after="0" w:line="350" w:lineRule="auto"/>
        <w:ind w:firstLine="567"/>
        <w:contextualSpacing/>
        <w:jc w:val="both"/>
        <w:rPr>
          <w:rFonts w:ascii="Times New Roman" w:hAnsi="Times New Roman"/>
          <w:sz w:val="28"/>
          <w:szCs w:val="28"/>
          <w:lang w:val="ru-RU"/>
        </w:rPr>
      </w:pPr>
      <w:r>
        <w:rPr>
          <w:rFonts w:ascii="Times New Roman" w:hAnsi="Times New Roman"/>
          <w:sz w:val="28"/>
          <w:szCs w:val="28"/>
          <w:lang w:val="ru-RU"/>
        </w:rPr>
        <w:t>Хайбулла Даудов. Повесть «Орман булакъ» («Лесной родник»).</w:t>
      </w:r>
    </w:p>
    <w:p w:rsidR="00124238" w:rsidRDefault="003C5D73">
      <w:pPr>
        <w:widowControl/>
        <w:tabs>
          <w:tab w:val="left" w:pos="3281"/>
        </w:tabs>
        <w:spacing w:after="0" w:line="350" w:lineRule="auto"/>
        <w:ind w:firstLine="567"/>
        <w:contextualSpacing/>
        <w:jc w:val="both"/>
        <w:rPr>
          <w:rFonts w:ascii="Times New Roman" w:hAnsi="Times New Roman"/>
          <w:sz w:val="28"/>
          <w:szCs w:val="28"/>
          <w:lang w:val="ru-RU"/>
        </w:rPr>
      </w:pPr>
      <w:r>
        <w:rPr>
          <w:rFonts w:ascii="Times New Roman" w:hAnsi="Times New Roman"/>
          <w:sz w:val="28"/>
          <w:szCs w:val="28"/>
          <w:lang w:val="ru-RU"/>
        </w:rPr>
        <w:t>Расул Гамзатов. Стихотворения «Ана тил» («Родной язык»), «Россияны солдатлары» («Солдаты России»).</w:t>
      </w:r>
    </w:p>
    <w:p w:rsidR="00124238" w:rsidRDefault="003C5D73">
      <w:pPr>
        <w:widowControl/>
        <w:tabs>
          <w:tab w:val="left" w:pos="3281"/>
        </w:tabs>
        <w:spacing w:after="0" w:line="350" w:lineRule="auto"/>
        <w:ind w:firstLine="567"/>
        <w:contextualSpacing/>
        <w:jc w:val="both"/>
        <w:rPr>
          <w:rFonts w:ascii="Times New Roman" w:hAnsi="Times New Roman"/>
          <w:sz w:val="28"/>
          <w:szCs w:val="28"/>
          <w:lang w:val="ru-RU"/>
        </w:rPr>
      </w:pPr>
      <w:r>
        <w:rPr>
          <w:rFonts w:ascii="Times New Roman" w:hAnsi="Times New Roman"/>
          <w:sz w:val="28"/>
          <w:szCs w:val="28"/>
          <w:lang w:val="ru-RU"/>
        </w:rPr>
        <w:t>Алим Кабардиев. Повесть «Жансари» («Джансари»).</w:t>
      </w:r>
    </w:p>
    <w:p w:rsidR="00124238" w:rsidRDefault="003C5D73">
      <w:pPr>
        <w:widowControl/>
        <w:tabs>
          <w:tab w:val="left" w:pos="3281"/>
        </w:tabs>
        <w:spacing w:after="0" w:line="350" w:lineRule="auto"/>
        <w:ind w:firstLine="567"/>
        <w:contextualSpacing/>
        <w:jc w:val="both"/>
        <w:rPr>
          <w:rFonts w:ascii="Times New Roman" w:hAnsi="Times New Roman"/>
          <w:sz w:val="28"/>
          <w:szCs w:val="28"/>
          <w:lang w:val="ru-RU"/>
        </w:rPr>
      </w:pPr>
      <w:r>
        <w:rPr>
          <w:rFonts w:ascii="Times New Roman" w:hAnsi="Times New Roman"/>
          <w:sz w:val="28"/>
          <w:szCs w:val="28"/>
          <w:lang w:val="ru-RU"/>
        </w:rPr>
        <w:t>Ахметхан Абу-Бакар. Повесть «Къалалы къыз» («Снежные люди»).</w:t>
      </w:r>
    </w:p>
    <w:p w:rsidR="00124238" w:rsidRDefault="003C5D73">
      <w:pPr>
        <w:widowControl/>
        <w:tabs>
          <w:tab w:val="left" w:pos="3281"/>
        </w:tabs>
        <w:spacing w:after="0" w:line="350" w:lineRule="auto"/>
        <w:ind w:firstLine="567"/>
        <w:contextualSpacing/>
        <w:jc w:val="both"/>
        <w:rPr>
          <w:rFonts w:ascii="Times New Roman" w:hAnsi="Times New Roman"/>
          <w:sz w:val="28"/>
          <w:szCs w:val="28"/>
          <w:lang w:val="ru-RU"/>
        </w:rPr>
      </w:pPr>
      <w:r>
        <w:rPr>
          <w:rFonts w:ascii="Times New Roman" w:hAnsi="Times New Roman"/>
          <w:sz w:val="28"/>
          <w:szCs w:val="28"/>
          <w:lang w:val="ru-RU"/>
        </w:rPr>
        <w:t>Муталиб Митаров. Стихотворение «Сырын ачыв» («Раскрытие тайны»).</w:t>
      </w:r>
    </w:p>
    <w:p w:rsidR="00124238" w:rsidRDefault="003C5D73">
      <w:pPr>
        <w:widowControl/>
        <w:tabs>
          <w:tab w:val="left" w:pos="3281"/>
        </w:tabs>
        <w:spacing w:after="0" w:line="350" w:lineRule="auto"/>
        <w:ind w:firstLine="567"/>
        <w:contextualSpacing/>
        <w:jc w:val="both"/>
        <w:rPr>
          <w:rFonts w:ascii="Times New Roman" w:hAnsi="Times New Roman"/>
          <w:sz w:val="28"/>
          <w:szCs w:val="28"/>
          <w:lang w:val="ru-RU"/>
        </w:rPr>
      </w:pPr>
      <w:r>
        <w:rPr>
          <w:rFonts w:ascii="Times New Roman" w:hAnsi="Times New Roman"/>
          <w:sz w:val="28"/>
          <w:szCs w:val="28"/>
          <w:lang w:val="ru-RU"/>
        </w:rPr>
        <w:t>Магомед-Загид Аминов. Поэма «Аривлюк» («Красота»).</w:t>
      </w:r>
    </w:p>
    <w:p w:rsidR="00124238" w:rsidRDefault="003C5D73">
      <w:pPr>
        <w:widowControl/>
        <w:tabs>
          <w:tab w:val="left" w:pos="3281"/>
        </w:tabs>
        <w:spacing w:after="0" w:line="350" w:lineRule="auto"/>
        <w:ind w:firstLine="567"/>
        <w:contextualSpacing/>
        <w:jc w:val="both"/>
        <w:rPr>
          <w:rFonts w:ascii="Times New Roman" w:hAnsi="Times New Roman"/>
          <w:sz w:val="28"/>
          <w:szCs w:val="28"/>
          <w:lang w:val="ru-RU"/>
        </w:rPr>
      </w:pPr>
      <w:r>
        <w:rPr>
          <w:rFonts w:ascii="Times New Roman" w:hAnsi="Times New Roman"/>
          <w:sz w:val="28"/>
          <w:szCs w:val="28"/>
          <w:lang w:val="ru-RU"/>
        </w:rPr>
        <w:t>Магомед-Расул Расулов. Повесть «Герме терек» («Дикие груши»).</w:t>
      </w:r>
    </w:p>
    <w:p w:rsidR="00124238" w:rsidRDefault="003C5D73">
      <w:pPr>
        <w:widowControl/>
        <w:tabs>
          <w:tab w:val="left" w:pos="3281"/>
        </w:tabs>
        <w:spacing w:after="0" w:line="350" w:lineRule="auto"/>
        <w:ind w:firstLine="567"/>
        <w:contextualSpacing/>
        <w:jc w:val="both"/>
        <w:rPr>
          <w:rFonts w:ascii="Times New Roman" w:hAnsi="Times New Roman"/>
          <w:sz w:val="28"/>
          <w:szCs w:val="28"/>
          <w:lang w:val="ru-RU"/>
        </w:rPr>
      </w:pPr>
      <w:r>
        <w:rPr>
          <w:rFonts w:ascii="Times New Roman" w:hAnsi="Times New Roman"/>
          <w:sz w:val="28"/>
          <w:szCs w:val="28"/>
          <w:lang w:val="ru-RU"/>
        </w:rPr>
        <w:t>Мустафа Гусейнов. Рассказы «Чум бише, тёгюле» («Кизил поспевает и падает»), «Бай гелин» («Богатая невеста»).</w:t>
      </w:r>
    </w:p>
    <w:p w:rsidR="00124238" w:rsidRDefault="003C5D73">
      <w:pPr>
        <w:widowControl/>
        <w:tabs>
          <w:tab w:val="left" w:pos="3281"/>
        </w:tabs>
        <w:spacing w:after="0" w:line="350" w:lineRule="auto"/>
        <w:ind w:firstLine="567"/>
        <w:contextualSpacing/>
        <w:jc w:val="both"/>
        <w:rPr>
          <w:rFonts w:ascii="Times New Roman" w:hAnsi="Times New Roman"/>
          <w:sz w:val="28"/>
          <w:szCs w:val="28"/>
          <w:lang w:val="ru-RU"/>
        </w:rPr>
      </w:pPr>
      <w:r>
        <w:rPr>
          <w:rFonts w:ascii="Times New Roman" w:hAnsi="Times New Roman"/>
          <w:sz w:val="28"/>
          <w:szCs w:val="28"/>
          <w:lang w:val="ru-RU"/>
        </w:rPr>
        <w:t>Ахмед Джачаев. Поэма «Аш гесек» («Кусок хлеба»). Стихотворение «Ана тил» («Родной язык»).</w:t>
      </w:r>
    </w:p>
    <w:p w:rsidR="00124238" w:rsidRDefault="003C5D73">
      <w:pPr>
        <w:widowControl/>
        <w:tabs>
          <w:tab w:val="left" w:pos="3281"/>
        </w:tabs>
        <w:spacing w:after="0" w:line="350" w:lineRule="auto"/>
        <w:ind w:firstLine="567"/>
        <w:contextualSpacing/>
        <w:jc w:val="both"/>
        <w:rPr>
          <w:rFonts w:ascii="Times New Roman" w:hAnsi="Times New Roman"/>
          <w:sz w:val="28"/>
          <w:szCs w:val="28"/>
          <w:lang w:val="ru-RU"/>
        </w:rPr>
      </w:pPr>
      <w:r>
        <w:rPr>
          <w:rFonts w:ascii="Times New Roman" w:hAnsi="Times New Roman"/>
          <w:sz w:val="28"/>
          <w:szCs w:val="28"/>
          <w:lang w:val="ru-RU"/>
        </w:rPr>
        <w:t>Джаминат Керимова. Поэма «Тул къыз» («Девушка вдова»).</w:t>
      </w:r>
    </w:p>
    <w:p w:rsidR="00124238" w:rsidRDefault="003C5D73">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107.11. Планируемые результаты освоения программы по родной (кумыкской) литературе на уровне основного общего образования.</w:t>
      </w:r>
    </w:p>
    <w:p w:rsidR="00124238" w:rsidRDefault="003C5D73">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107.11.1. В результате изучения родной (кумыкской) литературы на уровне основного общего образования у обучающегося будут сформированы следующие личностные результаты:</w:t>
      </w:r>
    </w:p>
    <w:p w:rsidR="00124238" w:rsidRDefault="003C5D73">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lastRenderedPageBreak/>
        <w:t>1) гражданского воспитания:</w:t>
      </w:r>
    </w:p>
    <w:p w:rsidR="00124238" w:rsidRDefault="003C5D73">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124238" w:rsidRDefault="003C5D73">
      <w:pPr>
        <w:widowControl/>
        <w:spacing w:after="0" w:line="360" w:lineRule="auto"/>
        <w:ind w:firstLine="567"/>
        <w:jc w:val="both"/>
        <w:rPr>
          <w:rFonts w:ascii="Times New Roman" w:hAnsi="Times New Roman"/>
          <w:sz w:val="28"/>
          <w:szCs w:val="28"/>
          <w:lang w:val="ru-RU"/>
        </w:rPr>
      </w:pPr>
      <w:r>
        <w:rPr>
          <w:rFonts w:ascii="Times New Roman" w:hAnsi="Times New Roman"/>
          <w:sz w:val="28"/>
          <w:szCs w:val="28"/>
          <w:lang w:val="ru-RU"/>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родной (кумыкской) литературы;</w:t>
      </w:r>
    </w:p>
    <w:p w:rsidR="00124238" w:rsidRDefault="003C5D73">
      <w:pPr>
        <w:widowControl/>
        <w:spacing w:after="0" w:line="360" w:lineRule="auto"/>
        <w:ind w:firstLine="567"/>
        <w:jc w:val="both"/>
        <w:rPr>
          <w:rFonts w:ascii="Times New Roman" w:hAnsi="Times New Roman"/>
          <w:sz w:val="28"/>
          <w:szCs w:val="28"/>
          <w:lang w:val="ru-RU"/>
        </w:rPr>
      </w:pPr>
      <w:r>
        <w:rPr>
          <w:rFonts w:ascii="Times New Roman" w:hAnsi="Times New Roman"/>
          <w:sz w:val="28"/>
          <w:szCs w:val="28"/>
          <w:lang w:val="ru-RU"/>
        </w:rPr>
        <w:t>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124238" w:rsidRDefault="003C5D73">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2) патриотического воспитания:</w:t>
      </w:r>
    </w:p>
    <w:p w:rsidR="00124238" w:rsidRDefault="003C5D73">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(кумыкского) языка и родной (кумыкской) литературы, истории, культуры Российской Федерации, своего края в контексте изучения произведений кумыкской литературы и литературы народов Дагестана;</w:t>
      </w:r>
    </w:p>
    <w:p w:rsidR="00124238" w:rsidRDefault="003C5D73">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w:t>
      </w:r>
    </w:p>
    <w:p w:rsidR="00124238" w:rsidRDefault="003C5D73">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 xml:space="preserve">уважение к символам России, государственным праздникам, историческому и природному наследию </w:t>
      </w:r>
      <w:r>
        <w:rPr>
          <w:rFonts w:ascii="Times New Roman" w:hAnsi="Times New Roman"/>
          <w:sz w:val="28"/>
          <w:szCs w:val="28"/>
          <w:lang w:val="tt-RU"/>
        </w:rPr>
        <w:t>и памятникам, традициям разных народов, проживающих в родной стране, обращая внимание на их воплощение в кумыкской литературе;</w:t>
      </w:r>
    </w:p>
    <w:p w:rsidR="00124238" w:rsidRDefault="003C5D73">
      <w:pPr>
        <w:widowControl/>
        <w:tabs>
          <w:tab w:val="center" w:pos="993"/>
        </w:tabs>
        <w:spacing w:after="0" w:line="350" w:lineRule="auto"/>
        <w:ind w:firstLine="567"/>
        <w:jc w:val="both"/>
        <w:rPr>
          <w:rFonts w:ascii="Times New Roman" w:hAnsi="Times New Roman"/>
          <w:sz w:val="28"/>
          <w:szCs w:val="28"/>
          <w:lang w:val="tt-RU"/>
        </w:rPr>
      </w:pPr>
      <w:r>
        <w:rPr>
          <w:rFonts w:ascii="Times New Roman" w:hAnsi="Times New Roman"/>
          <w:sz w:val="28"/>
          <w:szCs w:val="28"/>
          <w:lang w:val="tt-RU"/>
        </w:rPr>
        <w:t>3) духовно-нравственного воспитания:</w:t>
      </w:r>
    </w:p>
    <w:p w:rsidR="00124238" w:rsidRDefault="003C5D73">
      <w:pPr>
        <w:widowControl/>
        <w:tabs>
          <w:tab w:val="center" w:pos="993"/>
        </w:tabs>
        <w:spacing w:after="0" w:line="350" w:lineRule="auto"/>
        <w:ind w:firstLine="567"/>
        <w:jc w:val="both"/>
        <w:rPr>
          <w:rFonts w:ascii="Times New Roman" w:hAnsi="Times New Roman"/>
          <w:sz w:val="28"/>
          <w:szCs w:val="28"/>
          <w:lang w:val="tt-RU"/>
        </w:rPr>
      </w:pPr>
      <w:r>
        <w:rPr>
          <w:rFonts w:ascii="Times New Roman" w:hAnsi="Times New Roman"/>
          <w:sz w:val="28"/>
          <w:szCs w:val="28"/>
          <w:lang w:val="tt-RU"/>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124238" w:rsidRDefault="003C5D73">
      <w:pPr>
        <w:widowControl/>
        <w:tabs>
          <w:tab w:val="center" w:pos="993"/>
        </w:tabs>
        <w:spacing w:after="0" w:line="350" w:lineRule="auto"/>
        <w:ind w:firstLine="567"/>
        <w:jc w:val="both"/>
        <w:rPr>
          <w:rFonts w:ascii="Times New Roman" w:hAnsi="Times New Roman"/>
          <w:sz w:val="28"/>
          <w:szCs w:val="28"/>
          <w:lang w:val="tt-RU"/>
        </w:rPr>
      </w:pPr>
      <w:r>
        <w:rPr>
          <w:rFonts w:ascii="Times New Roman" w:hAnsi="Times New Roman"/>
          <w:sz w:val="28"/>
          <w:szCs w:val="28"/>
          <w:lang w:val="tt-RU"/>
        </w:rPr>
        <w:lastRenderedPageBreak/>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124238" w:rsidRDefault="003C5D73">
      <w:pPr>
        <w:widowControl/>
        <w:tabs>
          <w:tab w:val="center" w:pos="993"/>
        </w:tabs>
        <w:spacing w:after="0" w:line="350" w:lineRule="auto"/>
        <w:ind w:firstLine="567"/>
        <w:jc w:val="both"/>
        <w:rPr>
          <w:rFonts w:ascii="Times New Roman" w:hAnsi="Times New Roman"/>
          <w:sz w:val="28"/>
          <w:szCs w:val="28"/>
          <w:lang w:val="tt-RU"/>
        </w:rPr>
      </w:pPr>
      <w:r>
        <w:rPr>
          <w:rFonts w:ascii="Times New Roman" w:hAnsi="Times New Roman"/>
          <w:sz w:val="28"/>
          <w:szCs w:val="28"/>
          <w:lang w:val="tt-RU"/>
        </w:rPr>
        <w:t>активное неприятие асоциальных поступков, свобода и ответственность личности в условиях индивидуального и общественного пространства;</w:t>
      </w:r>
    </w:p>
    <w:p w:rsidR="00124238" w:rsidRDefault="003C5D73">
      <w:pPr>
        <w:widowControl/>
        <w:tabs>
          <w:tab w:val="center" w:pos="993"/>
        </w:tabs>
        <w:spacing w:after="0" w:line="350" w:lineRule="auto"/>
        <w:ind w:firstLine="567"/>
        <w:jc w:val="both"/>
        <w:rPr>
          <w:rFonts w:ascii="Times New Roman" w:hAnsi="Times New Roman"/>
          <w:sz w:val="28"/>
          <w:szCs w:val="28"/>
          <w:lang w:val="tt-RU"/>
        </w:rPr>
      </w:pPr>
      <w:r>
        <w:rPr>
          <w:rFonts w:ascii="Times New Roman" w:hAnsi="Times New Roman"/>
          <w:sz w:val="28"/>
          <w:szCs w:val="28"/>
          <w:lang w:val="tt-RU"/>
        </w:rPr>
        <w:t>4) эстетического воспитания:</w:t>
      </w:r>
    </w:p>
    <w:p w:rsidR="00124238" w:rsidRDefault="003C5D73">
      <w:pPr>
        <w:widowControl/>
        <w:tabs>
          <w:tab w:val="center" w:pos="993"/>
        </w:tabs>
        <w:spacing w:after="0" w:line="350" w:lineRule="auto"/>
        <w:ind w:firstLine="567"/>
        <w:jc w:val="both"/>
        <w:rPr>
          <w:rFonts w:ascii="Times New Roman" w:hAnsi="Times New Roman"/>
          <w:sz w:val="28"/>
          <w:szCs w:val="28"/>
          <w:lang w:val="tt-RU"/>
        </w:rPr>
      </w:pPr>
      <w:r>
        <w:rPr>
          <w:rFonts w:ascii="Times New Roman" w:hAnsi="Times New Roman"/>
          <w:sz w:val="28"/>
          <w:szCs w:val="28"/>
          <w:lang w:val="tt-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124238" w:rsidRDefault="003C5D73">
      <w:pPr>
        <w:widowControl/>
        <w:tabs>
          <w:tab w:val="center" w:pos="993"/>
        </w:tabs>
        <w:spacing w:after="0" w:line="350" w:lineRule="auto"/>
        <w:ind w:firstLine="567"/>
        <w:jc w:val="both"/>
        <w:rPr>
          <w:rFonts w:ascii="Times New Roman" w:hAnsi="Times New Roman"/>
          <w:sz w:val="28"/>
          <w:szCs w:val="28"/>
          <w:lang w:val="tt-RU"/>
        </w:rPr>
      </w:pPr>
      <w:r>
        <w:rPr>
          <w:rFonts w:ascii="Times New Roman" w:hAnsi="Times New Roman"/>
          <w:sz w:val="28"/>
          <w:szCs w:val="28"/>
          <w:lang w:val="tt-RU"/>
        </w:rPr>
        <w:t>осознание важности художественной литературы и культуры как средства коммуникации и самовыражения;</w:t>
      </w:r>
    </w:p>
    <w:p w:rsidR="00124238" w:rsidRDefault="003C5D73">
      <w:pPr>
        <w:widowControl/>
        <w:tabs>
          <w:tab w:val="center" w:pos="993"/>
        </w:tabs>
        <w:spacing w:after="0" w:line="350" w:lineRule="auto"/>
        <w:ind w:firstLine="567"/>
        <w:jc w:val="both"/>
        <w:rPr>
          <w:rFonts w:ascii="Times New Roman" w:hAnsi="Times New Roman"/>
          <w:sz w:val="28"/>
          <w:szCs w:val="28"/>
          <w:lang w:val="tt-RU"/>
        </w:rPr>
      </w:pPr>
      <w:r>
        <w:rPr>
          <w:rFonts w:ascii="Times New Roman" w:hAnsi="Times New Roman"/>
          <w:sz w:val="28"/>
          <w:szCs w:val="28"/>
          <w:lang w:val="tt-RU"/>
        </w:rPr>
        <w:t xml:space="preserve">понимание ценности отечественного и мирового искусства, роли этнических культурных традиций и народного творчества; </w:t>
      </w:r>
    </w:p>
    <w:p w:rsidR="00124238" w:rsidRDefault="003C5D73">
      <w:pPr>
        <w:widowControl/>
        <w:tabs>
          <w:tab w:val="center" w:pos="993"/>
        </w:tabs>
        <w:spacing w:after="0" w:line="350" w:lineRule="auto"/>
        <w:ind w:firstLine="567"/>
        <w:jc w:val="both"/>
        <w:rPr>
          <w:rFonts w:ascii="Times New Roman" w:hAnsi="Times New Roman"/>
          <w:sz w:val="28"/>
          <w:szCs w:val="28"/>
          <w:lang w:val="tt-RU"/>
        </w:rPr>
      </w:pPr>
      <w:r>
        <w:rPr>
          <w:rFonts w:ascii="Times New Roman" w:hAnsi="Times New Roman"/>
          <w:sz w:val="28"/>
          <w:szCs w:val="28"/>
          <w:lang w:val="tt-RU"/>
        </w:rPr>
        <w:t>стремление к самовыражению в разных видах искусства;</w:t>
      </w:r>
    </w:p>
    <w:p w:rsidR="00124238" w:rsidRDefault="003C5D73">
      <w:pPr>
        <w:widowControl/>
        <w:tabs>
          <w:tab w:val="center" w:pos="993"/>
        </w:tabs>
        <w:spacing w:after="0" w:line="350" w:lineRule="auto"/>
        <w:ind w:firstLine="567"/>
        <w:jc w:val="both"/>
        <w:rPr>
          <w:rFonts w:ascii="Times New Roman" w:hAnsi="Times New Roman"/>
          <w:sz w:val="28"/>
          <w:szCs w:val="28"/>
          <w:lang w:val="tt-RU"/>
        </w:rPr>
      </w:pPr>
      <w:r>
        <w:rPr>
          <w:rFonts w:ascii="Times New Roman" w:hAnsi="Times New Roman"/>
          <w:sz w:val="28"/>
          <w:szCs w:val="28"/>
          <w:lang w:val="tt-RU"/>
        </w:rPr>
        <w:t>5) физического воспитания, формирования культуры здоровья и эмоционального благополучия:</w:t>
      </w:r>
    </w:p>
    <w:p w:rsidR="00124238" w:rsidRDefault="003C5D73">
      <w:pPr>
        <w:widowControl/>
        <w:tabs>
          <w:tab w:val="center" w:pos="993"/>
        </w:tabs>
        <w:spacing w:after="0" w:line="360" w:lineRule="auto"/>
        <w:ind w:firstLine="567"/>
        <w:jc w:val="both"/>
        <w:rPr>
          <w:rFonts w:ascii="Times New Roman" w:hAnsi="Times New Roman"/>
          <w:sz w:val="28"/>
          <w:szCs w:val="28"/>
          <w:lang w:val="tt-RU"/>
        </w:rPr>
      </w:pPr>
      <w:r>
        <w:rPr>
          <w:rFonts w:ascii="Times New Roman" w:hAnsi="Times New Roman"/>
          <w:sz w:val="28"/>
          <w:szCs w:val="28"/>
          <w:lang w:val="tt-RU"/>
        </w:rPr>
        <w:t xml:space="preserve">осознание ценности жизни </w:t>
      </w:r>
      <w:r>
        <w:rPr>
          <w:rFonts w:ascii="Times New Roman" w:eastAsia="SchoolBookSanPin" w:hAnsi="Times New Roman"/>
          <w:bCs/>
          <w:sz w:val="28"/>
          <w:szCs w:val="28"/>
          <w:lang w:val="ru-RU"/>
        </w:rPr>
        <w:t>с использованием собственного жизненного и читательского опыта</w:t>
      </w:r>
      <w:r>
        <w:rPr>
          <w:rFonts w:ascii="Times New Roman" w:hAnsi="Times New Roman"/>
          <w:sz w:val="28"/>
          <w:szCs w:val="28"/>
          <w:lang w:val="tt-RU"/>
        </w:rPr>
        <w:t>,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24238" w:rsidRDefault="003C5D73">
      <w:pPr>
        <w:widowControl/>
        <w:tabs>
          <w:tab w:val="center" w:pos="993"/>
        </w:tabs>
        <w:spacing w:after="0" w:line="350" w:lineRule="auto"/>
        <w:ind w:firstLine="567"/>
        <w:jc w:val="both"/>
        <w:rPr>
          <w:rFonts w:ascii="Times New Roman" w:hAnsi="Times New Roman"/>
          <w:sz w:val="28"/>
          <w:szCs w:val="28"/>
          <w:lang w:val="tt-RU"/>
        </w:rPr>
      </w:pPr>
      <w:r>
        <w:rPr>
          <w:rFonts w:ascii="Times New Roman" w:hAnsi="Times New Roman"/>
          <w:sz w:val="28"/>
          <w:szCs w:val="28"/>
          <w:lang w:val="tt-RU"/>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Интернет-среде;</w:t>
      </w:r>
    </w:p>
    <w:p w:rsidR="00124238" w:rsidRDefault="003C5D73">
      <w:pPr>
        <w:widowControl/>
        <w:tabs>
          <w:tab w:val="center" w:pos="993"/>
        </w:tabs>
        <w:spacing w:after="0" w:line="350" w:lineRule="auto"/>
        <w:ind w:firstLine="567"/>
        <w:jc w:val="both"/>
        <w:rPr>
          <w:rFonts w:ascii="Times New Roman" w:hAnsi="Times New Roman"/>
          <w:sz w:val="28"/>
          <w:szCs w:val="28"/>
          <w:lang w:val="tt-RU"/>
        </w:rPr>
      </w:pPr>
      <w:r>
        <w:rPr>
          <w:rFonts w:ascii="Times New Roman" w:hAnsi="Times New Roman"/>
          <w:sz w:val="28"/>
          <w:szCs w:val="28"/>
          <w:lang w:val="tt-RU"/>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p>
    <w:p w:rsidR="00124238" w:rsidRDefault="003C5D73">
      <w:pPr>
        <w:widowControl/>
        <w:tabs>
          <w:tab w:val="center" w:pos="993"/>
        </w:tabs>
        <w:spacing w:after="0" w:line="350" w:lineRule="auto"/>
        <w:ind w:firstLine="567"/>
        <w:jc w:val="both"/>
        <w:rPr>
          <w:rFonts w:ascii="Times New Roman" w:hAnsi="Times New Roman"/>
          <w:sz w:val="28"/>
          <w:szCs w:val="28"/>
          <w:lang w:val="tt-RU"/>
        </w:rPr>
      </w:pPr>
      <w:r>
        <w:rPr>
          <w:rFonts w:ascii="Times New Roman" w:hAnsi="Times New Roman"/>
          <w:sz w:val="28"/>
          <w:szCs w:val="28"/>
          <w:lang w:val="tt-RU"/>
        </w:rPr>
        <w:t xml:space="preserve">умение осознавать эмоциональное состояние себя и других, опираясь на примеры из литературных произведений, умение управлять собственным </w:t>
      </w:r>
      <w:r>
        <w:rPr>
          <w:rFonts w:ascii="Times New Roman" w:hAnsi="Times New Roman"/>
          <w:sz w:val="28"/>
          <w:szCs w:val="28"/>
          <w:lang w:val="tt-RU"/>
        </w:rPr>
        <w:lastRenderedPageBreak/>
        <w:t>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124238" w:rsidRDefault="003C5D73">
      <w:pPr>
        <w:widowControl/>
        <w:tabs>
          <w:tab w:val="center" w:pos="993"/>
        </w:tabs>
        <w:spacing w:after="0" w:line="350" w:lineRule="auto"/>
        <w:ind w:firstLine="567"/>
        <w:jc w:val="both"/>
        <w:rPr>
          <w:rFonts w:ascii="Times New Roman" w:hAnsi="Times New Roman"/>
          <w:sz w:val="28"/>
          <w:szCs w:val="28"/>
          <w:lang w:val="tt-RU"/>
        </w:rPr>
      </w:pPr>
      <w:r>
        <w:rPr>
          <w:rFonts w:ascii="Times New Roman" w:hAnsi="Times New Roman"/>
          <w:sz w:val="28"/>
          <w:szCs w:val="28"/>
          <w:lang w:val="tt-RU"/>
        </w:rPr>
        <w:t>6) трудового воспитания:</w:t>
      </w:r>
    </w:p>
    <w:p w:rsidR="00124238" w:rsidRDefault="003C5D73">
      <w:pPr>
        <w:widowControl/>
        <w:tabs>
          <w:tab w:val="center" w:pos="993"/>
        </w:tabs>
        <w:spacing w:after="0" w:line="350" w:lineRule="auto"/>
        <w:ind w:firstLine="567"/>
        <w:jc w:val="both"/>
        <w:rPr>
          <w:rFonts w:ascii="Times New Roman" w:hAnsi="Times New Roman"/>
          <w:sz w:val="28"/>
          <w:szCs w:val="28"/>
          <w:lang w:val="tt-RU"/>
        </w:rPr>
      </w:pPr>
      <w:r>
        <w:rPr>
          <w:rFonts w:ascii="Times New Roman" w:hAnsi="Times New Roman"/>
          <w:sz w:val="28"/>
          <w:szCs w:val="28"/>
          <w:lang w:val="tt-RU"/>
        </w:rPr>
        <w:t xml:space="preserve">установка на активное участие в решении практических задач (в рамках семьи, образовательной организации, </w:t>
      </w:r>
      <w:r>
        <w:rPr>
          <w:rFonts w:ascii="Times New Roman" w:eastAsia="SchoolBookSanPin" w:hAnsi="Times New Roman"/>
          <w:sz w:val="28"/>
          <w:szCs w:val="28"/>
          <w:lang w:val="ru-RU"/>
        </w:rPr>
        <w:t>населенного пункта, родного края)</w:t>
      </w:r>
      <w:r>
        <w:rPr>
          <w:rFonts w:ascii="Times New Roman" w:hAnsi="Times New Roman"/>
          <w:sz w:val="28"/>
          <w:szCs w:val="28"/>
          <w:lang w:val="tt-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124238" w:rsidRDefault="003C5D73">
      <w:pPr>
        <w:widowControl/>
        <w:tabs>
          <w:tab w:val="center" w:pos="993"/>
        </w:tabs>
        <w:spacing w:after="0" w:line="350" w:lineRule="auto"/>
        <w:ind w:firstLine="567"/>
        <w:jc w:val="both"/>
        <w:rPr>
          <w:rFonts w:ascii="Times New Roman" w:hAnsi="Times New Roman"/>
          <w:sz w:val="28"/>
          <w:szCs w:val="28"/>
          <w:lang w:val="tt-RU"/>
        </w:rPr>
      </w:pPr>
      <w:r>
        <w:rPr>
          <w:rFonts w:ascii="Times New Roman" w:hAnsi="Times New Roman"/>
          <w:sz w:val="28"/>
          <w:szCs w:val="28"/>
          <w:lang w:val="tt-RU"/>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124238" w:rsidRDefault="003C5D73">
      <w:pPr>
        <w:widowControl/>
        <w:tabs>
          <w:tab w:val="center" w:pos="993"/>
        </w:tabs>
        <w:spacing w:after="0" w:line="350" w:lineRule="auto"/>
        <w:ind w:firstLine="567"/>
        <w:jc w:val="both"/>
        <w:rPr>
          <w:rFonts w:ascii="Times New Roman" w:hAnsi="Times New Roman"/>
          <w:sz w:val="28"/>
          <w:szCs w:val="28"/>
          <w:lang w:val="tt-RU"/>
        </w:rPr>
      </w:pPr>
      <w:r>
        <w:rPr>
          <w:rFonts w:ascii="Times New Roman" w:hAnsi="Times New Roman"/>
          <w:sz w:val="28"/>
          <w:szCs w:val="28"/>
          <w:lang w:val="tt-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124238" w:rsidRDefault="003C5D73">
      <w:pPr>
        <w:widowControl/>
        <w:tabs>
          <w:tab w:val="center" w:pos="993"/>
        </w:tabs>
        <w:spacing w:after="0" w:line="350" w:lineRule="auto"/>
        <w:ind w:firstLine="567"/>
        <w:jc w:val="both"/>
        <w:rPr>
          <w:rFonts w:ascii="Times New Roman" w:hAnsi="Times New Roman"/>
          <w:sz w:val="28"/>
          <w:szCs w:val="28"/>
          <w:lang w:val="tt-RU"/>
        </w:rPr>
      </w:pPr>
      <w:r>
        <w:rPr>
          <w:rFonts w:ascii="Times New Roman" w:hAnsi="Times New Roman"/>
          <w:sz w:val="28"/>
          <w:szCs w:val="28"/>
          <w:lang w:val="tt-RU"/>
        </w:rPr>
        <w:t>готовность адаптироваться в профессиональной среде; уважение к труду и результатам трудовой деятельности, в том числе при изучении произведений кумыкского фольклора и литературы,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24238" w:rsidRDefault="003C5D73">
      <w:pPr>
        <w:widowControl/>
        <w:tabs>
          <w:tab w:val="center" w:pos="993"/>
        </w:tabs>
        <w:spacing w:after="0" w:line="350" w:lineRule="auto"/>
        <w:ind w:firstLine="567"/>
        <w:jc w:val="both"/>
        <w:rPr>
          <w:rFonts w:ascii="Times New Roman" w:hAnsi="Times New Roman"/>
          <w:sz w:val="28"/>
          <w:szCs w:val="28"/>
          <w:lang w:val="tt-RU"/>
        </w:rPr>
      </w:pPr>
      <w:r>
        <w:rPr>
          <w:rFonts w:ascii="Times New Roman" w:hAnsi="Times New Roman"/>
          <w:sz w:val="28"/>
          <w:szCs w:val="28"/>
          <w:lang w:val="tt-RU"/>
        </w:rPr>
        <w:t>7) экологического воспитания:</w:t>
      </w:r>
    </w:p>
    <w:p w:rsidR="00124238" w:rsidRDefault="003C5D73">
      <w:pPr>
        <w:widowControl/>
        <w:tabs>
          <w:tab w:val="center" w:pos="993"/>
        </w:tabs>
        <w:spacing w:after="0" w:line="350" w:lineRule="auto"/>
        <w:ind w:firstLine="567"/>
        <w:jc w:val="both"/>
        <w:rPr>
          <w:rFonts w:ascii="Times New Roman" w:hAnsi="Times New Roman"/>
          <w:sz w:val="28"/>
          <w:szCs w:val="28"/>
          <w:lang w:val="tt-RU"/>
        </w:rPr>
      </w:pPr>
      <w:r>
        <w:rPr>
          <w:rFonts w:ascii="Times New Roman" w:hAnsi="Times New Roman"/>
          <w:sz w:val="28"/>
          <w:szCs w:val="28"/>
          <w:lang w:val="tt-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24238" w:rsidRDefault="003C5D73">
      <w:pPr>
        <w:widowControl/>
        <w:tabs>
          <w:tab w:val="center" w:pos="993"/>
        </w:tabs>
        <w:spacing w:after="0" w:line="350" w:lineRule="auto"/>
        <w:ind w:firstLine="567"/>
        <w:jc w:val="both"/>
        <w:rPr>
          <w:rFonts w:ascii="Times New Roman" w:hAnsi="Times New Roman"/>
          <w:sz w:val="28"/>
          <w:szCs w:val="28"/>
          <w:lang w:val="tt-RU"/>
        </w:rPr>
      </w:pPr>
      <w:r>
        <w:rPr>
          <w:rFonts w:ascii="Times New Roman" w:hAnsi="Times New Roman"/>
          <w:sz w:val="28"/>
          <w:szCs w:val="28"/>
          <w:lang w:val="tt-RU"/>
        </w:rPr>
        <w:t xml:space="preserve">повышение уровня экологической культуры, осознание глобального характера экологических проблем и путей их решения; </w:t>
      </w:r>
    </w:p>
    <w:p w:rsidR="00124238" w:rsidRDefault="003C5D73">
      <w:pPr>
        <w:widowControl/>
        <w:tabs>
          <w:tab w:val="center" w:pos="993"/>
        </w:tabs>
        <w:spacing w:after="0" w:line="350" w:lineRule="auto"/>
        <w:ind w:firstLine="567"/>
        <w:jc w:val="both"/>
        <w:rPr>
          <w:rFonts w:ascii="Times New Roman" w:hAnsi="Times New Roman"/>
          <w:sz w:val="28"/>
          <w:szCs w:val="28"/>
          <w:lang w:val="tt-RU"/>
        </w:rPr>
      </w:pPr>
      <w:r>
        <w:rPr>
          <w:rFonts w:ascii="Times New Roman" w:hAnsi="Times New Roman"/>
          <w:sz w:val="28"/>
          <w:szCs w:val="28"/>
          <w:lang w:val="tt-RU"/>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124238" w:rsidRDefault="003C5D73">
      <w:pPr>
        <w:widowControl/>
        <w:tabs>
          <w:tab w:val="center" w:pos="993"/>
        </w:tabs>
        <w:spacing w:after="0" w:line="350" w:lineRule="auto"/>
        <w:ind w:firstLine="567"/>
        <w:jc w:val="both"/>
        <w:rPr>
          <w:rFonts w:ascii="Times New Roman" w:hAnsi="Times New Roman"/>
          <w:sz w:val="28"/>
          <w:szCs w:val="28"/>
          <w:lang w:val="tt-RU"/>
        </w:rPr>
      </w:pPr>
      <w:r>
        <w:rPr>
          <w:rFonts w:ascii="Times New Roman" w:hAnsi="Times New Roman"/>
          <w:sz w:val="28"/>
          <w:szCs w:val="28"/>
          <w:lang w:val="tt-RU"/>
        </w:rPr>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124238" w:rsidRDefault="003C5D73">
      <w:pPr>
        <w:widowControl/>
        <w:tabs>
          <w:tab w:val="center" w:pos="993"/>
        </w:tabs>
        <w:spacing w:after="0" w:line="350" w:lineRule="auto"/>
        <w:ind w:firstLine="567"/>
        <w:jc w:val="both"/>
        <w:rPr>
          <w:rFonts w:ascii="Times New Roman" w:hAnsi="Times New Roman"/>
          <w:sz w:val="28"/>
          <w:szCs w:val="28"/>
          <w:lang w:val="tt-RU"/>
        </w:rPr>
      </w:pPr>
      <w:r>
        <w:rPr>
          <w:rFonts w:ascii="Times New Roman" w:hAnsi="Times New Roman"/>
          <w:sz w:val="28"/>
          <w:szCs w:val="28"/>
          <w:lang w:val="tt-RU"/>
        </w:rPr>
        <w:t>8) ценности научного познания:</w:t>
      </w:r>
    </w:p>
    <w:p w:rsidR="00124238" w:rsidRDefault="003C5D73">
      <w:pPr>
        <w:widowControl/>
        <w:tabs>
          <w:tab w:val="center" w:pos="993"/>
        </w:tabs>
        <w:spacing w:after="0" w:line="360" w:lineRule="auto"/>
        <w:ind w:firstLine="567"/>
        <w:jc w:val="both"/>
        <w:rPr>
          <w:rFonts w:ascii="Times New Roman" w:hAnsi="Times New Roman"/>
          <w:sz w:val="28"/>
          <w:szCs w:val="28"/>
          <w:lang w:val="tt-RU"/>
        </w:rPr>
      </w:pPr>
      <w:r>
        <w:rPr>
          <w:rFonts w:ascii="Times New Roman" w:hAnsi="Times New Roman"/>
          <w:sz w:val="28"/>
          <w:szCs w:val="28"/>
          <w:lang w:val="tt-RU"/>
        </w:rPr>
        <w:lastRenderedPageBreak/>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124238" w:rsidRDefault="003C5D73">
      <w:pPr>
        <w:widowControl/>
        <w:tabs>
          <w:tab w:val="center" w:pos="993"/>
        </w:tabs>
        <w:spacing w:after="0" w:line="350" w:lineRule="auto"/>
        <w:ind w:firstLine="567"/>
        <w:jc w:val="both"/>
        <w:rPr>
          <w:rFonts w:ascii="Times New Roman" w:hAnsi="Times New Roman"/>
          <w:sz w:val="28"/>
          <w:szCs w:val="28"/>
          <w:lang w:val="tt-RU"/>
        </w:rPr>
      </w:pPr>
      <w:r>
        <w:rPr>
          <w:rFonts w:ascii="Times New Roman" w:hAnsi="Times New Roman"/>
          <w:sz w:val="28"/>
          <w:szCs w:val="28"/>
          <w:lang w:val="tt-RU"/>
        </w:rPr>
        <w:t>овладение языковой и читательской культурой как средством познания мира;</w:t>
      </w:r>
    </w:p>
    <w:p w:rsidR="00124238" w:rsidRDefault="003C5D73">
      <w:pPr>
        <w:widowControl/>
        <w:tabs>
          <w:tab w:val="center" w:pos="993"/>
        </w:tabs>
        <w:spacing w:after="0" w:line="350" w:lineRule="auto"/>
        <w:ind w:firstLine="567"/>
        <w:jc w:val="both"/>
        <w:rPr>
          <w:rFonts w:ascii="Times New Roman" w:hAnsi="Times New Roman"/>
          <w:sz w:val="28"/>
          <w:szCs w:val="28"/>
          <w:lang w:val="tt-RU"/>
        </w:rPr>
      </w:pPr>
      <w:r>
        <w:rPr>
          <w:rFonts w:ascii="Times New Roman" w:hAnsi="Times New Roman"/>
          <w:sz w:val="28"/>
          <w:szCs w:val="28"/>
          <w:lang w:val="tt-RU"/>
        </w:rPr>
        <w:t>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24238" w:rsidRDefault="003C5D73">
      <w:pPr>
        <w:widowControl/>
        <w:tabs>
          <w:tab w:val="center" w:pos="993"/>
        </w:tabs>
        <w:spacing w:after="0" w:line="350" w:lineRule="auto"/>
        <w:ind w:firstLine="567"/>
        <w:jc w:val="both"/>
        <w:rPr>
          <w:rFonts w:ascii="Times New Roman" w:hAnsi="Times New Roman"/>
          <w:sz w:val="28"/>
          <w:szCs w:val="28"/>
          <w:lang w:val="tt-RU"/>
        </w:rPr>
      </w:pPr>
      <w:r>
        <w:rPr>
          <w:rFonts w:ascii="Times New Roman" w:hAnsi="Times New Roman"/>
          <w:sz w:val="28"/>
          <w:szCs w:val="28"/>
          <w:lang w:val="tt-RU"/>
        </w:rPr>
        <w:t>9) обеспечение адаптации обучающегося к изменяющимся условиям социальной и природной среды:</w:t>
      </w:r>
    </w:p>
    <w:p w:rsidR="00124238" w:rsidRDefault="003C5D73">
      <w:pPr>
        <w:widowControl/>
        <w:tabs>
          <w:tab w:val="center" w:pos="993"/>
        </w:tabs>
        <w:spacing w:after="0" w:line="350" w:lineRule="auto"/>
        <w:ind w:firstLine="567"/>
        <w:jc w:val="both"/>
        <w:rPr>
          <w:rFonts w:ascii="Times New Roman" w:hAnsi="Times New Roman"/>
          <w:sz w:val="28"/>
          <w:szCs w:val="28"/>
          <w:lang w:val="tt-RU"/>
        </w:rPr>
      </w:pPr>
      <w:r>
        <w:rPr>
          <w:rFonts w:ascii="Times New Roman" w:hAnsi="Times New Roman"/>
          <w:sz w:val="28"/>
          <w:szCs w:val="28"/>
          <w:lang w:val="tt-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124238" w:rsidRDefault="003C5D73">
      <w:pPr>
        <w:widowControl/>
        <w:tabs>
          <w:tab w:val="center" w:pos="993"/>
        </w:tabs>
        <w:spacing w:after="0" w:line="350" w:lineRule="auto"/>
        <w:ind w:firstLine="567"/>
        <w:jc w:val="both"/>
        <w:rPr>
          <w:rFonts w:ascii="Times New Roman" w:hAnsi="Times New Roman"/>
          <w:sz w:val="28"/>
          <w:szCs w:val="28"/>
          <w:lang w:val="tt-RU"/>
        </w:rPr>
      </w:pPr>
      <w:r>
        <w:rPr>
          <w:rFonts w:ascii="Times New Roman" w:hAnsi="Times New Roman"/>
          <w:sz w:val="28"/>
          <w:szCs w:val="28"/>
          <w:lang w:val="tt-RU"/>
        </w:rPr>
        <w:t xml:space="preserve">способность во взаимодействии в условиях неопределённости, открытость опыту и знаниям других, 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124238" w:rsidRDefault="003C5D73">
      <w:pPr>
        <w:widowControl/>
        <w:tabs>
          <w:tab w:val="center" w:pos="993"/>
        </w:tabs>
        <w:spacing w:after="0" w:line="350" w:lineRule="auto"/>
        <w:ind w:firstLine="567"/>
        <w:jc w:val="both"/>
        <w:rPr>
          <w:rFonts w:ascii="Times New Roman" w:hAnsi="Times New Roman"/>
          <w:sz w:val="28"/>
          <w:szCs w:val="28"/>
          <w:lang w:val="tt-RU"/>
        </w:rPr>
      </w:pPr>
      <w:r>
        <w:rPr>
          <w:rFonts w:ascii="Times New Roman" w:hAnsi="Times New Roman"/>
          <w:sz w:val="28"/>
          <w:szCs w:val="28"/>
          <w:lang w:val="tt-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124238" w:rsidRDefault="003C5D73">
      <w:pPr>
        <w:widowControl/>
        <w:tabs>
          <w:tab w:val="center" w:pos="993"/>
        </w:tabs>
        <w:spacing w:after="0" w:line="350" w:lineRule="auto"/>
        <w:ind w:firstLine="567"/>
        <w:jc w:val="both"/>
        <w:rPr>
          <w:rFonts w:ascii="Times New Roman" w:hAnsi="Times New Roman"/>
          <w:sz w:val="28"/>
          <w:szCs w:val="28"/>
          <w:lang w:val="tt-RU"/>
        </w:rPr>
      </w:pPr>
      <w:r>
        <w:rPr>
          <w:rFonts w:ascii="Times New Roman" w:hAnsi="Times New Roman"/>
          <w:sz w:val="28"/>
          <w:szCs w:val="28"/>
          <w:lang w:val="tt-RU"/>
        </w:rPr>
        <w:t xml:space="preserve">умение оперировать основными понятиями, терминами и представлениями в области концепции устойчивого развития; </w:t>
      </w:r>
    </w:p>
    <w:p w:rsidR="00124238" w:rsidRDefault="003C5D73">
      <w:pPr>
        <w:widowControl/>
        <w:tabs>
          <w:tab w:val="center" w:pos="993"/>
        </w:tabs>
        <w:spacing w:after="0" w:line="350" w:lineRule="auto"/>
        <w:ind w:firstLine="567"/>
        <w:jc w:val="both"/>
        <w:rPr>
          <w:rFonts w:ascii="Times New Roman" w:hAnsi="Times New Roman"/>
          <w:sz w:val="28"/>
          <w:szCs w:val="28"/>
          <w:lang w:val="tt-RU"/>
        </w:rPr>
      </w:pPr>
      <w:r>
        <w:rPr>
          <w:rFonts w:ascii="Times New Roman" w:hAnsi="Times New Roman"/>
          <w:sz w:val="28"/>
          <w:szCs w:val="28"/>
          <w:lang w:val="tt-RU"/>
        </w:rPr>
        <w:t xml:space="preserve">умение анализировать и выявлять взаимосвязи природы, общества и экономики; </w:t>
      </w:r>
    </w:p>
    <w:p w:rsidR="00124238" w:rsidRDefault="003C5D73">
      <w:pPr>
        <w:widowControl/>
        <w:tabs>
          <w:tab w:val="center" w:pos="993"/>
        </w:tabs>
        <w:spacing w:after="0" w:line="350" w:lineRule="auto"/>
        <w:ind w:firstLine="567"/>
        <w:jc w:val="both"/>
        <w:rPr>
          <w:rFonts w:ascii="Times New Roman" w:hAnsi="Times New Roman"/>
          <w:sz w:val="28"/>
          <w:szCs w:val="28"/>
          <w:lang w:val="tt-RU"/>
        </w:rPr>
      </w:pPr>
      <w:r>
        <w:rPr>
          <w:rFonts w:ascii="Times New Roman" w:hAnsi="Times New Roman"/>
          <w:sz w:val="28"/>
          <w:szCs w:val="28"/>
          <w:lang w:val="tt-RU"/>
        </w:rPr>
        <w:lastRenderedPageBreak/>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24238" w:rsidRDefault="003C5D73">
      <w:pPr>
        <w:widowControl/>
        <w:tabs>
          <w:tab w:val="center" w:pos="993"/>
        </w:tabs>
        <w:spacing w:after="0" w:line="350" w:lineRule="auto"/>
        <w:ind w:firstLine="567"/>
        <w:jc w:val="both"/>
        <w:rPr>
          <w:rFonts w:ascii="Times New Roman" w:hAnsi="Times New Roman"/>
          <w:sz w:val="28"/>
          <w:szCs w:val="28"/>
          <w:lang w:val="tt-RU"/>
        </w:rPr>
      </w:pPr>
      <w:r>
        <w:rPr>
          <w:rFonts w:ascii="Times New Roman" w:hAnsi="Times New Roman"/>
          <w:sz w:val="28"/>
          <w:szCs w:val="28"/>
          <w:lang w:val="tt-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124238" w:rsidRDefault="003C5D73">
      <w:pPr>
        <w:widowControl/>
        <w:tabs>
          <w:tab w:val="center" w:pos="993"/>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107.11.2. В результате изучения родной (кумыкской)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умение совместной деятельности.</w:t>
      </w:r>
    </w:p>
    <w:p w:rsidR="00124238" w:rsidRDefault="003C5D73">
      <w:pPr>
        <w:widowControl/>
        <w:tabs>
          <w:tab w:val="center" w:pos="993"/>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107.11.2.1. У обучающегося будут сформированы следующие базовые логические действия как часть познавательных универсальных учебных действий:</w:t>
      </w:r>
    </w:p>
    <w:p w:rsidR="00124238" w:rsidRDefault="003C5D73">
      <w:pPr>
        <w:widowControl/>
        <w:tabs>
          <w:tab w:val="center" w:pos="993"/>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124238" w:rsidRDefault="003C5D73">
      <w:pPr>
        <w:widowControl/>
        <w:tabs>
          <w:tab w:val="center" w:pos="993"/>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124238" w:rsidRDefault="003C5D73">
      <w:pPr>
        <w:widowControl/>
        <w:tabs>
          <w:tab w:val="center" w:pos="993"/>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w:t>
      </w:r>
    </w:p>
    <w:p w:rsidR="00124238" w:rsidRDefault="003C5D73">
      <w:pPr>
        <w:widowControl/>
        <w:tabs>
          <w:tab w:val="center" w:pos="993"/>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выявлять дефициты информации, данных, необходимых для решения поставленной учебной задачи;</w:t>
      </w:r>
    </w:p>
    <w:p w:rsidR="00124238" w:rsidRDefault="003C5D73">
      <w:pPr>
        <w:widowControl/>
        <w:tabs>
          <w:tab w:val="center" w:pos="993"/>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124238" w:rsidRDefault="003C5D73">
      <w:pPr>
        <w:widowControl/>
        <w:tabs>
          <w:tab w:val="center" w:pos="993"/>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lastRenderedPageBreak/>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124238" w:rsidRDefault="003C5D73">
      <w:pPr>
        <w:widowControl/>
        <w:tabs>
          <w:tab w:val="center" w:pos="993"/>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107.11.2.2.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124238" w:rsidRDefault="003C5D73">
      <w:pPr>
        <w:widowControl/>
        <w:tabs>
          <w:tab w:val="center" w:pos="993"/>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использовать вопросы как исследовательский инструмент познания в литературном образовании;</w:t>
      </w:r>
    </w:p>
    <w:p w:rsidR="00124238" w:rsidRDefault="003C5D73">
      <w:pPr>
        <w:widowControl/>
        <w:tabs>
          <w:tab w:val="center" w:pos="993"/>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24238" w:rsidRDefault="003C5D73">
      <w:pPr>
        <w:widowControl/>
        <w:tabs>
          <w:tab w:val="center" w:pos="993"/>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формировать гипотезу об истинности собственных суждений и суждений других, аргументировать свою позицию, мнение;</w:t>
      </w:r>
    </w:p>
    <w:p w:rsidR="00124238" w:rsidRDefault="003C5D73">
      <w:pPr>
        <w:widowControl/>
        <w:tabs>
          <w:tab w:val="center" w:pos="993"/>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124238" w:rsidRDefault="003C5D73">
      <w:pPr>
        <w:widowControl/>
        <w:tabs>
          <w:tab w:val="center" w:pos="993"/>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оценивать на применимость и достоверность информацию, полученную в ходе исследования (эксперимента);</w:t>
      </w:r>
    </w:p>
    <w:p w:rsidR="00124238" w:rsidRDefault="003C5D73">
      <w:pPr>
        <w:widowControl/>
        <w:tabs>
          <w:tab w:val="center" w:pos="993"/>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24238" w:rsidRDefault="003C5D73">
      <w:pPr>
        <w:widowControl/>
        <w:tabs>
          <w:tab w:val="center" w:pos="993"/>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124238" w:rsidRDefault="003C5D73">
      <w:pPr>
        <w:widowControl/>
        <w:tabs>
          <w:tab w:val="center" w:pos="993"/>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107.11.2.3. У обучающегося будут сформированы умения работать с информацией как часть познавательных универсальных учебных действий:</w:t>
      </w:r>
    </w:p>
    <w:p w:rsidR="00124238" w:rsidRDefault="003C5D73">
      <w:pPr>
        <w:widowControl/>
        <w:tabs>
          <w:tab w:val="center" w:pos="993"/>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124238" w:rsidRDefault="003C5D73">
      <w:pPr>
        <w:widowControl/>
        <w:tabs>
          <w:tab w:val="center" w:pos="993"/>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lastRenderedPageBreak/>
        <w:t>выбирать, анализировать, систематизировать и интерпретировать литературную и другую информацию различных видов и форм представления;</w:t>
      </w:r>
    </w:p>
    <w:p w:rsidR="00124238" w:rsidRDefault="003C5D73">
      <w:pPr>
        <w:widowControl/>
        <w:tabs>
          <w:tab w:val="center" w:pos="993"/>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124238" w:rsidRDefault="003C5D73">
      <w:pPr>
        <w:widowControl/>
        <w:tabs>
          <w:tab w:val="center" w:pos="993"/>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124238" w:rsidRDefault="003C5D73">
      <w:pPr>
        <w:widowControl/>
        <w:tabs>
          <w:tab w:val="center" w:pos="993"/>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оценивать надёжность литературной и другой информации по критериям, предложенным учителем или сформулированным самостоятельно;</w:t>
      </w:r>
    </w:p>
    <w:p w:rsidR="00124238" w:rsidRDefault="003C5D73">
      <w:pPr>
        <w:widowControl/>
        <w:tabs>
          <w:tab w:val="center" w:pos="993"/>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эффективно запоминать и систематизировать эту информацию.</w:t>
      </w:r>
    </w:p>
    <w:p w:rsidR="00124238" w:rsidRDefault="003C5D73">
      <w:pPr>
        <w:widowControl/>
        <w:tabs>
          <w:tab w:val="center" w:pos="993"/>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107.11.2.4. У обучающегося будут сформированы умения общения как часть коммуникативных универсальных учебных действий:</w:t>
      </w:r>
    </w:p>
    <w:p w:rsidR="00124238" w:rsidRDefault="003C5D73">
      <w:pPr>
        <w:widowControl/>
        <w:tabs>
          <w:tab w:val="center" w:pos="993"/>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124238" w:rsidRDefault="003C5D73">
      <w:pPr>
        <w:widowControl/>
        <w:tabs>
          <w:tab w:val="center" w:pos="993"/>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находя аналогии в литературных произведениях, смягчать конфликты, вести переговоры;</w:t>
      </w:r>
    </w:p>
    <w:p w:rsidR="00124238" w:rsidRDefault="003C5D73">
      <w:pPr>
        <w:widowControl/>
        <w:tabs>
          <w:tab w:val="center" w:pos="993"/>
        </w:tabs>
        <w:spacing w:after="0" w:line="360" w:lineRule="auto"/>
        <w:ind w:firstLine="567"/>
        <w:jc w:val="both"/>
        <w:rPr>
          <w:rFonts w:ascii="Times New Roman" w:hAnsi="Times New Roman"/>
          <w:sz w:val="28"/>
          <w:szCs w:val="28"/>
          <w:lang w:val="ru-RU"/>
        </w:rPr>
      </w:pPr>
      <w:r>
        <w:rPr>
          <w:rFonts w:ascii="Times New Roman" w:hAnsi="Times New Roman"/>
          <w:sz w:val="28"/>
          <w:szCs w:val="28"/>
          <w:lang w:val="ru-RU"/>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общения; сопоставлять свои суждения с суждениями других участников диалога, обнаруживать различие и сходство позиций;</w:t>
      </w:r>
    </w:p>
    <w:p w:rsidR="00124238" w:rsidRDefault="003C5D73">
      <w:pPr>
        <w:widowControl/>
        <w:tabs>
          <w:tab w:val="center" w:pos="993"/>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публично представлять результаты выполненного опыта (литературоведческого эксперимента, исследования, проекта);</w:t>
      </w:r>
    </w:p>
    <w:p w:rsidR="00124238" w:rsidRDefault="003C5D73">
      <w:pPr>
        <w:widowControl/>
        <w:tabs>
          <w:tab w:val="center" w:pos="993"/>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24238" w:rsidRDefault="003C5D73">
      <w:pPr>
        <w:widowControl/>
        <w:tabs>
          <w:tab w:val="center" w:pos="993"/>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lastRenderedPageBreak/>
        <w:t>107.11.2.5. У обучающегося будут сформированы умения самоорганизации как части регулятивных универсальных учебных действий:</w:t>
      </w:r>
    </w:p>
    <w:p w:rsidR="00124238" w:rsidRDefault="003C5D73">
      <w:pPr>
        <w:widowControl/>
        <w:tabs>
          <w:tab w:val="center" w:pos="993"/>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выявлять проблемы для решения в учебных и жизненных ситуациях, анализируя ситуации, изображённые в художественной литературе;</w:t>
      </w:r>
    </w:p>
    <w:p w:rsidR="00124238" w:rsidRDefault="003C5D73">
      <w:pPr>
        <w:widowControl/>
        <w:tabs>
          <w:tab w:val="center" w:pos="993"/>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124238" w:rsidRDefault="003C5D73">
      <w:pPr>
        <w:widowControl/>
        <w:tabs>
          <w:tab w:val="center" w:pos="993"/>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24238" w:rsidRDefault="003C5D73">
      <w:pPr>
        <w:widowControl/>
        <w:tabs>
          <w:tab w:val="center" w:pos="993"/>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 xml:space="preserve">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w:t>
      </w:r>
    </w:p>
    <w:p w:rsidR="00124238" w:rsidRDefault="003C5D73">
      <w:pPr>
        <w:widowControl/>
        <w:tabs>
          <w:tab w:val="center" w:pos="993"/>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проводить выбор и брать ответственность за решение.</w:t>
      </w:r>
    </w:p>
    <w:p w:rsidR="00124238" w:rsidRDefault="003C5D73">
      <w:pPr>
        <w:widowControl/>
        <w:tabs>
          <w:tab w:val="center" w:pos="993"/>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107.11.2.6.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124238" w:rsidRDefault="003C5D73">
      <w:pPr>
        <w:widowControl/>
        <w:tabs>
          <w:tab w:val="center" w:pos="993"/>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владеть способами самоконтроля, самомотивации и рефлексии в литературном образовании;</w:t>
      </w:r>
    </w:p>
    <w:p w:rsidR="00124238" w:rsidRDefault="003C5D73">
      <w:pPr>
        <w:widowControl/>
        <w:tabs>
          <w:tab w:val="center" w:pos="993"/>
        </w:tabs>
        <w:spacing w:after="0" w:line="360" w:lineRule="auto"/>
        <w:ind w:firstLine="567"/>
        <w:jc w:val="both"/>
        <w:rPr>
          <w:rFonts w:ascii="Times New Roman" w:hAnsi="Times New Roman"/>
          <w:sz w:val="28"/>
          <w:szCs w:val="28"/>
          <w:lang w:val="ru-RU"/>
        </w:rPr>
      </w:pPr>
      <w:r>
        <w:rPr>
          <w:rFonts w:ascii="Times New Roman" w:hAnsi="Times New Roman"/>
          <w:sz w:val="28"/>
          <w:szCs w:val="28"/>
          <w:lang w:val="ru-RU"/>
        </w:rPr>
        <w:t xml:space="preserve">давать оценку учебной ситуации и предлагать план её изменения; </w:t>
      </w:r>
    </w:p>
    <w:p w:rsidR="00124238" w:rsidRDefault="003C5D73">
      <w:pPr>
        <w:widowControl/>
        <w:tabs>
          <w:tab w:val="center" w:pos="993"/>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24238" w:rsidRDefault="003C5D73">
      <w:pPr>
        <w:widowControl/>
        <w:tabs>
          <w:tab w:val="center" w:pos="993"/>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w:t>
      </w:r>
    </w:p>
    <w:p w:rsidR="00124238" w:rsidRDefault="003C5D73">
      <w:pPr>
        <w:widowControl/>
        <w:tabs>
          <w:tab w:val="center" w:pos="993"/>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124238" w:rsidRDefault="003C5D73">
      <w:pPr>
        <w:widowControl/>
        <w:tabs>
          <w:tab w:val="center" w:pos="993"/>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 xml:space="preserve">различать, называть и управлять собственными эмоциями и эмоциями других; </w:t>
      </w:r>
    </w:p>
    <w:p w:rsidR="00124238" w:rsidRDefault="003C5D73">
      <w:pPr>
        <w:widowControl/>
        <w:tabs>
          <w:tab w:val="center" w:pos="993"/>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выявлять и анализировать причины эмоций;</w:t>
      </w:r>
    </w:p>
    <w:p w:rsidR="00124238" w:rsidRDefault="003C5D73">
      <w:pPr>
        <w:widowControl/>
        <w:tabs>
          <w:tab w:val="center" w:pos="993"/>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 xml:space="preserve">ставить себя на место другого человека, понимать мотивы и намерения другого, анализируя примеры из художественной литературы; </w:t>
      </w:r>
    </w:p>
    <w:p w:rsidR="00124238" w:rsidRDefault="003C5D73">
      <w:pPr>
        <w:widowControl/>
        <w:tabs>
          <w:tab w:val="center" w:pos="993"/>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lastRenderedPageBreak/>
        <w:t>регулировать способ выражения своих эмоций;</w:t>
      </w:r>
    </w:p>
    <w:p w:rsidR="00124238" w:rsidRDefault="003C5D73">
      <w:pPr>
        <w:widowControl/>
        <w:tabs>
          <w:tab w:val="center" w:pos="993"/>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осознанно относиться к другому человеку, его мнению, размышляя над взаимоотношениями литературных героев;</w:t>
      </w:r>
    </w:p>
    <w:p w:rsidR="00124238" w:rsidRDefault="003C5D73">
      <w:pPr>
        <w:widowControl/>
        <w:tabs>
          <w:tab w:val="center" w:pos="993"/>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признавать своё право на ошибку и такое же право другого;</w:t>
      </w:r>
    </w:p>
    <w:p w:rsidR="00124238" w:rsidRDefault="003C5D73">
      <w:pPr>
        <w:widowControl/>
        <w:tabs>
          <w:tab w:val="center" w:pos="993"/>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 xml:space="preserve">принимать себя и других, не осуждая; </w:t>
      </w:r>
    </w:p>
    <w:p w:rsidR="00124238" w:rsidRDefault="003C5D73">
      <w:pPr>
        <w:widowControl/>
        <w:tabs>
          <w:tab w:val="center" w:pos="993"/>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 xml:space="preserve">проявлять открытость себе и другим; </w:t>
      </w:r>
    </w:p>
    <w:p w:rsidR="00124238" w:rsidRDefault="003C5D73">
      <w:pPr>
        <w:widowControl/>
        <w:tabs>
          <w:tab w:val="center" w:pos="993"/>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осознавать невозможность контролировать всё вокруг.</w:t>
      </w:r>
    </w:p>
    <w:p w:rsidR="00124238" w:rsidRDefault="003C5D73">
      <w:pPr>
        <w:widowControl/>
        <w:tabs>
          <w:tab w:val="center" w:pos="993"/>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107.11.2.7. У обучающегося будут сформированы умения совместной деятельности:</w:t>
      </w:r>
    </w:p>
    <w:p w:rsidR="00124238" w:rsidRDefault="003C5D73">
      <w:pPr>
        <w:widowControl/>
        <w:tabs>
          <w:tab w:val="center" w:pos="993"/>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понимать и использовать преимущества командной (парной, групповой, коллективной) и индивидуальной работы при решении конкретной проблемы на уроках родной (кумыкской) литературы, обосновывать необходимость применения групповых форм взаимодействия при решении поставленной задачи;</w:t>
      </w:r>
    </w:p>
    <w:p w:rsidR="00124238" w:rsidRDefault="003C5D73">
      <w:pPr>
        <w:widowControl/>
        <w:tabs>
          <w:tab w:val="center" w:pos="993"/>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24238" w:rsidRDefault="003C5D73">
      <w:pPr>
        <w:widowControl/>
        <w:tabs>
          <w:tab w:val="center" w:pos="993"/>
        </w:tabs>
        <w:spacing w:after="0" w:line="360" w:lineRule="auto"/>
        <w:ind w:firstLine="567"/>
        <w:jc w:val="both"/>
        <w:rPr>
          <w:rFonts w:ascii="Times New Roman" w:hAnsi="Times New Roman"/>
          <w:sz w:val="28"/>
          <w:szCs w:val="28"/>
          <w:lang w:val="ru-RU"/>
        </w:rPr>
      </w:pPr>
      <w:r>
        <w:rPr>
          <w:rFonts w:ascii="Times New Roman" w:hAnsi="Times New Roman"/>
          <w:sz w:val="28"/>
          <w:szCs w:val="28"/>
          <w:lang w:val="ru-RU"/>
        </w:rPr>
        <w:t xml:space="preserve">обобщать мнения нескольких человек, проявлять готовность руководить, выполнять поручения, подчиняться; </w:t>
      </w:r>
    </w:p>
    <w:p w:rsidR="00124238" w:rsidRDefault="003C5D73">
      <w:pPr>
        <w:widowControl/>
        <w:tabs>
          <w:tab w:val="center" w:pos="993"/>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планировать организацию совместной работы на уроке родной (кумыкской) литературы,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24238" w:rsidRDefault="003C5D73">
      <w:pPr>
        <w:widowControl/>
        <w:tabs>
          <w:tab w:val="center" w:pos="993"/>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124238" w:rsidRDefault="003C5D73">
      <w:pPr>
        <w:widowControl/>
        <w:tabs>
          <w:tab w:val="center" w:pos="993"/>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 xml:space="preserve">оценивать качество своего вклада в общий результат по критериям, сформулированным участниками взаимодействия на литературных занятиях; </w:t>
      </w:r>
    </w:p>
    <w:p w:rsidR="00124238" w:rsidRDefault="003C5D73">
      <w:pPr>
        <w:widowControl/>
        <w:tabs>
          <w:tab w:val="center" w:pos="993"/>
        </w:tabs>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24238" w:rsidRDefault="003C5D73">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lastRenderedPageBreak/>
        <w:t>107.11.3. Предметные результаты изучения родной кумыкской литературы. К концу обучения в 5 классе обучающийся научится:</w:t>
      </w:r>
    </w:p>
    <w:p w:rsidR="00124238" w:rsidRDefault="003C5D73">
      <w:pPr>
        <w:widowControl/>
        <w:tabs>
          <w:tab w:val="center" w:pos="993"/>
          <w:tab w:val="left" w:pos="1276"/>
        </w:tabs>
        <w:spacing w:after="0" w:line="350" w:lineRule="auto"/>
        <w:ind w:firstLine="567"/>
        <w:contextualSpacing/>
        <w:jc w:val="both"/>
        <w:rPr>
          <w:rFonts w:ascii="Times New Roman" w:hAnsi="Times New Roman"/>
          <w:sz w:val="28"/>
          <w:szCs w:val="28"/>
          <w:lang w:val="ru-RU"/>
        </w:rPr>
      </w:pPr>
      <w:r>
        <w:rPr>
          <w:rFonts w:ascii="Times New Roman" w:hAnsi="Times New Roman"/>
          <w:sz w:val="28"/>
          <w:szCs w:val="28"/>
          <w:lang w:val="ru-RU"/>
        </w:rPr>
        <w:t xml:space="preserve">анализировать литературное произведение: понимать и формулировать тему, идею, нравственный пафос, проблематику изученных произведений, характеризовать героев, сопоставлять героев одного или нескольких произведений; </w:t>
      </w:r>
    </w:p>
    <w:p w:rsidR="00124238" w:rsidRDefault="003C5D73">
      <w:pPr>
        <w:widowControl/>
        <w:tabs>
          <w:tab w:val="center" w:pos="993"/>
          <w:tab w:val="left" w:pos="1276"/>
        </w:tabs>
        <w:spacing w:after="0" w:line="350" w:lineRule="auto"/>
        <w:ind w:firstLine="567"/>
        <w:contextualSpacing/>
        <w:jc w:val="both"/>
        <w:rPr>
          <w:rFonts w:ascii="Times New Roman" w:hAnsi="Times New Roman"/>
          <w:sz w:val="28"/>
          <w:szCs w:val="28"/>
          <w:lang w:val="ru-RU"/>
        </w:rPr>
      </w:pPr>
      <w:r>
        <w:rPr>
          <w:rFonts w:ascii="Times New Roman" w:hAnsi="Times New Roman"/>
          <w:sz w:val="28"/>
          <w:szCs w:val="28"/>
          <w:lang w:val="ru-RU"/>
        </w:rPr>
        <w:t>определять в произведении элементы сюжета, композиции, изобразительно-выразительные средства языка, понимать их роль в раскрытии содержания произведения, понимать связь литературных произведений с эпохой их написания;</w:t>
      </w:r>
    </w:p>
    <w:p w:rsidR="00124238" w:rsidRDefault="003C5D73">
      <w:pPr>
        <w:widowControl/>
        <w:tabs>
          <w:tab w:val="center" w:pos="993"/>
          <w:tab w:val="left" w:pos="1276"/>
        </w:tabs>
        <w:spacing w:after="0" w:line="350" w:lineRule="auto"/>
        <w:ind w:firstLine="567"/>
        <w:contextualSpacing/>
        <w:jc w:val="both"/>
        <w:rPr>
          <w:rFonts w:ascii="Times New Roman" w:hAnsi="Times New Roman"/>
          <w:sz w:val="28"/>
          <w:szCs w:val="28"/>
          <w:lang w:val="ru-RU"/>
        </w:rPr>
      </w:pPr>
      <w:r>
        <w:rPr>
          <w:rFonts w:ascii="Times New Roman" w:hAnsi="Times New Roman"/>
          <w:sz w:val="28"/>
          <w:szCs w:val="28"/>
          <w:lang w:val="ru-RU"/>
        </w:rPr>
        <w:t>определять основополагающие духовно-нравственные ценности, отражённые в произведениях родной (кумыкской) литературы, сопоставлять их с духовно-нравственными ценностями дагестанского народа;</w:t>
      </w:r>
    </w:p>
    <w:p w:rsidR="00124238" w:rsidRDefault="003C5D73">
      <w:pPr>
        <w:widowControl/>
        <w:tabs>
          <w:tab w:val="center" w:pos="993"/>
          <w:tab w:val="left" w:pos="1276"/>
        </w:tabs>
        <w:spacing w:after="0" w:line="350" w:lineRule="auto"/>
        <w:ind w:firstLine="567"/>
        <w:contextualSpacing/>
        <w:jc w:val="both"/>
        <w:rPr>
          <w:rFonts w:ascii="Times New Roman" w:hAnsi="Times New Roman"/>
          <w:sz w:val="28"/>
          <w:szCs w:val="28"/>
          <w:lang w:val="ru-RU"/>
        </w:rPr>
      </w:pPr>
      <w:r>
        <w:rPr>
          <w:rFonts w:ascii="Times New Roman" w:hAnsi="Times New Roman"/>
          <w:sz w:val="28"/>
          <w:szCs w:val="28"/>
          <w:lang w:val="ru-RU"/>
        </w:rPr>
        <w:t>формулировать собственное отношение к произведениям родной (кумыкской) литературы, оценивать их эстетические качества;</w:t>
      </w:r>
    </w:p>
    <w:p w:rsidR="00124238" w:rsidRDefault="003C5D73">
      <w:pPr>
        <w:widowControl/>
        <w:tabs>
          <w:tab w:val="center" w:pos="993"/>
          <w:tab w:val="left" w:pos="1276"/>
        </w:tabs>
        <w:spacing w:after="0" w:line="350" w:lineRule="auto"/>
        <w:ind w:firstLine="567"/>
        <w:contextualSpacing/>
        <w:jc w:val="both"/>
        <w:rPr>
          <w:rFonts w:ascii="Times New Roman" w:hAnsi="Times New Roman"/>
          <w:sz w:val="28"/>
          <w:szCs w:val="28"/>
          <w:lang w:val="ru-RU"/>
        </w:rPr>
      </w:pPr>
      <w:r>
        <w:rPr>
          <w:rFonts w:ascii="Times New Roman" w:hAnsi="Times New Roman"/>
          <w:sz w:val="28"/>
          <w:szCs w:val="28"/>
          <w:lang w:val="ru-RU"/>
        </w:rPr>
        <w:t xml:space="preserve">воспринимать на слух литературные произведения разных жанров, осмысленно, выразительно читать; </w:t>
      </w:r>
    </w:p>
    <w:p w:rsidR="00124238" w:rsidRDefault="003C5D73">
      <w:pPr>
        <w:widowControl/>
        <w:tabs>
          <w:tab w:val="center" w:pos="993"/>
          <w:tab w:val="left" w:pos="1276"/>
        </w:tabs>
        <w:spacing w:after="0" w:line="350" w:lineRule="auto"/>
        <w:ind w:firstLine="567"/>
        <w:contextualSpacing/>
        <w:jc w:val="both"/>
        <w:rPr>
          <w:rFonts w:ascii="Times New Roman" w:hAnsi="Times New Roman"/>
          <w:sz w:val="28"/>
          <w:szCs w:val="28"/>
          <w:lang w:val="ru-RU"/>
        </w:rPr>
      </w:pPr>
      <w:r>
        <w:rPr>
          <w:rFonts w:ascii="Times New Roman" w:hAnsi="Times New Roman"/>
          <w:sz w:val="28"/>
          <w:szCs w:val="28"/>
          <w:lang w:val="ru-RU"/>
        </w:rPr>
        <w:t>пересказывать прозаические произведения или их отрывки с использованием образных средств родного языка, отвечать на вопросы по прослушанному или прочитанному тексту, вести диалог о прочитанном.</w:t>
      </w:r>
    </w:p>
    <w:p w:rsidR="00124238" w:rsidRDefault="003C5D73">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107.11.4. Предметные результаты изучения родной (кумыкской) литературы. К концу обучения в 6 классе обучающийся научится:</w:t>
      </w:r>
    </w:p>
    <w:p w:rsidR="00124238" w:rsidRDefault="003C5D73">
      <w:pPr>
        <w:widowControl/>
        <w:tabs>
          <w:tab w:val="center" w:pos="993"/>
        </w:tabs>
        <w:spacing w:after="0" w:line="360" w:lineRule="auto"/>
        <w:ind w:firstLine="567"/>
        <w:contextualSpacing/>
        <w:jc w:val="both"/>
        <w:rPr>
          <w:rFonts w:ascii="Times New Roman" w:hAnsi="Times New Roman"/>
          <w:sz w:val="28"/>
          <w:szCs w:val="28"/>
          <w:lang w:val="ru-RU"/>
        </w:rPr>
      </w:pPr>
      <w:r>
        <w:rPr>
          <w:rFonts w:ascii="Times New Roman" w:hAnsi="Times New Roman"/>
          <w:sz w:val="28"/>
          <w:szCs w:val="28"/>
          <w:lang w:val="ru-RU"/>
        </w:rPr>
        <w:t>анализировать литературное произведение: определять его принадлежность к одному из литературных родов и жанров, понимать и формулировать тему, идею литературного произведения, определять проблематику, характеризовать героев, сопоставлять героев одного или нескольких произведений, понимать связь литературных произведений с эпохой их написания;</w:t>
      </w:r>
    </w:p>
    <w:p w:rsidR="00124238" w:rsidRDefault="003C5D73">
      <w:pPr>
        <w:widowControl/>
        <w:tabs>
          <w:tab w:val="center" w:pos="993"/>
        </w:tabs>
        <w:spacing w:after="0" w:line="350" w:lineRule="auto"/>
        <w:ind w:firstLine="567"/>
        <w:contextualSpacing/>
        <w:jc w:val="both"/>
        <w:rPr>
          <w:rFonts w:ascii="Times New Roman" w:hAnsi="Times New Roman"/>
          <w:sz w:val="28"/>
          <w:szCs w:val="28"/>
          <w:lang w:val="ru-RU"/>
        </w:rPr>
      </w:pPr>
      <w:r>
        <w:rPr>
          <w:rFonts w:ascii="Times New Roman" w:hAnsi="Times New Roman"/>
          <w:sz w:val="28"/>
          <w:szCs w:val="28"/>
          <w:lang w:val="ru-RU"/>
        </w:rPr>
        <w:t>определять в произведении элементы сюжета, композиции, находить изобразительно-выразительные средства языка, понимать их роль в раскрытии идейно-художественного содержания произведения (элементы анализа);</w:t>
      </w:r>
    </w:p>
    <w:p w:rsidR="00124238" w:rsidRDefault="003C5D73">
      <w:pPr>
        <w:widowControl/>
        <w:tabs>
          <w:tab w:val="center" w:pos="993"/>
        </w:tabs>
        <w:spacing w:after="0" w:line="350" w:lineRule="auto"/>
        <w:ind w:firstLine="567"/>
        <w:contextualSpacing/>
        <w:jc w:val="both"/>
        <w:rPr>
          <w:rFonts w:ascii="Times New Roman" w:hAnsi="Times New Roman"/>
          <w:sz w:val="28"/>
          <w:szCs w:val="28"/>
          <w:lang w:val="ru-RU"/>
        </w:rPr>
      </w:pPr>
      <w:r>
        <w:rPr>
          <w:rFonts w:ascii="Times New Roman" w:hAnsi="Times New Roman"/>
          <w:sz w:val="28"/>
          <w:szCs w:val="28"/>
          <w:lang w:val="ru-RU"/>
        </w:rPr>
        <w:t xml:space="preserve">понимать родное слово в его эстетической функции, роль изобразительно-выразительных средств в создании художественных образов литературных </w:t>
      </w:r>
      <w:r>
        <w:rPr>
          <w:rFonts w:ascii="Times New Roman" w:hAnsi="Times New Roman"/>
          <w:sz w:val="28"/>
          <w:szCs w:val="28"/>
          <w:lang w:val="ru-RU"/>
        </w:rPr>
        <w:lastRenderedPageBreak/>
        <w:t>произведений, владеть элементарной литературоведческой терминологией при анализе литературного произведения;</w:t>
      </w:r>
    </w:p>
    <w:p w:rsidR="00124238" w:rsidRDefault="003C5D73">
      <w:pPr>
        <w:widowControl/>
        <w:tabs>
          <w:tab w:val="center" w:pos="993"/>
        </w:tabs>
        <w:spacing w:after="0" w:line="350" w:lineRule="auto"/>
        <w:ind w:firstLine="567"/>
        <w:contextualSpacing/>
        <w:jc w:val="both"/>
        <w:rPr>
          <w:rFonts w:ascii="Times New Roman" w:hAnsi="Times New Roman"/>
          <w:sz w:val="28"/>
          <w:szCs w:val="28"/>
          <w:lang w:val="ru-RU"/>
        </w:rPr>
      </w:pPr>
      <w:r>
        <w:rPr>
          <w:rFonts w:ascii="Times New Roman" w:hAnsi="Times New Roman"/>
          <w:sz w:val="28"/>
          <w:szCs w:val="28"/>
          <w:lang w:val="ru-RU"/>
        </w:rPr>
        <w:t>характеризовать основные духовно-нравственные ценности родной (кумыкской) литературы и культуры, сопоставлять их с духовно-нравственными ценностями русского народа;</w:t>
      </w:r>
    </w:p>
    <w:p w:rsidR="00124238" w:rsidRDefault="003C5D73">
      <w:pPr>
        <w:widowControl/>
        <w:tabs>
          <w:tab w:val="center" w:pos="993"/>
        </w:tabs>
        <w:spacing w:after="0" w:line="350" w:lineRule="auto"/>
        <w:ind w:firstLine="567"/>
        <w:contextualSpacing/>
        <w:jc w:val="both"/>
        <w:rPr>
          <w:rFonts w:ascii="Times New Roman" w:hAnsi="Times New Roman"/>
          <w:sz w:val="28"/>
          <w:szCs w:val="28"/>
          <w:lang w:val="ru-RU"/>
        </w:rPr>
      </w:pPr>
      <w:r>
        <w:rPr>
          <w:rFonts w:ascii="Times New Roman" w:hAnsi="Times New Roman"/>
          <w:sz w:val="28"/>
          <w:szCs w:val="28"/>
          <w:lang w:val="ru-RU"/>
        </w:rPr>
        <w:t>формулировать собственное отношение к произведениям родной (кумыкской) литературы, оценивать их, высказывать собственное мнение, приводить аргументы;</w:t>
      </w:r>
    </w:p>
    <w:p w:rsidR="00124238" w:rsidRDefault="003C5D73">
      <w:pPr>
        <w:widowControl/>
        <w:tabs>
          <w:tab w:val="center" w:pos="993"/>
        </w:tabs>
        <w:spacing w:after="0" w:line="350" w:lineRule="auto"/>
        <w:ind w:firstLine="567"/>
        <w:contextualSpacing/>
        <w:jc w:val="both"/>
        <w:rPr>
          <w:rFonts w:ascii="Times New Roman" w:hAnsi="Times New Roman"/>
          <w:sz w:val="28"/>
          <w:szCs w:val="28"/>
          <w:lang w:val="ru-RU"/>
        </w:rPr>
      </w:pPr>
      <w:r>
        <w:rPr>
          <w:rFonts w:ascii="Times New Roman" w:hAnsi="Times New Roman"/>
          <w:sz w:val="28"/>
          <w:szCs w:val="28"/>
          <w:lang w:val="ru-RU"/>
        </w:rPr>
        <w:t>интерпретировать изученные литературные произведения, понимать авторскую позицию и высказывать своё отношение к ней, отвечать на вопросы по прослушанному или прочитанному тексту, вести диалог о прочитанном;</w:t>
      </w:r>
    </w:p>
    <w:p w:rsidR="00124238" w:rsidRDefault="003C5D73">
      <w:pPr>
        <w:widowControl/>
        <w:tabs>
          <w:tab w:val="center" w:pos="993"/>
        </w:tabs>
        <w:spacing w:after="0" w:line="350" w:lineRule="auto"/>
        <w:ind w:firstLine="567"/>
        <w:contextualSpacing/>
        <w:jc w:val="both"/>
        <w:rPr>
          <w:rFonts w:ascii="Times New Roman" w:hAnsi="Times New Roman"/>
          <w:sz w:val="28"/>
          <w:szCs w:val="28"/>
          <w:lang w:val="ru-RU"/>
        </w:rPr>
      </w:pPr>
      <w:r>
        <w:rPr>
          <w:rFonts w:ascii="Times New Roman" w:hAnsi="Times New Roman"/>
          <w:sz w:val="28"/>
          <w:szCs w:val="28"/>
          <w:lang w:val="ru-RU"/>
        </w:rPr>
        <w:t xml:space="preserve">воспринимать на слух литературные произведения разных жанров, осмысленно и выразительно читать; </w:t>
      </w:r>
    </w:p>
    <w:p w:rsidR="00124238" w:rsidRDefault="003C5D73">
      <w:pPr>
        <w:widowControl/>
        <w:tabs>
          <w:tab w:val="center" w:pos="993"/>
        </w:tabs>
        <w:spacing w:after="0" w:line="350" w:lineRule="auto"/>
        <w:ind w:firstLine="567"/>
        <w:contextualSpacing/>
        <w:jc w:val="both"/>
        <w:rPr>
          <w:rFonts w:ascii="Times New Roman" w:hAnsi="Times New Roman"/>
          <w:sz w:val="28"/>
          <w:szCs w:val="28"/>
          <w:lang w:val="ru-RU"/>
        </w:rPr>
      </w:pPr>
      <w:r>
        <w:rPr>
          <w:rFonts w:ascii="Times New Roman" w:hAnsi="Times New Roman"/>
          <w:sz w:val="28"/>
          <w:szCs w:val="28"/>
          <w:lang w:val="ru-RU"/>
        </w:rPr>
        <w:t xml:space="preserve">пересказывать прозаические произведения или их отрывки с использованием образных средств родного языка; </w:t>
      </w:r>
    </w:p>
    <w:p w:rsidR="00124238" w:rsidRDefault="003C5D73">
      <w:pPr>
        <w:widowControl/>
        <w:tabs>
          <w:tab w:val="center" w:pos="993"/>
        </w:tabs>
        <w:spacing w:after="0" w:line="350" w:lineRule="auto"/>
        <w:ind w:firstLine="567"/>
        <w:contextualSpacing/>
        <w:jc w:val="both"/>
        <w:rPr>
          <w:rFonts w:ascii="Times New Roman" w:hAnsi="Times New Roman"/>
          <w:sz w:val="28"/>
          <w:szCs w:val="28"/>
          <w:lang w:val="ru-RU"/>
        </w:rPr>
      </w:pPr>
      <w:r>
        <w:rPr>
          <w:rFonts w:ascii="Times New Roman" w:hAnsi="Times New Roman"/>
          <w:sz w:val="28"/>
          <w:szCs w:val="28"/>
          <w:lang w:val="ru-RU"/>
        </w:rPr>
        <w:t>р</w:t>
      </w:r>
      <w:r>
        <w:rPr>
          <w:rFonts w:ascii="Times New Roman" w:eastAsia="Times New Roman" w:hAnsi="Times New Roman"/>
          <w:sz w:val="28"/>
          <w:szCs w:val="28"/>
          <w:lang w:val="ru-RU"/>
        </w:rPr>
        <w:t>абота</w:t>
      </w:r>
      <w:r>
        <w:rPr>
          <w:rFonts w:ascii="Times New Roman" w:hAnsi="Times New Roman"/>
          <w:sz w:val="28"/>
          <w:szCs w:val="28"/>
          <w:lang w:val="ru-RU"/>
        </w:rPr>
        <w:t>ть</w:t>
      </w:r>
      <w:r>
        <w:rPr>
          <w:rFonts w:ascii="Times New Roman" w:eastAsia="Times New Roman" w:hAnsi="Times New Roman"/>
          <w:sz w:val="28"/>
          <w:szCs w:val="28"/>
          <w:lang w:val="ru-RU"/>
        </w:rPr>
        <w:t xml:space="preserve"> с каталогами библиотек, библиографическими указателями, интернет-ресурсами.</w:t>
      </w:r>
    </w:p>
    <w:p w:rsidR="00124238" w:rsidRDefault="003C5D73">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107.11.5. Предметные результаты изучения родной (кумыкской) литературы. К концу обучения в 7 классе обучающийся научится:</w:t>
      </w:r>
    </w:p>
    <w:p w:rsidR="00124238" w:rsidRDefault="003C5D73">
      <w:pPr>
        <w:widowControl/>
        <w:tabs>
          <w:tab w:val="center" w:pos="993"/>
        </w:tabs>
        <w:spacing w:after="0" w:line="350" w:lineRule="auto"/>
        <w:ind w:firstLine="567"/>
        <w:contextualSpacing/>
        <w:jc w:val="both"/>
        <w:rPr>
          <w:rFonts w:ascii="Times New Roman" w:hAnsi="Times New Roman"/>
          <w:sz w:val="28"/>
          <w:szCs w:val="28"/>
          <w:lang w:val="ru-RU"/>
        </w:rPr>
      </w:pPr>
      <w:r>
        <w:rPr>
          <w:rFonts w:ascii="Times New Roman" w:hAnsi="Times New Roman"/>
          <w:sz w:val="28"/>
          <w:szCs w:val="28"/>
          <w:lang w:val="ru-RU"/>
        </w:rP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определять проблематику и основной конфликт, характеризовать героев, сопоставлять героев одного или нескольких произведений, понимать связь литературных произведений с эпохой их написания;</w:t>
      </w:r>
    </w:p>
    <w:p w:rsidR="00124238" w:rsidRDefault="003C5D73">
      <w:pPr>
        <w:widowControl/>
        <w:tabs>
          <w:tab w:val="center" w:pos="993"/>
        </w:tabs>
        <w:spacing w:after="0" w:line="350" w:lineRule="auto"/>
        <w:ind w:firstLine="567"/>
        <w:contextualSpacing/>
        <w:jc w:val="both"/>
        <w:rPr>
          <w:rFonts w:ascii="Times New Roman" w:hAnsi="Times New Roman"/>
          <w:sz w:val="28"/>
          <w:szCs w:val="28"/>
          <w:lang w:val="ru-RU"/>
        </w:rPr>
      </w:pPr>
      <w:r>
        <w:rPr>
          <w:rFonts w:ascii="Times New Roman" w:hAnsi="Times New Roman"/>
          <w:sz w:val="28"/>
          <w:szCs w:val="28"/>
          <w:lang w:val="ru-RU"/>
        </w:rPr>
        <w:t xml:space="preserve">определять в произведении элементы сюжета, композиции, находить изобразительно-выразительные средства языка, понимать их роль в раскрытии идейно-художественного содержания произведения, </w:t>
      </w:r>
      <w:r>
        <w:rPr>
          <w:rFonts w:ascii="Times New Roman" w:hAnsi="Times New Roman"/>
          <w:color w:val="000000"/>
          <w:sz w:val="28"/>
          <w:szCs w:val="28"/>
          <w:lang w:val="ru-RU"/>
        </w:rPr>
        <w:t>использовать литературоведческие понятия для характеристики (анализа) текста;</w:t>
      </w:r>
    </w:p>
    <w:p w:rsidR="00124238" w:rsidRDefault="003C5D73">
      <w:pPr>
        <w:widowControl/>
        <w:tabs>
          <w:tab w:val="center" w:pos="993"/>
        </w:tabs>
        <w:spacing w:after="0" w:line="350" w:lineRule="auto"/>
        <w:ind w:firstLine="567"/>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читать правильно и осознанно, вслух и про себя, пересказывать текст различными способами (полный, выборочный, краткий пересказ);</w:t>
      </w:r>
    </w:p>
    <w:p w:rsidR="00124238" w:rsidRDefault="003C5D73">
      <w:pPr>
        <w:widowControl/>
        <w:tabs>
          <w:tab w:val="center" w:pos="993"/>
        </w:tabs>
        <w:spacing w:after="0" w:line="350" w:lineRule="auto"/>
        <w:ind w:firstLine="567"/>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lastRenderedPageBreak/>
        <w:t>различать художественные и научно-популярные тексты, называть их особенности, различать жанры фольклора и литературы;</w:t>
      </w:r>
    </w:p>
    <w:p w:rsidR="00124238" w:rsidRDefault="003C5D73">
      <w:pPr>
        <w:widowControl/>
        <w:tabs>
          <w:tab w:val="center" w:pos="993"/>
        </w:tabs>
        <w:spacing w:after="0" w:line="360" w:lineRule="auto"/>
        <w:ind w:firstLine="567"/>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пользоваться устной (монологической, диалогической) и письменной речью, составлять отзыв о прочитанном, краткую аннотацию к книге, создавать творческие работы;</w:t>
      </w:r>
    </w:p>
    <w:p w:rsidR="00124238" w:rsidRDefault="003C5D73">
      <w:pPr>
        <w:widowControl/>
        <w:tabs>
          <w:tab w:val="center" w:pos="993"/>
        </w:tabs>
        <w:spacing w:after="0" w:line="350" w:lineRule="auto"/>
        <w:ind w:firstLine="567"/>
        <w:jc w:val="both"/>
        <w:rPr>
          <w:rFonts w:ascii="Times New Roman" w:eastAsia="Times New Roman" w:hAnsi="Times New Roman"/>
          <w:color w:val="000000"/>
          <w:sz w:val="28"/>
          <w:szCs w:val="28"/>
          <w:lang w:val="ba-RU" w:eastAsia="ru-RU"/>
        </w:rPr>
      </w:pPr>
      <w:r>
        <w:rPr>
          <w:rFonts w:ascii="Times New Roman" w:eastAsia="Times New Roman" w:hAnsi="Times New Roman"/>
          <w:sz w:val="28"/>
          <w:szCs w:val="28"/>
          <w:lang w:val="ru-RU" w:eastAsia="ru-RU"/>
        </w:rPr>
        <w:t>пользоваться библиотечными фондами, каталогами библиотек, библиографическими указателями, справочной литературой, словарями, интернет-ресурсами;</w:t>
      </w:r>
    </w:p>
    <w:p w:rsidR="00124238" w:rsidRDefault="003C5D73">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107.11.6. Предметные результаты изучения родной (кумыкской) литературы. К концу обучения в 8 классе обучающийся научится:</w:t>
      </w:r>
    </w:p>
    <w:p w:rsidR="00124238" w:rsidRDefault="003C5D73">
      <w:pPr>
        <w:widowControl/>
        <w:tabs>
          <w:tab w:val="center" w:pos="993"/>
        </w:tabs>
        <w:spacing w:after="0" w:line="350" w:lineRule="auto"/>
        <w:ind w:firstLine="567"/>
        <w:contextualSpacing/>
        <w:jc w:val="both"/>
        <w:rPr>
          <w:rFonts w:ascii="Times New Roman" w:hAnsi="Times New Roman"/>
          <w:sz w:val="28"/>
          <w:szCs w:val="28"/>
          <w:lang w:val="ru-RU" w:eastAsia="zh-CN"/>
        </w:rPr>
      </w:pPr>
      <w:r>
        <w:rPr>
          <w:rFonts w:ascii="Times New Roman" w:hAnsi="Times New Roman"/>
          <w:sz w:val="28"/>
          <w:szCs w:val="28"/>
          <w:lang w:val="ru-RU" w:eastAsia="zh-CN"/>
        </w:rPr>
        <w:t xml:space="preserve">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w:t>
      </w:r>
      <w:r>
        <w:rPr>
          <w:rFonts w:ascii="Times New Roman" w:hAnsi="Times New Roman"/>
          <w:sz w:val="28"/>
          <w:szCs w:val="28"/>
          <w:lang w:val="ru-RU"/>
        </w:rPr>
        <w:t xml:space="preserve">определять проблематику и основной конфликт, </w:t>
      </w:r>
      <w:r>
        <w:rPr>
          <w:rFonts w:ascii="Times New Roman" w:hAnsi="Times New Roman"/>
          <w:sz w:val="28"/>
          <w:szCs w:val="28"/>
          <w:lang w:val="ru-RU" w:eastAsia="zh-CN"/>
        </w:rPr>
        <w:t>характеризовать героев, сопоставлять героев одного или нескольких произведений;</w:t>
      </w:r>
    </w:p>
    <w:p w:rsidR="00124238" w:rsidRDefault="003C5D73">
      <w:pPr>
        <w:widowControl/>
        <w:tabs>
          <w:tab w:val="center" w:pos="993"/>
        </w:tabs>
        <w:spacing w:after="0" w:line="350" w:lineRule="auto"/>
        <w:ind w:firstLine="567"/>
        <w:contextualSpacing/>
        <w:jc w:val="both"/>
        <w:rPr>
          <w:rFonts w:ascii="Times New Roman" w:hAnsi="Times New Roman"/>
          <w:sz w:val="28"/>
          <w:szCs w:val="28"/>
          <w:lang w:val="ru-RU" w:eastAsia="zh-CN"/>
        </w:rPr>
      </w:pPr>
      <w:r>
        <w:rPr>
          <w:rFonts w:ascii="Times New Roman" w:hAnsi="Times New Roman"/>
          <w:sz w:val="28"/>
          <w:szCs w:val="28"/>
          <w:lang w:val="ru-RU" w:eastAsia="zh-CN"/>
        </w:rPr>
        <w:t>определять в произведении элементы сюжета, композиции, находить изобразительно-выразительные средства, понимать их роль в раскрытии идейно-художественного содержания произведения;</w:t>
      </w:r>
    </w:p>
    <w:p w:rsidR="00124238" w:rsidRDefault="003C5D73">
      <w:pPr>
        <w:widowControl/>
        <w:tabs>
          <w:tab w:val="center" w:pos="993"/>
        </w:tabs>
        <w:spacing w:after="0" w:line="350" w:lineRule="auto"/>
        <w:ind w:firstLine="567"/>
        <w:contextualSpacing/>
        <w:jc w:val="both"/>
        <w:rPr>
          <w:rFonts w:ascii="Times New Roman" w:hAnsi="Times New Roman"/>
          <w:sz w:val="28"/>
          <w:szCs w:val="28"/>
          <w:lang w:val="ru-RU" w:eastAsia="zh-CN"/>
        </w:rPr>
      </w:pPr>
      <w:r>
        <w:rPr>
          <w:rFonts w:ascii="Times New Roman" w:hAnsi="Times New Roman"/>
          <w:sz w:val="28"/>
          <w:szCs w:val="28"/>
          <w:lang w:val="ru-RU" w:eastAsia="zh-CN"/>
        </w:rPr>
        <w:t>понимать связь литературных произведений с эпохой их написания, выявлять в них нравственные ценности, использовать сведения из истории при анализе произведения;</w:t>
      </w:r>
    </w:p>
    <w:p w:rsidR="00124238" w:rsidRDefault="003C5D73">
      <w:pPr>
        <w:widowControl/>
        <w:tabs>
          <w:tab w:val="center" w:pos="993"/>
        </w:tabs>
        <w:spacing w:after="0" w:line="350" w:lineRule="auto"/>
        <w:ind w:firstLine="567"/>
        <w:contextualSpacing/>
        <w:jc w:val="both"/>
        <w:rPr>
          <w:rFonts w:ascii="Times New Roman" w:hAnsi="Times New Roman"/>
          <w:sz w:val="28"/>
          <w:szCs w:val="28"/>
          <w:lang w:val="ru-RU" w:eastAsia="zh-CN"/>
        </w:rPr>
      </w:pPr>
      <w:r>
        <w:rPr>
          <w:rFonts w:ascii="Times New Roman" w:hAnsi="Times New Roman"/>
          <w:sz w:val="28"/>
          <w:szCs w:val="28"/>
          <w:lang w:val="ru-RU" w:eastAsia="zh-CN"/>
        </w:rPr>
        <w:t>использовать элементарную литературоведческую терминологию при анализе литературного произведения;</w:t>
      </w:r>
    </w:p>
    <w:p w:rsidR="00124238" w:rsidRDefault="003C5D73">
      <w:pPr>
        <w:widowControl/>
        <w:tabs>
          <w:tab w:val="center" w:pos="993"/>
        </w:tabs>
        <w:spacing w:after="0" w:line="350" w:lineRule="auto"/>
        <w:ind w:firstLine="567"/>
        <w:contextualSpacing/>
        <w:jc w:val="both"/>
        <w:rPr>
          <w:rFonts w:ascii="Times New Roman" w:hAnsi="Times New Roman"/>
          <w:sz w:val="28"/>
          <w:szCs w:val="28"/>
          <w:lang w:val="ru-RU" w:eastAsia="zh-CN"/>
        </w:rPr>
      </w:pPr>
      <w:r>
        <w:rPr>
          <w:rFonts w:ascii="Times New Roman" w:hAnsi="Times New Roman"/>
          <w:sz w:val="28"/>
          <w:szCs w:val="28"/>
          <w:lang w:val="ru-RU" w:eastAsia="zh-CN"/>
        </w:rPr>
        <w:t>выявлять основные духовно-нравственные ценности родной (кумыкской) литературы и культуры, сопоставлять их с духовно-нравственными ценностями народов Дагестана;</w:t>
      </w:r>
    </w:p>
    <w:p w:rsidR="00124238" w:rsidRDefault="003C5D73">
      <w:pPr>
        <w:widowControl/>
        <w:tabs>
          <w:tab w:val="center" w:pos="993"/>
        </w:tabs>
        <w:spacing w:after="0" w:line="350" w:lineRule="auto"/>
        <w:ind w:firstLine="567"/>
        <w:contextualSpacing/>
        <w:jc w:val="both"/>
        <w:rPr>
          <w:rFonts w:ascii="Times New Roman" w:hAnsi="Times New Roman"/>
          <w:sz w:val="28"/>
          <w:szCs w:val="28"/>
          <w:lang w:val="ru-RU" w:eastAsia="zh-CN"/>
        </w:rPr>
      </w:pPr>
      <w:r>
        <w:rPr>
          <w:rFonts w:ascii="Times New Roman" w:hAnsi="Times New Roman"/>
          <w:sz w:val="28"/>
          <w:szCs w:val="28"/>
          <w:lang w:val="ru-RU" w:eastAsia="zh-CN"/>
        </w:rPr>
        <w:t>интерпретировать изученные литературные произведения, выявлять авторскую позицию и позицию героя произведения;</w:t>
      </w:r>
    </w:p>
    <w:p w:rsidR="00124238" w:rsidRDefault="003C5D73">
      <w:pPr>
        <w:widowControl/>
        <w:tabs>
          <w:tab w:val="center" w:pos="993"/>
        </w:tabs>
        <w:spacing w:after="0" w:line="350" w:lineRule="auto"/>
        <w:ind w:firstLine="567"/>
        <w:contextualSpacing/>
        <w:jc w:val="both"/>
        <w:rPr>
          <w:rFonts w:ascii="Times New Roman" w:hAnsi="Times New Roman"/>
          <w:sz w:val="28"/>
          <w:szCs w:val="28"/>
          <w:lang w:val="ru-RU" w:eastAsia="zh-CN"/>
        </w:rPr>
      </w:pPr>
      <w:r>
        <w:rPr>
          <w:rFonts w:ascii="Times New Roman" w:hAnsi="Times New Roman"/>
          <w:sz w:val="28"/>
          <w:szCs w:val="28"/>
          <w:lang w:val="ru-RU" w:eastAsia="zh-CN"/>
        </w:rPr>
        <w:t xml:space="preserve">пересказывать прозаические произведения или их отрывки с использованием образных средств родного языка и цитат из текста, отвечать на вопросы по </w:t>
      </w:r>
      <w:r>
        <w:rPr>
          <w:rFonts w:ascii="Times New Roman" w:hAnsi="Times New Roman"/>
          <w:sz w:val="28"/>
          <w:szCs w:val="28"/>
          <w:lang w:val="ru-RU" w:eastAsia="zh-CN"/>
        </w:rPr>
        <w:lastRenderedPageBreak/>
        <w:t>прослушанному или прочитанному тексту, создавать устные и письменные монологические высказывания разного типа, вести диалог о прочитанном;</w:t>
      </w:r>
    </w:p>
    <w:p w:rsidR="00124238" w:rsidRDefault="003C5D73">
      <w:pPr>
        <w:widowControl/>
        <w:spacing w:after="0" w:line="350" w:lineRule="auto"/>
        <w:ind w:firstLine="567"/>
        <w:jc w:val="both"/>
        <w:rPr>
          <w:rFonts w:ascii="Times New Roman" w:eastAsia="Times New Roman" w:hAnsi="Times New Roman"/>
          <w:b/>
          <w:sz w:val="28"/>
          <w:szCs w:val="28"/>
          <w:lang w:val="ru-RU" w:eastAsia="ru-RU"/>
        </w:rPr>
      </w:pPr>
      <w:r>
        <w:rPr>
          <w:rFonts w:ascii="Times New Roman" w:eastAsia="Times New Roman" w:hAnsi="Times New Roman"/>
          <w:sz w:val="28"/>
          <w:szCs w:val="28"/>
          <w:lang w:val="ru-RU" w:eastAsia="ru-RU"/>
        </w:rPr>
        <w:t xml:space="preserve">самостоятельно отбирать произведения для внеклассного чтения, </w:t>
      </w:r>
      <w:r>
        <w:rPr>
          <w:rFonts w:ascii="Times New Roman" w:eastAsia="Times New Roman" w:hAnsi="Times New Roman"/>
          <w:color w:val="000000"/>
          <w:sz w:val="28"/>
          <w:szCs w:val="28"/>
          <w:lang w:val="ru-RU" w:eastAsia="ru-RU"/>
        </w:rPr>
        <w:t>пользоваться дополнительными источниками информации: библиотечными фондами, справочной литературой, словарями, интернет-ресурсами.</w:t>
      </w:r>
      <w:r>
        <w:rPr>
          <w:rFonts w:ascii="Times New Roman" w:eastAsia="Times New Roman" w:hAnsi="Times New Roman"/>
          <w:b/>
          <w:sz w:val="28"/>
          <w:szCs w:val="28"/>
          <w:lang w:val="ru-RU" w:eastAsia="ru-RU"/>
        </w:rPr>
        <w:t xml:space="preserve"> </w:t>
      </w:r>
    </w:p>
    <w:p w:rsidR="00124238" w:rsidRDefault="003C5D73">
      <w:pPr>
        <w:widowControl/>
        <w:spacing w:after="0" w:line="350" w:lineRule="auto"/>
        <w:ind w:firstLine="567"/>
        <w:jc w:val="both"/>
        <w:rPr>
          <w:rFonts w:ascii="Times New Roman" w:hAnsi="Times New Roman"/>
          <w:sz w:val="28"/>
          <w:szCs w:val="28"/>
          <w:lang w:val="ru-RU"/>
        </w:rPr>
      </w:pPr>
      <w:r>
        <w:rPr>
          <w:rFonts w:ascii="Times New Roman" w:hAnsi="Times New Roman"/>
          <w:sz w:val="28"/>
          <w:szCs w:val="28"/>
          <w:lang w:val="ru-RU"/>
        </w:rPr>
        <w:t>107.11.7. Предметные результаты изучения родной (кумыкской) литературы. К концу обучения в 9 классе обучающийся научится:</w:t>
      </w:r>
    </w:p>
    <w:p w:rsidR="00124238" w:rsidRDefault="003C5D73">
      <w:pPr>
        <w:widowControl/>
        <w:tabs>
          <w:tab w:val="center" w:pos="993"/>
        </w:tabs>
        <w:spacing w:after="0" w:line="360" w:lineRule="auto"/>
        <w:ind w:firstLine="567"/>
        <w:contextualSpacing/>
        <w:jc w:val="both"/>
        <w:rPr>
          <w:rFonts w:ascii="Times New Roman" w:hAnsi="Times New Roman"/>
          <w:sz w:val="28"/>
          <w:szCs w:val="28"/>
          <w:lang w:val="ru-RU" w:eastAsia="zh-CN"/>
        </w:rPr>
      </w:pPr>
      <w:r>
        <w:rPr>
          <w:rFonts w:ascii="Times New Roman" w:hAnsi="Times New Roman"/>
          <w:sz w:val="28"/>
          <w:szCs w:val="28"/>
          <w:lang w:val="ru-RU" w:eastAsia="zh-CN"/>
        </w:rPr>
        <w:t xml:space="preserve">анализировать литературное произведение: определять его принадлежность к одному из литературных родов и жанров, понимать и формулировать тему, идею литературного произведения, </w:t>
      </w:r>
      <w:r>
        <w:rPr>
          <w:rFonts w:ascii="Times New Roman" w:hAnsi="Times New Roman"/>
          <w:sz w:val="28"/>
          <w:szCs w:val="28"/>
          <w:lang w:val="ru-RU"/>
        </w:rPr>
        <w:t xml:space="preserve">определять проблематику и основной конфликт, </w:t>
      </w:r>
      <w:r>
        <w:rPr>
          <w:rFonts w:ascii="Times New Roman" w:hAnsi="Times New Roman"/>
          <w:sz w:val="28"/>
          <w:szCs w:val="28"/>
          <w:lang w:val="ru-RU" w:eastAsia="zh-CN"/>
        </w:rPr>
        <w:t>характеризовать героев, сопоставлять героев одного или нескольких произведений;</w:t>
      </w:r>
    </w:p>
    <w:p w:rsidR="00124238" w:rsidRDefault="003C5D73">
      <w:pPr>
        <w:widowControl/>
        <w:tabs>
          <w:tab w:val="center" w:pos="993"/>
        </w:tabs>
        <w:spacing w:after="0" w:line="350" w:lineRule="auto"/>
        <w:ind w:firstLine="567"/>
        <w:contextualSpacing/>
        <w:jc w:val="both"/>
        <w:rPr>
          <w:rFonts w:ascii="Times New Roman" w:hAnsi="Times New Roman"/>
          <w:sz w:val="28"/>
          <w:szCs w:val="28"/>
          <w:lang w:val="ru-RU"/>
        </w:rPr>
      </w:pPr>
      <w:r>
        <w:rPr>
          <w:rFonts w:ascii="Times New Roman" w:hAnsi="Times New Roman"/>
          <w:sz w:val="28"/>
          <w:szCs w:val="28"/>
          <w:lang w:val="ru-RU"/>
        </w:rPr>
        <w:t>понимать эстетическое своеобразие произведений разных жанров и эпох для развития представлений о нравственных идеалах кумыкского народа, выделять ключевые для кумыкского национального сознания культурные и нравственные смыслы на материале художественной словесности;</w:t>
      </w:r>
    </w:p>
    <w:p w:rsidR="00124238" w:rsidRDefault="003C5D73">
      <w:pPr>
        <w:widowControl/>
        <w:tabs>
          <w:tab w:val="center" w:pos="993"/>
        </w:tabs>
        <w:spacing w:after="0" w:line="350" w:lineRule="auto"/>
        <w:ind w:firstLine="567"/>
        <w:contextualSpacing/>
        <w:jc w:val="both"/>
        <w:rPr>
          <w:rFonts w:ascii="Times New Roman" w:hAnsi="Times New Roman"/>
          <w:sz w:val="28"/>
          <w:szCs w:val="28"/>
          <w:lang w:val="ru-RU"/>
        </w:rPr>
      </w:pPr>
      <w:r>
        <w:rPr>
          <w:rFonts w:ascii="Times New Roman" w:hAnsi="Times New Roman"/>
          <w:sz w:val="28"/>
          <w:szCs w:val="28"/>
          <w:lang w:val="ru-RU"/>
        </w:rPr>
        <w:t>понимать духовно-нравственную и культурно-эстетическую ценность кумыкской литературы и культуры в контексте культур народов России, осознавать роль кумыкских национальных традиций и обычаев;</w:t>
      </w:r>
    </w:p>
    <w:p w:rsidR="00124238" w:rsidRDefault="003C5D73">
      <w:pPr>
        <w:widowControl/>
        <w:tabs>
          <w:tab w:val="center" w:pos="993"/>
        </w:tabs>
        <w:spacing w:after="0" w:line="360" w:lineRule="auto"/>
        <w:ind w:firstLine="567"/>
        <w:contextualSpacing/>
        <w:jc w:val="both"/>
        <w:rPr>
          <w:rFonts w:ascii="Times New Roman" w:hAnsi="Times New Roman"/>
          <w:sz w:val="28"/>
          <w:szCs w:val="28"/>
          <w:lang w:val="ru-RU"/>
        </w:rPr>
      </w:pPr>
      <w:r>
        <w:rPr>
          <w:rFonts w:ascii="Times New Roman" w:hAnsi="Times New Roman"/>
          <w:sz w:val="28"/>
          <w:szCs w:val="28"/>
          <w:lang w:val="ru-RU"/>
        </w:rPr>
        <w:t>осознанно воспринимать художественное произведение в единстве формы и содержания, устанавливать собственные читательские ассоциации, проводить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w:t>
      </w:r>
    </w:p>
    <w:p w:rsidR="00124238" w:rsidRDefault="003C5D73">
      <w:pPr>
        <w:widowControl/>
        <w:tabs>
          <w:tab w:val="center" w:pos="993"/>
        </w:tabs>
        <w:spacing w:after="0" w:line="350" w:lineRule="auto"/>
        <w:ind w:firstLine="567"/>
        <w:contextualSpacing/>
        <w:jc w:val="both"/>
        <w:rPr>
          <w:rFonts w:ascii="Times New Roman" w:hAnsi="Times New Roman"/>
          <w:sz w:val="28"/>
          <w:szCs w:val="28"/>
          <w:lang w:val="ru-RU"/>
        </w:rPr>
      </w:pPr>
      <w:r>
        <w:rPr>
          <w:rFonts w:ascii="Times New Roman" w:hAnsi="Times New Roman"/>
          <w:sz w:val="28"/>
          <w:szCs w:val="28"/>
          <w:lang w:val="ru-RU"/>
        </w:rPr>
        <w:t>самостоятельно сопоставлять произведения словесного искусства и их воплощение в других искусствах, сопоставлять, темы, идеи, сюжеты произведений кумыкской литературы и литературы других народов Дагестана;</w:t>
      </w:r>
    </w:p>
    <w:p w:rsidR="00124238" w:rsidRDefault="003C5D73">
      <w:pPr>
        <w:widowControl/>
        <w:tabs>
          <w:tab w:val="center" w:pos="993"/>
        </w:tabs>
        <w:spacing w:after="0" w:line="350" w:lineRule="auto"/>
        <w:ind w:firstLine="567"/>
        <w:contextualSpacing/>
        <w:jc w:val="both"/>
        <w:rPr>
          <w:rFonts w:ascii="Times New Roman" w:hAnsi="Times New Roman"/>
          <w:color w:val="000000"/>
          <w:sz w:val="28"/>
          <w:szCs w:val="28"/>
          <w:lang w:val="ru-RU"/>
        </w:rPr>
      </w:pPr>
      <w:r>
        <w:rPr>
          <w:rFonts w:ascii="Times New Roman" w:hAnsi="Times New Roman"/>
          <w:sz w:val="28"/>
          <w:szCs w:val="28"/>
          <w:lang w:val="ru-RU"/>
        </w:rPr>
        <w:t xml:space="preserve">самостоятельно формировать круг внеклассного чтения, определяя для себя актуальную и перспективную цели чтения художественной литературы, </w:t>
      </w:r>
      <w:r>
        <w:rPr>
          <w:rFonts w:ascii="Times New Roman" w:hAnsi="Times New Roman"/>
          <w:color w:val="000000"/>
          <w:sz w:val="28"/>
          <w:szCs w:val="28"/>
          <w:lang w:val="ru-RU"/>
        </w:rPr>
        <w:t>пользоваться библиотечными фондами, справочной литературой, словарями, интернет-ресурсами.</w:t>
      </w:r>
    </w:p>
    <w:p w:rsidR="00124238" w:rsidRDefault="003C5D73">
      <w:pPr>
        <w:pStyle w:val="1"/>
        <w:pBdr>
          <w:bottom w:val="none" w:sz="0" w:space="0" w:color="000000"/>
        </w:pBdr>
        <w:spacing w:before="0" w:line="350" w:lineRule="auto"/>
        <w:ind w:firstLine="708"/>
        <w:jc w:val="both"/>
        <w:rPr>
          <w:b w:val="0"/>
          <w:szCs w:val="28"/>
          <w:lang w:val="ru-RU"/>
        </w:rPr>
      </w:pPr>
      <w:r>
        <w:rPr>
          <w:b w:val="0"/>
          <w:szCs w:val="28"/>
          <w:lang w:val="ru-RU"/>
        </w:rPr>
        <w:lastRenderedPageBreak/>
        <w:t>136. Федеральная рабочая программа по учебному предмету «Иностранный (английский) язык».</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136.1. 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136.2. Пояснительная записка.</w:t>
      </w:r>
    </w:p>
    <w:p w:rsidR="00124238" w:rsidRPr="00987706"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w:t>
      </w:r>
      <w:r w:rsidRPr="00987706">
        <w:rPr>
          <w:rFonts w:ascii="Times New Roman" w:hAnsi="Times New Roman"/>
          <w:sz w:val="28"/>
          <w:szCs w:val="28"/>
          <w:lang w:val="ru-RU"/>
        </w:rPr>
        <w:t>2.1.</w:t>
      </w:r>
      <w:r>
        <w:rPr>
          <w:rFonts w:ascii="Times New Roman" w:hAnsi="Times New Roman"/>
          <w:sz w:val="28"/>
          <w:szCs w:val="28"/>
          <w:lang w:val="ru-RU"/>
        </w:rPr>
        <w:t> П</w:t>
      </w:r>
      <w:r w:rsidRPr="00987706">
        <w:rPr>
          <w:rFonts w:ascii="Times New Roman" w:hAnsi="Times New Roman"/>
          <w:sz w:val="28"/>
          <w:szCs w:val="28"/>
          <w:lang w:val="ru-RU"/>
        </w:rPr>
        <w:t xml:space="preserve">рограмма по </w:t>
      </w:r>
      <w:r>
        <w:rPr>
          <w:rFonts w:ascii="Times New Roman" w:hAnsi="Times New Roman"/>
          <w:sz w:val="28"/>
          <w:szCs w:val="28"/>
          <w:lang w:val="ru-RU"/>
        </w:rPr>
        <w:t>иностранному (</w:t>
      </w:r>
      <w:r w:rsidRPr="00987706">
        <w:rPr>
          <w:rFonts w:ascii="Times New Roman" w:hAnsi="Times New Roman"/>
          <w:sz w:val="28"/>
          <w:szCs w:val="28"/>
          <w:lang w:val="ru-RU"/>
        </w:rPr>
        <w:t>английскому</w:t>
      </w:r>
      <w:r>
        <w:rPr>
          <w:rFonts w:ascii="Times New Roman" w:hAnsi="Times New Roman"/>
          <w:sz w:val="28"/>
          <w:szCs w:val="28"/>
          <w:lang w:val="ru-RU"/>
        </w:rPr>
        <w:t>)</w:t>
      </w:r>
      <w:r w:rsidRPr="00987706">
        <w:rPr>
          <w:rFonts w:ascii="Times New Roman" w:hAnsi="Times New Roman"/>
          <w:sz w:val="28"/>
          <w:szCs w:val="28"/>
          <w:lang w:val="ru-RU"/>
        </w:rPr>
        <w:t xml:space="preserve">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w:t>
      </w:r>
      <w:r>
        <w:rPr>
          <w:rFonts w:ascii="Times New Roman" w:hAnsi="Times New Roman"/>
          <w:sz w:val="28"/>
          <w:szCs w:val="28"/>
          <w:lang w:val="ru-RU"/>
        </w:rPr>
        <w:t>,</w:t>
      </w:r>
      <w:r w:rsidRPr="00987706">
        <w:rPr>
          <w:rFonts w:ascii="Times New Roman" w:hAnsi="Times New Roman"/>
          <w:sz w:val="28"/>
          <w:szCs w:val="28"/>
          <w:lang w:val="ru-RU"/>
        </w:rPr>
        <w:t xml:space="preserve"> </w:t>
      </w:r>
      <w:r>
        <w:rPr>
          <w:rFonts w:ascii="Times New Roman" w:hAnsi="Times New Roman"/>
          <w:sz w:val="28"/>
          <w:szCs w:val="28"/>
          <w:lang w:val="ru-RU"/>
        </w:rPr>
        <w:t xml:space="preserve">а </w:t>
      </w:r>
      <w:r w:rsidRPr="00987706">
        <w:rPr>
          <w:rFonts w:ascii="Times New Roman" w:hAnsi="Times New Roman"/>
          <w:sz w:val="28"/>
          <w:szCs w:val="28"/>
          <w:lang w:val="ru-RU"/>
        </w:rPr>
        <w:t xml:space="preserve">также на основе характеристики планируемых результатов духовно-нравственного развития, воспитания и социализации обучающихся, представленной в </w:t>
      </w:r>
      <w:r>
        <w:rPr>
          <w:rFonts w:ascii="Times New Roman" w:hAnsi="Times New Roman"/>
          <w:sz w:val="28"/>
          <w:szCs w:val="28"/>
          <w:lang w:val="ru-RU"/>
        </w:rPr>
        <w:t>федеральной</w:t>
      </w:r>
      <w:r w:rsidRPr="00987706">
        <w:rPr>
          <w:rFonts w:ascii="Times New Roman" w:hAnsi="Times New Roman"/>
          <w:sz w:val="28"/>
          <w:szCs w:val="28"/>
          <w:lang w:val="ru-RU"/>
        </w:rPr>
        <w:t xml:space="preserve"> </w:t>
      </w:r>
      <w:r>
        <w:rPr>
          <w:rFonts w:ascii="Times New Roman" w:hAnsi="Times New Roman"/>
          <w:sz w:val="28"/>
          <w:szCs w:val="28"/>
          <w:lang w:val="ru-RU"/>
        </w:rPr>
        <w:t xml:space="preserve">рабочей </w:t>
      </w:r>
      <w:r w:rsidRPr="00987706">
        <w:rPr>
          <w:rFonts w:ascii="Times New Roman" w:hAnsi="Times New Roman"/>
          <w:sz w:val="28"/>
          <w:szCs w:val="28"/>
          <w:lang w:val="ru-RU"/>
        </w:rPr>
        <w:t>программе воспитания.</w:t>
      </w:r>
    </w:p>
    <w:p w:rsidR="00124238" w:rsidRPr="00987706"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w:t>
      </w:r>
      <w:r w:rsidRPr="00987706">
        <w:rPr>
          <w:rFonts w:ascii="Times New Roman" w:hAnsi="Times New Roman"/>
          <w:sz w:val="28"/>
          <w:szCs w:val="28"/>
          <w:lang w:val="ru-RU"/>
        </w:rPr>
        <w:t>2.2.</w:t>
      </w:r>
      <w:r>
        <w:rPr>
          <w:rFonts w:ascii="Times New Roman" w:hAnsi="Times New Roman"/>
          <w:sz w:val="28"/>
          <w:szCs w:val="28"/>
          <w:lang w:val="ru-RU"/>
        </w:rPr>
        <w:t> П</w:t>
      </w:r>
      <w:r w:rsidRPr="00987706">
        <w:rPr>
          <w:rFonts w:ascii="Times New Roman" w:hAnsi="Times New Roman"/>
          <w:sz w:val="28"/>
          <w:szCs w:val="28"/>
          <w:lang w:val="ru-RU"/>
        </w:rPr>
        <w:t xml:space="preserve">рограмма по </w:t>
      </w:r>
      <w:r>
        <w:rPr>
          <w:rFonts w:ascii="Times New Roman" w:hAnsi="Times New Roman"/>
          <w:sz w:val="28"/>
          <w:szCs w:val="28"/>
          <w:lang w:val="ru-RU"/>
        </w:rPr>
        <w:t>иностранному (</w:t>
      </w:r>
      <w:r w:rsidRPr="00987706">
        <w:rPr>
          <w:rFonts w:ascii="Times New Roman" w:hAnsi="Times New Roman"/>
          <w:sz w:val="28"/>
          <w:szCs w:val="28"/>
          <w:lang w:val="ru-RU"/>
        </w:rPr>
        <w:t>английскому</w:t>
      </w:r>
      <w:r>
        <w:rPr>
          <w:rFonts w:ascii="Times New Roman" w:hAnsi="Times New Roman"/>
          <w:sz w:val="28"/>
          <w:szCs w:val="28"/>
          <w:lang w:val="ru-RU"/>
        </w:rPr>
        <w:t>)</w:t>
      </w:r>
      <w:r w:rsidRPr="00987706">
        <w:rPr>
          <w:rFonts w:ascii="Times New Roman" w:hAnsi="Times New Roman"/>
          <w:sz w:val="28"/>
          <w:szCs w:val="28"/>
          <w:lang w:val="ru-RU"/>
        </w:rPr>
        <w:t xml:space="preserve"> языку разработана с целью оказания методической помощи учителю в создании рабочей программы по учебному предмету</w:t>
      </w:r>
      <w:r>
        <w:rPr>
          <w:rFonts w:ascii="Times New Roman" w:hAnsi="Times New Roman"/>
          <w:sz w:val="28"/>
          <w:szCs w:val="28"/>
          <w:lang w:val="ru-RU"/>
        </w:rPr>
        <w:t xml:space="preserve">, </w:t>
      </w:r>
      <w:r w:rsidRPr="00987706">
        <w:rPr>
          <w:rFonts w:ascii="Times New Roman" w:hAnsi="Times New Roman"/>
          <w:sz w:val="28"/>
          <w:szCs w:val="28"/>
          <w:lang w:val="ru-RU"/>
        </w:rPr>
        <w:t xml:space="preserve">даёт представление о целях образования, развития и воспитания обучающихся на </w:t>
      </w:r>
      <w:r>
        <w:rPr>
          <w:rFonts w:ascii="Times New Roman" w:hAnsi="Times New Roman"/>
          <w:sz w:val="28"/>
          <w:szCs w:val="28"/>
          <w:lang w:val="ru-RU"/>
        </w:rPr>
        <w:t xml:space="preserve">уровне основного общего образования </w:t>
      </w:r>
      <w:r w:rsidRPr="00987706">
        <w:rPr>
          <w:rFonts w:ascii="Times New Roman" w:hAnsi="Times New Roman"/>
          <w:sz w:val="28"/>
          <w:szCs w:val="28"/>
          <w:lang w:val="ru-RU"/>
        </w:rPr>
        <w:t xml:space="preserve">средствами учебного предмета, </w:t>
      </w:r>
      <w:r>
        <w:rPr>
          <w:rFonts w:ascii="Times New Roman" w:hAnsi="Times New Roman"/>
          <w:sz w:val="28"/>
          <w:szCs w:val="28"/>
          <w:lang w:val="ru-RU"/>
        </w:rPr>
        <w:t>определяет обязательную (инвариантную) часть содержания программы по иностранному (английскому) языку.</w:t>
      </w:r>
      <w:r w:rsidRPr="00987706">
        <w:rPr>
          <w:rFonts w:ascii="Times New Roman" w:hAnsi="Times New Roman"/>
          <w:sz w:val="28"/>
          <w:szCs w:val="28"/>
          <w:lang w:val="ru-RU"/>
        </w:rPr>
        <w:t xml:space="preserve"> </w:t>
      </w:r>
      <w:r>
        <w:rPr>
          <w:rFonts w:ascii="Times New Roman" w:hAnsi="Times New Roman"/>
          <w:sz w:val="28"/>
          <w:szCs w:val="28"/>
          <w:lang w:val="ru-RU"/>
        </w:rPr>
        <w:t>П</w:t>
      </w:r>
      <w:r w:rsidRPr="00987706">
        <w:rPr>
          <w:rFonts w:ascii="Times New Roman" w:hAnsi="Times New Roman"/>
          <w:sz w:val="28"/>
          <w:szCs w:val="28"/>
          <w:lang w:val="ru-RU"/>
        </w:rPr>
        <w:t xml:space="preserve">рограмма по </w:t>
      </w:r>
      <w:r>
        <w:rPr>
          <w:rFonts w:ascii="Times New Roman" w:hAnsi="Times New Roman"/>
          <w:sz w:val="28"/>
          <w:szCs w:val="28"/>
          <w:lang w:val="ru-RU"/>
        </w:rPr>
        <w:t>иностранному (</w:t>
      </w:r>
      <w:r w:rsidRPr="00987706">
        <w:rPr>
          <w:rFonts w:ascii="Times New Roman" w:hAnsi="Times New Roman"/>
          <w:sz w:val="28"/>
          <w:szCs w:val="28"/>
          <w:lang w:val="ru-RU"/>
        </w:rPr>
        <w:t>английскому</w:t>
      </w:r>
      <w:r>
        <w:rPr>
          <w:rFonts w:ascii="Times New Roman" w:hAnsi="Times New Roman"/>
          <w:sz w:val="28"/>
          <w:szCs w:val="28"/>
          <w:lang w:val="ru-RU"/>
        </w:rPr>
        <w:t>)</w:t>
      </w:r>
      <w:r w:rsidRPr="00987706">
        <w:rPr>
          <w:rFonts w:ascii="Times New Roman" w:hAnsi="Times New Roman"/>
          <w:sz w:val="28"/>
          <w:szCs w:val="28"/>
          <w:lang w:val="ru-RU"/>
        </w:rPr>
        <w:t xml:space="preserve">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w:t>
      </w:r>
      <w:r>
        <w:rPr>
          <w:rFonts w:ascii="Times New Roman" w:hAnsi="Times New Roman"/>
          <w:sz w:val="28"/>
          <w:szCs w:val="28"/>
          <w:lang w:val="ru-RU"/>
        </w:rPr>
        <w:t>иностранного (</w:t>
      </w:r>
      <w:r w:rsidRPr="00987706">
        <w:rPr>
          <w:rFonts w:ascii="Times New Roman" w:hAnsi="Times New Roman"/>
          <w:sz w:val="28"/>
          <w:szCs w:val="28"/>
          <w:lang w:val="ru-RU"/>
        </w:rPr>
        <w:t>английского</w:t>
      </w:r>
      <w:r>
        <w:rPr>
          <w:rFonts w:ascii="Times New Roman" w:hAnsi="Times New Roman"/>
          <w:sz w:val="28"/>
          <w:szCs w:val="28"/>
          <w:lang w:val="ru-RU"/>
        </w:rPr>
        <w:t>)</w:t>
      </w:r>
      <w:r w:rsidRPr="00987706">
        <w:rPr>
          <w:rFonts w:ascii="Times New Roman" w:hAnsi="Times New Roman"/>
          <w:sz w:val="28"/>
          <w:szCs w:val="28"/>
          <w:lang w:val="ru-RU"/>
        </w:rPr>
        <w:t xml:space="preserve"> языка, межпредметных связей </w:t>
      </w:r>
      <w:r>
        <w:rPr>
          <w:rFonts w:ascii="Times New Roman" w:hAnsi="Times New Roman"/>
          <w:sz w:val="28"/>
          <w:szCs w:val="28"/>
          <w:lang w:val="ru-RU"/>
        </w:rPr>
        <w:t>иностранного (</w:t>
      </w:r>
      <w:r w:rsidRPr="00987706">
        <w:rPr>
          <w:rFonts w:ascii="Times New Roman" w:hAnsi="Times New Roman"/>
          <w:sz w:val="28"/>
          <w:szCs w:val="28"/>
          <w:lang w:val="ru-RU"/>
        </w:rPr>
        <w:t>английского</w:t>
      </w:r>
      <w:r>
        <w:rPr>
          <w:rFonts w:ascii="Times New Roman" w:hAnsi="Times New Roman"/>
          <w:sz w:val="28"/>
          <w:szCs w:val="28"/>
          <w:lang w:val="ru-RU"/>
        </w:rPr>
        <w:t>)</w:t>
      </w:r>
      <w:r w:rsidRPr="00987706">
        <w:rPr>
          <w:rFonts w:ascii="Times New Roman" w:hAnsi="Times New Roman"/>
          <w:sz w:val="28"/>
          <w:szCs w:val="28"/>
          <w:lang w:val="ru-RU"/>
        </w:rPr>
        <w:t xml:space="preserve"> языка с содержанием </w:t>
      </w:r>
      <w:r>
        <w:rPr>
          <w:rFonts w:ascii="Times New Roman" w:hAnsi="Times New Roman"/>
          <w:sz w:val="28"/>
          <w:szCs w:val="28"/>
          <w:lang w:val="ru-RU"/>
        </w:rPr>
        <w:t xml:space="preserve">учебных </w:t>
      </w:r>
      <w:r w:rsidRPr="00987706">
        <w:rPr>
          <w:rFonts w:ascii="Times New Roman" w:hAnsi="Times New Roman"/>
          <w:sz w:val="28"/>
          <w:szCs w:val="28"/>
          <w:lang w:val="ru-RU"/>
        </w:rPr>
        <w:t xml:space="preserve">предметов, изучаемых </w:t>
      </w:r>
      <w:r>
        <w:rPr>
          <w:rFonts w:ascii="Times New Roman" w:hAnsi="Times New Roman"/>
          <w:sz w:val="28"/>
          <w:szCs w:val="28"/>
          <w:lang w:val="ru-RU"/>
        </w:rPr>
        <w:t xml:space="preserve">на уровне основного общего образования, </w:t>
      </w:r>
      <w:r w:rsidRPr="00987706">
        <w:rPr>
          <w:rFonts w:ascii="Times New Roman" w:hAnsi="Times New Roman"/>
          <w:sz w:val="28"/>
          <w:szCs w:val="28"/>
          <w:lang w:val="ru-RU"/>
        </w:rPr>
        <w:t xml:space="preserve">с учётом возрастных особенностей обучающихся. В программе </w:t>
      </w:r>
      <w:r>
        <w:rPr>
          <w:rFonts w:ascii="Times New Roman" w:hAnsi="Times New Roman"/>
          <w:sz w:val="28"/>
          <w:szCs w:val="28"/>
          <w:lang w:val="ru-RU"/>
        </w:rPr>
        <w:t>по иностранному (английскому) языку</w:t>
      </w:r>
      <w:r w:rsidRPr="00987706">
        <w:rPr>
          <w:rFonts w:ascii="Times New Roman" w:hAnsi="Times New Roman"/>
          <w:sz w:val="28"/>
          <w:szCs w:val="28"/>
          <w:lang w:val="ru-RU"/>
        </w:rPr>
        <w:t xml:space="preserve"> для </w:t>
      </w:r>
      <w:r>
        <w:rPr>
          <w:rFonts w:ascii="Times New Roman" w:hAnsi="Times New Roman"/>
          <w:sz w:val="28"/>
          <w:szCs w:val="28"/>
          <w:lang w:val="ru-RU"/>
        </w:rPr>
        <w:t>основного общего образования</w:t>
      </w:r>
      <w:r w:rsidRPr="00987706">
        <w:rPr>
          <w:rFonts w:ascii="Times New Roman" w:hAnsi="Times New Roman"/>
          <w:sz w:val="28"/>
          <w:szCs w:val="28"/>
          <w:lang w:val="ru-RU"/>
        </w:rPr>
        <w:t xml:space="preserve"> предусмотрено развитие речевых умений и </w:t>
      </w:r>
      <w:r>
        <w:rPr>
          <w:rFonts w:ascii="Times New Roman" w:eastAsia="Times New Roman" w:hAnsi="Times New Roman"/>
          <w:sz w:val="28"/>
          <w:szCs w:val="28"/>
          <w:lang w:val="ru-RU" w:eastAsia="ru-RU"/>
        </w:rPr>
        <w:t>языковых навыков</w:t>
      </w:r>
      <w:r w:rsidRPr="00987706">
        <w:rPr>
          <w:rFonts w:ascii="Times New Roman" w:hAnsi="Times New Roman"/>
          <w:sz w:val="28"/>
          <w:szCs w:val="28"/>
          <w:lang w:val="ru-RU"/>
        </w:rPr>
        <w:t>, представленны</w:t>
      </w:r>
      <w:r>
        <w:rPr>
          <w:rFonts w:ascii="Times New Roman" w:hAnsi="Times New Roman"/>
          <w:sz w:val="28"/>
          <w:szCs w:val="28"/>
          <w:lang w:val="ru-RU"/>
        </w:rPr>
        <w:t>х</w:t>
      </w:r>
      <w:r w:rsidRPr="00987706">
        <w:rPr>
          <w:rFonts w:ascii="Times New Roman" w:hAnsi="Times New Roman"/>
          <w:sz w:val="28"/>
          <w:szCs w:val="28"/>
          <w:lang w:val="ru-RU"/>
        </w:rPr>
        <w:t xml:space="preserve"> в </w:t>
      </w:r>
      <w:r>
        <w:rPr>
          <w:rFonts w:ascii="Times New Roman" w:hAnsi="Times New Roman"/>
          <w:sz w:val="28"/>
          <w:szCs w:val="28"/>
          <w:lang w:val="ru-RU"/>
        </w:rPr>
        <w:t>федеральной</w:t>
      </w:r>
      <w:r w:rsidRPr="00987706">
        <w:rPr>
          <w:rFonts w:ascii="Times New Roman" w:hAnsi="Times New Roman"/>
          <w:sz w:val="28"/>
          <w:szCs w:val="28"/>
          <w:lang w:val="ru-RU"/>
        </w:rPr>
        <w:t xml:space="preserve"> рабоч</w:t>
      </w:r>
      <w:r>
        <w:rPr>
          <w:rFonts w:ascii="Times New Roman" w:hAnsi="Times New Roman"/>
          <w:sz w:val="28"/>
          <w:szCs w:val="28"/>
          <w:lang w:val="ru-RU"/>
        </w:rPr>
        <w:t>ей</w:t>
      </w:r>
      <w:r w:rsidRPr="00987706">
        <w:rPr>
          <w:rFonts w:ascii="Times New Roman" w:hAnsi="Times New Roman"/>
          <w:sz w:val="28"/>
          <w:szCs w:val="28"/>
          <w:lang w:val="ru-RU"/>
        </w:rPr>
        <w:t xml:space="preserve"> программ</w:t>
      </w:r>
      <w:r>
        <w:rPr>
          <w:rFonts w:ascii="Times New Roman" w:hAnsi="Times New Roman"/>
          <w:sz w:val="28"/>
          <w:szCs w:val="28"/>
          <w:lang w:val="ru-RU"/>
        </w:rPr>
        <w:t>е по иностранному (английскому) языку</w:t>
      </w:r>
      <w:r w:rsidRPr="00987706">
        <w:rPr>
          <w:rFonts w:ascii="Times New Roman" w:hAnsi="Times New Roman"/>
          <w:sz w:val="28"/>
          <w:szCs w:val="28"/>
          <w:lang w:val="ru-RU"/>
        </w:rPr>
        <w:t xml:space="preserve"> начального общего образования, что обеспечивает преемственность между </w:t>
      </w:r>
      <w:r>
        <w:rPr>
          <w:rFonts w:ascii="Times New Roman" w:hAnsi="Times New Roman"/>
          <w:sz w:val="28"/>
          <w:szCs w:val="28"/>
          <w:lang w:val="ru-RU"/>
        </w:rPr>
        <w:t>уровнями</w:t>
      </w:r>
      <w:r w:rsidRPr="00987706">
        <w:rPr>
          <w:rFonts w:ascii="Times New Roman" w:hAnsi="Times New Roman"/>
          <w:sz w:val="28"/>
          <w:szCs w:val="28"/>
          <w:lang w:val="ru-RU"/>
        </w:rPr>
        <w:t xml:space="preserve"> </w:t>
      </w:r>
      <w:r>
        <w:rPr>
          <w:rFonts w:ascii="Times New Roman" w:hAnsi="Times New Roman"/>
          <w:sz w:val="28"/>
          <w:szCs w:val="28"/>
          <w:lang w:val="ru-RU"/>
        </w:rPr>
        <w:t>общего</w:t>
      </w:r>
      <w:r w:rsidRPr="00987706">
        <w:rPr>
          <w:rFonts w:ascii="Times New Roman" w:hAnsi="Times New Roman"/>
          <w:sz w:val="28"/>
          <w:szCs w:val="28"/>
          <w:lang w:val="ru-RU"/>
        </w:rPr>
        <w:t xml:space="preserve"> образования.</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136.</w:t>
      </w:r>
      <w:r w:rsidRPr="00987706">
        <w:rPr>
          <w:rFonts w:ascii="Times New Roman" w:hAnsi="Times New Roman"/>
          <w:sz w:val="28"/>
          <w:szCs w:val="28"/>
          <w:lang w:val="ru-RU"/>
        </w:rPr>
        <w:t>2.3.</w:t>
      </w:r>
      <w:r>
        <w:rPr>
          <w:rFonts w:ascii="Times New Roman" w:hAnsi="Times New Roman"/>
          <w:sz w:val="28"/>
          <w:szCs w:val="28"/>
          <w:lang w:val="ru-RU"/>
        </w:rPr>
        <w:t> </w:t>
      </w:r>
      <w:r w:rsidRPr="00987706">
        <w:rPr>
          <w:rFonts w:ascii="Times New Roman" w:hAnsi="Times New Roman"/>
          <w:sz w:val="28"/>
          <w:szCs w:val="28"/>
          <w:lang w:val="ru-RU"/>
        </w:rPr>
        <w:t xml:space="preserve">Изучение иностранного </w:t>
      </w:r>
      <w:r>
        <w:rPr>
          <w:rFonts w:ascii="Times New Roman" w:hAnsi="Times New Roman"/>
          <w:sz w:val="28"/>
          <w:szCs w:val="28"/>
          <w:lang w:val="ru-RU"/>
        </w:rPr>
        <w:t xml:space="preserve">(английского) </w:t>
      </w:r>
      <w:r w:rsidRPr="00987706">
        <w:rPr>
          <w:rFonts w:ascii="Times New Roman" w:hAnsi="Times New Roman"/>
          <w:sz w:val="28"/>
          <w:szCs w:val="28"/>
          <w:lang w:val="ru-RU"/>
        </w:rPr>
        <w:t xml:space="preserve">языка направлено на формирование коммуникативной культуры обучающихся, осознание роли </w:t>
      </w:r>
      <w:r>
        <w:rPr>
          <w:rFonts w:ascii="Times New Roman" w:hAnsi="Times New Roman"/>
          <w:sz w:val="28"/>
          <w:szCs w:val="28"/>
          <w:lang w:val="ru-RU"/>
        </w:rPr>
        <w:t xml:space="preserve">иностранного </w:t>
      </w:r>
      <w:r w:rsidRPr="00987706">
        <w:rPr>
          <w:rFonts w:ascii="Times New Roman" w:hAnsi="Times New Roman"/>
          <w:sz w:val="28"/>
          <w:szCs w:val="28"/>
          <w:lang w:val="ru-RU"/>
        </w:rPr>
        <w:t>язык</w:t>
      </w:r>
      <w:r>
        <w:rPr>
          <w:rFonts w:ascii="Times New Roman" w:hAnsi="Times New Roman"/>
          <w:sz w:val="28"/>
          <w:szCs w:val="28"/>
          <w:lang w:val="ru-RU"/>
        </w:rPr>
        <w:t>а</w:t>
      </w:r>
      <w:r w:rsidRPr="00987706">
        <w:rPr>
          <w:rFonts w:ascii="Times New Roman" w:hAnsi="Times New Roman"/>
          <w:sz w:val="28"/>
          <w:szCs w:val="28"/>
          <w:lang w:val="ru-RU"/>
        </w:rPr>
        <w:t xml:space="preserve"> как инструмента межличностного и межкультурного взаимодействия, способствует общему речевому развитию</w:t>
      </w:r>
      <w:r>
        <w:rPr>
          <w:rFonts w:ascii="Times New Roman" w:hAnsi="Times New Roman"/>
          <w:sz w:val="28"/>
          <w:szCs w:val="28"/>
          <w:lang w:val="ru-RU"/>
        </w:rPr>
        <w:t xml:space="preserve"> обучающихся</w:t>
      </w:r>
      <w:r w:rsidRPr="00987706">
        <w:rPr>
          <w:rFonts w:ascii="Times New Roman" w:hAnsi="Times New Roman"/>
          <w:sz w:val="28"/>
          <w:szCs w:val="28"/>
          <w:lang w:val="ru-RU"/>
        </w:rPr>
        <w:t xml:space="preserve">, воспитанию гражданской идентичности, расширению кругозора, воспитанию чувств и эмоций. </w:t>
      </w:r>
    </w:p>
    <w:p w:rsidR="00124238" w:rsidRPr="00987706"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w:t>
      </w:r>
      <w:r w:rsidRPr="00987706">
        <w:rPr>
          <w:rFonts w:ascii="Times New Roman" w:hAnsi="Times New Roman"/>
          <w:sz w:val="28"/>
          <w:szCs w:val="28"/>
          <w:lang w:val="ru-RU"/>
        </w:rPr>
        <w:t>2.4.</w:t>
      </w:r>
      <w:r>
        <w:rPr>
          <w:rFonts w:ascii="Times New Roman" w:hAnsi="Times New Roman"/>
          <w:sz w:val="28"/>
          <w:szCs w:val="28"/>
          <w:lang w:val="ru-RU"/>
        </w:rPr>
        <w:t> </w:t>
      </w:r>
      <w:r w:rsidRPr="00987706">
        <w:rPr>
          <w:rFonts w:ascii="Times New Roman" w:hAnsi="Times New Roman"/>
          <w:sz w:val="28"/>
          <w:szCs w:val="28"/>
          <w:lang w:val="ru-RU"/>
        </w:rPr>
        <w:t xml:space="preserve">Построение программы </w:t>
      </w:r>
      <w:r>
        <w:rPr>
          <w:rFonts w:ascii="Times New Roman" w:hAnsi="Times New Roman"/>
          <w:sz w:val="28"/>
          <w:szCs w:val="28"/>
          <w:lang w:val="ru-RU"/>
        </w:rPr>
        <w:t>по иностранному (английскому) языку</w:t>
      </w:r>
      <w:r w:rsidRPr="00987706">
        <w:rPr>
          <w:rFonts w:ascii="Times New Roman" w:hAnsi="Times New Roman"/>
          <w:sz w:val="28"/>
          <w:szCs w:val="28"/>
          <w:lang w:val="ru-RU"/>
        </w:rPr>
        <w:t xml:space="preserve"> имеет нелинейный характер и основано на концентрическом принципе. В каждом классе даются новые элементы содержания и </w:t>
      </w:r>
      <w:r>
        <w:rPr>
          <w:rFonts w:ascii="Times New Roman" w:hAnsi="Times New Roman"/>
          <w:sz w:val="28"/>
          <w:szCs w:val="28"/>
          <w:lang w:val="ru-RU"/>
        </w:rPr>
        <w:t xml:space="preserve">определяются </w:t>
      </w:r>
      <w:r w:rsidRPr="00987706">
        <w:rPr>
          <w:rFonts w:ascii="Times New Roman" w:hAnsi="Times New Roman"/>
          <w:sz w:val="28"/>
          <w:szCs w:val="28"/>
          <w:lang w:val="ru-RU"/>
        </w:rPr>
        <w:t>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124238" w:rsidRPr="00987706"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w:t>
      </w:r>
      <w:r w:rsidRPr="00987706">
        <w:rPr>
          <w:rFonts w:ascii="Times New Roman" w:hAnsi="Times New Roman"/>
          <w:sz w:val="28"/>
          <w:szCs w:val="28"/>
          <w:lang w:val="ru-RU"/>
        </w:rPr>
        <w:t>2.</w:t>
      </w:r>
      <w:r>
        <w:rPr>
          <w:rFonts w:ascii="Times New Roman" w:hAnsi="Times New Roman"/>
          <w:sz w:val="28"/>
          <w:szCs w:val="28"/>
          <w:lang w:val="ru-RU"/>
        </w:rPr>
        <w:t>5</w:t>
      </w:r>
      <w:r w:rsidRPr="00987706">
        <w:rPr>
          <w:rFonts w:ascii="Times New Roman" w:hAnsi="Times New Roman"/>
          <w:sz w:val="28"/>
          <w:szCs w:val="28"/>
          <w:lang w:val="ru-RU"/>
        </w:rPr>
        <w:t>.</w:t>
      </w:r>
      <w:r>
        <w:rPr>
          <w:rFonts w:ascii="Times New Roman" w:hAnsi="Times New Roman"/>
          <w:sz w:val="28"/>
          <w:szCs w:val="28"/>
          <w:lang w:val="ru-RU"/>
        </w:rPr>
        <w:t> В</w:t>
      </w:r>
      <w:r w:rsidRPr="00987706">
        <w:rPr>
          <w:rFonts w:ascii="Times New Roman" w:hAnsi="Times New Roman"/>
          <w:sz w:val="28"/>
          <w:szCs w:val="28"/>
          <w:lang w:val="ru-RU"/>
        </w:rPr>
        <w:t xml:space="preserve">озрастание значимости владения иностранными языками приводит к переосмыслению целей и содержания обучения </w:t>
      </w:r>
      <w:r>
        <w:rPr>
          <w:rFonts w:ascii="Times New Roman" w:hAnsi="Times New Roman"/>
          <w:sz w:val="28"/>
          <w:szCs w:val="28"/>
          <w:lang w:val="ru-RU"/>
        </w:rPr>
        <w:t>иностранному (английскому) языку</w:t>
      </w:r>
      <w:r w:rsidRPr="00987706">
        <w:rPr>
          <w:rFonts w:ascii="Times New Roman" w:hAnsi="Times New Roman"/>
          <w:sz w:val="28"/>
          <w:szCs w:val="28"/>
          <w:lang w:val="ru-RU"/>
        </w:rPr>
        <w:t>.</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Ц</w:t>
      </w:r>
      <w:r w:rsidRPr="00987706">
        <w:rPr>
          <w:rFonts w:ascii="Times New Roman" w:hAnsi="Times New Roman"/>
          <w:sz w:val="28"/>
          <w:szCs w:val="28"/>
          <w:lang w:val="ru-RU"/>
        </w:rPr>
        <w:t>ели иноязычного образования формулируются на ценностном, когнитивном и прагматическом уровнях и</w:t>
      </w:r>
      <w:r>
        <w:rPr>
          <w:rFonts w:ascii="Times New Roman" w:hAnsi="Times New Roman"/>
          <w:sz w:val="28"/>
          <w:szCs w:val="28"/>
          <w:lang w:val="ru-RU"/>
        </w:rPr>
        <w:t xml:space="preserve"> </w:t>
      </w:r>
      <w:r w:rsidRPr="00987706">
        <w:rPr>
          <w:rFonts w:ascii="Times New Roman" w:hAnsi="Times New Roman"/>
          <w:sz w:val="28"/>
          <w:szCs w:val="28"/>
          <w:lang w:val="ru-RU"/>
        </w:rPr>
        <w:t xml:space="preserve">воплощаются в личностных, метапредметных и предметных результатах обучения. </w:t>
      </w:r>
      <w:r>
        <w:rPr>
          <w:rFonts w:ascii="Times New Roman" w:hAnsi="Times New Roman"/>
          <w:sz w:val="28"/>
          <w:szCs w:val="28"/>
          <w:lang w:val="ru-RU"/>
        </w:rPr>
        <w:t>И</w:t>
      </w:r>
      <w:r w:rsidRPr="00987706">
        <w:rPr>
          <w:rFonts w:ascii="Times New Roman" w:hAnsi="Times New Roman"/>
          <w:sz w:val="28"/>
          <w:szCs w:val="28"/>
          <w:lang w:val="ru-RU"/>
        </w:rPr>
        <w:t xml:space="preserve">ностранные языки </w:t>
      </w:r>
      <w:r>
        <w:rPr>
          <w:rFonts w:ascii="Times New Roman" w:hAnsi="Times New Roman"/>
          <w:sz w:val="28"/>
          <w:szCs w:val="28"/>
          <w:lang w:val="ru-RU"/>
        </w:rPr>
        <w:t xml:space="preserve">являются </w:t>
      </w:r>
      <w:r w:rsidRPr="00987706">
        <w:rPr>
          <w:rFonts w:ascii="Times New Roman" w:hAnsi="Times New Roman"/>
          <w:sz w:val="28"/>
          <w:szCs w:val="28"/>
          <w:lang w:val="ru-RU"/>
        </w:rPr>
        <w:t>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r>
        <w:rPr>
          <w:rFonts w:ascii="Times New Roman" w:hAnsi="Times New Roman"/>
          <w:sz w:val="28"/>
          <w:szCs w:val="28"/>
          <w:lang w:val="ru-RU"/>
        </w:rPr>
        <w:t>.</w:t>
      </w:r>
    </w:p>
    <w:p w:rsidR="00124238" w:rsidRPr="00987706"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w:t>
      </w:r>
      <w:r w:rsidRPr="00987706">
        <w:rPr>
          <w:rFonts w:ascii="Times New Roman" w:hAnsi="Times New Roman"/>
          <w:sz w:val="28"/>
          <w:szCs w:val="28"/>
          <w:lang w:val="ru-RU"/>
        </w:rPr>
        <w:t>2.</w:t>
      </w:r>
      <w:r>
        <w:rPr>
          <w:rFonts w:ascii="Times New Roman" w:hAnsi="Times New Roman"/>
          <w:sz w:val="28"/>
          <w:szCs w:val="28"/>
          <w:lang w:val="ru-RU"/>
        </w:rPr>
        <w:t>6</w:t>
      </w:r>
      <w:r w:rsidRPr="00987706">
        <w:rPr>
          <w:rFonts w:ascii="Times New Roman" w:hAnsi="Times New Roman"/>
          <w:sz w:val="28"/>
          <w:szCs w:val="28"/>
          <w:lang w:val="ru-RU"/>
        </w:rPr>
        <w:t>.</w:t>
      </w:r>
      <w:r>
        <w:rPr>
          <w:rFonts w:ascii="Times New Roman" w:hAnsi="Times New Roman"/>
          <w:sz w:val="28"/>
          <w:szCs w:val="28"/>
          <w:lang w:val="ru-RU"/>
        </w:rPr>
        <w:t> Ц</w:t>
      </w:r>
      <w:r w:rsidRPr="00987706">
        <w:rPr>
          <w:rFonts w:ascii="Times New Roman" w:hAnsi="Times New Roman"/>
          <w:sz w:val="28"/>
          <w:szCs w:val="28"/>
          <w:lang w:val="ru-RU"/>
        </w:rPr>
        <w:t xml:space="preserve">елью иноязычного образования </w:t>
      </w:r>
      <w:r>
        <w:rPr>
          <w:rFonts w:ascii="Times New Roman" w:hAnsi="Times New Roman"/>
          <w:sz w:val="28"/>
          <w:szCs w:val="28"/>
          <w:lang w:val="ru-RU"/>
        </w:rPr>
        <w:t xml:space="preserve">является </w:t>
      </w:r>
      <w:r w:rsidRPr="00987706">
        <w:rPr>
          <w:rFonts w:ascii="Times New Roman" w:hAnsi="Times New Roman"/>
          <w:sz w:val="28"/>
          <w:szCs w:val="28"/>
          <w:lang w:val="ru-RU"/>
        </w:rPr>
        <w:t>формирование коммуникативной компетенции обучающихся в единстве таких её составляющих, как</w:t>
      </w:r>
      <w:r>
        <w:rPr>
          <w:rFonts w:ascii="Times New Roman" w:hAnsi="Times New Roman"/>
          <w:sz w:val="28"/>
          <w:szCs w:val="28"/>
          <w:lang w:val="ru-RU"/>
        </w:rPr>
        <w:t>:</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Pr>
          <w:rFonts w:ascii="Times New Roman" w:hAnsi="Times New Roman"/>
          <w:sz w:val="28"/>
          <w:szCs w:val="28"/>
        </w:rPr>
        <w:t>c</w:t>
      </w:r>
      <w:r w:rsidRPr="00987706">
        <w:rPr>
          <w:rFonts w:ascii="Times New Roman" w:hAnsi="Times New Roman"/>
          <w:sz w:val="28"/>
          <w:szCs w:val="28"/>
          <w:lang w:val="ru-RU"/>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124238" w:rsidRPr="00987706" w:rsidRDefault="003C5D73">
      <w:pPr>
        <w:widowControl/>
        <w:spacing w:after="0" w:line="360" w:lineRule="auto"/>
        <w:ind w:firstLine="709"/>
        <w:jc w:val="both"/>
        <w:rPr>
          <w:rFonts w:ascii="Times New Roman" w:hAnsi="Times New Roman"/>
          <w:sz w:val="28"/>
          <w:szCs w:val="28"/>
          <w:lang w:val="ru-RU"/>
        </w:rPr>
      </w:pPr>
      <w:r w:rsidRPr="00987706">
        <w:rPr>
          <w:rFonts w:ascii="Times New Roman" w:hAnsi="Times New Roman"/>
          <w:sz w:val="28"/>
          <w:szCs w:val="28"/>
          <w:lang w:val="ru-RU"/>
        </w:rPr>
        <w:lastRenderedPageBreak/>
        <w:t>социокультурная (межкультурная</w:t>
      </w:r>
      <w:r>
        <w:rPr>
          <w:rFonts w:ascii="Times New Roman" w:hAnsi="Times New Roman"/>
          <w:sz w:val="28"/>
          <w:szCs w:val="28"/>
          <w:lang w:val="ru-RU"/>
        </w:rPr>
        <w:t>)</w:t>
      </w:r>
      <w:r w:rsidRPr="00987706">
        <w:rPr>
          <w:rFonts w:ascii="Times New Roman" w:hAnsi="Times New Roman"/>
          <w:sz w:val="28"/>
          <w:szCs w:val="28"/>
          <w:lang w:val="ru-RU"/>
        </w:rPr>
        <w:t xml:space="preserve"> компетенция – приобщение к культуре, традициям</w:t>
      </w:r>
      <w:r>
        <w:rPr>
          <w:rFonts w:ascii="Times New Roman" w:hAnsi="Times New Roman"/>
          <w:sz w:val="28"/>
          <w:szCs w:val="28"/>
          <w:lang w:val="ru-RU"/>
        </w:rPr>
        <w:t xml:space="preserve"> </w:t>
      </w:r>
      <w:r w:rsidRPr="00987706">
        <w:rPr>
          <w:rFonts w:ascii="Times New Roman" w:hAnsi="Times New Roman"/>
          <w:sz w:val="28"/>
          <w:szCs w:val="28"/>
          <w:lang w:val="ru-RU"/>
        </w:rPr>
        <w:t xml:space="preserve">стран (страны) изучаемого языка в рамках тем и ситуаций общения, отвечающих опыту, интересам, психологическим особенностям </w:t>
      </w:r>
      <w:r>
        <w:rPr>
          <w:rFonts w:ascii="Times New Roman" w:hAnsi="Times New Roman"/>
          <w:sz w:val="28"/>
          <w:szCs w:val="28"/>
          <w:lang w:val="ru-RU"/>
        </w:rPr>
        <w:t>об</w:t>
      </w:r>
      <w:r w:rsidRPr="00987706">
        <w:rPr>
          <w:rFonts w:ascii="Times New Roman" w:hAnsi="Times New Roman"/>
          <w:sz w:val="28"/>
          <w:szCs w:val="28"/>
          <w:lang w:val="ru-RU"/>
        </w:rPr>
        <w:t>уча</w:t>
      </w:r>
      <w:r>
        <w:rPr>
          <w:rFonts w:ascii="Times New Roman" w:hAnsi="Times New Roman"/>
          <w:sz w:val="28"/>
          <w:szCs w:val="28"/>
          <w:lang w:val="ru-RU"/>
        </w:rPr>
        <w:t>ю</w:t>
      </w:r>
      <w:r w:rsidRPr="00987706">
        <w:rPr>
          <w:rFonts w:ascii="Times New Roman" w:hAnsi="Times New Roman"/>
          <w:sz w:val="28"/>
          <w:szCs w:val="28"/>
          <w:lang w:val="ru-RU"/>
        </w:rPr>
        <w:t xml:space="preserve">щихся </w:t>
      </w:r>
      <w:r>
        <w:rPr>
          <w:rFonts w:ascii="Times New Roman" w:hAnsi="Times New Roman"/>
          <w:sz w:val="28"/>
          <w:szCs w:val="28"/>
          <w:lang w:val="ru-RU"/>
        </w:rPr>
        <w:t>5–9 классов на разных этапах (5–7 и 8–9 классы)</w:t>
      </w:r>
      <w:r w:rsidRPr="00987706">
        <w:rPr>
          <w:rFonts w:ascii="Times New Roman" w:hAnsi="Times New Roman"/>
          <w:sz w:val="28"/>
          <w:szCs w:val="28"/>
          <w:lang w:val="ru-RU"/>
        </w:rPr>
        <w:t>, формирование умения представлять свою страну, её культуру в условиях межкультурного общения;</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свою страну, её культуру в условиях межкультурного общения;</w:t>
      </w:r>
    </w:p>
    <w:p w:rsidR="00124238"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компенсаторная компетенция – развитие умений выходить из положения в условиях дефицита языковых средств при получении и передаче инф</w:t>
      </w:r>
      <w:r>
        <w:rPr>
          <w:rFonts w:ascii="Times New Roman" w:hAnsi="Times New Roman"/>
          <w:sz w:val="28"/>
          <w:szCs w:val="28"/>
          <w:lang w:val="ru-RU"/>
        </w:rPr>
        <w:t>ормации.</w:t>
      </w:r>
    </w:p>
    <w:p w:rsidR="00124238" w:rsidRPr="00987706"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w:t>
      </w:r>
      <w:r w:rsidRPr="00987706">
        <w:rPr>
          <w:rFonts w:ascii="Times New Roman" w:hAnsi="Times New Roman"/>
          <w:sz w:val="28"/>
          <w:szCs w:val="28"/>
          <w:lang w:val="ru-RU"/>
        </w:rPr>
        <w:t>2.</w:t>
      </w:r>
      <w:r>
        <w:rPr>
          <w:rFonts w:ascii="Times New Roman" w:hAnsi="Times New Roman"/>
          <w:sz w:val="28"/>
          <w:szCs w:val="28"/>
          <w:lang w:val="ru-RU"/>
        </w:rPr>
        <w:t>7</w:t>
      </w:r>
      <w:r w:rsidRPr="00987706">
        <w:rPr>
          <w:rFonts w:ascii="Times New Roman" w:hAnsi="Times New Roman"/>
          <w:sz w:val="28"/>
          <w:szCs w:val="28"/>
          <w:lang w:val="ru-RU"/>
        </w:rPr>
        <w:t>.</w:t>
      </w:r>
      <w:r>
        <w:rPr>
          <w:rFonts w:ascii="Times New Roman" w:hAnsi="Times New Roman"/>
          <w:sz w:val="28"/>
          <w:szCs w:val="28"/>
          <w:lang w:val="ru-RU"/>
        </w:rPr>
        <w:t> </w:t>
      </w:r>
      <w:r w:rsidRPr="00987706">
        <w:rPr>
          <w:rFonts w:ascii="Times New Roman" w:hAnsi="Times New Roman"/>
          <w:sz w:val="28"/>
          <w:szCs w:val="28"/>
          <w:lang w:val="ru-RU"/>
        </w:rPr>
        <w:t xml:space="preserve">Наряду с иноязычной коммуникативной компетенцией средствами иностранного </w:t>
      </w:r>
      <w:r>
        <w:rPr>
          <w:rFonts w:ascii="Times New Roman" w:hAnsi="Times New Roman"/>
          <w:sz w:val="28"/>
          <w:szCs w:val="28"/>
          <w:lang w:val="ru-RU"/>
        </w:rPr>
        <w:t xml:space="preserve">(английского) </w:t>
      </w:r>
      <w:r w:rsidRPr="00987706">
        <w:rPr>
          <w:rFonts w:ascii="Times New Roman" w:hAnsi="Times New Roman"/>
          <w:sz w:val="28"/>
          <w:szCs w:val="28"/>
          <w:lang w:val="ru-RU"/>
        </w:rPr>
        <w:t>языка формируются компетенции</w:t>
      </w:r>
      <w:r>
        <w:rPr>
          <w:rFonts w:ascii="Times New Roman" w:hAnsi="Times New Roman"/>
          <w:sz w:val="28"/>
          <w:szCs w:val="28"/>
          <w:lang w:val="ru-RU"/>
        </w:rPr>
        <w:t>:</w:t>
      </w:r>
      <w:r w:rsidRPr="00987706">
        <w:rPr>
          <w:rFonts w:ascii="Times New Roman" w:hAnsi="Times New Roman"/>
          <w:sz w:val="28"/>
          <w:szCs w:val="28"/>
          <w:lang w:val="ru-RU"/>
        </w:rPr>
        <w:t xml:space="preserve"> образовательн</w:t>
      </w:r>
      <w:r>
        <w:rPr>
          <w:rFonts w:ascii="Times New Roman" w:hAnsi="Times New Roman"/>
          <w:sz w:val="28"/>
          <w:szCs w:val="28"/>
          <w:lang w:val="ru-RU"/>
        </w:rPr>
        <w:t>ая</w:t>
      </w:r>
      <w:r w:rsidRPr="00987706">
        <w:rPr>
          <w:rFonts w:ascii="Times New Roman" w:hAnsi="Times New Roman"/>
          <w:sz w:val="28"/>
          <w:szCs w:val="28"/>
          <w:lang w:val="ru-RU"/>
        </w:rPr>
        <w:t>, ценностно-ориентационн</w:t>
      </w:r>
      <w:r>
        <w:rPr>
          <w:rFonts w:ascii="Times New Roman" w:hAnsi="Times New Roman"/>
          <w:sz w:val="28"/>
          <w:szCs w:val="28"/>
          <w:lang w:val="ru-RU"/>
        </w:rPr>
        <w:t>ая</w:t>
      </w:r>
      <w:r w:rsidRPr="00987706">
        <w:rPr>
          <w:rFonts w:ascii="Times New Roman" w:hAnsi="Times New Roman"/>
          <w:sz w:val="28"/>
          <w:szCs w:val="28"/>
          <w:lang w:val="ru-RU"/>
        </w:rPr>
        <w:t>, общекультурн</w:t>
      </w:r>
      <w:r>
        <w:rPr>
          <w:rFonts w:ascii="Times New Roman" w:hAnsi="Times New Roman"/>
          <w:sz w:val="28"/>
          <w:szCs w:val="28"/>
          <w:lang w:val="ru-RU"/>
        </w:rPr>
        <w:t>ая</w:t>
      </w:r>
      <w:r w:rsidRPr="00987706">
        <w:rPr>
          <w:rFonts w:ascii="Times New Roman" w:hAnsi="Times New Roman"/>
          <w:sz w:val="28"/>
          <w:szCs w:val="28"/>
          <w:lang w:val="ru-RU"/>
        </w:rPr>
        <w:t>, учебно-познавательн</w:t>
      </w:r>
      <w:r>
        <w:rPr>
          <w:rFonts w:ascii="Times New Roman" w:hAnsi="Times New Roman"/>
          <w:sz w:val="28"/>
          <w:szCs w:val="28"/>
          <w:lang w:val="ru-RU"/>
        </w:rPr>
        <w:t>ая</w:t>
      </w:r>
      <w:r w:rsidRPr="00987706">
        <w:rPr>
          <w:rFonts w:ascii="Times New Roman" w:hAnsi="Times New Roman"/>
          <w:sz w:val="28"/>
          <w:szCs w:val="28"/>
          <w:lang w:val="ru-RU"/>
        </w:rPr>
        <w:t>, информационн</w:t>
      </w:r>
      <w:r>
        <w:rPr>
          <w:rFonts w:ascii="Times New Roman" w:hAnsi="Times New Roman"/>
          <w:sz w:val="28"/>
          <w:szCs w:val="28"/>
          <w:lang w:val="ru-RU"/>
        </w:rPr>
        <w:t>ая</w:t>
      </w:r>
      <w:r w:rsidRPr="00987706">
        <w:rPr>
          <w:rFonts w:ascii="Times New Roman" w:hAnsi="Times New Roman"/>
          <w:sz w:val="28"/>
          <w:szCs w:val="28"/>
          <w:lang w:val="ru-RU"/>
        </w:rPr>
        <w:t>, социально-трудов</w:t>
      </w:r>
      <w:r>
        <w:rPr>
          <w:rFonts w:ascii="Times New Roman" w:hAnsi="Times New Roman"/>
          <w:sz w:val="28"/>
          <w:szCs w:val="28"/>
          <w:lang w:val="ru-RU"/>
        </w:rPr>
        <w:t>ая</w:t>
      </w:r>
      <w:r w:rsidRPr="00987706">
        <w:rPr>
          <w:rFonts w:ascii="Times New Roman" w:hAnsi="Times New Roman"/>
          <w:sz w:val="28"/>
          <w:szCs w:val="28"/>
          <w:lang w:val="ru-RU"/>
        </w:rPr>
        <w:t xml:space="preserve"> и компетенци</w:t>
      </w:r>
      <w:r>
        <w:rPr>
          <w:rFonts w:ascii="Times New Roman" w:hAnsi="Times New Roman"/>
          <w:sz w:val="28"/>
          <w:szCs w:val="28"/>
          <w:lang w:val="ru-RU"/>
        </w:rPr>
        <w:t>я</w:t>
      </w:r>
      <w:r w:rsidRPr="00987706">
        <w:rPr>
          <w:rFonts w:ascii="Times New Roman" w:hAnsi="Times New Roman"/>
          <w:sz w:val="28"/>
          <w:szCs w:val="28"/>
          <w:lang w:val="ru-RU"/>
        </w:rPr>
        <w:t xml:space="preserve"> личностного самосовершенствования.</w:t>
      </w:r>
    </w:p>
    <w:p w:rsidR="00124238" w:rsidRPr="00987706" w:rsidRDefault="003C5D73">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136.</w:t>
      </w:r>
      <w:r w:rsidRPr="00987706">
        <w:rPr>
          <w:rFonts w:ascii="Times New Roman" w:hAnsi="Times New Roman"/>
          <w:sz w:val="28"/>
          <w:szCs w:val="28"/>
          <w:lang w:val="ru-RU"/>
        </w:rPr>
        <w:t>2.</w:t>
      </w:r>
      <w:r>
        <w:rPr>
          <w:rFonts w:ascii="Times New Roman" w:hAnsi="Times New Roman"/>
          <w:sz w:val="28"/>
          <w:szCs w:val="28"/>
          <w:lang w:val="ru-RU"/>
        </w:rPr>
        <w:t>8</w:t>
      </w:r>
      <w:r w:rsidRPr="00987706">
        <w:rPr>
          <w:rFonts w:ascii="Times New Roman" w:hAnsi="Times New Roman"/>
          <w:sz w:val="28"/>
          <w:szCs w:val="28"/>
          <w:lang w:val="ru-RU"/>
        </w:rPr>
        <w:t>.</w:t>
      </w:r>
      <w:r>
        <w:rPr>
          <w:rFonts w:ascii="Times New Roman" w:hAnsi="Times New Roman"/>
          <w:sz w:val="28"/>
          <w:szCs w:val="28"/>
          <w:lang w:val="ru-RU"/>
        </w:rPr>
        <w:t> О</w:t>
      </w:r>
      <w:r w:rsidRPr="00987706">
        <w:rPr>
          <w:rFonts w:ascii="Times New Roman" w:hAnsi="Times New Roman"/>
          <w:sz w:val="28"/>
          <w:szCs w:val="28"/>
          <w:lang w:val="ru-RU"/>
        </w:rPr>
        <w:t>сновными подходами к обучению иностранн</w:t>
      </w:r>
      <w:r>
        <w:rPr>
          <w:rFonts w:ascii="Times New Roman" w:hAnsi="Times New Roman"/>
          <w:sz w:val="28"/>
          <w:szCs w:val="28"/>
          <w:lang w:val="ru-RU"/>
        </w:rPr>
        <w:t>ому</w:t>
      </w:r>
      <w:r w:rsidRPr="00987706">
        <w:rPr>
          <w:rFonts w:ascii="Times New Roman" w:hAnsi="Times New Roman"/>
          <w:sz w:val="28"/>
          <w:szCs w:val="28"/>
          <w:lang w:val="ru-RU"/>
        </w:rPr>
        <w:t xml:space="preserve"> </w:t>
      </w:r>
      <w:r>
        <w:rPr>
          <w:rFonts w:ascii="Times New Roman" w:hAnsi="Times New Roman"/>
          <w:sz w:val="28"/>
          <w:szCs w:val="28"/>
          <w:lang w:val="ru-RU"/>
        </w:rPr>
        <w:t xml:space="preserve">(английскому) </w:t>
      </w:r>
      <w:r w:rsidRPr="00987706">
        <w:rPr>
          <w:rFonts w:ascii="Times New Roman" w:hAnsi="Times New Roman"/>
          <w:sz w:val="28"/>
          <w:szCs w:val="28"/>
          <w:lang w:val="ru-RU"/>
        </w:rPr>
        <w:t>язык</w:t>
      </w:r>
      <w:r>
        <w:rPr>
          <w:rFonts w:ascii="Times New Roman" w:hAnsi="Times New Roman"/>
          <w:sz w:val="28"/>
          <w:szCs w:val="28"/>
          <w:lang w:val="ru-RU"/>
        </w:rPr>
        <w:t xml:space="preserve">у </w:t>
      </w:r>
      <w:r w:rsidRPr="00987706">
        <w:rPr>
          <w:rFonts w:ascii="Times New Roman" w:hAnsi="Times New Roman"/>
          <w:sz w:val="28"/>
          <w:szCs w:val="28"/>
          <w:lang w:val="ru-RU"/>
        </w:rPr>
        <w:t>признаются компетентностный, системно-деятельностный, межкультурный и коммуникативно-когнитивный</w:t>
      </w:r>
      <w:r>
        <w:rPr>
          <w:rFonts w:ascii="Times New Roman" w:hAnsi="Times New Roman"/>
          <w:sz w:val="28"/>
          <w:szCs w:val="28"/>
          <w:lang w:val="ru-RU"/>
        </w:rPr>
        <w:t>,</w:t>
      </w:r>
      <w:r w:rsidRPr="00987706">
        <w:rPr>
          <w:rFonts w:ascii="Times New Roman" w:hAnsi="Times New Roman"/>
          <w:sz w:val="28"/>
          <w:szCs w:val="28"/>
          <w:lang w:val="ru-RU"/>
        </w:rPr>
        <w:t xml:space="preserve"> </w:t>
      </w:r>
      <w:r>
        <w:rPr>
          <w:rFonts w:ascii="Times New Roman" w:hAnsi="Times New Roman"/>
          <w:sz w:val="28"/>
          <w:szCs w:val="28"/>
          <w:lang w:val="ru-RU"/>
        </w:rPr>
        <w:t xml:space="preserve">что </w:t>
      </w:r>
      <w:r w:rsidRPr="00987706">
        <w:rPr>
          <w:rFonts w:ascii="Times New Roman" w:hAnsi="Times New Roman"/>
          <w:sz w:val="28"/>
          <w:szCs w:val="28"/>
          <w:lang w:val="ru-RU"/>
        </w:rPr>
        <w:t xml:space="preserve">предполагает возможность реализовать поставленные цели, добиться достижения планируемых результатов в рамках содержания, отобранного для </w:t>
      </w:r>
      <w:r>
        <w:rPr>
          <w:rFonts w:ascii="Times New Roman" w:hAnsi="Times New Roman"/>
          <w:sz w:val="28"/>
          <w:szCs w:val="28"/>
          <w:lang w:val="ru-RU"/>
        </w:rPr>
        <w:t>основного общего образования</w:t>
      </w:r>
      <w:r w:rsidRPr="00987706">
        <w:rPr>
          <w:rFonts w:ascii="Times New Roman" w:hAnsi="Times New Roman"/>
          <w:sz w:val="28"/>
          <w:szCs w:val="28"/>
          <w:lang w:val="ru-RU"/>
        </w:rPr>
        <w:t>, использования новых педагогических технологий (дифференциация, индивидуализация, проектная деятельность и други</w:t>
      </w:r>
      <w:r>
        <w:rPr>
          <w:rFonts w:ascii="Times New Roman" w:hAnsi="Times New Roman"/>
          <w:sz w:val="28"/>
          <w:szCs w:val="28"/>
          <w:lang w:val="ru-RU"/>
        </w:rPr>
        <w:t>е</w:t>
      </w:r>
      <w:r w:rsidRPr="00987706">
        <w:rPr>
          <w:rFonts w:ascii="Times New Roman" w:hAnsi="Times New Roman"/>
          <w:sz w:val="28"/>
          <w:szCs w:val="28"/>
          <w:lang w:val="ru-RU"/>
        </w:rPr>
        <w:t>) и использования современных средств обучения.</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w:t>
      </w:r>
      <w:r w:rsidRPr="00987706">
        <w:rPr>
          <w:rFonts w:ascii="Times New Roman" w:hAnsi="Times New Roman"/>
          <w:sz w:val="28"/>
          <w:szCs w:val="28"/>
          <w:lang w:val="ru-RU"/>
        </w:rPr>
        <w:t>2.</w:t>
      </w:r>
      <w:r>
        <w:rPr>
          <w:rFonts w:ascii="Times New Roman" w:hAnsi="Times New Roman"/>
          <w:sz w:val="28"/>
          <w:szCs w:val="28"/>
          <w:lang w:val="ru-RU"/>
        </w:rPr>
        <w:t>9</w:t>
      </w:r>
      <w:r w:rsidRPr="00987706">
        <w:rPr>
          <w:rFonts w:ascii="Times New Roman" w:hAnsi="Times New Roman"/>
          <w:sz w:val="28"/>
          <w:szCs w:val="28"/>
          <w:lang w:val="ru-RU"/>
        </w:rPr>
        <w:t>.</w:t>
      </w:r>
      <w:r>
        <w:rPr>
          <w:rFonts w:ascii="Times New Roman" w:hAnsi="Times New Roman"/>
          <w:sz w:val="28"/>
          <w:szCs w:val="28"/>
          <w:lang w:val="ru-RU"/>
        </w:rPr>
        <w:t> 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w:t>
      </w:r>
      <w:r w:rsidRPr="00987706">
        <w:rPr>
          <w:rFonts w:ascii="Times New Roman" w:hAnsi="Times New Roman"/>
          <w:sz w:val="28"/>
          <w:szCs w:val="28"/>
          <w:lang w:val="ru-RU"/>
        </w:rPr>
        <w:t>2.1</w:t>
      </w:r>
      <w:r>
        <w:rPr>
          <w:rFonts w:ascii="Times New Roman" w:hAnsi="Times New Roman"/>
          <w:sz w:val="28"/>
          <w:szCs w:val="28"/>
          <w:lang w:val="ru-RU"/>
        </w:rPr>
        <w:t>0</w:t>
      </w:r>
      <w:r w:rsidRPr="00987706">
        <w:rPr>
          <w:rFonts w:ascii="Times New Roman" w:hAnsi="Times New Roman"/>
          <w:sz w:val="28"/>
          <w:szCs w:val="28"/>
          <w:lang w:val="ru-RU"/>
        </w:rPr>
        <w:t>.</w:t>
      </w:r>
      <w:r>
        <w:rPr>
          <w:rFonts w:ascii="Times New Roman" w:hAnsi="Times New Roman"/>
          <w:sz w:val="28"/>
          <w:szCs w:val="28"/>
          <w:lang w:val="ru-RU"/>
        </w:rPr>
        <w:t> </w:t>
      </w:r>
      <w:r w:rsidRPr="00987706">
        <w:rPr>
          <w:rFonts w:ascii="Times New Roman" w:hAnsi="Times New Roman"/>
          <w:sz w:val="28"/>
          <w:szCs w:val="28"/>
          <w:lang w:val="ru-RU"/>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Pr>
          <w:rFonts w:ascii="Times New Roman" w:hAnsi="Times New Roman"/>
          <w:sz w:val="28"/>
          <w:szCs w:val="28"/>
          <w:lang w:val="ru-RU"/>
        </w:rPr>
        <w:t xml:space="preserve">, что </w:t>
      </w:r>
      <w:r w:rsidRPr="00987706">
        <w:rPr>
          <w:rFonts w:ascii="Times New Roman" w:hAnsi="Times New Roman"/>
          <w:sz w:val="28"/>
          <w:szCs w:val="28"/>
          <w:lang w:val="ru-RU"/>
        </w:rPr>
        <w:t xml:space="preserve">позволит выпускникам </w:t>
      </w:r>
      <w:r>
        <w:rPr>
          <w:rFonts w:ascii="Times New Roman" w:hAnsi="Times New Roman"/>
          <w:sz w:val="28"/>
          <w:szCs w:val="28"/>
          <w:lang w:val="ru-RU"/>
        </w:rPr>
        <w:t>9 классов</w:t>
      </w:r>
      <w:r w:rsidRPr="00987706">
        <w:rPr>
          <w:rFonts w:ascii="Times New Roman" w:hAnsi="Times New Roman"/>
          <w:sz w:val="28"/>
          <w:szCs w:val="28"/>
          <w:lang w:val="ru-RU"/>
        </w:rPr>
        <w:t xml:space="preserve"> использовать </w:t>
      </w:r>
      <w:r w:rsidRPr="00987706">
        <w:rPr>
          <w:rFonts w:ascii="Times New Roman" w:hAnsi="Times New Roman"/>
          <w:sz w:val="28"/>
          <w:szCs w:val="28"/>
          <w:lang w:val="ru-RU"/>
        </w:rPr>
        <w:lastRenderedPageBreak/>
        <w:t xml:space="preserve">иностранный </w:t>
      </w:r>
      <w:r>
        <w:rPr>
          <w:rFonts w:ascii="Times New Roman" w:hAnsi="Times New Roman"/>
          <w:sz w:val="28"/>
          <w:szCs w:val="28"/>
          <w:lang w:val="ru-RU"/>
        </w:rPr>
        <w:t xml:space="preserve">(английский) </w:t>
      </w:r>
      <w:r w:rsidRPr="00987706">
        <w:rPr>
          <w:rFonts w:ascii="Times New Roman" w:hAnsi="Times New Roman"/>
          <w:sz w:val="28"/>
          <w:szCs w:val="28"/>
          <w:lang w:val="ru-RU"/>
        </w:rPr>
        <w:t xml:space="preserve">язык для продолжения образования на </w:t>
      </w:r>
      <w:r>
        <w:rPr>
          <w:rFonts w:ascii="Times New Roman" w:hAnsi="Times New Roman"/>
          <w:sz w:val="28"/>
          <w:szCs w:val="28"/>
          <w:lang w:val="ru-RU"/>
        </w:rPr>
        <w:t>уровне среднего общего образования</w:t>
      </w:r>
      <w:r w:rsidRPr="00987706">
        <w:rPr>
          <w:rFonts w:ascii="Times New Roman" w:hAnsi="Times New Roman"/>
          <w:sz w:val="28"/>
          <w:szCs w:val="28"/>
          <w:lang w:val="ru-RU"/>
        </w:rPr>
        <w:t xml:space="preserve"> и для дальнейшего самообразования.</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136.3. Содержание обучения в 5 классе.</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136.3.1. </w:t>
      </w:r>
      <w:r w:rsidRPr="00987706">
        <w:rPr>
          <w:rFonts w:ascii="Times New Roman" w:hAnsi="Times New Roman"/>
          <w:sz w:val="28"/>
          <w:szCs w:val="28"/>
          <w:lang w:val="ru-RU"/>
        </w:rPr>
        <w:t>Коммуникативные умения</w:t>
      </w:r>
      <w:r>
        <w:rPr>
          <w:rFonts w:ascii="Times New Roman" w:hAnsi="Times New Roman"/>
          <w:sz w:val="28"/>
          <w:szCs w:val="28"/>
          <w:lang w:val="ru-RU"/>
        </w:rPr>
        <w:t>.</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Моя семья. Мои друзья. Семейные праздники: день рождения, Новый год.</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Внешность и характер человека (литературного персонажа).</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Досуг и увлечения (хобби) современного подростка (чтение,</w:t>
      </w:r>
      <w:r>
        <w:rPr>
          <w:rFonts w:ascii="Times New Roman" w:hAnsi="Times New Roman"/>
          <w:sz w:val="28"/>
          <w:szCs w:val="28"/>
          <w:lang w:val="ru-RU"/>
        </w:rPr>
        <w:t xml:space="preserve"> </w:t>
      </w:r>
      <w:r w:rsidRPr="00987706">
        <w:rPr>
          <w:rFonts w:ascii="Times New Roman" w:hAnsi="Times New Roman"/>
          <w:sz w:val="28"/>
          <w:szCs w:val="28"/>
          <w:lang w:val="ru-RU"/>
        </w:rPr>
        <w:t>кино, спорт).</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Здоровый образ жизни: режим труда и отдыха, здоровое питание.</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Покупки: одежда, обувь и продукты питания.</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Школа, школьная жизнь, школьная форма, изучаемые предметы. Переписка с иностранными сверстниками.</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Каникулы в различное время года. Виды отдыха.</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Природа: дикие и домашние животные. Погода.</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Родной город (село). Транспорт.</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Выдающиеся люди родной страны и страны (стран) изучаемого языка: писатели, поэты.</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136.3.1.1. Говорение.</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136.3.1.1.1. Развитие коммуникативных умений диалогической речи на базе умений, сформированных на уровне начального общего образования:</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lastRenderedPageBreak/>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диалог-расспрос: сообщать фактическую информацию, отвечая на вопросы разных видов; запрашивать интересующую информацию.</w:t>
      </w:r>
    </w:p>
    <w:p w:rsidR="00124238" w:rsidRPr="00987706" w:rsidRDefault="003C5D73">
      <w:pPr>
        <w:widowControl/>
        <w:spacing w:after="0" w:line="360" w:lineRule="auto"/>
        <w:ind w:firstLine="709"/>
        <w:jc w:val="both"/>
        <w:rPr>
          <w:rFonts w:ascii="Times New Roman" w:hAnsi="Times New Roman"/>
          <w:sz w:val="28"/>
          <w:szCs w:val="28"/>
          <w:lang w:val="ru-RU"/>
        </w:rPr>
      </w:pPr>
      <w:r w:rsidRPr="00987706">
        <w:rPr>
          <w:rFonts w:ascii="Times New Roman" w:hAnsi="Times New Roman"/>
          <w:sz w:val="28"/>
          <w:szCs w:val="28"/>
          <w:lang w:val="ru-RU"/>
        </w:rPr>
        <w:t xml:space="preserve">Вышеперечисленные умения диалогической речи развиваются в стандартных ситуациях неофициального общения с </w:t>
      </w:r>
      <w:r>
        <w:rPr>
          <w:rFonts w:ascii="Times New Roman" w:hAnsi="Times New Roman"/>
          <w:sz w:val="28"/>
          <w:szCs w:val="28"/>
          <w:lang w:val="ru-RU"/>
        </w:rPr>
        <w:t>использованием</w:t>
      </w:r>
      <w:r w:rsidRPr="00987706">
        <w:rPr>
          <w:rFonts w:ascii="Times New Roman" w:hAnsi="Times New Roman"/>
          <w:sz w:val="28"/>
          <w:szCs w:val="28"/>
          <w:lang w:val="ru-RU"/>
        </w:rPr>
        <w:t xml:space="preserve"> речевы</w:t>
      </w:r>
      <w:r>
        <w:rPr>
          <w:rFonts w:ascii="Times New Roman" w:hAnsi="Times New Roman"/>
          <w:sz w:val="28"/>
          <w:szCs w:val="28"/>
          <w:lang w:val="ru-RU"/>
        </w:rPr>
        <w:t>х</w:t>
      </w:r>
      <w:r w:rsidRPr="00987706">
        <w:rPr>
          <w:rFonts w:ascii="Times New Roman" w:hAnsi="Times New Roman"/>
          <w:sz w:val="28"/>
          <w:szCs w:val="28"/>
          <w:lang w:val="ru-RU"/>
        </w:rPr>
        <w:t xml:space="preserve"> ситуаци</w:t>
      </w:r>
      <w:r>
        <w:rPr>
          <w:rFonts w:ascii="Times New Roman" w:hAnsi="Times New Roman"/>
          <w:sz w:val="28"/>
          <w:szCs w:val="28"/>
          <w:lang w:val="ru-RU"/>
        </w:rPr>
        <w:t>й</w:t>
      </w:r>
      <w:r w:rsidRPr="00987706">
        <w:rPr>
          <w:rFonts w:ascii="Times New Roman" w:hAnsi="Times New Roman"/>
          <w:sz w:val="28"/>
          <w:szCs w:val="28"/>
          <w:lang w:val="ru-RU"/>
        </w:rPr>
        <w:t>, ключевы</w:t>
      </w:r>
      <w:r>
        <w:rPr>
          <w:rFonts w:ascii="Times New Roman" w:hAnsi="Times New Roman"/>
          <w:sz w:val="28"/>
          <w:szCs w:val="28"/>
          <w:lang w:val="ru-RU"/>
        </w:rPr>
        <w:t>х</w:t>
      </w:r>
      <w:r w:rsidRPr="00987706">
        <w:rPr>
          <w:rFonts w:ascii="Times New Roman" w:hAnsi="Times New Roman"/>
          <w:sz w:val="28"/>
          <w:szCs w:val="28"/>
          <w:lang w:val="ru-RU"/>
        </w:rPr>
        <w:t xml:space="preserve"> слов и (или) иллюстраци</w:t>
      </w:r>
      <w:r>
        <w:rPr>
          <w:rFonts w:ascii="Times New Roman" w:hAnsi="Times New Roman"/>
          <w:sz w:val="28"/>
          <w:szCs w:val="28"/>
          <w:lang w:val="ru-RU"/>
        </w:rPr>
        <w:t>й</w:t>
      </w:r>
      <w:r w:rsidRPr="00987706">
        <w:rPr>
          <w:rFonts w:ascii="Times New Roman" w:hAnsi="Times New Roman"/>
          <w:sz w:val="28"/>
          <w:szCs w:val="28"/>
          <w:lang w:val="ru-RU"/>
        </w:rPr>
        <w:t>, фотографи</w:t>
      </w:r>
      <w:r>
        <w:rPr>
          <w:rFonts w:ascii="Times New Roman" w:hAnsi="Times New Roman"/>
          <w:sz w:val="28"/>
          <w:szCs w:val="28"/>
          <w:lang w:val="ru-RU"/>
        </w:rPr>
        <w:t>й</w:t>
      </w:r>
      <w:r w:rsidRPr="00987706">
        <w:rPr>
          <w:rFonts w:ascii="Times New Roman" w:hAnsi="Times New Roman"/>
          <w:sz w:val="28"/>
          <w:szCs w:val="28"/>
          <w:lang w:val="ru-RU"/>
        </w:rPr>
        <w:t xml:space="preserve"> с соблюдением норм речевого этикета, принятых в стране (странах) изучаемого языка.</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Объём диалога – до 5 реплик со стороны каждого собеседника.</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136.3.1.1.2. Развитие коммуникативных умений монологической речи на базе умений, сформированных на уровне начального общего образования:</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повествование (сообщение);</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изложение (пересказ) основного содержания прочитанного текста;</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краткое изложение результатов выполненной проектной работы.</w:t>
      </w:r>
    </w:p>
    <w:p w:rsidR="00124238" w:rsidRPr="00987706" w:rsidRDefault="003C5D73">
      <w:pPr>
        <w:widowControl/>
        <w:spacing w:after="0" w:line="360" w:lineRule="auto"/>
        <w:ind w:firstLine="709"/>
        <w:jc w:val="both"/>
        <w:rPr>
          <w:rFonts w:ascii="Times New Roman" w:hAnsi="Times New Roman"/>
          <w:sz w:val="28"/>
          <w:szCs w:val="28"/>
          <w:lang w:val="ru-RU"/>
        </w:rPr>
      </w:pPr>
      <w:r w:rsidRPr="00987706">
        <w:rPr>
          <w:rFonts w:ascii="Times New Roman" w:hAnsi="Times New Roman"/>
          <w:sz w:val="28"/>
          <w:szCs w:val="28"/>
          <w:lang w:val="ru-RU"/>
        </w:rPr>
        <w:t xml:space="preserve">Данные умения монологической речи развиваются в стандартных ситуациях неофициального общения с </w:t>
      </w:r>
      <w:r>
        <w:rPr>
          <w:rFonts w:ascii="Times New Roman" w:hAnsi="Times New Roman"/>
          <w:sz w:val="28"/>
          <w:szCs w:val="28"/>
          <w:lang w:val="ru-RU"/>
        </w:rPr>
        <w:t>использованием</w:t>
      </w:r>
      <w:r w:rsidRPr="00987706">
        <w:rPr>
          <w:rFonts w:ascii="Times New Roman" w:hAnsi="Times New Roman"/>
          <w:sz w:val="28"/>
          <w:szCs w:val="28"/>
          <w:lang w:val="ru-RU"/>
        </w:rPr>
        <w:t xml:space="preserve"> ключевы</w:t>
      </w:r>
      <w:r>
        <w:rPr>
          <w:rFonts w:ascii="Times New Roman" w:hAnsi="Times New Roman"/>
          <w:sz w:val="28"/>
          <w:szCs w:val="28"/>
          <w:lang w:val="ru-RU"/>
        </w:rPr>
        <w:t>х</w:t>
      </w:r>
      <w:r w:rsidRPr="00987706">
        <w:rPr>
          <w:rFonts w:ascii="Times New Roman" w:hAnsi="Times New Roman"/>
          <w:sz w:val="28"/>
          <w:szCs w:val="28"/>
          <w:lang w:val="ru-RU"/>
        </w:rPr>
        <w:t xml:space="preserve"> слов, вопрос</w:t>
      </w:r>
      <w:r>
        <w:rPr>
          <w:rFonts w:ascii="Times New Roman" w:hAnsi="Times New Roman"/>
          <w:sz w:val="28"/>
          <w:szCs w:val="28"/>
          <w:lang w:val="ru-RU"/>
        </w:rPr>
        <w:t>ов</w:t>
      </w:r>
      <w:r w:rsidRPr="00987706">
        <w:rPr>
          <w:rFonts w:ascii="Times New Roman" w:hAnsi="Times New Roman"/>
          <w:sz w:val="28"/>
          <w:szCs w:val="28"/>
          <w:lang w:val="ru-RU"/>
        </w:rPr>
        <w:t>, план</w:t>
      </w:r>
      <w:r>
        <w:rPr>
          <w:rFonts w:ascii="Times New Roman" w:hAnsi="Times New Roman"/>
          <w:sz w:val="28"/>
          <w:szCs w:val="28"/>
          <w:lang w:val="ru-RU"/>
        </w:rPr>
        <w:t>а</w:t>
      </w:r>
      <w:r w:rsidRPr="00987706">
        <w:rPr>
          <w:rFonts w:ascii="Times New Roman" w:hAnsi="Times New Roman"/>
          <w:sz w:val="28"/>
          <w:szCs w:val="28"/>
          <w:lang w:val="ru-RU"/>
        </w:rPr>
        <w:t xml:space="preserve"> и (или) иллюстраци</w:t>
      </w:r>
      <w:r>
        <w:rPr>
          <w:rFonts w:ascii="Times New Roman" w:hAnsi="Times New Roman"/>
          <w:sz w:val="28"/>
          <w:szCs w:val="28"/>
          <w:lang w:val="ru-RU"/>
        </w:rPr>
        <w:t>й</w:t>
      </w:r>
      <w:r w:rsidRPr="00987706">
        <w:rPr>
          <w:rFonts w:ascii="Times New Roman" w:hAnsi="Times New Roman"/>
          <w:sz w:val="28"/>
          <w:szCs w:val="28"/>
          <w:lang w:val="ru-RU"/>
        </w:rPr>
        <w:t>, фотографи</w:t>
      </w:r>
      <w:r>
        <w:rPr>
          <w:rFonts w:ascii="Times New Roman" w:hAnsi="Times New Roman"/>
          <w:sz w:val="28"/>
          <w:szCs w:val="28"/>
          <w:lang w:val="ru-RU"/>
        </w:rPr>
        <w:t>й</w:t>
      </w:r>
      <w:r w:rsidRPr="00987706">
        <w:rPr>
          <w:rFonts w:ascii="Times New Roman" w:hAnsi="Times New Roman"/>
          <w:sz w:val="28"/>
          <w:szCs w:val="28"/>
          <w:lang w:val="ru-RU"/>
        </w:rPr>
        <w:t>.</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Объём монологического высказывания – 5–6 фраз.</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136.3.1.2. Аудирование.</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 xml:space="preserve">Развитие коммуникативных умений аудирования на базе умений, сформированных </w:t>
      </w:r>
      <w:r>
        <w:rPr>
          <w:rFonts w:ascii="Times New Roman" w:hAnsi="Times New Roman"/>
          <w:sz w:val="28"/>
          <w:szCs w:val="28"/>
          <w:lang w:val="ru-RU"/>
        </w:rPr>
        <w:t>на уровне начального общего образования</w:t>
      </w:r>
      <w:r w:rsidRPr="00987706">
        <w:rPr>
          <w:rFonts w:ascii="Times New Roman" w:hAnsi="Times New Roman"/>
          <w:sz w:val="28"/>
          <w:szCs w:val="28"/>
          <w:lang w:val="ru-RU"/>
        </w:rPr>
        <w:t>:</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124238" w:rsidRPr="00987706" w:rsidRDefault="003C5D73">
      <w:pPr>
        <w:widowControl/>
        <w:spacing w:after="0" w:line="360" w:lineRule="auto"/>
        <w:ind w:firstLine="709"/>
        <w:jc w:val="both"/>
        <w:rPr>
          <w:rFonts w:ascii="Times New Roman" w:hAnsi="Times New Roman"/>
          <w:sz w:val="28"/>
          <w:szCs w:val="28"/>
          <w:lang w:val="ru-RU"/>
        </w:rPr>
      </w:pPr>
      <w:r w:rsidRPr="00987706">
        <w:rPr>
          <w:rFonts w:ascii="Times New Roman" w:hAnsi="Times New Roman"/>
          <w:sz w:val="28"/>
          <w:szCs w:val="28"/>
          <w:lang w:val="ru-RU"/>
        </w:rPr>
        <w:lastRenderedPageBreak/>
        <w:t xml:space="preserve">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w:t>
      </w:r>
      <w:r>
        <w:rPr>
          <w:rFonts w:ascii="Times New Roman" w:hAnsi="Times New Roman"/>
          <w:sz w:val="28"/>
          <w:szCs w:val="28"/>
          <w:lang w:val="ru-RU"/>
        </w:rPr>
        <w:t xml:space="preserve">использованием </w:t>
      </w:r>
      <w:r w:rsidRPr="00987706">
        <w:rPr>
          <w:rFonts w:ascii="Times New Roman" w:hAnsi="Times New Roman"/>
          <w:sz w:val="28"/>
          <w:szCs w:val="28"/>
          <w:lang w:val="ru-RU"/>
        </w:rPr>
        <w:t xml:space="preserve">и без </w:t>
      </w:r>
      <w:r>
        <w:rPr>
          <w:rFonts w:ascii="Times New Roman" w:hAnsi="Times New Roman"/>
          <w:sz w:val="28"/>
          <w:szCs w:val="28"/>
          <w:lang w:val="ru-RU"/>
        </w:rPr>
        <w:t>использования</w:t>
      </w:r>
      <w:r w:rsidRPr="00987706">
        <w:rPr>
          <w:rFonts w:ascii="Times New Roman" w:hAnsi="Times New Roman"/>
          <w:sz w:val="28"/>
          <w:szCs w:val="28"/>
          <w:lang w:val="ru-RU"/>
        </w:rPr>
        <w:t xml:space="preserve"> иллюстраци</w:t>
      </w:r>
      <w:r>
        <w:rPr>
          <w:rFonts w:ascii="Times New Roman" w:hAnsi="Times New Roman"/>
          <w:sz w:val="28"/>
          <w:szCs w:val="28"/>
          <w:lang w:val="ru-RU"/>
        </w:rPr>
        <w:t>й</w:t>
      </w:r>
      <w:r w:rsidRPr="00987706">
        <w:rPr>
          <w:rFonts w:ascii="Times New Roman" w:hAnsi="Times New Roman"/>
          <w:sz w:val="28"/>
          <w:szCs w:val="28"/>
          <w:lang w:val="ru-RU"/>
        </w:rPr>
        <w:t>.</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Время звучания текста (текстов) для аудирования – до 1 минуты.</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136.3.1.3. Смысловое чтение.</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 xml:space="preserve">Развитие сформированных </w:t>
      </w:r>
      <w:r>
        <w:rPr>
          <w:rFonts w:ascii="Times New Roman" w:hAnsi="Times New Roman"/>
          <w:sz w:val="28"/>
          <w:szCs w:val="28"/>
          <w:lang w:val="ru-RU"/>
        </w:rPr>
        <w:t>на уровне начального общего образования</w:t>
      </w:r>
      <w:r w:rsidRPr="00987706">
        <w:rPr>
          <w:rFonts w:ascii="Times New Roman" w:hAnsi="Times New Roman"/>
          <w:sz w:val="28"/>
          <w:szCs w:val="28"/>
          <w:lang w:val="ru-RU"/>
        </w:rPr>
        <w:t xml:space="preserve">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lastRenderedPageBreak/>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Чтение несплошных текстов (таблиц) и понимание представленной в них информации.</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Объём текста (текстов) для чтения – 180–200 слов.</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136.3.1.4. Письменная речь.</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 xml:space="preserve">Развитие умений письменной речи на базе умений, сформированных </w:t>
      </w:r>
      <w:r>
        <w:rPr>
          <w:rFonts w:ascii="Times New Roman" w:hAnsi="Times New Roman"/>
          <w:sz w:val="28"/>
          <w:szCs w:val="28"/>
          <w:lang w:val="ru-RU"/>
        </w:rPr>
        <w:t>на уровне начального общего образования</w:t>
      </w:r>
      <w:r w:rsidRPr="00987706">
        <w:rPr>
          <w:rFonts w:ascii="Times New Roman" w:hAnsi="Times New Roman"/>
          <w:sz w:val="28"/>
          <w:szCs w:val="28"/>
          <w:lang w:val="ru-RU"/>
        </w:rPr>
        <w:t>:</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w:t>
      </w:r>
    </w:p>
    <w:p w:rsidR="00124238" w:rsidRPr="00987706" w:rsidRDefault="003C5D73">
      <w:pPr>
        <w:widowControl/>
        <w:spacing w:after="0" w:line="360" w:lineRule="auto"/>
        <w:ind w:firstLine="709"/>
        <w:jc w:val="both"/>
        <w:rPr>
          <w:rFonts w:ascii="Times New Roman" w:hAnsi="Times New Roman"/>
          <w:sz w:val="28"/>
          <w:szCs w:val="28"/>
          <w:lang w:val="ru-RU"/>
        </w:rPr>
      </w:pPr>
      <w:r w:rsidRPr="00987706">
        <w:rPr>
          <w:rFonts w:ascii="Times New Roman" w:hAnsi="Times New Roman"/>
          <w:sz w:val="28"/>
          <w:szCs w:val="28"/>
          <w:lang w:val="ru-RU"/>
        </w:rPr>
        <w:t xml:space="preserve">написание коротких поздравлений с праздниками (с Новым годом, Рождеством, </w:t>
      </w:r>
      <w:r>
        <w:rPr>
          <w:rFonts w:ascii="Times New Roman" w:hAnsi="Times New Roman"/>
          <w:sz w:val="28"/>
          <w:szCs w:val="28"/>
          <w:lang w:val="ru-RU"/>
        </w:rPr>
        <w:t>д</w:t>
      </w:r>
      <w:r w:rsidRPr="00987706">
        <w:rPr>
          <w:rFonts w:ascii="Times New Roman" w:hAnsi="Times New Roman"/>
          <w:sz w:val="28"/>
          <w:szCs w:val="28"/>
          <w:lang w:val="ru-RU"/>
        </w:rPr>
        <w:t>нём рождения);</w:t>
      </w:r>
    </w:p>
    <w:p w:rsidR="00124238" w:rsidRPr="00987706" w:rsidRDefault="003C5D73">
      <w:pPr>
        <w:widowControl/>
        <w:spacing w:after="0" w:line="360" w:lineRule="auto"/>
        <w:ind w:firstLine="709"/>
        <w:jc w:val="both"/>
        <w:rPr>
          <w:rFonts w:ascii="Times New Roman" w:hAnsi="Times New Roman"/>
          <w:sz w:val="28"/>
          <w:szCs w:val="28"/>
          <w:lang w:val="ru-RU"/>
        </w:rPr>
      </w:pPr>
      <w:r w:rsidRPr="00987706">
        <w:rPr>
          <w:rFonts w:ascii="Times New Roman" w:hAnsi="Times New Roman"/>
          <w:sz w:val="28"/>
          <w:szCs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124238" w:rsidRPr="00987706" w:rsidRDefault="003C5D73">
      <w:pPr>
        <w:widowControl/>
        <w:spacing w:after="0" w:line="360" w:lineRule="auto"/>
        <w:ind w:firstLine="709"/>
        <w:jc w:val="both"/>
        <w:rPr>
          <w:rFonts w:ascii="Times New Roman" w:hAnsi="Times New Roman"/>
          <w:sz w:val="28"/>
          <w:szCs w:val="28"/>
          <w:lang w:val="ru-RU"/>
        </w:rPr>
      </w:pPr>
      <w:r w:rsidRPr="00987706">
        <w:rPr>
          <w:rFonts w:ascii="Times New Roman" w:hAnsi="Times New Roman"/>
          <w:sz w:val="28"/>
          <w:szCs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136.3.2. </w:t>
      </w:r>
      <w:r w:rsidRPr="00987706">
        <w:rPr>
          <w:rFonts w:ascii="Times New Roman" w:hAnsi="Times New Roman"/>
          <w:sz w:val="28"/>
          <w:szCs w:val="28"/>
          <w:lang w:val="ru-RU"/>
        </w:rPr>
        <w:t>Языковые знания и умения</w:t>
      </w:r>
      <w:r>
        <w:rPr>
          <w:rFonts w:ascii="Times New Roman" w:hAnsi="Times New Roman"/>
          <w:sz w:val="28"/>
          <w:szCs w:val="28"/>
          <w:lang w:val="ru-RU"/>
        </w:rPr>
        <w:t>.</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136.3.2.1. Фонетическая сторона речи.</w:t>
      </w:r>
    </w:p>
    <w:p w:rsidR="00124238" w:rsidRPr="00987706" w:rsidRDefault="003C5D73">
      <w:pPr>
        <w:widowControl/>
        <w:spacing w:after="0" w:line="360" w:lineRule="auto"/>
        <w:ind w:firstLine="709"/>
        <w:jc w:val="both"/>
        <w:rPr>
          <w:rFonts w:ascii="Times New Roman" w:hAnsi="Times New Roman"/>
          <w:sz w:val="28"/>
          <w:szCs w:val="28"/>
          <w:lang w:val="ru-RU"/>
        </w:rPr>
      </w:pPr>
      <w:r w:rsidRPr="00987706">
        <w:rPr>
          <w:rFonts w:ascii="Times New Roman" w:hAnsi="Times New Roman"/>
          <w:sz w:val="28"/>
          <w:szCs w:val="28"/>
          <w:lang w:val="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lastRenderedPageBreak/>
        <w:t>Тексты для чтения вслух: беседа (диалог), рассказ, отрывок из статьи научно-популярного характера, сообщение информационного характера.</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Объём текста для чтения вслух – до 90 слов.</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136.3.2.2. Графика, орфография и пунктуация.</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Правильное написание изученных слов.</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136.3.2.3. Лексическая сторона речи.</w:t>
      </w:r>
    </w:p>
    <w:p w:rsidR="00124238" w:rsidRPr="00987706" w:rsidRDefault="003C5D73">
      <w:pPr>
        <w:widowControl/>
        <w:spacing w:after="0" w:line="360" w:lineRule="auto"/>
        <w:ind w:firstLine="709"/>
        <w:jc w:val="both"/>
        <w:rPr>
          <w:rFonts w:ascii="Times New Roman" w:hAnsi="Times New Roman"/>
          <w:sz w:val="28"/>
          <w:szCs w:val="28"/>
          <w:lang w:val="ru-RU"/>
        </w:rPr>
      </w:pPr>
      <w:r w:rsidRPr="00987706">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 xml:space="preserve">Объём изучаемой лексики: 625 лексических единиц для продуктивного использования (включая 500 лексических единиц, изученных в </w:t>
      </w:r>
      <w:r>
        <w:rPr>
          <w:rFonts w:ascii="Times New Roman" w:hAnsi="Times New Roman"/>
          <w:sz w:val="28"/>
          <w:szCs w:val="28"/>
          <w:lang w:val="ru-RU"/>
        </w:rPr>
        <w:t>2–4 классах</w:t>
      </w:r>
      <w:r w:rsidRPr="00987706">
        <w:rPr>
          <w:rFonts w:ascii="Times New Roman" w:hAnsi="Times New Roman"/>
          <w:sz w:val="28"/>
          <w:szCs w:val="28"/>
          <w:lang w:val="ru-RU"/>
        </w:rPr>
        <w:t>) и 675 лексических единиц для рецептивного усвоения (включая 625 лексических единиц продуктивного минимума).</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Основные способы словообразования:</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аффиксация:</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образование имён существительных при помощи суффиксов -</w:t>
      </w:r>
      <w:r>
        <w:rPr>
          <w:rFonts w:ascii="Times New Roman" w:hAnsi="Times New Roman"/>
          <w:sz w:val="28"/>
          <w:szCs w:val="28"/>
        </w:rPr>
        <w:t>er</w:t>
      </w:r>
      <w:r w:rsidRPr="00987706">
        <w:rPr>
          <w:rFonts w:ascii="Times New Roman" w:hAnsi="Times New Roman"/>
          <w:sz w:val="28"/>
          <w:szCs w:val="28"/>
          <w:lang w:val="ru-RU"/>
        </w:rPr>
        <w:t>/-</w:t>
      </w:r>
      <w:r>
        <w:rPr>
          <w:rFonts w:ascii="Times New Roman" w:hAnsi="Times New Roman"/>
          <w:sz w:val="28"/>
          <w:szCs w:val="28"/>
        </w:rPr>
        <w:t>or</w:t>
      </w:r>
      <w:r w:rsidRPr="00987706">
        <w:rPr>
          <w:rFonts w:ascii="Times New Roman" w:hAnsi="Times New Roman"/>
          <w:sz w:val="28"/>
          <w:szCs w:val="28"/>
          <w:lang w:val="ru-RU"/>
        </w:rPr>
        <w:t xml:space="preserve"> (</w:t>
      </w:r>
      <w:r>
        <w:rPr>
          <w:rFonts w:ascii="Times New Roman" w:hAnsi="Times New Roman"/>
          <w:sz w:val="28"/>
          <w:szCs w:val="28"/>
        </w:rPr>
        <w:t>teacher</w:t>
      </w:r>
      <w:r w:rsidRPr="00987706">
        <w:rPr>
          <w:rFonts w:ascii="Times New Roman" w:hAnsi="Times New Roman"/>
          <w:sz w:val="28"/>
          <w:szCs w:val="28"/>
          <w:lang w:val="ru-RU"/>
        </w:rPr>
        <w:t>/</w:t>
      </w:r>
      <w:r>
        <w:rPr>
          <w:rFonts w:ascii="Times New Roman" w:hAnsi="Times New Roman"/>
          <w:sz w:val="28"/>
          <w:szCs w:val="28"/>
        </w:rPr>
        <w:t>visitor</w:t>
      </w:r>
      <w:r w:rsidRPr="00987706">
        <w:rPr>
          <w:rFonts w:ascii="Times New Roman" w:hAnsi="Times New Roman"/>
          <w:sz w:val="28"/>
          <w:szCs w:val="28"/>
          <w:lang w:val="ru-RU"/>
        </w:rPr>
        <w:t>), -</w:t>
      </w:r>
      <w:r>
        <w:rPr>
          <w:rFonts w:ascii="Times New Roman" w:hAnsi="Times New Roman"/>
          <w:sz w:val="28"/>
          <w:szCs w:val="28"/>
        </w:rPr>
        <w:t>ist</w:t>
      </w:r>
      <w:r w:rsidRPr="00987706">
        <w:rPr>
          <w:rFonts w:ascii="Times New Roman" w:hAnsi="Times New Roman"/>
          <w:sz w:val="28"/>
          <w:szCs w:val="28"/>
          <w:lang w:val="ru-RU"/>
        </w:rPr>
        <w:t xml:space="preserve"> (</w:t>
      </w:r>
      <w:r>
        <w:rPr>
          <w:rFonts w:ascii="Times New Roman" w:hAnsi="Times New Roman"/>
          <w:sz w:val="28"/>
          <w:szCs w:val="28"/>
        </w:rPr>
        <w:t>scientist</w:t>
      </w:r>
      <w:r w:rsidRPr="00987706">
        <w:rPr>
          <w:rFonts w:ascii="Times New Roman" w:hAnsi="Times New Roman"/>
          <w:sz w:val="28"/>
          <w:szCs w:val="28"/>
          <w:lang w:val="ru-RU"/>
        </w:rPr>
        <w:t xml:space="preserve">, </w:t>
      </w:r>
      <w:r>
        <w:rPr>
          <w:rFonts w:ascii="Times New Roman" w:hAnsi="Times New Roman"/>
          <w:sz w:val="28"/>
          <w:szCs w:val="28"/>
        </w:rPr>
        <w:t>tourist</w:t>
      </w:r>
      <w:r w:rsidRPr="00987706">
        <w:rPr>
          <w:rFonts w:ascii="Times New Roman" w:hAnsi="Times New Roman"/>
          <w:sz w:val="28"/>
          <w:szCs w:val="28"/>
          <w:lang w:val="ru-RU"/>
        </w:rPr>
        <w:t>), -</w:t>
      </w:r>
      <w:r>
        <w:rPr>
          <w:rFonts w:ascii="Times New Roman" w:hAnsi="Times New Roman"/>
          <w:sz w:val="28"/>
          <w:szCs w:val="28"/>
        </w:rPr>
        <w:t>sion</w:t>
      </w:r>
      <w:r w:rsidRPr="00987706">
        <w:rPr>
          <w:rFonts w:ascii="Times New Roman" w:hAnsi="Times New Roman"/>
          <w:sz w:val="28"/>
          <w:szCs w:val="28"/>
          <w:lang w:val="ru-RU"/>
        </w:rPr>
        <w:t>/-</w:t>
      </w:r>
      <w:r>
        <w:rPr>
          <w:rFonts w:ascii="Times New Roman" w:hAnsi="Times New Roman"/>
          <w:sz w:val="28"/>
          <w:szCs w:val="28"/>
        </w:rPr>
        <w:t>tion</w:t>
      </w:r>
      <w:r w:rsidRPr="00987706">
        <w:rPr>
          <w:rFonts w:ascii="Times New Roman" w:hAnsi="Times New Roman"/>
          <w:sz w:val="28"/>
          <w:szCs w:val="28"/>
          <w:lang w:val="ru-RU"/>
        </w:rPr>
        <w:t xml:space="preserve"> (</w:t>
      </w:r>
      <w:r>
        <w:rPr>
          <w:rFonts w:ascii="Times New Roman" w:hAnsi="Times New Roman"/>
          <w:sz w:val="28"/>
          <w:szCs w:val="28"/>
        </w:rPr>
        <w:t>discussion</w:t>
      </w:r>
      <w:r w:rsidRPr="00987706">
        <w:rPr>
          <w:rFonts w:ascii="Times New Roman" w:hAnsi="Times New Roman"/>
          <w:sz w:val="28"/>
          <w:szCs w:val="28"/>
          <w:lang w:val="ru-RU"/>
        </w:rPr>
        <w:t>/</w:t>
      </w:r>
      <w:r>
        <w:rPr>
          <w:rFonts w:ascii="Times New Roman" w:hAnsi="Times New Roman"/>
          <w:sz w:val="28"/>
          <w:szCs w:val="28"/>
        </w:rPr>
        <w:t>invitation</w:t>
      </w:r>
      <w:r w:rsidRPr="00987706">
        <w:rPr>
          <w:rFonts w:ascii="Times New Roman" w:hAnsi="Times New Roman"/>
          <w:sz w:val="28"/>
          <w:szCs w:val="28"/>
          <w:lang w:val="ru-RU"/>
        </w:rPr>
        <w:t>);</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образование имён прилагательных при помощи суффиксов -</w:t>
      </w:r>
      <w:r>
        <w:rPr>
          <w:rFonts w:ascii="Times New Roman" w:hAnsi="Times New Roman"/>
          <w:sz w:val="28"/>
          <w:szCs w:val="28"/>
        </w:rPr>
        <w:t>ful</w:t>
      </w:r>
      <w:r w:rsidRPr="00987706">
        <w:rPr>
          <w:rFonts w:ascii="Times New Roman" w:hAnsi="Times New Roman"/>
          <w:sz w:val="28"/>
          <w:szCs w:val="28"/>
          <w:lang w:val="ru-RU"/>
        </w:rPr>
        <w:t xml:space="preserve"> (</w:t>
      </w:r>
      <w:r>
        <w:rPr>
          <w:rFonts w:ascii="Times New Roman" w:hAnsi="Times New Roman"/>
          <w:sz w:val="28"/>
          <w:szCs w:val="28"/>
        </w:rPr>
        <w:t>wonderful</w:t>
      </w:r>
      <w:r w:rsidRPr="00987706">
        <w:rPr>
          <w:rFonts w:ascii="Times New Roman" w:hAnsi="Times New Roman"/>
          <w:sz w:val="28"/>
          <w:szCs w:val="28"/>
          <w:lang w:val="ru-RU"/>
        </w:rPr>
        <w:t>), -</w:t>
      </w:r>
      <w:r>
        <w:rPr>
          <w:rFonts w:ascii="Times New Roman" w:hAnsi="Times New Roman"/>
          <w:sz w:val="28"/>
          <w:szCs w:val="28"/>
        </w:rPr>
        <w:t>ian</w:t>
      </w:r>
      <w:r w:rsidRPr="00987706">
        <w:rPr>
          <w:rFonts w:ascii="Times New Roman" w:hAnsi="Times New Roman"/>
          <w:sz w:val="28"/>
          <w:szCs w:val="28"/>
          <w:lang w:val="ru-RU"/>
        </w:rPr>
        <w:t>/-</w:t>
      </w:r>
      <w:r>
        <w:rPr>
          <w:rFonts w:ascii="Times New Roman" w:hAnsi="Times New Roman"/>
          <w:sz w:val="28"/>
          <w:szCs w:val="28"/>
        </w:rPr>
        <w:t>an</w:t>
      </w:r>
      <w:r w:rsidRPr="00987706">
        <w:rPr>
          <w:rFonts w:ascii="Times New Roman" w:hAnsi="Times New Roman"/>
          <w:sz w:val="28"/>
          <w:szCs w:val="28"/>
          <w:lang w:val="ru-RU"/>
        </w:rPr>
        <w:t xml:space="preserve"> (</w:t>
      </w:r>
      <w:r>
        <w:rPr>
          <w:rFonts w:ascii="Times New Roman" w:hAnsi="Times New Roman"/>
          <w:sz w:val="28"/>
          <w:szCs w:val="28"/>
        </w:rPr>
        <w:t>Russian</w:t>
      </w:r>
      <w:r w:rsidRPr="00987706">
        <w:rPr>
          <w:rFonts w:ascii="Times New Roman" w:hAnsi="Times New Roman"/>
          <w:sz w:val="28"/>
          <w:szCs w:val="28"/>
          <w:lang w:val="ru-RU"/>
        </w:rPr>
        <w:t>/</w:t>
      </w:r>
      <w:r>
        <w:rPr>
          <w:rFonts w:ascii="Times New Roman" w:hAnsi="Times New Roman"/>
          <w:sz w:val="28"/>
          <w:szCs w:val="28"/>
        </w:rPr>
        <w:t>American</w:t>
      </w:r>
      <w:r w:rsidRPr="00987706">
        <w:rPr>
          <w:rFonts w:ascii="Times New Roman" w:hAnsi="Times New Roman"/>
          <w:sz w:val="28"/>
          <w:szCs w:val="28"/>
          <w:lang w:val="ru-RU"/>
        </w:rPr>
        <w:t>);</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образование наречий при помощи суффикса -</w:t>
      </w:r>
      <w:r>
        <w:rPr>
          <w:rFonts w:ascii="Times New Roman" w:hAnsi="Times New Roman"/>
          <w:sz w:val="28"/>
          <w:szCs w:val="28"/>
        </w:rPr>
        <w:t>ly</w:t>
      </w:r>
      <w:r w:rsidRPr="00987706">
        <w:rPr>
          <w:rFonts w:ascii="Times New Roman" w:hAnsi="Times New Roman"/>
          <w:sz w:val="28"/>
          <w:szCs w:val="28"/>
          <w:lang w:val="ru-RU"/>
        </w:rPr>
        <w:t xml:space="preserve"> (</w:t>
      </w:r>
      <w:r>
        <w:rPr>
          <w:rFonts w:ascii="Times New Roman" w:hAnsi="Times New Roman"/>
          <w:sz w:val="28"/>
          <w:szCs w:val="28"/>
        </w:rPr>
        <w:t>recently</w:t>
      </w:r>
      <w:r w:rsidRPr="00987706">
        <w:rPr>
          <w:rFonts w:ascii="Times New Roman" w:hAnsi="Times New Roman"/>
          <w:sz w:val="28"/>
          <w:szCs w:val="28"/>
          <w:lang w:val="ru-RU"/>
        </w:rPr>
        <w:t>);</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 xml:space="preserve">образование имён прилагательных, имён существительных и наречий при помощи отрицательного префикса </w:t>
      </w:r>
      <w:r>
        <w:rPr>
          <w:rFonts w:ascii="Times New Roman" w:hAnsi="Times New Roman"/>
          <w:sz w:val="28"/>
          <w:szCs w:val="28"/>
        </w:rPr>
        <w:t>un</w:t>
      </w:r>
      <w:r>
        <w:rPr>
          <w:rFonts w:ascii="Times New Roman" w:hAnsi="Times New Roman"/>
          <w:sz w:val="28"/>
          <w:szCs w:val="28"/>
          <w:lang w:val="ru-RU"/>
        </w:rPr>
        <w:t xml:space="preserve"> </w:t>
      </w:r>
      <w:r w:rsidRPr="00987706">
        <w:rPr>
          <w:rFonts w:ascii="Times New Roman" w:hAnsi="Times New Roman"/>
          <w:sz w:val="28"/>
          <w:szCs w:val="28"/>
          <w:lang w:val="ru-RU"/>
        </w:rPr>
        <w:t>(</w:t>
      </w:r>
      <w:r>
        <w:rPr>
          <w:rFonts w:ascii="Times New Roman" w:hAnsi="Times New Roman"/>
          <w:sz w:val="28"/>
          <w:szCs w:val="28"/>
        </w:rPr>
        <w:t>unhappy</w:t>
      </w:r>
      <w:r w:rsidRPr="00987706">
        <w:rPr>
          <w:rFonts w:ascii="Times New Roman" w:hAnsi="Times New Roman"/>
          <w:sz w:val="28"/>
          <w:szCs w:val="28"/>
          <w:lang w:val="ru-RU"/>
        </w:rPr>
        <w:t xml:space="preserve">, </w:t>
      </w:r>
      <w:r>
        <w:rPr>
          <w:rFonts w:ascii="Times New Roman" w:hAnsi="Times New Roman"/>
          <w:sz w:val="28"/>
          <w:szCs w:val="28"/>
        </w:rPr>
        <w:t>unreality</w:t>
      </w:r>
      <w:r w:rsidRPr="00987706">
        <w:rPr>
          <w:rFonts w:ascii="Times New Roman" w:hAnsi="Times New Roman"/>
          <w:sz w:val="28"/>
          <w:szCs w:val="28"/>
          <w:lang w:val="ru-RU"/>
        </w:rPr>
        <w:t xml:space="preserve">, </w:t>
      </w:r>
      <w:r>
        <w:rPr>
          <w:rFonts w:ascii="Times New Roman" w:hAnsi="Times New Roman"/>
          <w:sz w:val="28"/>
          <w:szCs w:val="28"/>
        </w:rPr>
        <w:t>unusually</w:t>
      </w:r>
      <w:r w:rsidRPr="00987706">
        <w:rPr>
          <w:rFonts w:ascii="Times New Roman" w:hAnsi="Times New Roman"/>
          <w:sz w:val="28"/>
          <w:szCs w:val="28"/>
          <w:lang w:val="ru-RU"/>
        </w:rPr>
        <w:t>).</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136.3.2.4. </w:t>
      </w:r>
      <w:r w:rsidRPr="00987706">
        <w:rPr>
          <w:rFonts w:ascii="Times New Roman" w:hAnsi="Times New Roman"/>
          <w:sz w:val="28"/>
          <w:szCs w:val="28"/>
          <w:lang w:val="ru-RU"/>
        </w:rPr>
        <w:t>Грамматическая сторона речи</w:t>
      </w:r>
      <w:r>
        <w:rPr>
          <w:rFonts w:ascii="Times New Roman" w:hAnsi="Times New Roman"/>
          <w:sz w:val="28"/>
          <w:szCs w:val="28"/>
          <w:lang w:val="ru-RU"/>
        </w:rPr>
        <w:t>.</w:t>
      </w:r>
    </w:p>
    <w:p w:rsidR="00124238" w:rsidRPr="00987706" w:rsidRDefault="003C5D73">
      <w:pPr>
        <w:widowControl/>
        <w:spacing w:after="0" w:line="360" w:lineRule="auto"/>
        <w:ind w:firstLine="709"/>
        <w:jc w:val="both"/>
        <w:rPr>
          <w:rFonts w:ascii="Times New Roman" w:hAnsi="Times New Roman"/>
          <w:sz w:val="28"/>
          <w:szCs w:val="28"/>
          <w:lang w:val="ru-RU"/>
        </w:rPr>
      </w:pPr>
      <w:r w:rsidRPr="00987706">
        <w:rPr>
          <w:rFonts w:ascii="Times New Roman" w:hAnsi="Times New Roman"/>
          <w:sz w:val="28"/>
          <w:szCs w:val="28"/>
          <w:lang w:val="ru-RU"/>
        </w:rPr>
        <w:lastRenderedPageBreak/>
        <w:t>Распознавание и употребление в устной и письменной речи изученных морфологических форм и синтаксических конструкций английского языка.</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Предложения с несколькими обстоятельствами, следующими в определённом порядке.</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 xml:space="preserve">Вопросительные предложения (альтернативный и разделительный вопросы в </w:t>
      </w:r>
      <w:r>
        <w:rPr>
          <w:rFonts w:ascii="Times New Roman" w:hAnsi="Times New Roman"/>
          <w:sz w:val="28"/>
          <w:szCs w:val="28"/>
        </w:rPr>
        <w:t>Present</w:t>
      </w:r>
      <w:r w:rsidRPr="00987706">
        <w:rPr>
          <w:rFonts w:ascii="Times New Roman" w:hAnsi="Times New Roman"/>
          <w:sz w:val="28"/>
          <w:szCs w:val="28"/>
          <w:lang w:val="ru-RU"/>
        </w:rPr>
        <w:t>/</w:t>
      </w:r>
      <w:r>
        <w:rPr>
          <w:rFonts w:ascii="Times New Roman" w:hAnsi="Times New Roman"/>
          <w:sz w:val="28"/>
          <w:szCs w:val="28"/>
        </w:rPr>
        <w:t>Past</w:t>
      </w:r>
      <w:r w:rsidRPr="00987706">
        <w:rPr>
          <w:rFonts w:ascii="Times New Roman" w:hAnsi="Times New Roman"/>
          <w:sz w:val="28"/>
          <w:szCs w:val="28"/>
          <w:lang w:val="ru-RU"/>
        </w:rPr>
        <w:t>/</w:t>
      </w:r>
      <w:r>
        <w:rPr>
          <w:rFonts w:ascii="Times New Roman" w:hAnsi="Times New Roman"/>
          <w:sz w:val="28"/>
          <w:szCs w:val="28"/>
        </w:rPr>
        <w:t>Future</w:t>
      </w:r>
      <w:r w:rsidRPr="00987706">
        <w:rPr>
          <w:rFonts w:ascii="Times New Roman" w:hAnsi="Times New Roman"/>
          <w:sz w:val="28"/>
          <w:szCs w:val="28"/>
          <w:lang w:val="ru-RU"/>
        </w:rPr>
        <w:t xml:space="preserve"> </w:t>
      </w:r>
      <w:r>
        <w:rPr>
          <w:rFonts w:ascii="Times New Roman" w:hAnsi="Times New Roman"/>
          <w:sz w:val="28"/>
          <w:szCs w:val="28"/>
        </w:rPr>
        <w:t>Simple</w:t>
      </w:r>
      <w:r w:rsidRPr="00987706">
        <w:rPr>
          <w:rFonts w:ascii="Times New Roman" w:hAnsi="Times New Roman"/>
          <w:sz w:val="28"/>
          <w:szCs w:val="28"/>
          <w:lang w:val="ru-RU"/>
        </w:rPr>
        <w:t xml:space="preserve"> </w:t>
      </w:r>
      <w:r>
        <w:rPr>
          <w:rFonts w:ascii="Times New Roman" w:hAnsi="Times New Roman"/>
          <w:sz w:val="28"/>
          <w:szCs w:val="28"/>
        </w:rPr>
        <w:t>Tense</w:t>
      </w:r>
      <w:r w:rsidRPr="00987706">
        <w:rPr>
          <w:rFonts w:ascii="Times New Roman" w:hAnsi="Times New Roman"/>
          <w:sz w:val="28"/>
          <w:szCs w:val="28"/>
          <w:lang w:val="ru-RU"/>
        </w:rPr>
        <w:t>).</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 xml:space="preserve">Глаголы в видовременных формах действительного залога в изъявительном наклонении в </w:t>
      </w:r>
      <w:r>
        <w:rPr>
          <w:rFonts w:ascii="Times New Roman" w:hAnsi="Times New Roman"/>
          <w:sz w:val="28"/>
          <w:szCs w:val="28"/>
        </w:rPr>
        <w:t>Present</w:t>
      </w:r>
      <w:r w:rsidRPr="00987706">
        <w:rPr>
          <w:rFonts w:ascii="Times New Roman" w:hAnsi="Times New Roman"/>
          <w:sz w:val="28"/>
          <w:szCs w:val="28"/>
          <w:lang w:val="ru-RU"/>
        </w:rPr>
        <w:t xml:space="preserve"> </w:t>
      </w:r>
      <w:r>
        <w:rPr>
          <w:rFonts w:ascii="Times New Roman" w:hAnsi="Times New Roman"/>
          <w:sz w:val="28"/>
          <w:szCs w:val="28"/>
        </w:rPr>
        <w:t>Perfect</w:t>
      </w:r>
      <w:r w:rsidRPr="00987706">
        <w:rPr>
          <w:rFonts w:ascii="Times New Roman" w:hAnsi="Times New Roman"/>
          <w:sz w:val="28"/>
          <w:szCs w:val="28"/>
          <w:lang w:val="ru-RU"/>
        </w:rPr>
        <w:t xml:space="preserve"> </w:t>
      </w:r>
      <w:r>
        <w:rPr>
          <w:rFonts w:ascii="Times New Roman" w:hAnsi="Times New Roman"/>
          <w:sz w:val="28"/>
          <w:szCs w:val="28"/>
        </w:rPr>
        <w:t>Tense</w:t>
      </w:r>
      <w:r w:rsidRPr="00987706">
        <w:rPr>
          <w:rFonts w:ascii="Times New Roman" w:hAnsi="Times New Roman"/>
          <w:sz w:val="28"/>
          <w:szCs w:val="28"/>
          <w:lang w:val="ru-RU"/>
        </w:rPr>
        <w:t xml:space="preserve"> в повествовательных (утвердительных и отрицательных) и вопросительных предложениях.</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Имена существительные во множественном числе, в том числе имена существительные, имеющие форму только множественного числа.</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Имена существительные с причастиями настоящего и прошедшего времени.</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Наречия в положительной, сравнительной и превосходной степенях, образованные по правилу, и исключения.</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136.3.3. </w:t>
      </w:r>
      <w:r w:rsidRPr="00987706">
        <w:rPr>
          <w:rFonts w:ascii="Times New Roman" w:hAnsi="Times New Roman"/>
          <w:sz w:val="28"/>
          <w:szCs w:val="28"/>
          <w:lang w:val="ru-RU"/>
        </w:rPr>
        <w:t>Социокультурные знания и умения</w:t>
      </w:r>
      <w:r>
        <w:rPr>
          <w:rFonts w:ascii="Times New Roman" w:hAnsi="Times New Roman"/>
          <w:sz w:val="28"/>
          <w:szCs w:val="28"/>
          <w:lang w:val="ru-RU"/>
        </w:rPr>
        <w:t>.</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124238" w:rsidRPr="00987706" w:rsidRDefault="003C5D73">
      <w:pPr>
        <w:widowControl/>
        <w:spacing w:after="0" w:line="360" w:lineRule="auto"/>
        <w:ind w:firstLine="709"/>
        <w:jc w:val="both"/>
        <w:rPr>
          <w:rFonts w:ascii="Times New Roman" w:hAnsi="Times New Roman"/>
          <w:sz w:val="28"/>
          <w:szCs w:val="28"/>
          <w:lang w:val="ru-RU"/>
        </w:rPr>
      </w:pPr>
      <w:r w:rsidRPr="00987706">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124238" w:rsidRPr="00987706" w:rsidRDefault="003C5D73">
      <w:pPr>
        <w:widowControl/>
        <w:spacing w:after="0" w:line="360" w:lineRule="auto"/>
        <w:ind w:firstLine="709"/>
        <w:jc w:val="both"/>
        <w:rPr>
          <w:rFonts w:ascii="Times New Roman" w:hAnsi="Times New Roman"/>
          <w:sz w:val="28"/>
          <w:szCs w:val="28"/>
          <w:lang w:val="ru-RU"/>
        </w:rPr>
      </w:pPr>
      <w:r w:rsidRPr="00987706">
        <w:rPr>
          <w:rFonts w:ascii="Times New Roman" w:hAnsi="Times New Roman"/>
          <w:sz w:val="28"/>
          <w:szCs w:val="28"/>
          <w:lang w:val="ru-RU"/>
        </w:rPr>
        <w:t xml:space="preserve">Знание социокультурного портрета родной страны и страны </w:t>
      </w:r>
      <w:r>
        <w:rPr>
          <w:rFonts w:ascii="Times New Roman" w:hAnsi="Times New Roman"/>
          <w:sz w:val="28"/>
          <w:szCs w:val="28"/>
          <w:lang w:val="ru-RU"/>
        </w:rPr>
        <w:t>(</w:t>
      </w:r>
      <w:r w:rsidRPr="00987706">
        <w:rPr>
          <w:rFonts w:ascii="Times New Roman" w:hAnsi="Times New Roman"/>
          <w:sz w:val="28"/>
          <w:szCs w:val="28"/>
          <w:lang w:val="ru-RU"/>
        </w:rPr>
        <w:t>стран</w:t>
      </w:r>
      <w:r>
        <w:rPr>
          <w:rFonts w:ascii="Times New Roman" w:hAnsi="Times New Roman"/>
          <w:sz w:val="28"/>
          <w:szCs w:val="28"/>
          <w:lang w:val="ru-RU"/>
        </w:rPr>
        <w:t>)</w:t>
      </w:r>
      <w:r w:rsidRPr="00987706">
        <w:rPr>
          <w:rFonts w:ascii="Times New Roman" w:hAnsi="Times New Roman"/>
          <w:sz w:val="28"/>
          <w:szCs w:val="28"/>
          <w:lang w:val="ru-RU"/>
        </w:rPr>
        <w:t xml:space="preserve"> изучаемого языка: знакомство с традициями проведения основных национальных праздников (Рождества, Нового года и </w:t>
      </w:r>
      <w:r>
        <w:rPr>
          <w:rFonts w:ascii="Times New Roman" w:hAnsi="Times New Roman"/>
          <w:sz w:val="28"/>
          <w:szCs w:val="28"/>
          <w:lang w:val="ru-RU"/>
        </w:rPr>
        <w:t>других праздников</w:t>
      </w:r>
      <w:r w:rsidRPr="00987706">
        <w:rPr>
          <w:rFonts w:ascii="Times New Roman" w:hAnsi="Times New Roman"/>
          <w:sz w:val="28"/>
          <w:szCs w:val="28"/>
          <w:lang w:val="ru-RU"/>
        </w:rPr>
        <w:t>), с особенностями образа жизни и культуры страны (стран) изучаемого языка (достопримечательностя</w:t>
      </w:r>
      <w:r>
        <w:rPr>
          <w:rFonts w:ascii="Times New Roman" w:hAnsi="Times New Roman"/>
          <w:sz w:val="28"/>
          <w:szCs w:val="28"/>
          <w:lang w:val="ru-RU"/>
        </w:rPr>
        <w:t>ми</w:t>
      </w:r>
      <w:r w:rsidRPr="00987706">
        <w:rPr>
          <w:rFonts w:ascii="Times New Roman" w:hAnsi="Times New Roman"/>
          <w:sz w:val="28"/>
          <w:szCs w:val="28"/>
          <w:lang w:val="ru-RU"/>
        </w:rPr>
        <w:t>, выдающи</w:t>
      </w:r>
      <w:r>
        <w:rPr>
          <w:rFonts w:ascii="Times New Roman" w:hAnsi="Times New Roman"/>
          <w:sz w:val="28"/>
          <w:szCs w:val="28"/>
          <w:lang w:val="ru-RU"/>
        </w:rPr>
        <w:t>ми</w:t>
      </w:r>
      <w:r w:rsidRPr="00987706">
        <w:rPr>
          <w:rFonts w:ascii="Times New Roman" w:hAnsi="Times New Roman"/>
          <w:sz w:val="28"/>
          <w:szCs w:val="28"/>
          <w:lang w:val="ru-RU"/>
        </w:rPr>
        <w:t>ся люд</w:t>
      </w:r>
      <w:r>
        <w:rPr>
          <w:rFonts w:ascii="Times New Roman" w:hAnsi="Times New Roman"/>
          <w:sz w:val="28"/>
          <w:szCs w:val="28"/>
          <w:lang w:val="ru-RU"/>
        </w:rPr>
        <w:t>ьми и другое</w:t>
      </w:r>
      <w:r w:rsidRPr="00987706">
        <w:rPr>
          <w:rFonts w:ascii="Times New Roman" w:hAnsi="Times New Roman"/>
          <w:sz w:val="28"/>
          <w:szCs w:val="28"/>
          <w:lang w:val="ru-RU"/>
        </w:rPr>
        <w:t>), с доступными в языковом отношении образцами детской поэзии и прозы на английском языке.</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Формирование умений:</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lastRenderedPageBreak/>
        <w:t>писать свои имя и фамилию, а также имена и фамилии своих родственников и друзей на английском языке;</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правильно оформлять свой адрес на английском языке (в анкете, формуляре);</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кратко представлять Россию и страну (страны) изучаемого языка;</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136.3.4. </w:t>
      </w:r>
      <w:r w:rsidRPr="00987706">
        <w:rPr>
          <w:rFonts w:ascii="Times New Roman" w:hAnsi="Times New Roman"/>
          <w:sz w:val="28"/>
          <w:szCs w:val="28"/>
          <w:lang w:val="ru-RU"/>
        </w:rPr>
        <w:t>Компенсаторные умения</w:t>
      </w:r>
      <w:r>
        <w:rPr>
          <w:rFonts w:ascii="Times New Roman" w:hAnsi="Times New Roman"/>
          <w:sz w:val="28"/>
          <w:szCs w:val="28"/>
          <w:lang w:val="ru-RU"/>
        </w:rPr>
        <w:t>.</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Использование при чтении и аудировании языковой, в том числе контекстуальной, догадки.</w:t>
      </w:r>
    </w:p>
    <w:p w:rsidR="00124238" w:rsidRPr="00987706" w:rsidRDefault="003C5D73">
      <w:pPr>
        <w:widowControl/>
        <w:spacing w:after="0" w:line="360" w:lineRule="auto"/>
        <w:ind w:firstLine="709"/>
        <w:jc w:val="both"/>
        <w:rPr>
          <w:rFonts w:ascii="Times New Roman" w:hAnsi="Times New Roman"/>
          <w:sz w:val="28"/>
          <w:szCs w:val="28"/>
          <w:lang w:val="ru-RU"/>
        </w:rPr>
      </w:pPr>
      <w:r w:rsidRPr="00987706">
        <w:rPr>
          <w:rFonts w:ascii="Times New Roman" w:hAnsi="Times New Roman"/>
          <w:sz w:val="28"/>
          <w:szCs w:val="28"/>
          <w:lang w:val="ru-RU"/>
        </w:rPr>
        <w:t xml:space="preserve">Использование при </w:t>
      </w:r>
      <w:r>
        <w:rPr>
          <w:rFonts w:ascii="Times New Roman" w:hAnsi="Times New Roman"/>
          <w:sz w:val="28"/>
          <w:szCs w:val="28"/>
          <w:lang w:val="ru-RU"/>
        </w:rPr>
        <w:t>формулировании</w:t>
      </w:r>
      <w:r w:rsidRPr="00987706">
        <w:rPr>
          <w:rFonts w:ascii="Times New Roman" w:hAnsi="Times New Roman"/>
          <w:sz w:val="28"/>
          <w:szCs w:val="28"/>
          <w:lang w:val="ru-RU"/>
        </w:rPr>
        <w:t xml:space="preserve"> собственных высказываний</w:t>
      </w:r>
      <w:r>
        <w:rPr>
          <w:rFonts w:ascii="Times New Roman" w:hAnsi="Times New Roman"/>
          <w:sz w:val="28"/>
          <w:szCs w:val="28"/>
          <w:lang w:val="ru-RU"/>
        </w:rPr>
        <w:t>,</w:t>
      </w:r>
      <w:r w:rsidRPr="00987706">
        <w:rPr>
          <w:rFonts w:ascii="Times New Roman" w:hAnsi="Times New Roman"/>
          <w:sz w:val="28"/>
          <w:szCs w:val="28"/>
          <w:lang w:val="ru-RU"/>
        </w:rPr>
        <w:t xml:space="preserve"> ключевых слов, плана.</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136.4. Содержание обучения в 6 классе.</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136.4.1. </w:t>
      </w:r>
      <w:r w:rsidRPr="00987706">
        <w:rPr>
          <w:rFonts w:ascii="Times New Roman" w:hAnsi="Times New Roman"/>
          <w:sz w:val="28"/>
          <w:szCs w:val="28"/>
          <w:lang w:val="ru-RU"/>
        </w:rPr>
        <w:t>Коммуникативные умения</w:t>
      </w:r>
      <w:r>
        <w:rPr>
          <w:rFonts w:ascii="Times New Roman" w:hAnsi="Times New Roman"/>
          <w:sz w:val="28"/>
          <w:szCs w:val="28"/>
          <w:lang w:val="ru-RU"/>
        </w:rPr>
        <w:t>.</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Взаимоотношения в семье и с друзьями. Семейные праздники.</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Внешность и характер человека (литературного персонажа).</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Досуг и увлечения (хобби) современного подростка (чтение,</w:t>
      </w:r>
      <w:r>
        <w:rPr>
          <w:rFonts w:ascii="Times New Roman" w:hAnsi="Times New Roman"/>
          <w:sz w:val="28"/>
          <w:szCs w:val="28"/>
          <w:lang w:val="ru-RU"/>
        </w:rPr>
        <w:t xml:space="preserve"> </w:t>
      </w:r>
      <w:r w:rsidRPr="00987706">
        <w:rPr>
          <w:rFonts w:ascii="Times New Roman" w:hAnsi="Times New Roman"/>
          <w:sz w:val="28"/>
          <w:szCs w:val="28"/>
          <w:lang w:val="ru-RU"/>
        </w:rPr>
        <w:t>кино, театр, спорт).</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Здоровый образ жизни: режим труда и отдыха, фитнес, сбалансированное питание.</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Покупки: одежда, обувь и продукты питания.</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Переписка с иностранными сверстниками.</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lastRenderedPageBreak/>
        <w:t>Каникулы в различное время года. Виды отдыха.</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Путешествия по России и иностранным странам.</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Природа: дикие и домашние животные. Климат, погода.</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Жизнь в городе и сельской местности. Описание родного города (села</w:t>
      </w:r>
      <w:r>
        <w:rPr>
          <w:rFonts w:ascii="Times New Roman" w:hAnsi="Times New Roman"/>
          <w:sz w:val="28"/>
          <w:szCs w:val="28"/>
          <w:lang w:val="ru-RU"/>
        </w:rPr>
        <w:t>)</w:t>
      </w:r>
      <w:r w:rsidRPr="00987706">
        <w:rPr>
          <w:rFonts w:ascii="Times New Roman" w:hAnsi="Times New Roman"/>
          <w:sz w:val="28"/>
          <w:szCs w:val="28"/>
          <w:lang w:val="ru-RU"/>
        </w:rPr>
        <w:t>. Транспорт.</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Выдающиеся люди родной страны и страны (стран) изучаемого языка: писатели, поэты, учёные.</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136.4.1.1. Говорение.</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136.4.1.1.1. Развитие коммуникативных умений диалогической речи, а именно умений вести:</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24238" w:rsidRPr="00987706" w:rsidRDefault="003C5D73">
      <w:pPr>
        <w:widowControl/>
        <w:spacing w:after="0" w:line="360" w:lineRule="auto"/>
        <w:ind w:firstLine="709"/>
        <w:jc w:val="both"/>
        <w:rPr>
          <w:rFonts w:ascii="Times New Roman" w:hAnsi="Times New Roman"/>
          <w:sz w:val="28"/>
          <w:szCs w:val="28"/>
          <w:lang w:val="ru-RU"/>
        </w:rPr>
      </w:pPr>
      <w:r w:rsidRPr="00987706">
        <w:rPr>
          <w:rFonts w:ascii="Times New Roman" w:hAnsi="Times New Roman"/>
          <w:sz w:val="28"/>
          <w:szCs w:val="28"/>
          <w:lang w:val="ru-RU"/>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с </w:t>
      </w:r>
      <w:r>
        <w:rPr>
          <w:rFonts w:ascii="Times New Roman" w:hAnsi="Times New Roman"/>
          <w:sz w:val="28"/>
          <w:szCs w:val="28"/>
          <w:lang w:val="ru-RU"/>
        </w:rPr>
        <w:t>использованием</w:t>
      </w:r>
      <w:r w:rsidRPr="00987706">
        <w:rPr>
          <w:rFonts w:ascii="Times New Roman" w:hAnsi="Times New Roman"/>
          <w:sz w:val="28"/>
          <w:szCs w:val="28"/>
          <w:lang w:val="ru-RU"/>
        </w:rPr>
        <w:t xml:space="preserve"> речевы</w:t>
      </w:r>
      <w:r>
        <w:rPr>
          <w:rFonts w:ascii="Times New Roman" w:hAnsi="Times New Roman"/>
          <w:sz w:val="28"/>
          <w:szCs w:val="28"/>
          <w:lang w:val="ru-RU"/>
        </w:rPr>
        <w:t>х</w:t>
      </w:r>
      <w:r w:rsidRPr="00987706">
        <w:rPr>
          <w:rFonts w:ascii="Times New Roman" w:hAnsi="Times New Roman"/>
          <w:sz w:val="28"/>
          <w:szCs w:val="28"/>
          <w:lang w:val="ru-RU"/>
        </w:rPr>
        <w:t xml:space="preserve"> ситуаци</w:t>
      </w:r>
      <w:r>
        <w:rPr>
          <w:rFonts w:ascii="Times New Roman" w:hAnsi="Times New Roman"/>
          <w:sz w:val="28"/>
          <w:szCs w:val="28"/>
          <w:lang w:val="ru-RU"/>
        </w:rPr>
        <w:t>й</w:t>
      </w:r>
      <w:r w:rsidRPr="00987706">
        <w:rPr>
          <w:rFonts w:ascii="Times New Roman" w:hAnsi="Times New Roman"/>
          <w:sz w:val="28"/>
          <w:szCs w:val="28"/>
          <w:lang w:val="ru-RU"/>
        </w:rPr>
        <w:t>, ключевы</w:t>
      </w:r>
      <w:r>
        <w:rPr>
          <w:rFonts w:ascii="Times New Roman" w:hAnsi="Times New Roman"/>
          <w:sz w:val="28"/>
          <w:szCs w:val="28"/>
          <w:lang w:val="ru-RU"/>
        </w:rPr>
        <w:t>х</w:t>
      </w:r>
      <w:r w:rsidRPr="00987706">
        <w:rPr>
          <w:rFonts w:ascii="Times New Roman" w:hAnsi="Times New Roman"/>
          <w:sz w:val="28"/>
          <w:szCs w:val="28"/>
          <w:lang w:val="ru-RU"/>
        </w:rPr>
        <w:t xml:space="preserve"> слов и (или) иллюстраци</w:t>
      </w:r>
      <w:r>
        <w:rPr>
          <w:rFonts w:ascii="Times New Roman" w:hAnsi="Times New Roman"/>
          <w:sz w:val="28"/>
          <w:szCs w:val="28"/>
          <w:lang w:val="ru-RU"/>
        </w:rPr>
        <w:t>й</w:t>
      </w:r>
      <w:r w:rsidRPr="00987706">
        <w:rPr>
          <w:rFonts w:ascii="Times New Roman" w:hAnsi="Times New Roman"/>
          <w:sz w:val="28"/>
          <w:szCs w:val="28"/>
          <w:lang w:val="ru-RU"/>
        </w:rPr>
        <w:t>, фотографи</w:t>
      </w:r>
      <w:r>
        <w:rPr>
          <w:rFonts w:ascii="Times New Roman" w:hAnsi="Times New Roman"/>
          <w:sz w:val="28"/>
          <w:szCs w:val="28"/>
          <w:lang w:val="ru-RU"/>
        </w:rPr>
        <w:t xml:space="preserve">й </w:t>
      </w:r>
      <w:r w:rsidRPr="00987706">
        <w:rPr>
          <w:rFonts w:ascii="Times New Roman" w:hAnsi="Times New Roman"/>
          <w:sz w:val="28"/>
          <w:szCs w:val="28"/>
          <w:lang w:val="ru-RU"/>
        </w:rPr>
        <w:t>с соблюдением норм речевого этикета, принятых в стране (странах) изучаемого языка.</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lastRenderedPageBreak/>
        <w:t xml:space="preserve">Объём диалога – до 5 реплик со стороны каждого собеседника. </w:t>
      </w:r>
    </w:p>
    <w:p w:rsidR="00124238" w:rsidRPr="00987706"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136.4.1.1.2. </w:t>
      </w:r>
      <w:r w:rsidRPr="00987706">
        <w:rPr>
          <w:rFonts w:ascii="Times New Roman" w:hAnsi="Times New Roman"/>
          <w:sz w:val="28"/>
          <w:szCs w:val="28"/>
          <w:lang w:val="ru-RU"/>
        </w:rPr>
        <w:t>Развитие коммуникативных умений монологической речи:</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повествование (сообщение);</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изложение (пересказ) основного содержания прочитанного текста;</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краткое изложение результатов выполненной проектной работы.</w:t>
      </w:r>
    </w:p>
    <w:p w:rsidR="00124238" w:rsidRPr="00987706" w:rsidRDefault="003C5D73">
      <w:pPr>
        <w:widowControl/>
        <w:spacing w:after="0" w:line="360" w:lineRule="auto"/>
        <w:ind w:firstLine="709"/>
        <w:jc w:val="both"/>
        <w:rPr>
          <w:rFonts w:ascii="Times New Roman" w:hAnsi="Times New Roman"/>
          <w:sz w:val="28"/>
          <w:szCs w:val="28"/>
          <w:lang w:val="ru-RU"/>
        </w:rPr>
      </w:pPr>
      <w:r w:rsidRPr="00987706">
        <w:rPr>
          <w:rFonts w:ascii="Times New Roman" w:hAnsi="Times New Roman"/>
          <w:sz w:val="28"/>
          <w:szCs w:val="28"/>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Pr>
          <w:rFonts w:ascii="Times New Roman" w:hAnsi="Times New Roman"/>
          <w:sz w:val="28"/>
          <w:szCs w:val="28"/>
          <w:lang w:val="ru-RU"/>
        </w:rPr>
        <w:t>использованием</w:t>
      </w:r>
      <w:r w:rsidRPr="00987706">
        <w:rPr>
          <w:rFonts w:ascii="Times New Roman" w:hAnsi="Times New Roman"/>
          <w:sz w:val="28"/>
          <w:szCs w:val="28"/>
          <w:lang w:val="ru-RU"/>
        </w:rPr>
        <w:t xml:space="preserve"> ключевы</w:t>
      </w:r>
      <w:r>
        <w:rPr>
          <w:rFonts w:ascii="Times New Roman" w:hAnsi="Times New Roman"/>
          <w:sz w:val="28"/>
          <w:szCs w:val="28"/>
          <w:lang w:val="ru-RU"/>
        </w:rPr>
        <w:t>х</w:t>
      </w:r>
      <w:r w:rsidRPr="00987706">
        <w:rPr>
          <w:rFonts w:ascii="Times New Roman" w:hAnsi="Times New Roman"/>
          <w:sz w:val="28"/>
          <w:szCs w:val="28"/>
          <w:lang w:val="ru-RU"/>
        </w:rPr>
        <w:t xml:space="preserve"> слов, план</w:t>
      </w:r>
      <w:r>
        <w:rPr>
          <w:rFonts w:ascii="Times New Roman" w:hAnsi="Times New Roman"/>
          <w:sz w:val="28"/>
          <w:szCs w:val="28"/>
          <w:lang w:val="ru-RU"/>
        </w:rPr>
        <w:t>а</w:t>
      </w:r>
      <w:r w:rsidRPr="00987706">
        <w:rPr>
          <w:rFonts w:ascii="Times New Roman" w:hAnsi="Times New Roman"/>
          <w:sz w:val="28"/>
          <w:szCs w:val="28"/>
          <w:lang w:val="ru-RU"/>
        </w:rPr>
        <w:t>, вопрос</w:t>
      </w:r>
      <w:r>
        <w:rPr>
          <w:rFonts w:ascii="Times New Roman" w:hAnsi="Times New Roman"/>
          <w:sz w:val="28"/>
          <w:szCs w:val="28"/>
          <w:lang w:val="ru-RU"/>
        </w:rPr>
        <w:t>ов</w:t>
      </w:r>
      <w:r w:rsidRPr="00987706">
        <w:rPr>
          <w:rFonts w:ascii="Times New Roman" w:hAnsi="Times New Roman"/>
          <w:sz w:val="28"/>
          <w:szCs w:val="28"/>
          <w:lang w:val="ru-RU"/>
        </w:rPr>
        <w:t>, таблиц и (или) иллюстраци</w:t>
      </w:r>
      <w:r>
        <w:rPr>
          <w:rFonts w:ascii="Times New Roman" w:hAnsi="Times New Roman"/>
          <w:sz w:val="28"/>
          <w:szCs w:val="28"/>
          <w:lang w:val="ru-RU"/>
        </w:rPr>
        <w:t>й</w:t>
      </w:r>
      <w:r w:rsidRPr="00987706">
        <w:rPr>
          <w:rFonts w:ascii="Times New Roman" w:hAnsi="Times New Roman"/>
          <w:sz w:val="28"/>
          <w:szCs w:val="28"/>
          <w:lang w:val="ru-RU"/>
        </w:rPr>
        <w:t>, фотографи</w:t>
      </w:r>
      <w:r>
        <w:rPr>
          <w:rFonts w:ascii="Times New Roman" w:hAnsi="Times New Roman"/>
          <w:sz w:val="28"/>
          <w:szCs w:val="28"/>
          <w:lang w:val="ru-RU"/>
        </w:rPr>
        <w:t>й</w:t>
      </w:r>
      <w:r w:rsidRPr="00987706">
        <w:rPr>
          <w:rFonts w:ascii="Times New Roman" w:hAnsi="Times New Roman"/>
          <w:sz w:val="28"/>
          <w:szCs w:val="28"/>
          <w:lang w:val="ru-RU"/>
        </w:rPr>
        <w:t>.</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Объём монологического высказывания – 7–8 фраз.</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136.4.1.2. Аудирование.</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lastRenderedPageBreak/>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Время звучания текста (текстов) для аудирования – до 1,5 минуты.</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136.4.1.3. Смысловое чтение.</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Чтение несплошных текстов (таблиц) и понимание представленной в них информации.</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Объём текста (текстов) для чтения – 250–300 слов.</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136.4.1.4. Письменная речь.</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Развитие умений письменной речи:</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заполнение анкет и формуляров: сообщение о себе основных сведений в соответствии с нормами, принятыми в англоговорящих странах;</w:t>
      </w:r>
    </w:p>
    <w:p w:rsidR="00124238" w:rsidRPr="00987706" w:rsidRDefault="003C5D73">
      <w:pPr>
        <w:widowControl/>
        <w:spacing w:after="0" w:line="360" w:lineRule="auto"/>
        <w:ind w:firstLine="709"/>
        <w:jc w:val="both"/>
        <w:rPr>
          <w:rFonts w:ascii="Times New Roman" w:hAnsi="Times New Roman"/>
          <w:sz w:val="28"/>
          <w:szCs w:val="28"/>
          <w:lang w:val="ru-RU"/>
        </w:rPr>
      </w:pPr>
      <w:r w:rsidRPr="00987706">
        <w:rPr>
          <w:rFonts w:ascii="Times New Roman" w:hAnsi="Times New Roman"/>
          <w:sz w:val="28"/>
          <w:szCs w:val="28"/>
          <w:lang w:val="ru-RU"/>
        </w:rPr>
        <w:lastRenderedPageBreak/>
        <w:t>написание электронного сообщения личного характера</w:t>
      </w:r>
      <w:r>
        <w:rPr>
          <w:rFonts w:ascii="Times New Roman" w:hAnsi="Times New Roman"/>
          <w:sz w:val="28"/>
          <w:szCs w:val="28"/>
          <w:lang w:val="ru-RU"/>
        </w:rPr>
        <w:t xml:space="preserve"> </w:t>
      </w:r>
      <w:r w:rsidRPr="00987706">
        <w:rPr>
          <w:rFonts w:ascii="Times New Roman" w:hAnsi="Times New Roman"/>
          <w:sz w:val="28"/>
          <w:szCs w:val="28"/>
          <w:lang w:val="ru-RU"/>
        </w:rPr>
        <w:t>в соответствии с нормами неофициального общения, принятыми в стране (странах) изучаемого языка. Объём письма – до 70 слов;</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 xml:space="preserve">создание небольшого письменного высказывания с </w:t>
      </w:r>
      <w:r>
        <w:rPr>
          <w:rFonts w:ascii="Times New Roman" w:hAnsi="Times New Roman"/>
          <w:sz w:val="28"/>
          <w:szCs w:val="28"/>
          <w:lang w:val="ru-RU"/>
        </w:rPr>
        <w:t>использованием</w:t>
      </w:r>
      <w:r w:rsidRPr="00987706">
        <w:rPr>
          <w:rFonts w:ascii="Times New Roman" w:hAnsi="Times New Roman"/>
          <w:sz w:val="28"/>
          <w:szCs w:val="28"/>
          <w:lang w:val="ru-RU"/>
        </w:rPr>
        <w:t xml:space="preserve"> образц</w:t>
      </w:r>
      <w:r>
        <w:rPr>
          <w:rFonts w:ascii="Times New Roman" w:hAnsi="Times New Roman"/>
          <w:sz w:val="28"/>
          <w:szCs w:val="28"/>
          <w:lang w:val="ru-RU"/>
        </w:rPr>
        <w:t>а</w:t>
      </w:r>
      <w:r w:rsidRPr="00987706">
        <w:rPr>
          <w:rFonts w:ascii="Times New Roman" w:hAnsi="Times New Roman"/>
          <w:sz w:val="28"/>
          <w:szCs w:val="28"/>
          <w:lang w:val="ru-RU"/>
        </w:rPr>
        <w:t>, план</w:t>
      </w:r>
      <w:r>
        <w:rPr>
          <w:rFonts w:ascii="Times New Roman" w:hAnsi="Times New Roman"/>
          <w:sz w:val="28"/>
          <w:szCs w:val="28"/>
          <w:lang w:val="ru-RU"/>
        </w:rPr>
        <w:t>а</w:t>
      </w:r>
      <w:r w:rsidRPr="00987706">
        <w:rPr>
          <w:rFonts w:ascii="Times New Roman" w:hAnsi="Times New Roman"/>
          <w:sz w:val="28"/>
          <w:szCs w:val="28"/>
          <w:lang w:val="ru-RU"/>
        </w:rPr>
        <w:t>, иллюстраци</w:t>
      </w:r>
      <w:r>
        <w:rPr>
          <w:rFonts w:ascii="Times New Roman" w:hAnsi="Times New Roman"/>
          <w:sz w:val="28"/>
          <w:szCs w:val="28"/>
          <w:lang w:val="ru-RU"/>
        </w:rPr>
        <w:t>й</w:t>
      </w:r>
      <w:r w:rsidRPr="00987706">
        <w:rPr>
          <w:rFonts w:ascii="Times New Roman" w:hAnsi="Times New Roman"/>
          <w:sz w:val="28"/>
          <w:szCs w:val="28"/>
          <w:lang w:val="ru-RU"/>
        </w:rPr>
        <w:t>. Объём письменного высказывания – до 70 слов.</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136.4.2. </w:t>
      </w:r>
      <w:r w:rsidRPr="00987706">
        <w:rPr>
          <w:rFonts w:ascii="Times New Roman" w:hAnsi="Times New Roman"/>
          <w:sz w:val="28"/>
          <w:szCs w:val="28"/>
          <w:lang w:val="ru-RU"/>
        </w:rPr>
        <w:t>Языковые знания и умения</w:t>
      </w:r>
      <w:r>
        <w:rPr>
          <w:rFonts w:ascii="Times New Roman" w:hAnsi="Times New Roman"/>
          <w:sz w:val="28"/>
          <w:szCs w:val="28"/>
          <w:lang w:val="ru-RU"/>
        </w:rPr>
        <w:t>.</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136.4.2.1. Фонетическая сторона речи.</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Объём текста для чтения вслух – до 95 слов.</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136.4.2.2. Графика, орфография и пунктуация.</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Правильное написание изученных слов.</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24238"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24238" w:rsidRPr="00987706"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136.4.2.3. Лексическая сторона речи.</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w:t>
      </w:r>
      <w:r w:rsidRPr="00987706">
        <w:rPr>
          <w:rFonts w:ascii="Times New Roman" w:hAnsi="Times New Roman"/>
          <w:sz w:val="28"/>
          <w:szCs w:val="28"/>
          <w:lang w:val="ru-RU"/>
        </w:rPr>
        <w:lastRenderedPageBreak/>
        <w:t>в рамках тематического содержания речи, с соблюдением существующей в английском языке нормы лексической сочетаемости.</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Основные способы словообразования:</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аффиксация:</w:t>
      </w:r>
    </w:p>
    <w:p w:rsidR="00124238"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образование имён существительных при помощи суффикса</w:t>
      </w:r>
      <w:r>
        <w:rPr>
          <w:rFonts w:ascii="Times New Roman" w:hAnsi="Times New Roman"/>
          <w:sz w:val="28"/>
          <w:szCs w:val="28"/>
          <w:lang w:val="ru-RU"/>
        </w:rPr>
        <w:t xml:space="preserve"> </w:t>
      </w:r>
      <w:r w:rsidRPr="00987706">
        <w:rPr>
          <w:rFonts w:ascii="Times New Roman" w:hAnsi="Times New Roman"/>
          <w:sz w:val="28"/>
          <w:szCs w:val="28"/>
          <w:lang w:val="ru-RU"/>
        </w:rPr>
        <w:t>-</w:t>
      </w:r>
      <w:r>
        <w:rPr>
          <w:rFonts w:ascii="Times New Roman" w:hAnsi="Times New Roman"/>
          <w:sz w:val="28"/>
          <w:szCs w:val="28"/>
        </w:rPr>
        <w:t>ing</w:t>
      </w:r>
      <w:r w:rsidRPr="00987706">
        <w:rPr>
          <w:rFonts w:ascii="Times New Roman" w:hAnsi="Times New Roman"/>
          <w:sz w:val="28"/>
          <w:szCs w:val="28"/>
          <w:lang w:val="ru-RU"/>
        </w:rPr>
        <w:t xml:space="preserve"> (</w:t>
      </w:r>
      <w:r>
        <w:rPr>
          <w:rFonts w:ascii="Times New Roman" w:hAnsi="Times New Roman"/>
          <w:sz w:val="28"/>
          <w:szCs w:val="28"/>
        </w:rPr>
        <w:t>reading</w:t>
      </w:r>
      <w:r w:rsidRPr="00987706">
        <w:rPr>
          <w:rFonts w:ascii="Times New Roman" w:hAnsi="Times New Roman"/>
          <w:sz w:val="28"/>
          <w:szCs w:val="28"/>
          <w:lang w:val="ru-RU"/>
        </w:rPr>
        <w:t>);</w:t>
      </w:r>
    </w:p>
    <w:p w:rsidR="00124238"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образование имён прилагательных при помощи суффиксов</w:t>
      </w:r>
      <w:r>
        <w:rPr>
          <w:rFonts w:ascii="Times New Roman" w:hAnsi="Times New Roman"/>
          <w:sz w:val="28"/>
          <w:szCs w:val="28"/>
          <w:lang w:val="ru-RU"/>
        </w:rPr>
        <w:t xml:space="preserve"> -</w:t>
      </w:r>
      <w:r>
        <w:rPr>
          <w:rFonts w:ascii="Times New Roman" w:hAnsi="Times New Roman"/>
          <w:sz w:val="28"/>
          <w:szCs w:val="28"/>
        </w:rPr>
        <w:t>al</w:t>
      </w:r>
      <w:r>
        <w:rPr>
          <w:rFonts w:ascii="Times New Roman" w:hAnsi="Times New Roman"/>
          <w:sz w:val="28"/>
          <w:szCs w:val="28"/>
          <w:lang w:val="ru-RU"/>
        </w:rPr>
        <w:t xml:space="preserve"> (</w:t>
      </w:r>
      <w:r>
        <w:rPr>
          <w:rFonts w:ascii="Times New Roman" w:hAnsi="Times New Roman"/>
          <w:sz w:val="28"/>
          <w:szCs w:val="28"/>
        </w:rPr>
        <w:t>typical</w:t>
      </w:r>
      <w:r>
        <w:rPr>
          <w:rFonts w:ascii="Times New Roman" w:hAnsi="Times New Roman"/>
          <w:sz w:val="28"/>
          <w:szCs w:val="28"/>
          <w:lang w:val="ru-RU"/>
        </w:rPr>
        <w:t>), -</w:t>
      </w:r>
      <w:r>
        <w:rPr>
          <w:rFonts w:ascii="Times New Roman" w:hAnsi="Times New Roman"/>
          <w:sz w:val="28"/>
          <w:szCs w:val="28"/>
        </w:rPr>
        <w:t>ing</w:t>
      </w:r>
      <w:r>
        <w:rPr>
          <w:rFonts w:ascii="Times New Roman" w:hAnsi="Times New Roman"/>
          <w:sz w:val="28"/>
          <w:szCs w:val="28"/>
          <w:lang w:val="ru-RU"/>
        </w:rPr>
        <w:t xml:space="preserve"> (</w:t>
      </w:r>
      <w:r>
        <w:rPr>
          <w:rFonts w:ascii="Times New Roman" w:hAnsi="Times New Roman"/>
          <w:sz w:val="28"/>
          <w:szCs w:val="28"/>
        </w:rPr>
        <w:t>amazing</w:t>
      </w:r>
      <w:r>
        <w:rPr>
          <w:rFonts w:ascii="Times New Roman" w:hAnsi="Times New Roman"/>
          <w:sz w:val="28"/>
          <w:szCs w:val="28"/>
          <w:lang w:val="ru-RU"/>
        </w:rPr>
        <w:t>), -</w:t>
      </w:r>
      <w:r>
        <w:rPr>
          <w:rFonts w:ascii="Times New Roman" w:hAnsi="Times New Roman"/>
          <w:sz w:val="28"/>
          <w:szCs w:val="28"/>
        </w:rPr>
        <w:t>less</w:t>
      </w:r>
      <w:r>
        <w:rPr>
          <w:rFonts w:ascii="Times New Roman" w:hAnsi="Times New Roman"/>
          <w:sz w:val="28"/>
          <w:szCs w:val="28"/>
          <w:lang w:val="ru-RU"/>
        </w:rPr>
        <w:t xml:space="preserve"> (</w:t>
      </w:r>
      <w:r>
        <w:rPr>
          <w:rFonts w:ascii="Times New Roman" w:hAnsi="Times New Roman"/>
          <w:sz w:val="28"/>
          <w:szCs w:val="28"/>
        </w:rPr>
        <w:t>useless</w:t>
      </w:r>
      <w:r>
        <w:rPr>
          <w:rFonts w:ascii="Times New Roman" w:hAnsi="Times New Roman"/>
          <w:sz w:val="28"/>
          <w:szCs w:val="28"/>
          <w:lang w:val="ru-RU"/>
        </w:rPr>
        <w:t>), -</w:t>
      </w:r>
      <w:r>
        <w:rPr>
          <w:rFonts w:ascii="Times New Roman" w:hAnsi="Times New Roman"/>
          <w:sz w:val="28"/>
          <w:szCs w:val="28"/>
        </w:rPr>
        <w:t>ive</w:t>
      </w:r>
      <w:r>
        <w:rPr>
          <w:rFonts w:ascii="Times New Roman" w:hAnsi="Times New Roman"/>
          <w:sz w:val="28"/>
          <w:szCs w:val="28"/>
          <w:lang w:val="ru-RU"/>
        </w:rPr>
        <w:t xml:space="preserve"> (</w:t>
      </w:r>
      <w:r>
        <w:rPr>
          <w:rFonts w:ascii="Times New Roman" w:hAnsi="Times New Roman"/>
          <w:sz w:val="28"/>
          <w:szCs w:val="28"/>
        </w:rPr>
        <w:t>impressive</w:t>
      </w:r>
      <w:r>
        <w:rPr>
          <w:rFonts w:ascii="Times New Roman" w:hAnsi="Times New Roman"/>
          <w:sz w:val="28"/>
          <w:szCs w:val="28"/>
          <w:lang w:val="ru-RU"/>
        </w:rPr>
        <w:t>).</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Синонимы. Антонимы. Интернациональные слова.</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136.4.2.4. Грамматическая сторона речи.</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 xml:space="preserve">Сложноподчинённые предложения с придаточными определительными с союзными словами </w:t>
      </w:r>
      <w:r>
        <w:rPr>
          <w:rFonts w:ascii="Times New Roman" w:hAnsi="Times New Roman"/>
          <w:sz w:val="28"/>
          <w:szCs w:val="28"/>
        </w:rPr>
        <w:t>who</w:t>
      </w:r>
      <w:r w:rsidRPr="00987706">
        <w:rPr>
          <w:rFonts w:ascii="Times New Roman" w:hAnsi="Times New Roman"/>
          <w:sz w:val="28"/>
          <w:szCs w:val="28"/>
          <w:lang w:val="ru-RU"/>
        </w:rPr>
        <w:t xml:space="preserve">, </w:t>
      </w:r>
      <w:r>
        <w:rPr>
          <w:rFonts w:ascii="Times New Roman" w:hAnsi="Times New Roman"/>
          <w:sz w:val="28"/>
          <w:szCs w:val="28"/>
        </w:rPr>
        <w:t>which</w:t>
      </w:r>
      <w:r w:rsidRPr="00987706">
        <w:rPr>
          <w:rFonts w:ascii="Times New Roman" w:hAnsi="Times New Roman"/>
          <w:sz w:val="28"/>
          <w:szCs w:val="28"/>
          <w:lang w:val="ru-RU"/>
        </w:rPr>
        <w:t xml:space="preserve">, </w:t>
      </w:r>
      <w:r>
        <w:rPr>
          <w:rFonts w:ascii="Times New Roman" w:hAnsi="Times New Roman"/>
          <w:sz w:val="28"/>
          <w:szCs w:val="28"/>
        </w:rPr>
        <w:t>that</w:t>
      </w:r>
      <w:r w:rsidRPr="00987706">
        <w:rPr>
          <w:rFonts w:ascii="Times New Roman" w:hAnsi="Times New Roman"/>
          <w:sz w:val="28"/>
          <w:szCs w:val="28"/>
          <w:lang w:val="ru-RU"/>
        </w:rPr>
        <w:t>.</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 xml:space="preserve">Сложноподчинённые предложения с придаточными времени с союзами </w:t>
      </w:r>
      <w:r>
        <w:rPr>
          <w:rFonts w:ascii="Times New Roman" w:hAnsi="Times New Roman"/>
          <w:sz w:val="28"/>
          <w:szCs w:val="28"/>
        </w:rPr>
        <w:t>for</w:t>
      </w:r>
      <w:r w:rsidRPr="00987706">
        <w:rPr>
          <w:rFonts w:ascii="Times New Roman" w:hAnsi="Times New Roman"/>
          <w:sz w:val="28"/>
          <w:szCs w:val="28"/>
          <w:lang w:val="ru-RU"/>
        </w:rPr>
        <w:t xml:space="preserve">, </w:t>
      </w:r>
      <w:r>
        <w:rPr>
          <w:rFonts w:ascii="Times New Roman" w:hAnsi="Times New Roman"/>
          <w:sz w:val="28"/>
          <w:szCs w:val="28"/>
        </w:rPr>
        <w:t>since</w:t>
      </w:r>
      <w:r w:rsidRPr="00987706">
        <w:rPr>
          <w:rFonts w:ascii="Times New Roman" w:hAnsi="Times New Roman"/>
          <w:sz w:val="28"/>
          <w:szCs w:val="28"/>
          <w:lang w:val="ru-RU"/>
        </w:rPr>
        <w:t>.</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 xml:space="preserve">Предложения с конструкциями </w:t>
      </w:r>
      <w:r>
        <w:rPr>
          <w:rFonts w:ascii="Times New Roman" w:hAnsi="Times New Roman"/>
          <w:sz w:val="28"/>
          <w:szCs w:val="28"/>
        </w:rPr>
        <w:t>as</w:t>
      </w:r>
      <w:r w:rsidRPr="00987706">
        <w:rPr>
          <w:rFonts w:ascii="Times New Roman" w:hAnsi="Times New Roman"/>
          <w:sz w:val="28"/>
          <w:szCs w:val="28"/>
          <w:lang w:val="ru-RU"/>
        </w:rPr>
        <w:t xml:space="preserve"> … </w:t>
      </w:r>
      <w:r>
        <w:rPr>
          <w:rFonts w:ascii="Times New Roman" w:hAnsi="Times New Roman"/>
          <w:sz w:val="28"/>
          <w:szCs w:val="28"/>
        </w:rPr>
        <w:t>as</w:t>
      </w:r>
      <w:r w:rsidRPr="00987706">
        <w:rPr>
          <w:rFonts w:ascii="Times New Roman" w:hAnsi="Times New Roman"/>
          <w:sz w:val="28"/>
          <w:szCs w:val="28"/>
          <w:lang w:val="ru-RU"/>
        </w:rPr>
        <w:t xml:space="preserve">, </w:t>
      </w:r>
      <w:r>
        <w:rPr>
          <w:rFonts w:ascii="Times New Roman" w:hAnsi="Times New Roman"/>
          <w:sz w:val="28"/>
          <w:szCs w:val="28"/>
        </w:rPr>
        <w:t>not</w:t>
      </w:r>
      <w:r w:rsidRPr="00987706">
        <w:rPr>
          <w:rFonts w:ascii="Times New Roman" w:hAnsi="Times New Roman"/>
          <w:sz w:val="28"/>
          <w:szCs w:val="28"/>
          <w:lang w:val="ru-RU"/>
        </w:rPr>
        <w:t xml:space="preserve"> </w:t>
      </w:r>
      <w:r>
        <w:rPr>
          <w:rFonts w:ascii="Times New Roman" w:hAnsi="Times New Roman"/>
          <w:sz w:val="28"/>
          <w:szCs w:val="28"/>
        </w:rPr>
        <w:t>so</w:t>
      </w:r>
      <w:r w:rsidRPr="00987706">
        <w:rPr>
          <w:rFonts w:ascii="Times New Roman" w:hAnsi="Times New Roman"/>
          <w:sz w:val="28"/>
          <w:szCs w:val="28"/>
          <w:lang w:val="ru-RU"/>
        </w:rPr>
        <w:t xml:space="preserve"> … </w:t>
      </w:r>
      <w:r>
        <w:rPr>
          <w:rFonts w:ascii="Times New Roman" w:hAnsi="Times New Roman"/>
          <w:sz w:val="28"/>
          <w:szCs w:val="28"/>
        </w:rPr>
        <w:t>as</w:t>
      </w:r>
      <w:r w:rsidRPr="00987706">
        <w:rPr>
          <w:rFonts w:ascii="Times New Roman" w:hAnsi="Times New Roman"/>
          <w:sz w:val="28"/>
          <w:szCs w:val="28"/>
          <w:lang w:val="ru-RU"/>
        </w:rPr>
        <w:t>.</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 xml:space="preserve">Все типы вопросительных предложений (общий, специальный, альтернативный, разделительный вопросы) в </w:t>
      </w:r>
      <w:r>
        <w:rPr>
          <w:rFonts w:ascii="Times New Roman" w:hAnsi="Times New Roman"/>
          <w:sz w:val="28"/>
          <w:szCs w:val="28"/>
        </w:rPr>
        <w:t>Present</w:t>
      </w:r>
      <w:r w:rsidRPr="00987706">
        <w:rPr>
          <w:rFonts w:ascii="Times New Roman" w:hAnsi="Times New Roman"/>
          <w:sz w:val="28"/>
          <w:szCs w:val="28"/>
          <w:lang w:val="ru-RU"/>
        </w:rPr>
        <w:t>/</w:t>
      </w:r>
      <w:r>
        <w:rPr>
          <w:rFonts w:ascii="Times New Roman" w:hAnsi="Times New Roman"/>
          <w:sz w:val="28"/>
          <w:szCs w:val="28"/>
        </w:rPr>
        <w:t>Past</w:t>
      </w:r>
      <w:r w:rsidRPr="00987706">
        <w:rPr>
          <w:rFonts w:ascii="Times New Roman" w:hAnsi="Times New Roman"/>
          <w:sz w:val="28"/>
          <w:szCs w:val="28"/>
          <w:lang w:val="ru-RU"/>
        </w:rPr>
        <w:t xml:space="preserve"> </w:t>
      </w:r>
      <w:r>
        <w:rPr>
          <w:rFonts w:ascii="Times New Roman" w:hAnsi="Times New Roman"/>
          <w:sz w:val="28"/>
          <w:szCs w:val="28"/>
        </w:rPr>
        <w:t>Continuous</w:t>
      </w:r>
      <w:r w:rsidRPr="00987706">
        <w:rPr>
          <w:rFonts w:ascii="Times New Roman" w:hAnsi="Times New Roman"/>
          <w:sz w:val="28"/>
          <w:szCs w:val="28"/>
          <w:lang w:val="ru-RU"/>
        </w:rPr>
        <w:t xml:space="preserve"> </w:t>
      </w:r>
      <w:r>
        <w:rPr>
          <w:rFonts w:ascii="Times New Roman" w:hAnsi="Times New Roman"/>
          <w:sz w:val="28"/>
          <w:szCs w:val="28"/>
        </w:rPr>
        <w:t>Tense</w:t>
      </w:r>
      <w:r w:rsidRPr="00987706">
        <w:rPr>
          <w:rFonts w:ascii="Times New Roman" w:hAnsi="Times New Roman"/>
          <w:sz w:val="28"/>
          <w:szCs w:val="28"/>
          <w:lang w:val="ru-RU"/>
        </w:rPr>
        <w:t>.</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 xml:space="preserve">Глаголы в видо-временных формах действительного залога в изъявительном наклонении в </w:t>
      </w:r>
      <w:r>
        <w:rPr>
          <w:rFonts w:ascii="Times New Roman" w:hAnsi="Times New Roman"/>
          <w:sz w:val="28"/>
          <w:szCs w:val="28"/>
        </w:rPr>
        <w:t>Present</w:t>
      </w:r>
      <w:r w:rsidRPr="00987706">
        <w:rPr>
          <w:rFonts w:ascii="Times New Roman" w:hAnsi="Times New Roman"/>
          <w:sz w:val="28"/>
          <w:szCs w:val="28"/>
          <w:lang w:val="ru-RU"/>
        </w:rPr>
        <w:t>/</w:t>
      </w:r>
      <w:r>
        <w:rPr>
          <w:rFonts w:ascii="Times New Roman" w:hAnsi="Times New Roman"/>
          <w:sz w:val="28"/>
          <w:szCs w:val="28"/>
        </w:rPr>
        <w:t>Past</w:t>
      </w:r>
      <w:r w:rsidRPr="00987706">
        <w:rPr>
          <w:rFonts w:ascii="Times New Roman" w:hAnsi="Times New Roman"/>
          <w:sz w:val="28"/>
          <w:szCs w:val="28"/>
          <w:lang w:val="ru-RU"/>
        </w:rPr>
        <w:t xml:space="preserve"> </w:t>
      </w:r>
      <w:r>
        <w:rPr>
          <w:rFonts w:ascii="Times New Roman" w:hAnsi="Times New Roman"/>
          <w:sz w:val="28"/>
          <w:szCs w:val="28"/>
        </w:rPr>
        <w:t>Continuous</w:t>
      </w:r>
      <w:r w:rsidRPr="00987706">
        <w:rPr>
          <w:rFonts w:ascii="Times New Roman" w:hAnsi="Times New Roman"/>
          <w:sz w:val="28"/>
          <w:szCs w:val="28"/>
          <w:lang w:val="ru-RU"/>
        </w:rPr>
        <w:t xml:space="preserve"> </w:t>
      </w:r>
      <w:r>
        <w:rPr>
          <w:rFonts w:ascii="Times New Roman" w:hAnsi="Times New Roman"/>
          <w:sz w:val="28"/>
          <w:szCs w:val="28"/>
        </w:rPr>
        <w:t>Tense</w:t>
      </w:r>
      <w:r w:rsidRPr="00987706">
        <w:rPr>
          <w:rFonts w:ascii="Times New Roman" w:hAnsi="Times New Roman"/>
          <w:sz w:val="28"/>
          <w:szCs w:val="28"/>
          <w:lang w:val="ru-RU"/>
        </w:rPr>
        <w:t>.</w:t>
      </w:r>
    </w:p>
    <w:p w:rsidR="00124238" w:rsidRDefault="003C5D73">
      <w:pPr>
        <w:widowControl/>
        <w:spacing w:after="0" w:line="350" w:lineRule="auto"/>
        <w:ind w:firstLine="709"/>
        <w:jc w:val="both"/>
        <w:rPr>
          <w:rFonts w:ascii="Times New Roman" w:hAnsi="Times New Roman"/>
          <w:sz w:val="28"/>
          <w:szCs w:val="28"/>
        </w:rPr>
      </w:pPr>
      <w:r>
        <w:rPr>
          <w:rFonts w:ascii="Times New Roman" w:hAnsi="Times New Roman"/>
          <w:sz w:val="28"/>
          <w:szCs w:val="28"/>
        </w:rPr>
        <w:t>Модальные глаголы и их эквиваленты (can/be able to, must/have to, may, should, need).</w:t>
      </w:r>
    </w:p>
    <w:p w:rsidR="00124238" w:rsidRDefault="003C5D73">
      <w:pPr>
        <w:widowControl/>
        <w:spacing w:after="0" w:line="350" w:lineRule="auto"/>
        <w:ind w:firstLine="709"/>
        <w:jc w:val="both"/>
        <w:rPr>
          <w:rFonts w:ascii="Times New Roman" w:hAnsi="Times New Roman"/>
          <w:sz w:val="28"/>
          <w:szCs w:val="28"/>
        </w:rPr>
      </w:pPr>
      <w:r>
        <w:rPr>
          <w:rFonts w:ascii="Times New Roman" w:hAnsi="Times New Roman"/>
          <w:sz w:val="28"/>
          <w:szCs w:val="28"/>
        </w:rPr>
        <w:t>Слова, выражающие количество (little/a little, few/a few).</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Возвратные, неопределённые местоимения (</w:t>
      </w:r>
      <w:r>
        <w:rPr>
          <w:rFonts w:ascii="Times New Roman" w:hAnsi="Times New Roman"/>
          <w:sz w:val="28"/>
          <w:szCs w:val="28"/>
        </w:rPr>
        <w:t>some</w:t>
      </w:r>
      <w:r w:rsidRPr="00987706">
        <w:rPr>
          <w:rFonts w:ascii="Times New Roman" w:hAnsi="Times New Roman"/>
          <w:sz w:val="28"/>
          <w:szCs w:val="28"/>
          <w:lang w:val="ru-RU"/>
        </w:rPr>
        <w:t xml:space="preserve">, </w:t>
      </w:r>
      <w:r>
        <w:rPr>
          <w:rFonts w:ascii="Times New Roman" w:hAnsi="Times New Roman"/>
          <w:sz w:val="28"/>
          <w:szCs w:val="28"/>
        </w:rPr>
        <w:t>any</w:t>
      </w:r>
      <w:r w:rsidRPr="00987706">
        <w:rPr>
          <w:rFonts w:ascii="Times New Roman" w:hAnsi="Times New Roman"/>
          <w:sz w:val="28"/>
          <w:szCs w:val="28"/>
          <w:lang w:val="ru-RU"/>
        </w:rPr>
        <w:t>) и их производные (</w:t>
      </w:r>
      <w:r>
        <w:rPr>
          <w:rFonts w:ascii="Times New Roman" w:hAnsi="Times New Roman"/>
          <w:sz w:val="28"/>
          <w:szCs w:val="28"/>
        </w:rPr>
        <w:t>somebody</w:t>
      </w:r>
      <w:r w:rsidRPr="00987706">
        <w:rPr>
          <w:rFonts w:ascii="Times New Roman" w:hAnsi="Times New Roman"/>
          <w:sz w:val="28"/>
          <w:szCs w:val="28"/>
          <w:lang w:val="ru-RU"/>
        </w:rPr>
        <w:t xml:space="preserve">, </w:t>
      </w:r>
      <w:r>
        <w:rPr>
          <w:rFonts w:ascii="Times New Roman" w:hAnsi="Times New Roman"/>
          <w:sz w:val="28"/>
          <w:szCs w:val="28"/>
        </w:rPr>
        <w:t>anybody</w:t>
      </w:r>
      <w:r w:rsidRPr="00987706">
        <w:rPr>
          <w:rFonts w:ascii="Times New Roman" w:hAnsi="Times New Roman"/>
          <w:sz w:val="28"/>
          <w:szCs w:val="28"/>
          <w:lang w:val="ru-RU"/>
        </w:rPr>
        <w:t xml:space="preserve">; </w:t>
      </w:r>
      <w:r>
        <w:rPr>
          <w:rFonts w:ascii="Times New Roman" w:hAnsi="Times New Roman"/>
          <w:sz w:val="28"/>
          <w:szCs w:val="28"/>
        </w:rPr>
        <w:t>something</w:t>
      </w:r>
      <w:r w:rsidRPr="00987706">
        <w:rPr>
          <w:rFonts w:ascii="Times New Roman" w:hAnsi="Times New Roman"/>
          <w:sz w:val="28"/>
          <w:szCs w:val="28"/>
          <w:lang w:val="ru-RU"/>
        </w:rPr>
        <w:t xml:space="preserve">, </w:t>
      </w:r>
      <w:r>
        <w:rPr>
          <w:rFonts w:ascii="Times New Roman" w:hAnsi="Times New Roman"/>
          <w:sz w:val="28"/>
          <w:szCs w:val="28"/>
        </w:rPr>
        <w:t>anything</w:t>
      </w:r>
      <w:r w:rsidRPr="00987706">
        <w:rPr>
          <w:rFonts w:ascii="Times New Roman" w:hAnsi="Times New Roman"/>
          <w:sz w:val="28"/>
          <w:szCs w:val="28"/>
          <w:lang w:val="ru-RU"/>
        </w:rPr>
        <w:t xml:space="preserve"> </w:t>
      </w:r>
      <w:r>
        <w:rPr>
          <w:rFonts w:ascii="Times New Roman" w:hAnsi="Times New Roman"/>
          <w:sz w:val="28"/>
          <w:szCs w:val="28"/>
          <w:lang w:val="ru-RU"/>
        </w:rPr>
        <w:t>и другие</w:t>
      </w:r>
      <w:r w:rsidRPr="00987706">
        <w:rPr>
          <w:rFonts w:ascii="Times New Roman" w:hAnsi="Times New Roman"/>
          <w:sz w:val="28"/>
          <w:szCs w:val="28"/>
          <w:lang w:val="ru-RU"/>
        </w:rPr>
        <w:t xml:space="preserve">) </w:t>
      </w:r>
      <w:r>
        <w:rPr>
          <w:rFonts w:ascii="Times New Roman" w:hAnsi="Times New Roman"/>
          <w:sz w:val="28"/>
          <w:szCs w:val="28"/>
        </w:rPr>
        <w:t>every</w:t>
      </w:r>
      <w:r w:rsidRPr="00987706">
        <w:rPr>
          <w:rFonts w:ascii="Times New Roman" w:hAnsi="Times New Roman"/>
          <w:sz w:val="28"/>
          <w:szCs w:val="28"/>
          <w:lang w:val="ru-RU"/>
        </w:rPr>
        <w:t xml:space="preserve"> и производные (</w:t>
      </w:r>
      <w:r>
        <w:rPr>
          <w:rFonts w:ascii="Times New Roman" w:hAnsi="Times New Roman"/>
          <w:sz w:val="28"/>
          <w:szCs w:val="28"/>
        </w:rPr>
        <w:t>everybody</w:t>
      </w:r>
      <w:r w:rsidRPr="00987706">
        <w:rPr>
          <w:rFonts w:ascii="Times New Roman" w:hAnsi="Times New Roman"/>
          <w:sz w:val="28"/>
          <w:szCs w:val="28"/>
          <w:lang w:val="ru-RU"/>
        </w:rPr>
        <w:t xml:space="preserve">, </w:t>
      </w:r>
      <w:r>
        <w:rPr>
          <w:rFonts w:ascii="Times New Roman" w:hAnsi="Times New Roman"/>
          <w:sz w:val="28"/>
          <w:szCs w:val="28"/>
        </w:rPr>
        <w:lastRenderedPageBreak/>
        <w:t>everything</w:t>
      </w:r>
      <w:r w:rsidRPr="00987706">
        <w:rPr>
          <w:rFonts w:ascii="Times New Roman" w:hAnsi="Times New Roman"/>
          <w:sz w:val="28"/>
          <w:szCs w:val="28"/>
          <w:lang w:val="ru-RU"/>
        </w:rPr>
        <w:t xml:space="preserve"> </w:t>
      </w:r>
      <w:r>
        <w:rPr>
          <w:rFonts w:ascii="Times New Roman" w:hAnsi="Times New Roman"/>
          <w:sz w:val="28"/>
          <w:szCs w:val="28"/>
          <w:lang w:val="ru-RU"/>
        </w:rPr>
        <w:t>и другие</w:t>
      </w:r>
      <w:r w:rsidRPr="00987706">
        <w:rPr>
          <w:rFonts w:ascii="Times New Roman" w:hAnsi="Times New Roman"/>
          <w:sz w:val="28"/>
          <w:szCs w:val="28"/>
          <w:lang w:val="ru-RU"/>
        </w:rPr>
        <w:t>) в повествовательных (утвердительных и отрицательных) и вопросительных предложениях.</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Числительные для обозначения дат и больших чисел (100–1000).</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136.4.3. </w:t>
      </w:r>
      <w:r w:rsidRPr="00987706">
        <w:rPr>
          <w:rFonts w:ascii="Times New Roman" w:hAnsi="Times New Roman"/>
          <w:sz w:val="28"/>
          <w:szCs w:val="28"/>
          <w:lang w:val="ru-RU"/>
        </w:rPr>
        <w:t>Социокультурные знания и умения</w:t>
      </w:r>
      <w:r>
        <w:rPr>
          <w:rFonts w:ascii="Times New Roman" w:hAnsi="Times New Roman"/>
          <w:sz w:val="28"/>
          <w:szCs w:val="28"/>
          <w:lang w:val="ru-RU"/>
        </w:rPr>
        <w:t>.</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124238" w:rsidRPr="00987706" w:rsidRDefault="003C5D73">
      <w:pPr>
        <w:widowControl/>
        <w:spacing w:after="0" w:line="360" w:lineRule="auto"/>
        <w:ind w:firstLine="709"/>
        <w:jc w:val="both"/>
        <w:rPr>
          <w:rFonts w:ascii="Times New Roman" w:hAnsi="Times New Roman"/>
          <w:sz w:val="28"/>
          <w:szCs w:val="28"/>
          <w:lang w:val="ru-RU"/>
        </w:rPr>
      </w:pPr>
      <w:r w:rsidRPr="00987706">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w:t>
      </w:r>
      <w:r>
        <w:rPr>
          <w:rFonts w:ascii="Times New Roman" w:hAnsi="Times New Roman"/>
          <w:sz w:val="28"/>
          <w:szCs w:val="28"/>
          <w:lang w:val="ru-RU"/>
        </w:rPr>
        <w:t>других праздников</w:t>
      </w:r>
      <w:r w:rsidRPr="00987706">
        <w:rPr>
          <w:rFonts w:ascii="Times New Roman" w:hAnsi="Times New Roman"/>
          <w:sz w:val="28"/>
          <w:szCs w:val="28"/>
          <w:lang w:val="ru-RU"/>
        </w:rPr>
        <w:t>), с особенностями образа жизни и культуры страны (стран) изучаемого языка (известными достопримечательностями, некоторыми выдающимися людьми)</w:t>
      </w:r>
      <w:r>
        <w:rPr>
          <w:rFonts w:ascii="Times New Roman" w:hAnsi="Times New Roman"/>
          <w:sz w:val="28"/>
          <w:szCs w:val="28"/>
          <w:lang w:val="ru-RU"/>
        </w:rPr>
        <w:t>,</w:t>
      </w:r>
      <w:r w:rsidRPr="00987706">
        <w:rPr>
          <w:rFonts w:ascii="Times New Roman" w:hAnsi="Times New Roman"/>
          <w:sz w:val="28"/>
          <w:szCs w:val="28"/>
          <w:lang w:val="ru-RU"/>
        </w:rPr>
        <w:t xml:space="preserve"> с доступными в языковом отношении образцами детской поэзии и прозы на английском языке.</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Развитие умений:</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писать свои имя и фамилию, а также имена и фамилии своих родственников и друзей на английском языке;</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правильно оформлять свой адрес на английском языке (в анкете, формуляре);</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кратко представлять Россию и страну (страны) изучаемого языка;</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кратко рассказывать о выдающихся людях родной страны и страны (стран) изучаемого языка (учёных, писателях, поэтах).</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w:t>
      </w:r>
      <w:r w:rsidRPr="00987706">
        <w:rPr>
          <w:rFonts w:ascii="Times New Roman" w:hAnsi="Times New Roman"/>
          <w:sz w:val="28"/>
          <w:szCs w:val="28"/>
          <w:lang w:val="ru-RU"/>
        </w:rPr>
        <w:t>4.4.</w:t>
      </w:r>
      <w:r>
        <w:rPr>
          <w:rFonts w:ascii="Times New Roman" w:hAnsi="Times New Roman"/>
          <w:sz w:val="28"/>
          <w:szCs w:val="28"/>
        </w:rPr>
        <w:t> </w:t>
      </w:r>
      <w:r w:rsidRPr="00987706">
        <w:rPr>
          <w:rFonts w:ascii="Times New Roman" w:hAnsi="Times New Roman"/>
          <w:sz w:val="28"/>
          <w:szCs w:val="28"/>
          <w:lang w:val="ru-RU"/>
        </w:rPr>
        <w:t>Компенсаторные умения</w:t>
      </w:r>
      <w:r>
        <w:rPr>
          <w:rFonts w:ascii="Times New Roman" w:hAnsi="Times New Roman"/>
          <w:sz w:val="28"/>
          <w:szCs w:val="28"/>
          <w:lang w:val="ru-RU"/>
        </w:rPr>
        <w:t>.</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lastRenderedPageBreak/>
        <w:t>Использование при чтении и аудировании языковой догадки, в том числе контекстуальной.</w:t>
      </w:r>
    </w:p>
    <w:p w:rsidR="00124238" w:rsidRPr="00987706" w:rsidRDefault="003C5D73">
      <w:pPr>
        <w:widowControl/>
        <w:spacing w:after="0" w:line="360" w:lineRule="auto"/>
        <w:ind w:firstLine="709"/>
        <w:jc w:val="both"/>
        <w:rPr>
          <w:rFonts w:ascii="Times New Roman" w:hAnsi="Times New Roman"/>
          <w:sz w:val="28"/>
          <w:szCs w:val="28"/>
          <w:lang w:val="ru-RU"/>
        </w:rPr>
      </w:pPr>
      <w:r w:rsidRPr="00987706">
        <w:rPr>
          <w:rFonts w:ascii="Times New Roman" w:hAnsi="Times New Roman"/>
          <w:sz w:val="28"/>
          <w:szCs w:val="28"/>
          <w:lang w:val="ru-RU"/>
        </w:rPr>
        <w:t xml:space="preserve">Использование </w:t>
      </w:r>
      <w:r>
        <w:rPr>
          <w:rFonts w:ascii="Times New Roman" w:hAnsi="Times New Roman"/>
          <w:sz w:val="28"/>
          <w:szCs w:val="28"/>
          <w:lang w:val="ru-RU"/>
        </w:rPr>
        <w:t>при формулировании</w:t>
      </w:r>
      <w:r w:rsidRPr="00987706">
        <w:rPr>
          <w:rFonts w:ascii="Times New Roman" w:hAnsi="Times New Roman"/>
          <w:sz w:val="28"/>
          <w:szCs w:val="28"/>
          <w:lang w:val="ru-RU"/>
        </w:rPr>
        <w:t xml:space="preserve"> собственных высказываний</w:t>
      </w:r>
      <w:r>
        <w:rPr>
          <w:rFonts w:ascii="Times New Roman" w:hAnsi="Times New Roman"/>
          <w:sz w:val="28"/>
          <w:szCs w:val="28"/>
          <w:lang w:val="ru-RU"/>
        </w:rPr>
        <w:t>,</w:t>
      </w:r>
      <w:r w:rsidRPr="00987706">
        <w:rPr>
          <w:rFonts w:ascii="Times New Roman" w:hAnsi="Times New Roman"/>
          <w:sz w:val="28"/>
          <w:szCs w:val="28"/>
          <w:lang w:val="ru-RU"/>
        </w:rPr>
        <w:t xml:space="preserve"> ключевых слов, плана.</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136.5. Содержание обучения в 7 классе.</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136.5.1. </w:t>
      </w:r>
      <w:r w:rsidRPr="00987706">
        <w:rPr>
          <w:rFonts w:ascii="Times New Roman" w:hAnsi="Times New Roman"/>
          <w:sz w:val="28"/>
          <w:szCs w:val="28"/>
          <w:lang w:val="ru-RU"/>
        </w:rPr>
        <w:t>Коммуникативные умения</w:t>
      </w:r>
      <w:r>
        <w:rPr>
          <w:rFonts w:ascii="Times New Roman" w:hAnsi="Times New Roman"/>
          <w:sz w:val="28"/>
          <w:szCs w:val="28"/>
          <w:lang w:val="ru-RU"/>
        </w:rPr>
        <w:t>.</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Взаимоотношения в семье и с друзьями. Семейные праздники. Обязанности по дому.</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Внешность и характер человека (литературного персонажа).</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Досуг и увлечения (хобби) современного подростка (чтение,</w:t>
      </w:r>
      <w:r>
        <w:rPr>
          <w:rFonts w:ascii="Times New Roman" w:hAnsi="Times New Roman"/>
          <w:sz w:val="28"/>
          <w:szCs w:val="28"/>
          <w:lang w:val="ru-RU"/>
        </w:rPr>
        <w:t xml:space="preserve"> </w:t>
      </w:r>
      <w:r w:rsidRPr="00987706">
        <w:rPr>
          <w:rFonts w:ascii="Times New Roman" w:hAnsi="Times New Roman"/>
          <w:sz w:val="28"/>
          <w:szCs w:val="28"/>
          <w:lang w:val="ru-RU"/>
        </w:rPr>
        <w:t>кино, театр, музей, спорт, музыка).</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Здоровый образ жизни: режим труда и отдыха, фитнес, сбалансированное питание.</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Покупки: одежда, обувь и продукты питания.</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Школа, школьная жизнь, школьная форма, изучаемые предметы, любимый предмет, правила поведения в школе, посещение школьной библиотеки (ресурсного центра</w:t>
      </w:r>
      <w:r>
        <w:rPr>
          <w:rFonts w:ascii="Times New Roman" w:hAnsi="Times New Roman"/>
          <w:sz w:val="28"/>
          <w:szCs w:val="28"/>
          <w:lang w:val="ru-RU"/>
        </w:rPr>
        <w:t>)</w:t>
      </w:r>
      <w:r w:rsidRPr="00987706">
        <w:rPr>
          <w:rFonts w:ascii="Times New Roman" w:hAnsi="Times New Roman"/>
          <w:sz w:val="28"/>
          <w:szCs w:val="28"/>
          <w:lang w:val="ru-RU"/>
        </w:rPr>
        <w:t>. Переписка с иностранными сверстниками.</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Каникулы в различное время года. Виды отдыха. Путешествия по России и иностранным странам.</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Природа: дикие и домашние животные. Климат, погода.</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lastRenderedPageBreak/>
        <w:t>Жизнь в городе и сельской местности. Описание родного города (села). Транспорт.</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Средства массовой информации (телевидение, журналы, Интернет).</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Выдающиеся люди родной страны и страны (стран) изучаемого языка: учёные, писатели, поэты, спортсмены.</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136.5.1.1. Говорение.</w:t>
      </w:r>
    </w:p>
    <w:p w:rsidR="00124238" w:rsidRPr="00987706"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136.5.1.1.1. </w:t>
      </w:r>
      <w:r w:rsidRPr="00987706">
        <w:rPr>
          <w:rFonts w:ascii="Times New Roman" w:hAnsi="Times New Roman"/>
          <w:sz w:val="28"/>
          <w:szCs w:val="28"/>
          <w:lang w:val="ru-RU"/>
        </w:rPr>
        <w:t>Развитие коммуникативных умений диалогической речи, а именно умений вести: диалог этикетного характера, диалог</w:t>
      </w:r>
      <w:r>
        <w:rPr>
          <w:rFonts w:ascii="Times New Roman" w:hAnsi="Times New Roman"/>
          <w:sz w:val="28"/>
          <w:szCs w:val="28"/>
          <w:lang w:val="ru-RU"/>
        </w:rPr>
        <w:t>-</w:t>
      </w:r>
      <w:r w:rsidRPr="00987706">
        <w:rPr>
          <w:rFonts w:ascii="Times New Roman" w:hAnsi="Times New Roman"/>
          <w:sz w:val="28"/>
          <w:szCs w:val="28"/>
          <w:lang w:val="ru-RU"/>
        </w:rPr>
        <w:t>побуждение к действию, диалог-расспрос, комбинированный диалог, включающий различные виды диалогов:</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диалог</w:t>
      </w:r>
      <w:r>
        <w:rPr>
          <w:rFonts w:ascii="Times New Roman" w:hAnsi="Times New Roman"/>
          <w:sz w:val="28"/>
          <w:szCs w:val="28"/>
          <w:lang w:val="ru-RU"/>
        </w:rPr>
        <w:t>-</w:t>
      </w:r>
      <w:r w:rsidRPr="00987706">
        <w:rPr>
          <w:rFonts w:ascii="Times New Roman" w:hAnsi="Times New Roman"/>
          <w:sz w:val="28"/>
          <w:szCs w:val="28"/>
          <w:lang w:val="ru-RU"/>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24238" w:rsidRPr="00987706" w:rsidRDefault="003C5D73">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Данные</w:t>
      </w:r>
      <w:r w:rsidRPr="00987706">
        <w:rPr>
          <w:rFonts w:ascii="Times New Roman" w:hAnsi="Times New Roman"/>
          <w:sz w:val="28"/>
          <w:szCs w:val="28"/>
          <w:lang w:val="ru-RU"/>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Объём диалога – до 6 реплик со стороны каждого собеседника.</w:t>
      </w:r>
    </w:p>
    <w:p w:rsidR="00124238" w:rsidRPr="00987706"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136.5.1.1.2. </w:t>
      </w:r>
      <w:r w:rsidRPr="00987706">
        <w:rPr>
          <w:rFonts w:ascii="Times New Roman" w:hAnsi="Times New Roman"/>
          <w:sz w:val="28"/>
          <w:szCs w:val="28"/>
          <w:lang w:val="ru-RU"/>
        </w:rPr>
        <w:t>Развитие коммуникативных умений монологической речи:</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повествование (сообщение);</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изложение (пересказ) основного содержания, прочитанного (прослушанного) текста;</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краткое изложение результатов выполненной проектной работы.</w:t>
      </w:r>
    </w:p>
    <w:p w:rsidR="00124238" w:rsidRPr="00987706" w:rsidRDefault="003C5D73">
      <w:pPr>
        <w:widowControl/>
        <w:spacing w:after="0" w:line="360" w:lineRule="auto"/>
        <w:ind w:firstLine="709"/>
        <w:jc w:val="both"/>
        <w:rPr>
          <w:rFonts w:ascii="Times New Roman" w:hAnsi="Times New Roman"/>
          <w:sz w:val="28"/>
          <w:szCs w:val="28"/>
          <w:lang w:val="ru-RU"/>
        </w:rPr>
      </w:pPr>
      <w:r w:rsidRPr="00987706">
        <w:rPr>
          <w:rFonts w:ascii="Times New Roman" w:hAnsi="Times New Roman"/>
          <w:sz w:val="28"/>
          <w:szCs w:val="28"/>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Pr>
          <w:rFonts w:ascii="Times New Roman" w:hAnsi="Times New Roman"/>
          <w:sz w:val="28"/>
          <w:szCs w:val="28"/>
          <w:lang w:val="ru-RU"/>
        </w:rPr>
        <w:t>использованием</w:t>
      </w:r>
      <w:r w:rsidRPr="00987706">
        <w:rPr>
          <w:rFonts w:ascii="Times New Roman" w:hAnsi="Times New Roman"/>
          <w:sz w:val="28"/>
          <w:szCs w:val="28"/>
          <w:lang w:val="ru-RU"/>
        </w:rPr>
        <w:t xml:space="preserve"> ключевы</w:t>
      </w:r>
      <w:r>
        <w:rPr>
          <w:rFonts w:ascii="Times New Roman" w:hAnsi="Times New Roman"/>
          <w:sz w:val="28"/>
          <w:szCs w:val="28"/>
          <w:lang w:val="ru-RU"/>
        </w:rPr>
        <w:t>х</w:t>
      </w:r>
      <w:r w:rsidRPr="00987706">
        <w:rPr>
          <w:rFonts w:ascii="Times New Roman" w:hAnsi="Times New Roman"/>
          <w:sz w:val="28"/>
          <w:szCs w:val="28"/>
          <w:lang w:val="ru-RU"/>
        </w:rPr>
        <w:t>е слов, план</w:t>
      </w:r>
      <w:r>
        <w:rPr>
          <w:rFonts w:ascii="Times New Roman" w:hAnsi="Times New Roman"/>
          <w:sz w:val="28"/>
          <w:szCs w:val="28"/>
          <w:lang w:val="ru-RU"/>
        </w:rPr>
        <w:t>ов</w:t>
      </w:r>
      <w:r w:rsidRPr="00987706">
        <w:rPr>
          <w:rFonts w:ascii="Times New Roman" w:hAnsi="Times New Roman"/>
          <w:sz w:val="28"/>
          <w:szCs w:val="28"/>
          <w:lang w:val="ru-RU"/>
        </w:rPr>
        <w:t>, вопрос</w:t>
      </w:r>
      <w:r>
        <w:rPr>
          <w:rFonts w:ascii="Times New Roman" w:hAnsi="Times New Roman"/>
          <w:sz w:val="28"/>
          <w:szCs w:val="28"/>
          <w:lang w:val="ru-RU"/>
        </w:rPr>
        <w:t>ов</w:t>
      </w:r>
      <w:r w:rsidRPr="00987706">
        <w:rPr>
          <w:rFonts w:ascii="Times New Roman" w:hAnsi="Times New Roman"/>
          <w:sz w:val="28"/>
          <w:szCs w:val="28"/>
          <w:lang w:val="ru-RU"/>
        </w:rPr>
        <w:t xml:space="preserve"> и (или) иллюстраци</w:t>
      </w:r>
      <w:r>
        <w:rPr>
          <w:rFonts w:ascii="Times New Roman" w:hAnsi="Times New Roman"/>
          <w:sz w:val="28"/>
          <w:szCs w:val="28"/>
          <w:lang w:val="ru-RU"/>
        </w:rPr>
        <w:t>й</w:t>
      </w:r>
      <w:r w:rsidRPr="00987706">
        <w:rPr>
          <w:rFonts w:ascii="Times New Roman" w:hAnsi="Times New Roman"/>
          <w:sz w:val="28"/>
          <w:szCs w:val="28"/>
          <w:lang w:val="ru-RU"/>
        </w:rPr>
        <w:t>, фотографи</w:t>
      </w:r>
      <w:r>
        <w:rPr>
          <w:rFonts w:ascii="Times New Roman" w:hAnsi="Times New Roman"/>
          <w:sz w:val="28"/>
          <w:szCs w:val="28"/>
          <w:lang w:val="ru-RU"/>
        </w:rPr>
        <w:t>й</w:t>
      </w:r>
      <w:r w:rsidRPr="00987706">
        <w:rPr>
          <w:rFonts w:ascii="Times New Roman" w:hAnsi="Times New Roman"/>
          <w:sz w:val="28"/>
          <w:szCs w:val="28"/>
          <w:lang w:val="ru-RU"/>
        </w:rPr>
        <w:t>, таблиц.</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Объём монологического высказывания – 8–9 фраз.</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136.5.1.2. Аудирование.</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lastRenderedPageBreak/>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Время звучания текста (текстов) для аудирования – до 1,5 минуты.</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136.5.1.3. Смысловое чтение.</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124238" w:rsidRPr="00987706" w:rsidRDefault="003C5D73">
      <w:pPr>
        <w:widowControl/>
        <w:spacing w:after="0" w:line="350" w:lineRule="auto"/>
        <w:ind w:firstLine="709"/>
        <w:jc w:val="both"/>
        <w:rPr>
          <w:rFonts w:ascii="Times New Roman" w:hAnsi="Times New Roman"/>
          <w:sz w:val="28"/>
          <w:szCs w:val="28"/>
          <w:lang w:val="ru-RU"/>
        </w:rPr>
      </w:pPr>
      <w:r w:rsidRPr="00987706">
        <w:rPr>
          <w:rFonts w:ascii="Times New Roman" w:hAnsi="Times New Roman"/>
          <w:sz w:val="28"/>
          <w:szCs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Чтение несплошных текстов (таблиц, диаграмм) и понимание представленной в них информации.</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Объём текста (текстов) для чтения – до 350 слов.</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136.5.1.4. Письменная речь.</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Развитие умений письменной речи:</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lastRenderedPageBreak/>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124238" w:rsidRPr="009D1B79" w:rsidRDefault="003C5D73">
      <w:pPr>
        <w:widowControl/>
        <w:spacing w:after="0" w:line="360" w:lineRule="auto"/>
        <w:ind w:firstLine="709"/>
        <w:jc w:val="both"/>
        <w:rPr>
          <w:rFonts w:ascii="Times New Roman" w:hAnsi="Times New Roman"/>
          <w:sz w:val="28"/>
          <w:szCs w:val="28"/>
          <w:lang w:val="ru-RU"/>
        </w:rPr>
      </w:pPr>
      <w:r w:rsidRPr="009D1B79">
        <w:rPr>
          <w:rFonts w:ascii="Times New Roman" w:hAnsi="Times New Roman"/>
          <w:sz w:val="28"/>
          <w:szCs w:val="28"/>
          <w:lang w:val="ru-RU"/>
        </w:rPr>
        <w:t>написание электронного сообщения личного характера</w:t>
      </w:r>
      <w:r>
        <w:rPr>
          <w:rFonts w:ascii="Times New Roman" w:hAnsi="Times New Roman"/>
          <w:sz w:val="28"/>
          <w:szCs w:val="28"/>
          <w:lang w:val="ru-RU"/>
        </w:rPr>
        <w:t xml:space="preserve"> </w:t>
      </w:r>
      <w:r w:rsidRPr="009D1B79">
        <w:rPr>
          <w:rFonts w:ascii="Times New Roman" w:hAnsi="Times New Roman"/>
          <w:sz w:val="28"/>
          <w:szCs w:val="28"/>
          <w:lang w:val="ru-RU"/>
        </w:rPr>
        <w:t>в соответствии с нормами неофициального общения, принятыми в стране (странах) изучаемого языка. Объём письма – до 90 слов;</w:t>
      </w:r>
    </w:p>
    <w:p w:rsidR="00124238" w:rsidRPr="009D1B79" w:rsidRDefault="003C5D73">
      <w:pPr>
        <w:widowControl/>
        <w:spacing w:after="0" w:line="360" w:lineRule="auto"/>
        <w:ind w:firstLine="709"/>
        <w:jc w:val="both"/>
        <w:rPr>
          <w:rFonts w:ascii="Times New Roman" w:hAnsi="Times New Roman"/>
          <w:sz w:val="28"/>
          <w:szCs w:val="28"/>
          <w:lang w:val="ru-RU"/>
        </w:rPr>
      </w:pPr>
      <w:r w:rsidRPr="009D1B79">
        <w:rPr>
          <w:rFonts w:ascii="Times New Roman" w:hAnsi="Times New Roman"/>
          <w:sz w:val="28"/>
          <w:szCs w:val="28"/>
          <w:lang w:val="ru-RU"/>
        </w:rPr>
        <w:t xml:space="preserve">создание небольшого письменного высказывания с </w:t>
      </w:r>
      <w:r>
        <w:rPr>
          <w:rFonts w:ascii="Times New Roman" w:hAnsi="Times New Roman"/>
          <w:sz w:val="28"/>
          <w:szCs w:val="28"/>
          <w:lang w:val="ru-RU"/>
        </w:rPr>
        <w:t xml:space="preserve">использованием </w:t>
      </w:r>
      <w:r w:rsidRPr="009D1B79">
        <w:rPr>
          <w:rFonts w:ascii="Times New Roman" w:hAnsi="Times New Roman"/>
          <w:sz w:val="28"/>
          <w:szCs w:val="28"/>
          <w:lang w:val="ru-RU"/>
        </w:rPr>
        <w:t>образц</w:t>
      </w:r>
      <w:r>
        <w:rPr>
          <w:rFonts w:ascii="Times New Roman" w:hAnsi="Times New Roman"/>
          <w:sz w:val="28"/>
          <w:szCs w:val="28"/>
          <w:lang w:val="ru-RU"/>
        </w:rPr>
        <w:t>а</w:t>
      </w:r>
      <w:r w:rsidRPr="009D1B79">
        <w:rPr>
          <w:rFonts w:ascii="Times New Roman" w:hAnsi="Times New Roman"/>
          <w:sz w:val="28"/>
          <w:szCs w:val="28"/>
          <w:lang w:val="ru-RU"/>
        </w:rPr>
        <w:t>, план</w:t>
      </w:r>
      <w:r>
        <w:rPr>
          <w:rFonts w:ascii="Times New Roman" w:hAnsi="Times New Roman"/>
          <w:sz w:val="28"/>
          <w:szCs w:val="28"/>
          <w:lang w:val="ru-RU"/>
        </w:rPr>
        <w:t>а</w:t>
      </w:r>
      <w:r w:rsidRPr="009D1B79">
        <w:rPr>
          <w:rFonts w:ascii="Times New Roman" w:hAnsi="Times New Roman"/>
          <w:sz w:val="28"/>
          <w:szCs w:val="28"/>
          <w:lang w:val="ru-RU"/>
        </w:rPr>
        <w:t>, таблиц</w:t>
      </w:r>
      <w:r>
        <w:rPr>
          <w:rFonts w:ascii="Times New Roman" w:hAnsi="Times New Roman"/>
          <w:sz w:val="28"/>
          <w:szCs w:val="28"/>
          <w:lang w:val="ru-RU"/>
        </w:rPr>
        <w:t>ы</w:t>
      </w:r>
      <w:r w:rsidRPr="009D1B79">
        <w:rPr>
          <w:rFonts w:ascii="Times New Roman" w:hAnsi="Times New Roman"/>
          <w:sz w:val="28"/>
          <w:szCs w:val="28"/>
          <w:lang w:val="ru-RU"/>
        </w:rPr>
        <w:t>. Объём письменного высказывания – до 90 слов.</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136.5.2. </w:t>
      </w:r>
      <w:r w:rsidRPr="009D1B79">
        <w:rPr>
          <w:rFonts w:ascii="Times New Roman" w:hAnsi="Times New Roman"/>
          <w:sz w:val="28"/>
          <w:szCs w:val="28"/>
          <w:lang w:val="ru-RU"/>
        </w:rPr>
        <w:t>Языковые знания и умения</w:t>
      </w:r>
      <w:r>
        <w:rPr>
          <w:rFonts w:ascii="Times New Roman" w:hAnsi="Times New Roman"/>
          <w:sz w:val="28"/>
          <w:szCs w:val="28"/>
          <w:lang w:val="ru-RU"/>
        </w:rPr>
        <w:t>.</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136.5.2.1. Фонетическая сторона речи.</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Объём текста для чтения вслух – до 100 слов.</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136.5.2.2. Графика, орфография и пунктуация.</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Правильное написание изученных слов.</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lastRenderedPageBreak/>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136.5.2.3. Лексическая сторона речи.</w:t>
      </w:r>
    </w:p>
    <w:p w:rsidR="00124238" w:rsidRPr="009D1B79" w:rsidRDefault="003C5D73">
      <w:pPr>
        <w:widowControl/>
        <w:spacing w:after="0" w:line="360" w:lineRule="auto"/>
        <w:ind w:firstLine="709"/>
        <w:jc w:val="both"/>
        <w:rPr>
          <w:rFonts w:ascii="Times New Roman" w:hAnsi="Times New Roman"/>
          <w:sz w:val="28"/>
          <w:szCs w:val="28"/>
          <w:lang w:val="ru-RU"/>
        </w:rPr>
      </w:pPr>
      <w:r w:rsidRPr="009D1B79">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24238" w:rsidRPr="009D1B79" w:rsidRDefault="003C5D73">
      <w:pPr>
        <w:widowControl/>
        <w:spacing w:after="0" w:line="360" w:lineRule="auto"/>
        <w:ind w:firstLine="709"/>
        <w:jc w:val="both"/>
        <w:rPr>
          <w:rFonts w:ascii="Times New Roman" w:hAnsi="Times New Roman"/>
          <w:sz w:val="28"/>
          <w:szCs w:val="28"/>
          <w:lang w:val="ru-RU"/>
        </w:rPr>
      </w:pPr>
      <w:r w:rsidRPr="009D1B79">
        <w:rPr>
          <w:rFonts w:ascii="Times New Roman" w:hAnsi="Times New Roman"/>
          <w:sz w:val="28"/>
          <w:szCs w:val="28"/>
          <w:lang w:val="ru-RU"/>
        </w:rPr>
        <w:t xml:space="preserve">Распознавание в </w:t>
      </w:r>
      <w:r>
        <w:rPr>
          <w:rFonts w:ascii="Times New Roman" w:hAnsi="Times New Roman"/>
          <w:sz w:val="28"/>
          <w:szCs w:val="28"/>
          <w:lang w:val="ru-RU"/>
        </w:rPr>
        <w:t>устной речи</w:t>
      </w:r>
      <w:r w:rsidRPr="009D1B79">
        <w:rPr>
          <w:rFonts w:ascii="Times New Roman" w:hAnsi="Times New Roman"/>
          <w:sz w:val="28"/>
          <w:szCs w:val="28"/>
          <w:lang w:val="ru-RU"/>
        </w:rPr>
        <w:t xml:space="preserve">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Основные способы словообразования:</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аффиксация:</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 xml:space="preserve">образование имён существительных при помощи префикса </w:t>
      </w:r>
      <w:r>
        <w:rPr>
          <w:rFonts w:ascii="Times New Roman" w:hAnsi="Times New Roman"/>
          <w:sz w:val="28"/>
          <w:szCs w:val="28"/>
        </w:rPr>
        <w:t>un</w:t>
      </w:r>
      <w:r>
        <w:rPr>
          <w:rFonts w:ascii="Times New Roman" w:hAnsi="Times New Roman"/>
          <w:sz w:val="28"/>
          <w:szCs w:val="28"/>
          <w:lang w:val="ru-RU"/>
        </w:rPr>
        <w:t xml:space="preserve"> </w:t>
      </w:r>
      <w:r w:rsidRPr="009D1B79">
        <w:rPr>
          <w:rFonts w:ascii="Times New Roman" w:hAnsi="Times New Roman"/>
          <w:sz w:val="28"/>
          <w:szCs w:val="28"/>
          <w:lang w:val="ru-RU"/>
        </w:rPr>
        <w:t>(</w:t>
      </w:r>
      <w:r>
        <w:rPr>
          <w:rFonts w:ascii="Times New Roman" w:hAnsi="Times New Roman"/>
          <w:sz w:val="28"/>
          <w:szCs w:val="28"/>
        </w:rPr>
        <w:t>unreality</w:t>
      </w:r>
      <w:r w:rsidRPr="009D1B79">
        <w:rPr>
          <w:rFonts w:ascii="Times New Roman" w:hAnsi="Times New Roman"/>
          <w:sz w:val="28"/>
          <w:szCs w:val="28"/>
          <w:lang w:val="ru-RU"/>
        </w:rPr>
        <w:t>) и при помощи суффиксов: -</w:t>
      </w:r>
      <w:r>
        <w:rPr>
          <w:rFonts w:ascii="Times New Roman" w:hAnsi="Times New Roman"/>
          <w:sz w:val="28"/>
          <w:szCs w:val="28"/>
        </w:rPr>
        <w:t>ment</w:t>
      </w:r>
      <w:r w:rsidRPr="009D1B79">
        <w:rPr>
          <w:rFonts w:ascii="Times New Roman" w:hAnsi="Times New Roman"/>
          <w:sz w:val="28"/>
          <w:szCs w:val="28"/>
          <w:lang w:val="ru-RU"/>
        </w:rPr>
        <w:t xml:space="preserve"> (</w:t>
      </w:r>
      <w:r>
        <w:rPr>
          <w:rFonts w:ascii="Times New Roman" w:hAnsi="Times New Roman"/>
          <w:sz w:val="28"/>
          <w:szCs w:val="28"/>
        </w:rPr>
        <w:t>development</w:t>
      </w:r>
      <w:r w:rsidRPr="009D1B79">
        <w:rPr>
          <w:rFonts w:ascii="Times New Roman" w:hAnsi="Times New Roman"/>
          <w:sz w:val="28"/>
          <w:szCs w:val="28"/>
          <w:lang w:val="ru-RU"/>
        </w:rPr>
        <w:t>),</w:t>
      </w:r>
      <w:r>
        <w:rPr>
          <w:rFonts w:ascii="Times New Roman" w:hAnsi="Times New Roman"/>
          <w:sz w:val="28"/>
          <w:szCs w:val="28"/>
          <w:lang w:val="ru-RU"/>
        </w:rPr>
        <w:t xml:space="preserve"> </w:t>
      </w:r>
      <w:r w:rsidRPr="009D1B79">
        <w:rPr>
          <w:rFonts w:ascii="Times New Roman" w:hAnsi="Times New Roman"/>
          <w:sz w:val="28"/>
          <w:szCs w:val="28"/>
          <w:lang w:val="ru-RU"/>
        </w:rPr>
        <w:t>-</w:t>
      </w:r>
      <w:r>
        <w:rPr>
          <w:rFonts w:ascii="Times New Roman" w:hAnsi="Times New Roman"/>
          <w:sz w:val="28"/>
          <w:szCs w:val="28"/>
        </w:rPr>
        <w:t>ness</w:t>
      </w:r>
      <w:r w:rsidRPr="009D1B79">
        <w:rPr>
          <w:rFonts w:ascii="Times New Roman" w:hAnsi="Times New Roman"/>
          <w:sz w:val="28"/>
          <w:szCs w:val="28"/>
          <w:lang w:val="ru-RU"/>
        </w:rPr>
        <w:t xml:space="preserve"> (</w:t>
      </w:r>
      <w:r>
        <w:rPr>
          <w:rFonts w:ascii="Times New Roman" w:hAnsi="Times New Roman"/>
          <w:sz w:val="28"/>
          <w:szCs w:val="28"/>
        </w:rPr>
        <w:t>darkness</w:t>
      </w:r>
      <w:r w:rsidRPr="009D1B79">
        <w:rPr>
          <w:rFonts w:ascii="Times New Roman" w:hAnsi="Times New Roman"/>
          <w:sz w:val="28"/>
          <w:szCs w:val="28"/>
          <w:lang w:val="ru-RU"/>
        </w:rPr>
        <w:t>);</w:t>
      </w:r>
    </w:p>
    <w:p w:rsidR="00124238"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образование имён прилагательных при помощи суффиксов</w:t>
      </w:r>
      <w:r>
        <w:rPr>
          <w:rFonts w:ascii="Times New Roman" w:hAnsi="Times New Roman"/>
          <w:sz w:val="28"/>
          <w:szCs w:val="28"/>
          <w:lang w:val="ru-RU"/>
        </w:rPr>
        <w:t xml:space="preserve"> -</w:t>
      </w:r>
      <w:r>
        <w:rPr>
          <w:rFonts w:ascii="Times New Roman" w:hAnsi="Times New Roman"/>
          <w:sz w:val="28"/>
          <w:szCs w:val="28"/>
        </w:rPr>
        <w:t>ly</w:t>
      </w:r>
      <w:r>
        <w:rPr>
          <w:rFonts w:ascii="Times New Roman" w:hAnsi="Times New Roman"/>
          <w:sz w:val="28"/>
          <w:szCs w:val="28"/>
          <w:lang w:val="ru-RU"/>
        </w:rPr>
        <w:t xml:space="preserve"> (</w:t>
      </w:r>
      <w:r>
        <w:rPr>
          <w:rFonts w:ascii="Times New Roman" w:hAnsi="Times New Roman"/>
          <w:sz w:val="28"/>
          <w:szCs w:val="28"/>
        </w:rPr>
        <w:t>friendly</w:t>
      </w:r>
      <w:r>
        <w:rPr>
          <w:rFonts w:ascii="Times New Roman" w:hAnsi="Times New Roman"/>
          <w:sz w:val="28"/>
          <w:szCs w:val="28"/>
          <w:lang w:val="ru-RU"/>
        </w:rPr>
        <w:t>), -</w:t>
      </w:r>
      <w:r>
        <w:rPr>
          <w:rFonts w:ascii="Times New Roman" w:hAnsi="Times New Roman"/>
          <w:sz w:val="28"/>
          <w:szCs w:val="28"/>
        </w:rPr>
        <w:t>ous</w:t>
      </w:r>
      <w:r>
        <w:rPr>
          <w:rFonts w:ascii="Times New Roman" w:hAnsi="Times New Roman"/>
          <w:sz w:val="28"/>
          <w:szCs w:val="28"/>
          <w:lang w:val="ru-RU"/>
        </w:rPr>
        <w:t xml:space="preserve"> (</w:t>
      </w:r>
      <w:r>
        <w:rPr>
          <w:rFonts w:ascii="Times New Roman" w:hAnsi="Times New Roman"/>
          <w:sz w:val="28"/>
          <w:szCs w:val="28"/>
        </w:rPr>
        <w:t>famous</w:t>
      </w:r>
      <w:r>
        <w:rPr>
          <w:rFonts w:ascii="Times New Roman" w:hAnsi="Times New Roman"/>
          <w:sz w:val="28"/>
          <w:szCs w:val="28"/>
          <w:lang w:val="ru-RU"/>
        </w:rPr>
        <w:t>), -</w:t>
      </w:r>
      <w:r>
        <w:rPr>
          <w:rFonts w:ascii="Times New Roman" w:hAnsi="Times New Roman"/>
          <w:sz w:val="28"/>
          <w:szCs w:val="28"/>
        </w:rPr>
        <w:t>y</w:t>
      </w:r>
      <w:r>
        <w:rPr>
          <w:rFonts w:ascii="Times New Roman" w:hAnsi="Times New Roman"/>
          <w:sz w:val="28"/>
          <w:szCs w:val="28"/>
          <w:lang w:val="ru-RU"/>
        </w:rPr>
        <w:t xml:space="preserve"> (</w:t>
      </w:r>
      <w:r>
        <w:rPr>
          <w:rFonts w:ascii="Times New Roman" w:hAnsi="Times New Roman"/>
          <w:sz w:val="28"/>
          <w:szCs w:val="28"/>
        </w:rPr>
        <w:t>busy</w:t>
      </w:r>
      <w:r>
        <w:rPr>
          <w:rFonts w:ascii="Times New Roman" w:hAnsi="Times New Roman"/>
          <w:sz w:val="28"/>
          <w:szCs w:val="28"/>
          <w:lang w:val="ru-RU"/>
        </w:rPr>
        <w:t>);</w:t>
      </w:r>
    </w:p>
    <w:p w:rsidR="00124238"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образование</w:t>
      </w:r>
      <w:r>
        <w:rPr>
          <w:rFonts w:ascii="Times New Roman" w:hAnsi="Times New Roman"/>
          <w:sz w:val="28"/>
          <w:szCs w:val="28"/>
          <w:lang w:val="ru-RU"/>
        </w:rPr>
        <w:t xml:space="preserve"> </w:t>
      </w:r>
      <w:r w:rsidRPr="009D1B79">
        <w:rPr>
          <w:rFonts w:ascii="Times New Roman" w:hAnsi="Times New Roman"/>
          <w:sz w:val="28"/>
          <w:szCs w:val="28"/>
          <w:lang w:val="ru-RU"/>
        </w:rPr>
        <w:t>имён</w:t>
      </w:r>
      <w:r>
        <w:rPr>
          <w:rFonts w:ascii="Times New Roman" w:hAnsi="Times New Roman"/>
          <w:sz w:val="28"/>
          <w:szCs w:val="28"/>
          <w:lang w:val="ru-RU"/>
        </w:rPr>
        <w:t xml:space="preserve"> </w:t>
      </w:r>
      <w:r w:rsidRPr="009D1B79">
        <w:rPr>
          <w:rFonts w:ascii="Times New Roman" w:hAnsi="Times New Roman"/>
          <w:sz w:val="28"/>
          <w:szCs w:val="28"/>
          <w:lang w:val="ru-RU"/>
        </w:rPr>
        <w:t>прилагательных</w:t>
      </w:r>
      <w:r>
        <w:rPr>
          <w:rFonts w:ascii="Times New Roman" w:hAnsi="Times New Roman"/>
          <w:sz w:val="28"/>
          <w:szCs w:val="28"/>
          <w:lang w:val="ru-RU"/>
        </w:rPr>
        <w:t xml:space="preserve"> </w:t>
      </w:r>
      <w:r w:rsidRPr="009D1B79">
        <w:rPr>
          <w:rFonts w:ascii="Times New Roman" w:hAnsi="Times New Roman"/>
          <w:sz w:val="28"/>
          <w:szCs w:val="28"/>
          <w:lang w:val="ru-RU"/>
        </w:rPr>
        <w:t>и</w:t>
      </w:r>
      <w:r>
        <w:rPr>
          <w:rFonts w:ascii="Times New Roman" w:hAnsi="Times New Roman"/>
          <w:sz w:val="28"/>
          <w:szCs w:val="28"/>
          <w:lang w:val="ru-RU"/>
        </w:rPr>
        <w:t xml:space="preserve"> </w:t>
      </w:r>
      <w:r w:rsidRPr="009D1B79">
        <w:rPr>
          <w:rFonts w:ascii="Times New Roman" w:hAnsi="Times New Roman"/>
          <w:sz w:val="28"/>
          <w:szCs w:val="28"/>
          <w:lang w:val="ru-RU"/>
        </w:rPr>
        <w:t>наречий</w:t>
      </w:r>
      <w:r>
        <w:rPr>
          <w:rFonts w:ascii="Times New Roman" w:hAnsi="Times New Roman"/>
          <w:sz w:val="28"/>
          <w:szCs w:val="28"/>
          <w:lang w:val="ru-RU"/>
        </w:rPr>
        <w:t xml:space="preserve"> </w:t>
      </w:r>
      <w:r w:rsidRPr="009D1B79">
        <w:rPr>
          <w:rFonts w:ascii="Times New Roman" w:hAnsi="Times New Roman"/>
          <w:sz w:val="28"/>
          <w:szCs w:val="28"/>
          <w:lang w:val="ru-RU"/>
        </w:rPr>
        <w:t>при</w:t>
      </w:r>
      <w:r>
        <w:rPr>
          <w:rFonts w:ascii="Times New Roman" w:hAnsi="Times New Roman"/>
          <w:sz w:val="28"/>
          <w:szCs w:val="28"/>
          <w:lang w:val="ru-RU"/>
        </w:rPr>
        <w:t xml:space="preserve"> </w:t>
      </w:r>
      <w:r w:rsidRPr="009D1B79">
        <w:rPr>
          <w:rFonts w:ascii="Times New Roman" w:hAnsi="Times New Roman"/>
          <w:sz w:val="28"/>
          <w:szCs w:val="28"/>
          <w:lang w:val="ru-RU"/>
        </w:rPr>
        <w:t>помощи</w:t>
      </w:r>
      <w:r>
        <w:rPr>
          <w:rFonts w:ascii="Times New Roman" w:hAnsi="Times New Roman"/>
          <w:sz w:val="28"/>
          <w:szCs w:val="28"/>
          <w:lang w:val="ru-RU"/>
        </w:rPr>
        <w:t xml:space="preserve"> </w:t>
      </w:r>
      <w:r w:rsidRPr="009D1B79">
        <w:rPr>
          <w:rFonts w:ascii="Times New Roman" w:hAnsi="Times New Roman"/>
          <w:sz w:val="28"/>
          <w:szCs w:val="28"/>
          <w:lang w:val="ru-RU"/>
        </w:rPr>
        <w:t>префиксов</w:t>
      </w:r>
      <w:r>
        <w:rPr>
          <w:rFonts w:ascii="Times New Roman" w:hAnsi="Times New Roman"/>
          <w:sz w:val="28"/>
          <w:szCs w:val="28"/>
          <w:lang w:val="ru-RU"/>
        </w:rPr>
        <w:t xml:space="preserve"> </w:t>
      </w:r>
      <w:r>
        <w:rPr>
          <w:rFonts w:ascii="Times New Roman" w:hAnsi="Times New Roman"/>
          <w:sz w:val="28"/>
          <w:szCs w:val="28"/>
        </w:rPr>
        <w:t>in</w:t>
      </w:r>
      <w:r>
        <w:rPr>
          <w:rFonts w:ascii="Times New Roman" w:hAnsi="Times New Roman"/>
          <w:sz w:val="28"/>
          <w:szCs w:val="28"/>
          <w:lang w:val="ru-RU"/>
        </w:rPr>
        <w:t>-/</w:t>
      </w:r>
      <w:r>
        <w:rPr>
          <w:rFonts w:ascii="Times New Roman" w:hAnsi="Times New Roman"/>
          <w:sz w:val="28"/>
          <w:szCs w:val="28"/>
        </w:rPr>
        <w:t>im</w:t>
      </w:r>
      <w:r>
        <w:rPr>
          <w:rFonts w:ascii="Times New Roman" w:hAnsi="Times New Roman"/>
          <w:sz w:val="28"/>
          <w:szCs w:val="28"/>
          <w:lang w:val="ru-RU"/>
        </w:rPr>
        <w:t>- (</w:t>
      </w:r>
      <w:r>
        <w:rPr>
          <w:rFonts w:ascii="Times New Roman" w:hAnsi="Times New Roman"/>
          <w:sz w:val="28"/>
          <w:szCs w:val="28"/>
        </w:rPr>
        <w:t>informal</w:t>
      </w:r>
      <w:r>
        <w:rPr>
          <w:rFonts w:ascii="Times New Roman" w:hAnsi="Times New Roman"/>
          <w:sz w:val="28"/>
          <w:szCs w:val="28"/>
          <w:lang w:val="ru-RU"/>
        </w:rPr>
        <w:t xml:space="preserve">, </w:t>
      </w:r>
      <w:r>
        <w:rPr>
          <w:rFonts w:ascii="Times New Roman" w:hAnsi="Times New Roman"/>
          <w:sz w:val="28"/>
          <w:szCs w:val="28"/>
        </w:rPr>
        <w:t>independently</w:t>
      </w:r>
      <w:r>
        <w:rPr>
          <w:rFonts w:ascii="Times New Roman" w:hAnsi="Times New Roman"/>
          <w:sz w:val="28"/>
          <w:szCs w:val="28"/>
          <w:lang w:val="ru-RU"/>
        </w:rPr>
        <w:t xml:space="preserve">, </w:t>
      </w:r>
      <w:r>
        <w:rPr>
          <w:rFonts w:ascii="Times New Roman" w:hAnsi="Times New Roman"/>
          <w:sz w:val="28"/>
          <w:szCs w:val="28"/>
        </w:rPr>
        <w:t>impossible</w:t>
      </w:r>
      <w:r>
        <w:rPr>
          <w:rFonts w:ascii="Times New Roman" w:hAnsi="Times New Roman"/>
          <w:sz w:val="28"/>
          <w:szCs w:val="28"/>
          <w:lang w:val="ru-RU"/>
        </w:rPr>
        <w:t>);</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словосложение:</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образование сложных прилагательных путём соединения основы прилагательного с основой существительного с добавлением суффикса -</w:t>
      </w:r>
      <w:r>
        <w:rPr>
          <w:rFonts w:ascii="Times New Roman" w:hAnsi="Times New Roman"/>
          <w:sz w:val="28"/>
          <w:szCs w:val="28"/>
        </w:rPr>
        <w:t>ed</w:t>
      </w:r>
      <w:r w:rsidRPr="009D1B79">
        <w:rPr>
          <w:rFonts w:ascii="Times New Roman" w:hAnsi="Times New Roman"/>
          <w:sz w:val="28"/>
          <w:szCs w:val="28"/>
          <w:lang w:val="ru-RU"/>
        </w:rPr>
        <w:t xml:space="preserve"> (</w:t>
      </w:r>
      <w:r>
        <w:rPr>
          <w:rFonts w:ascii="Times New Roman" w:hAnsi="Times New Roman"/>
          <w:sz w:val="28"/>
          <w:szCs w:val="28"/>
        </w:rPr>
        <w:t>blue</w:t>
      </w:r>
      <w:r w:rsidRPr="009D1B79">
        <w:rPr>
          <w:rFonts w:ascii="Times New Roman" w:hAnsi="Times New Roman"/>
          <w:sz w:val="28"/>
          <w:szCs w:val="28"/>
          <w:lang w:val="ru-RU"/>
        </w:rPr>
        <w:t>-</w:t>
      </w:r>
      <w:r>
        <w:rPr>
          <w:rFonts w:ascii="Times New Roman" w:hAnsi="Times New Roman"/>
          <w:sz w:val="28"/>
          <w:szCs w:val="28"/>
        </w:rPr>
        <w:t>eyed</w:t>
      </w:r>
      <w:r w:rsidRPr="009D1B79">
        <w:rPr>
          <w:rFonts w:ascii="Times New Roman" w:hAnsi="Times New Roman"/>
          <w:sz w:val="28"/>
          <w:szCs w:val="28"/>
          <w:lang w:val="ru-RU"/>
        </w:rPr>
        <w:t>).</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Многозначные лексические единицы. Синонимы. Антонимы. Интернациональные слова. Наиболее частотные фразовые глаголы.</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136.5.2.4. Грамматическая сторона речи.</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lastRenderedPageBreak/>
        <w:t>Распознавание и употребление в устной и письменной речи изученных морфологических форм и синтаксических конструкций английского языка.</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Предложения со сложным дополнением (</w:t>
      </w:r>
      <w:r>
        <w:rPr>
          <w:rFonts w:ascii="Times New Roman" w:hAnsi="Times New Roman"/>
          <w:sz w:val="28"/>
          <w:szCs w:val="28"/>
        </w:rPr>
        <w:t>Complex</w:t>
      </w:r>
      <w:r w:rsidRPr="009D1B79">
        <w:rPr>
          <w:rFonts w:ascii="Times New Roman" w:hAnsi="Times New Roman"/>
          <w:sz w:val="28"/>
          <w:szCs w:val="28"/>
          <w:lang w:val="ru-RU"/>
        </w:rPr>
        <w:t xml:space="preserve"> </w:t>
      </w:r>
      <w:r>
        <w:rPr>
          <w:rFonts w:ascii="Times New Roman" w:hAnsi="Times New Roman"/>
          <w:sz w:val="28"/>
          <w:szCs w:val="28"/>
        </w:rPr>
        <w:t>Object</w:t>
      </w:r>
      <w:r w:rsidRPr="009D1B79">
        <w:rPr>
          <w:rFonts w:ascii="Times New Roman" w:hAnsi="Times New Roman"/>
          <w:sz w:val="28"/>
          <w:szCs w:val="28"/>
          <w:lang w:val="ru-RU"/>
        </w:rPr>
        <w:t>). Условные предложения реального (</w:t>
      </w:r>
      <w:r>
        <w:rPr>
          <w:rFonts w:ascii="Times New Roman" w:hAnsi="Times New Roman"/>
          <w:sz w:val="28"/>
          <w:szCs w:val="28"/>
        </w:rPr>
        <w:t>Conditional</w:t>
      </w:r>
      <w:r w:rsidRPr="009D1B79">
        <w:rPr>
          <w:rFonts w:ascii="Times New Roman" w:hAnsi="Times New Roman"/>
          <w:sz w:val="28"/>
          <w:szCs w:val="28"/>
          <w:lang w:val="ru-RU"/>
        </w:rPr>
        <w:t xml:space="preserve"> 0, </w:t>
      </w:r>
      <w:r>
        <w:rPr>
          <w:rFonts w:ascii="Times New Roman" w:hAnsi="Times New Roman"/>
          <w:sz w:val="28"/>
          <w:szCs w:val="28"/>
        </w:rPr>
        <w:t>Conditional</w:t>
      </w:r>
      <w:r w:rsidRPr="009D1B79">
        <w:rPr>
          <w:rFonts w:ascii="Times New Roman" w:hAnsi="Times New Roman"/>
          <w:sz w:val="28"/>
          <w:szCs w:val="28"/>
          <w:lang w:val="ru-RU"/>
        </w:rPr>
        <w:t xml:space="preserve"> </w:t>
      </w:r>
      <w:r>
        <w:rPr>
          <w:rFonts w:ascii="Times New Roman" w:hAnsi="Times New Roman"/>
          <w:sz w:val="28"/>
          <w:szCs w:val="28"/>
        </w:rPr>
        <w:t>I</w:t>
      </w:r>
      <w:r w:rsidRPr="009D1B79">
        <w:rPr>
          <w:rFonts w:ascii="Times New Roman" w:hAnsi="Times New Roman"/>
          <w:sz w:val="28"/>
          <w:szCs w:val="28"/>
          <w:lang w:val="ru-RU"/>
        </w:rPr>
        <w:t>) характера.</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 xml:space="preserve">Предложения с конструкцией </w:t>
      </w:r>
      <w:r>
        <w:rPr>
          <w:rFonts w:ascii="Times New Roman" w:hAnsi="Times New Roman"/>
          <w:sz w:val="28"/>
          <w:szCs w:val="28"/>
        </w:rPr>
        <w:t>to</w:t>
      </w:r>
      <w:r w:rsidRPr="009D1B79">
        <w:rPr>
          <w:rFonts w:ascii="Times New Roman" w:hAnsi="Times New Roman"/>
          <w:sz w:val="28"/>
          <w:szCs w:val="28"/>
          <w:lang w:val="ru-RU"/>
        </w:rPr>
        <w:t xml:space="preserve"> </w:t>
      </w:r>
      <w:r>
        <w:rPr>
          <w:rFonts w:ascii="Times New Roman" w:hAnsi="Times New Roman"/>
          <w:sz w:val="28"/>
          <w:szCs w:val="28"/>
        </w:rPr>
        <w:t>be</w:t>
      </w:r>
      <w:r w:rsidRPr="009D1B79">
        <w:rPr>
          <w:rFonts w:ascii="Times New Roman" w:hAnsi="Times New Roman"/>
          <w:sz w:val="28"/>
          <w:szCs w:val="28"/>
          <w:lang w:val="ru-RU"/>
        </w:rPr>
        <w:t xml:space="preserve"> </w:t>
      </w:r>
      <w:r>
        <w:rPr>
          <w:rFonts w:ascii="Times New Roman" w:hAnsi="Times New Roman"/>
          <w:sz w:val="28"/>
          <w:szCs w:val="28"/>
        </w:rPr>
        <w:t>going</w:t>
      </w:r>
      <w:r w:rsidRPr="009D1B79">
        <w:rPr>
          <w:rFonts w:ascii="Times New Roman" w:hAnsi="Times New Roman"/>
          <w:sz w:val="28"/>
          <w:szCs w:val="28"/>
          <w:lang w:val="ru-RU"/>
        </w:rPr>
        <w:t xml:space="preserve"> </w:t>
      </w:r>
      <w:r>
        <w:rPr>
          <w:rFonts w:ascii="Times New Roman" w:hAnsi="Times New Roman"/>
          <w:sz w:val="28"/>
          <w:szCs w:val="28"/>
        </w:rPr>
        <w:t>to</w:t>
      </w:r>
      <w:r w:rsidRPr="009D1B79">
        <w:rPr>
          <w:rFonts w:ascii="Times New Roman" w:hAnsi="Times New Roman"/>
          <w:sz w:val="28"/>
          <w:szCs w:val="28"/>
          <w:lang w:val="ru-RU"/>
        </w:rPr>
        <w:t xml:space="preserve"> + инфинитив и формы </w:t>
      </w:r>
      <w:r>
        <w:rPr>
          <w:rFonts w:ascii="Times New Roman" w:hAnsi="Times New Roman"/>
          <w:sz w:val="28"/>
          <w:szCs w:val="28"/>
        </w:rPr>
        <w:t>Future</w:t>
      </w:r>
      <w:r w:rsidRPr="009D1B79">
        <w:rPr>
          <w:rFonts w:ascii="Times New Roman" w:hAnsi="Times New Roman"/>
          <w:sz w:val="28"/>
          <w:szCs w:val="28"/>
          <w:lang w:val="ru-RU"/>
        </w:rPr>
        <w:t xml:space="preserve"> </w:t>
      </w:r>
      <w:r>
        <w:rPr>
          <w:rFonts w:ascii="Times New Roman" w:hAnsi="Times New Roman"/>
          <w:sz w:val="28"/>
          <w:szCs w:val="28"/>
        </w:rPr>
        <w:t>Simple</w:t>
      </w:r>
      <w:r w:rsidRPr="009D1B79">
        <w:rPr>
          <w:rFonts w:ascii="Times New Roman" w:hAnsi="Times New Roman"/>
          <w:sz w:val="28"/>
          <w:szCs w:val="28"/>
          <w:lang w:val="ru-RU"/>
        </w:rPr>
        <w:t xml:space="preserve"> </w:t>
      </w:r>
      <w:r>
        <w:rPr>
          <w:rFonts w:ascii="Times New Roman" w:hAnsi="Times New Roman"/>
          <w:sz w:val="28"/>
          <w:szCs w:val="28"/>
        </w:rPr>
        <w:t>Tense</w:t>
      </w:r>
      <w:r w:rsidRPr="009D1B79">
        <w:rPr>
          <w:rFonts w:ascii="Times New Roman" w:hAnsi="Times New Roman"/>
          <w:sz w:val="28"/>
          <w:szCs w:val="28"/>
          <w:lang w:val="ru-RU"/>
        </w:rPr>
        <w:t xml:space="preserve"> и </w:t>
      </w:r>
      <w:r>
        <w:rPr>
          <w:rFonts w:ascii="Times New Roman" w:hAnsi="Times New Roman"/>
          <w:sz w:val="28"/>
          <w:szCs w:val="28"/>
        </w:rPr>
        <w:t>Present</w:t>
      </w:r>
      <w:r w:rsidRPr="009D1B79">
        <w:rPr>
          <w:rFonts w:ascii="Times New Roman" w:hAnsi="Times New Roman"/>
          <w:sz w:val="28"/>
          <w:szCs w:val="28"/>
          <w:lang w:val="ru-RU"/>
        </w:rPr>
        <w:t xml:space="preserve"> </w:t>
      </w:r>
      <w:r>
        <w:rPr>
          <w:rFonts w:ascii="Times New Roman" w:hAnsi="Times New Roman"/>
          <w:sz w:val="28"/>
          <w:szCs w:val="28"/>
        </w:rPr>
        <w:t>Continuous</w:t>
      </w:r>
      <w:r w:rsidRPr="009D1B79">
        <w:rPr>
          <w:rFonts w:ascii="Times New Roman" w:hAnsi="Times New Roman"/>
          <w:sz w:val="28"/>
          <w:szCs w:val="28"/>
          <w:lang w:val="ru-RU"/>
        </w:rPr>
        <w:t xml:space="preserve"> </w:t>
      </w:r>
      <w:r>
        <w:rPr>
          <w:rFonts w:ascii="Times New Roman" w:hAnsi="Times New Roman"/>
          <w:sz w:val="28"/>
          <w:szCs w:val="28"/>
        </w:rPr>
        <w:t>Tense</w:t>
      </w:r>
      <w:r w:rsidRPr="009D1B79">
        <w:rPr>
          <w:rFonts w:ascii="Times New Roman" w:hAnsi="Times New Roman"/>
          <w:sz w:val="28"/>
          <w:szCs w:val="28"/>
          <w:lang w:val="ru-RU"/>
        </w:rPr>
        <w:t xml:space="preserve"> для выражения будущего действия.</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 xml:space="preserve">Конструкция </w:t>
      </w:r>
      <w:r>
        <w:rPr>
          <w:rFonts w:ascii="Times New Roman" w:hAnsi="Times New Roman"/>
          <w:sz w:val="28"/>
          <w:szCs w:val="28"/>
        </w:rPr>
        <w:t>used</w:t>
      </w:r>
      <w:r w:rsidRPr="009D1B79">
        <w:rPr>
          <w:rFonts w:ascii="Times New Roman" w:hAnsi="Times New Roman"/>
          <w:sz w:val="28"/>
          <w:szCs w:val="28"/>
          <w:lang w:val="ru-RU"/>
        </w:rPr>
        <w:t xml:space="preserve"> </w:t>
      </w:r>
      <w:r>
        <w:rPr>
          <w:rFonts w:ascii="Times New Roman" w:hAnsi="Times New Roman"/>
          <w:sz w:val="28"/>
          <w:szCs w:val="28"/>
        </w:rPr>
        <w:t>to</w:t>
      </w:r>
      <w:r w:rsidRPr="009D1B79">
        <w:rPr>
          <w:rFonts w:ascii="Times New Roman" w:hAnsi="Times New Roman"/>
          <w:sz w:val="28"/>
          <w:szCs w:val="28"/>
          <w:lang w:val="ru-RU"/>
        </w:rPr>
        <w:t xml:space="preserve"> + инфинитив глагола.</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Глаголы в наиболее употребительных формах страдательного залога (</w:t>
      </w:r>
      <w:r>
        <w:rPr>
          <w:rFonts w:ascii="Times New Roman" w:hAnsi="Times New Roman"/>
          <w:sz w:val="28"/>
          <w:szCs w:val="28"/>
        </w:rPr>
        <w:t>Present</w:t>
      </w:r>
      <w:r w:rsidRPr="009D1B79">
        <w:rPr>
          <w:rFonts w:ascii="Times New Roman" w:hAnsi="Times New Roman"/>
          <w:sz w:val="28"/>
          <w:szCs w:val="28"/>
          <w:lang w:val="ru-RU"/>
        </w:rPr>
        <w:t>/</w:t>
      </w:r>
      <w:r>
        <w:rPr>
          <w:rFonts w:ascii="Times New Roman" w:hAnsi="Times New Roman"/>
          <w:sz w:val="28"/>
          <w:szCs w:val="28"/>
        </w:rPr>
        <w:t>Past</w:t>
      </w:r>
      <w:r w:rsidRPr="009D1B79">
        <w:rPr>
          <w:rFonts w:ascii="Times New Roman" w:hAnsi="Times New Roman"/>
          <w:sz w:val="28"/>
          <w:szCs w:val="28"/>
          <w:lang w:val="ru-RU"/>
        </w:rPr>
        <w:t xml:space="preserve"> </w:t>
      </w:r>
      <w:r>
        <w:rPr>
          <w:rFonts w:ascii="Times New Roman" w:hAnsi="Times New Roman"/>
          <w:sz w:val="28"/>
          <w:szCs w:val="28"/>
        </w:rPr>
        <w:t>Simple</w:t>
      </w:r>
      <w:r w:rsidRPr="009D1B79">
        <w:rPr>
          <w:rFonts w:ascii="Times New Roman" w:hAnsi="Times New Roman"/>
          <w:sz w:val="28"/>
          <w:szCs w:val="28"/>
          <w:lang w:val="ru-RU"/>
        </w:rPr>
        <w:t xml:space="preserve"> </w:t>
      </w:r>
      <w:r>
        <w:rPr>
          <w:rFonts w:ascii="Times New Roman" w:hAnsi="Times New Roman"/>
          <w:sz w:val="28"/>
          <w:szCs w:val="28"/>
        </w:rPr>
        <w:t>Passive</w:t>
      </w:r>
      <w:r w:rsidRPr="009D1B79">
        <w:rPr>
          <w:rFonts w:ascii="Times New Roman" w:hAnsi="Times New Roman"/>
          <w:sz w:val="28"/>
          <w:szCs w:val="28"/>
          <w:lang w:val="ru-RU"/>
        </w:rPr>
        <w:t>).</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Предлоги, употребляемые с глаголами в страдательном залоге.</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 xml:space="preserve">Модальный глагол </w:t>
      </w:r>
      <w:r>
        <w:rPr>
          <w:rFonts w:ascii="Times New Roman" w:hAnsi="Times New Roman"/>
          <w:sz w:val="28"/>
          <w:szCs w:val="28"/>
        </w:rPr>
        <w:t>might</w:t>
      </w:r>
      <w:r w:rsidRPr="009D1B79">
        <w:rPr>
          <w:rFonts w:ascii="Times New Roman" w:hAnsi="Times New Roman"/>
          <w:sz w:val="28"/>
          <w:szCs w:val="28"/>
          <w:lang w:val="ru-RU"/>
        </w:rPr>
        <w:t>.</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Наречия, совпадающие по форме с прилагательными (</w:t>
      </w:r>
      <w:r>
        <w:rPr>
          <w:rFonts w:ascii="Times New Roman" w:hAnsi="Times New Roman"/>
          <w:sz w:val="28"/>
          <w:szCs w:val="28"/>
        </w:rPr>
        <w:t>fast</w:t>
      </w:r>
      <w:r w:rsidRPr="009D1B79">
        <w:rPr>
          <w:rFonts w:ascii="Times New Roman" w:hAnsi="Times New Roman"/>
          <w:sz w:val="28"/>
          <w:szCs w:val="28"/>
          <w:lang w:val="ru-RU"/>
        </w:rPr>
        <w:t xml:space="preserve">, </w:t>
      </w:r>
      <w:r>
        <w:rPr>
          <w:rFonts w:ascii="Times New Roman" w:hAnsi="Times New Roman"/>
          <w:sz w:val="28"/>
          <w:szCs w:val="28"/>
        </w:rPr>
        <w:t>high</w:t>
      </w:r>
      <w:r w:rsidRPr="009D1B79">
        <w:rPr>
          <w:rFonts w:ascii="Times New Roman" w:hAnsi="Times New Roman"/>
          <w:sz w:val="28"/>
          <w:szCs w:val="28"/>
          <w:lang w:val="ru-RU"/>
        </w:rPr>
        <w:t xml:space="preserve">; </w:t>
      </w:r>
      <w:r>
        <w:rPr>
          <w:rFonts w:ascii="Times New Roman" w:hAnsi="Times New Roman"/>
          <w:sz w:val="28"/>
          <w:szCs w:val="28"/>
        </w:rPr>
        <w:t>early</w:t>
      </w:r>
      <w:r w:rsidRPr="009D1B79">
        <w:rPr>
          <w:rFonts w:ascii="Times New Roman" w:hAnsi="Times New Roman"/>
          <w:sz w:val="28"/>
          <w:szCs w:val="28"/>
          <w:lang w:val="ru-RU"/>
        </w:rPr>
        <w:t>).</w:t>
      </w:r>
    </w:p>
    <w:p w:rsidR="00124238" w:rsidRDefault="003C5D73">
      <w:pPr>
        <w:widowControl/>
        <w:spacing w:after="0" w:line="350" w:lineRule="auto"/>
        <w:ind w:firstLine="709"/>
        <w:jc w:val="both"/>
        <w:rPr>
          <w:rFonts w:ascii="Times New Roman" w:hAnsi="Times New Roman"/>
          <w:sz w:val="28"/>
          <w:szCs w:val="28"/>
        </w:rPr>
      </w:pPr>
      <w:r>
        <w:rPr>
          <w:rFonts w:ascii="Times New Roman" w:hAnsi="Times New Roman"/>
          <w:sz w:val="28"/>
          <w:szCs w:val="28"/>
        </w:rPr>
        <w:t>Местоимения other/another, both, all, one.</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Количественные числительные для обозначения больших чисел (до 1 000 000).</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136.5.3. </w:t>
      </w:r>
      <w:r w:rsidRPr="009D1B79">
        <w:rPr>
          <w:rFonts w:ascii="Times New Roman" w:hAnsi="Times New Roman"/>
          <w:sz w:val="28"/>
          <w:szCs w:val="28"/>
          <w:lang w:val="ru-RU"/>
        </w:rPr>
        <w:t>Социокультурные знания и умения</w:t>
      </w:r>
      <w:r>
        <w:rPr>
          <w:rFonts w:ascii="Times New Roman" w:hAnsi="Times New Roman"/>
          <w:sz w:val="28"/>
          <w:szCs w:val="28"/>
          <w:lang w:val="ru-RU"/>
        </w:rPr>
        <w:t>.</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124238" w:rsidRPr="009D1B79" w:rsidRDefault="003C5D73">
      <w:pPr>
        <w:widowControl/>
        <w:spacing w:after="0" w:line="360" w:lineRule="auto"/>
        <w:ind w:firstLine="709"/>
        <w:jc w:val="both"/>
        <w:rPr>
          <w:rFonts w:ascii="Times New Roman" w:hAnsi="Times New Roman"/>
          <w:sz w:val="28"/>
          <w:szCs w:val="28"/>
          <w:lang w:val="ru-RU"/>
        </w:rPr>
      </w:pPr>
      <w:r w:rsidRPr="009D1B79">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w:t>
      </w:r>
      <w:r>
        <w:rPr>
          <w:rFonts w:ascii="Times New Roman" w:hAnsi="Times New Roman"/>
          <w:sz w:val="28"/>
          <w:szCs w:val="28"/>
          <w:lang w:val="ru-RU"/>
        </w:rPr>
        <w:t>других праздников</w:t>
      </w:r>
      <w:r w:rsidRPr="009D1B79">
        <w:rPr>
          <w:rFonts w:ascii="Times New Roman" w:hAnsi="Times New Roman"/>
          <w:sz w:val="28"/>
          <w:szCs w:val="28"/>
          <w:lang w:val="ru-RU"/>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lastRenderedPageBreak/>
        <w:t>Развитие умений:</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писать свои имя и фамилию, а также имена и фамилии своих родственников и друзей на английском языке;</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правильно оформлять свой адрес на английском языке (в анкете);</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кратко представлять Россию и страну (страны) изучаемого языка;</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кратко рассказывать о выдающихся людях родной страны и страны (стран) изучаемого языка (учёных, писателях, поэтах, спортсменах).</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136.5.4. </w:t>
      </w:r>
      <w:r w:rsidRPr="009D1B79">
        <w:rPr>
          <w:rFonts w:ascii="Times New Roman" w:hAnsi="Times New Roman"/>
          <w:sz w:val="28"/>
          <w:szCs w:val="28"/>
          <w:lang w:val="ru-RU"/>
        </w:rPr>
        <w:t>Компенсаторные умения</w:t>
      </w:r>
      <w:r>
        <w:rPr>
          <w:rFonts w:ascii="Times New Roman" w:hAnsi="Times New Roman"/>
          <w:sz w:val="28"/>
          <w:szCs w:val="28"/>
          <w:lang w:val="ru-RU"/>
        </w:rPr>
        <w:t>.</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Переспрашивать, просить повторить, уточняя значение незнакомых слов.</w:t>
      </w:r>
    </w:p>
    <w:p w:rsidR="00124238" w:rsidRPr="009D1B79" w:rsidRDefault="003C5D73">
      <w:pPr>
        <w:widowControl/>
        <w:spacing w:after="0" w:line="360" w:lineRule="auto"/>
        <w:ind w:firstLine="709"/>
        <w:jc w:val="both"/>
        <w:rPr>
          <w:rFonts w:ascii="Times New Roman" w:hAnsi="Times New Roman"/>
          <w:sz w:val="28"/>
          <w:szCs w:val="28"/>
          <w:lang w:val="ru-RU"/>
        </w:rPr>
      </w:pPr>
      <w:r w:rsidRPr="009D1B79">
        <w:rPr>
          <w:rFonts w:ascii="Times New Roman" w:hAnsi="Times New Roman"/>
          <w:sz w:val="28"/>
          <w:szCs w:val="28"/>
          <w:lang w:val="ru-RU"/>
        </w:rPr>
        <w:t xml:space="preserve">Использование </w:t>
      </w:r>
      <w:r>
        <w:rPr>
          <w:rFonts w:ascii="Times New Roman" w:hAnsi="Times New Roman"/>
          <w:sz w:val="28"/>
          <w:szCs w:val="28"/>
          <w:lang w:val="ru-RU"/>
        </w:rPr>
        <w:t>при формулировании</w:t>
      </w:r>
      <w:r w:rsidRPr="009D1B79">
        <w:rPr>
          <w:rFonts w:ascii="Times New Roman" w:hAnsi="Times New Roman"/>
          <w:sz w:val="28"/>
          <w:szCs w:val="28"/>
          <w:lang w:val="ru-RU"/>
        </w:rPr>
        <w:t xml:space="preserve"> собственных высказываний</w:t>
      </w:r>
      <w:r>
        <w:rPr>
          <w:rFonts w:ascii="Times New Roman" w:hAnsi="Times New Roman"/>
          <w:sz w:val="28"/>
          <w:szCs w:val="28"/>
          <w:lang w:val="ru-RU"/>
        </w:rPr>
        <w:t>,</w:t>
      </w:r>
      <w:r w:rsidRPr="009D1B79">
        <w:rPr>
          <w:rFonts w:ascii="Times New Roman" w:hAnsi="Times New Roman"/>
          <w:sz w:val="28"/>
          <w:szCs w:val="28"/>
          <w:lang w:val="ru-RU"/>
        </w:rPr>
        <w:t xml:space="preserve"> ключевых слов, плана.</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136.6. Содержание обучения в 8 классе.</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136.6.1. </w:t>
      </w:r>
      <w:r w:rsidRPr="009D1B79">
        <w:rPr>
          <w:rFonts w:ascii="Times New Roman" w:hAnsi="Times New Roman"/>
          <w:sz w:val="28"/>
          <w:szCs w:val="28"/>
          <w:lang w:val="ru-RU"/>
        </w:rPr>
        <w:t>Коммуникативные умения</w:t>
      </w:r>
      <w:r>
        <w:rPr>
          <w:rFonts w:ascii="Times New Roman" w:hAnsi="Times New Roman"/>
          <w:sz w:val="28"/>
          <w:szCs w:val="28"/>
          <w:lang w:val="ru-RU"/>
        </w:rPr>
        <w:t>.</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lastRenderedPageBreak/>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Взаимоотношения в семье и с друзьями.</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Внешность и характер человека (литературного персонажа).</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Досуг и увлечения (хобби) современного подростка (чтение,</w:t>
      </w:r>
      <w:r>
        <w:rPr>
          <w:rFonts w:ascii="Times New Roman" w:hAnsi="Times New Roman"/>
          <w:sz w:val="28"/>
          <w:szCs w:val="28"/>
          <w:lang w:val="ru-RU"/>
        </w:rPr>
        <w:t xml:space="preserve"> </w:t>
      </w:r>
      <w:r w:rsidRPr="009D1B79">
        <w:rPr>
          <w:rFonts w:ascii="Times New Roman" w:hAnsi="Times New Roman"/>
          <w:sz w:val="28"/>
          <w:szCs w:val="28"/>
          <w:lang w:val="ru-RU"/>
        </w:rPr>
        <w:t>кино, театр, музей, спорт, музыка).</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Здоровый образ жизни: режим труда и отдыха, фитнес, сбалансированное питание. Посещение врача.</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Покупки: одежда, обувь и продукты питания. Карманные деньги.</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Виды отдыха в различное время года. Путешествия по России и иностранным странам.</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Природа: флора и фауна. Проблемы экологии. Климат, погода. Стихийные бедствия.</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Условия проживания в городской (сельской) местности.</w:t>
      </w:r>
      <w:r>
        <w:rPr>
          <w:rFonts w:ascii="Times New Roman" w:hAnsi="Times New Roman"/>
          <w:sz w:val="28"/>
          <w:szCs w:val="28"/>
          <w:lang w:val="ru-RU"/>
        </w:rPr>
        <w:t xml:space="preserve"> </w:t>
      </w:r>
      <w:r w:rsidRPr="009D1B79">
        <w:rPr>
          <w:rFonts w:ascii="Times New Roman" w:hAnsi="Times New Roman"/>
          <w:sz w:val="28"/>
          <w:szCs w:val="28"/>
          <w:lang w:val="ru-RU"/>
        </w:rPr>
        <w:t>Транспорт.</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Выдающиеся люди родной страны и страны (стран) изучаемого языка: учёные, писатели, поэты, художники, музыканты, спортсмены.</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136.6.1.1. Говорение.</w:t>
      </w:r>
    </w:p>
    <w:p w:rsidR="00124238" w:rsidRPr="009D1B79"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136.6.1.1.1.</w:t>
      </w:r>
      <w:r>
        <w:rPr>
          <w:rFonts w:ascii="Times New Roman" w:hAnsi="Times New Roman"/>
          <w:sz w:val="28"/>
          <w:szCs w:val="28"/>
        </w:rPr>
        <w:t> </w:t>
      </w:r>
      <w:r w:rsidRPr="009D1B79">
        <w:rPr>
          <w:rFonts w:ascii="Times New Roman" w:hAnsi="Times New Roman"/>
          <w:sz w:val="28"/>
          <w:szCs w:val="28"/>
          <w:lang w:val="ru-RU"/>
        </w:rP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w:t>
      </w:r>
      <w:r w:rsidRPr="009D1B79">
        <w:rPr>
          <w:rFonts w:ascii="Times New Roman" w:hAnsi="Times New Roman"/>
          <w:sz w:val="28"/>
          <w:szCs w:val="28"/>
          <w:lang w:val="ru-RU"/>
        </w:rPr>
        <w:lastRenderedPageBreak/>
        <w:t>вежливо реагировать на поздравление, выражать благодарность, вежливо соглашаться на предложение и отказываться от предложения собеседника;</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диалог</w:t>
      </w:r>
      <w:r>
        <w:rPr>
          <w:rFonts w:ascii="Times New Roman" w:hAnsi="Times New Roman"/>
          <w:sz w:val="28"/>
          <w:szCs w:val="28"/>
          <w:lang w:val="ru-RU"/>
        </w:rPr>
        <w:t>-</w:t>
      </w:r>
      <w:r w:rsidRPr="009D1B79">
        <w:rPr>
          <w:rFonts w:ascii="Times New Roman" w:hAnsi="Times New Roman"/>
          <w:sz w:val="28"/>
          <w:szCs w:val="28"/>
          <w:lang w:val="ru-RU"/>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24238" w:rsidRPr="009D1B79" w:rsidRDefault="003C5D73">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Данные</w:t>
      </w:r>
      <w:r w:rsidRPr="009D1B79">
        <w:rPr>
          <w:rFonts w:ascii="Times New Roman" w:hAnsi="Times New Roman"/>
          <w:sz w:val="28"/>
          <w:szCs w:val="28"/>
          <w:lang w:val="ru-RU"/>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Объём диалога – до 7 реплик со стороны каждого собеседника.</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136.6.1.1.2.</w:t>
      </w:r>
      <w:r>
        <w:rPr>
          <w:rFonts w:ascii="Times New Roman" w:hAnsi="Times New Roman"/>
          <w:sz w:val="28"/>
          <w:szCs w:val="28"/>
        </w:rPr>
        <w:t> </w:t>
      </w:r>
      <w:r>
        <w:rPr>
          <w:rFonts w:ascii="Times New Roman" w:hAnsi="Times New Roman"/>
          <w:sz w:val="28"/>
          <w:szCs w:val="28"/>
          <w:lang w:val="ru-RU"/>
        </w:rPr>
        <w:t>Развитие коммуникативных умений монологической речи:</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повествование (сообщение);</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выражение и аргументирование своего мнения по отношению к услышанному (прочитанному);</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изложение (пересказ) основного содержания, прочитанного (прослушанного) текста;</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составление рассказа по картинкам;</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 xml:space="preserve">изложение результатов выполненной проектной работы. </w:t>
      </w:r>
    </w:p>
    <w:p w:rsidR="00124238" w:rsidRPr="009D1B79" w:rsidRDefault="003C5D73">
      <w:pPr>
        <w:widowControl/>
        <w:spacing w:after="0" w:line="360" w:lineRule="auto"/>
        <w:ind w:firstLine="709"/>
        <w:jc w:val="both"/>
        <w:rPr>
          <w:rFonts w:ascii="Times New Roman" w:hAnsi="Times New Roman"/>
          <w:sz w:val="28"/>
          <w:szCs w:val="28"/>
          <w:lang w:val="ru-RU"/>
        </w:rPr>
      </w:pPr>
      <w:r w:rsidRPr="009D1B79">
        <w:rPr>
          <w:rFonts w:ascii="Times New Roman" w:hAnsi="Times New Roman"/>
          <w:sz w:val="28"/>
          <w:szCs w:val="28"/>
          <w:lang w:val="ru-RU"/>
        </w:rPr>
        <w:lastRenderedPageBreak/>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Pr>
          <w:rFonts w:ascii="Times New Roman" w:hAnsi="Times New Roman"/>
          <w:sz w:val="28"/>
          <w:szCs w:val="28"/>
          <w:lang w:val="ru-RU"/>
        </w:rPr>
        <w:t>использованием</w:t>
      </w:r>
      <w:r w:rsidRPr="009D1B79">
        <w:rPr>
          <w:rFonts w:ascii="Times New Roman" w:hAnsi="Times New Roman"/>
          <w:sz w:val="28"/>
          <w:szCs w:val="28"/>
          <w:lang w:val="ru-RU"/>
        </w:rPr>
        <w:t xml:space="preserve"> вопрос</w:t>
      </w:r>
      <w:r>
        <w:rPr>
          <w:rFonts w:ascii="Times New Roman" w:hAnsi="Times New Roman"/>
          <w:sz w:val="28"/>
          <w:szCs w:val="28"/>
          <w:lang w:val="ru-RU"/>
        </w:rPr>
        <w:t>ов</w:t>
      </w:r>
      <w:r w:rsidRPr="009D1B79">
        <w:rPr>
          <w:rFonts w:ascii="Times New Roman" w:hAnsi="Times New Roman"/>
          <w:sz w:val="28"/>
          <w:szCs w:val="28"/>
          <w:lang w:val="ru-RU"/>
        </w:rPr>
        <w:t>, ключевы</w:t>
      </w:r>
      <w:r>
        <w:rPr>
          <w:rFonts w:ascii="Times New Roman" w:hAnsi="Times New Roman"/>
          <w:sz w:val="28"/>
          <w:szCs w:val="28"/>
          <w:lang w:val="ru-RU"/>
        </w:rPr>
        <w:t>х</w:t>
      </w:r>
      <w:r w:rsidRPr="009D1B79">
        <w:rPr>
          <w:rFonts w:ascii="Times New Roman" w:hAnsi="Times New Roman"/>
          <w:sz w:val="28"/>
          <w:szCs w:val="28"/>
          <w:lang w:val="ru-RU"/>
        </w:rPr>
        <w:t xml:space="preserve"> слов, план</w:t>
      </w:r>
      <w:r>
        <w:rPr>
          <w:rFonts w:ascii="Times New Roman" w:hAnsi="Times New Roman"/>
          <w:sz w:val="28"/>
          <w:szCs w:val="28"/>
          <w:lang w:val="ru-RU"/>
        </w:rPr>
        <w:t>ов</w:t>
      </w:r>
      <w:r w:rsidRPr="009D1B79">
        <w:rPr>
          <w:rFonts w:ascii="Times New Roman" w:hAnsi="Times New Roman"/>
          <w:sz w:val="28"/>
          <w:szCs w:val="28"/>
          <w:lang w:val="ru-RU"/>
        </w:rPr>
        <w:t xml:space="preserve"> и (или) иллюстраци</w:t>
      </w:r>
      <w:r>
        <w:rPr>
          <w:rFonts w:ascii="Times New Roman" w:hAnsi="Times New Roman"/>
          <w:sz w:val="28"/>
          <w:szCs w:val="28"/>
          <w:lang w:val="ru-RU"/>
        </w:rPr>
        <w:t>й</w:t>
      </w:r>
      <w:r w:rsidRPr="009D1B79">
        <w:rPr>
          <w:rFonts w:ascii="Times New Roman" w:hAnsi="Times New Roman"/>
          <w:sz w:val="28"/>
          <w:szCs w:val="28"/>
          <w:lang w:val="ru-RU"/>
        </w:rPr>
        <w:t>, фотографи</w:t>
      </w:r>
      <w:r>
        <w:rPr>
          <w:rFonts w:ascii="Times New Roman" w:hAnsi="Times New Roman"/>
          <w:sz w:val="28"/>
          <w:szCs w:val="28"/>
          <w:lang w:val="ru-RU"/>
        </w:rPr>
        <w:t>й</w:t>
      </w:r>
      <w:r w:rsidRPr="009D1B79">
        <w:rPr>
          <w:rFonts w:ascii="Times New Roman" w:hAnsi="Times New Roman"/>
          <w:sz w:val="28"/>
          <w:szCs w:val="28"/>
          <w:lang w:val="ru-RU"/>
        </w:rPr>
        <w:t>, таблиц.</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Объём монологического высказывания – 9–10 фраз.</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136.6.1.2. Аудирование.</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24238" w:rsidRPr="009D1B79" w:rsidRDefault="003C5D73">
      <w:pPr>
        <w:widowControl/>
        <w:spacing w:after="0" w:line="360" w:lineRule="auto"/>
        <w:ind w:firstLine="709"/>
        <w:jc w:val="both"/>
        <w:rPr>
          <w:rFonts w:ascii="Times New Roman" w:hAnsi="Times New Roman"/>
          <w:sz w:val="28"/>
          <w:szCs w:val="28"/>
          <w:lang w:val="ru-RU"/>
        </w:rPr>
      </w:pPr>
      <w:r w:rsidRPr="009D1B79">
        <w:rPr>
          <w:rFonts w:ascii="Times New Roman" w:hAnsi="Times New Roman"/>
          <w:sz w:val="28"/>
          <w:szCs w:val="28"/>
          <w:lang w:val="ru-RU"/>
        </w:rP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w:t>
      </w:r>
      <w:r>
        <w:rPr>
          <w:rFonts w:ascii="Times New Roman" w:hAnsi="Times New Roman"/>
          <w:sz w:val="28"/>
          <w:szCs w:val="28"/>
          <w:lang w:val="ru-RU"/>
        </w:rPr>
        <w:t>аудирования</w:t>
      </w:r>
      <w:r w:rsidRPr="009D1B79">
        <w:rPr>
          <w:rFonts w:ascii="Times New Roman" w:hAnsi="Times New Roman"/>
          <w:sz w:val="28"/>
          <w:szCs w:val="28"/>
          <w:lang w:val="ru-RU"/>
        </w:rPr>
        <w:t>, игнорировать незнакомые слова, не существенные для понимания основного содержания.</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w:t>
      </w:r>
      <w:r>
        <w:rPr>
          <w:rFonts w:ascii="Times New Roman" w:hAnsi="Times New Roman"/>
          <w:sz w:val="28"/>
          <w:szCs w:val="28"/>
          <w:lang w:val="ru-RU"/>
        </w:rPr>
        <w:t>)</w:t>
      </w:r>
      <w:r w:rsidRPr="009D1B79">
        <w:rPr>
          <w:rFonts w:ascii="Times New Roman" w:hAnsi="Times New Roman"/>
          <w:sz w:val="28"/>
          <w:szCs w:val="28"/>
          <w:lang w:val="ru-RU"/>
        </w:rPr>
        <w:t xml:space="preserve"> информацию, представленную в эксплицитной (явной) форме, в воспринимаемом на слух тексте.</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Время звучания текста (текстов) для аудирования – до 2 минут.</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136.6.1.3. Смысловое чтение.</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w:t>
      </w:r>
      <w:r w:rsidRPr="009D1B79">
        <w:rPr>
          <w:rFonts w:ascii="Times New Roman" w:hAnsi="Times New Roman"/>
          <w:sz w:val="28"/>
          <w:szCs w:val="28"/>
          <w:lang w:val="ru-RU"/>
        </w:rPr>
        <w:lastRenderedPageBreak/>
        <w:t>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Чтение несплошных текстов (таблиц, диаграмм, схем) и понимание представленной в них информации.</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Объём текста (текстов) для чтения – 350–500 слов.</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136.6.1.4. Письменная речь.</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Развитие умений письменной речи:</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составление плана (тезисов) устного или письменного сообщения;</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lastRenderedPageBreak/>
        <w:t>заполнение анкет и формуляров: сообщение о себе основных сведений в соответствии с нормами, принятыми в стране (странах) изучаемого языка;</w:t>
      </w:r>
    </w:p>
    <w:p w:rsidR="00124238" w:rsidRPr="009D1B79" w:rsidRDefault="003C5D73">
      <w:pPr>
        <w:widowControl/>
        <w:spacing w:after="0" w:line="360" w:lineRule="auto"/>
        <w:ind w:firstLine="709"/>
        <w:jc w:val="both"/>
        <w:rPr>
          <w:rFonts w:ascii="Times New Roman" w:hAnsi="Times New Roman"/>
          <w:sz w:val="28"/>
          <w:szCs w:val="28"/>
          <w:lang w:val="ru-RU"/>
        </w:rPr>
      </w:pPr>
      <w:r w:rsidRPr="009D1B79">
        <w:rPr>
          <w:rFonts w:ascii="Times New Roman" w:hAnsi="Times New Roman"/>
          <w:sz w:val="28"/>
          <w:szCs w:val="28"/>
          <w:lang w:val="ru-RU"/>
        </w:rPr>
        <w:t>написание электронного сообщения личного характера</w:t>
      </w:r>
      <w:r>
        <w:rPr>
          <w:rFonts w:ascii="Times New Roman" w:hAnsi="Times New Roman"/>
          <w:sz w:val="28"/>
          <w:szCs w:val="28"/>
          <w:lang w:val="ru-RU"/>
        </w:rPr>
        <w:t xml:space="preserve"> </w:t>
      </w:r>
      <w:r w:rsidRPr="009D1B79">
        <w:rPr>
          <w:rFonts w:ascii="Times New Roman" w:hAnsi="Times New Roman"/>
          <w:sz w:val="28"/>
          <w:szCs w:val="28"/>
          <w:lang w:val="ru-RU"/>
        </w:rPr>
        <w:t>в соответствии с нормами неофициального общения, принятыми в стране (странах) изучаемого языка. Объём письма – до 110 слов;</w:t>
      </w:r>
    </w:p>
    <w:p w:rsidR="00124238" w:rsidRPr="009D1B79" w:rsidRDefault="003C5D73">
      <w:pPr>
        <w:widowControl/>
        <w:spacing w:after="0" w:line="360" w:lineRule="auto"/>
        <w:ind w:firstLine="709"/>
        <w:jc w:val="both"/>
        <w:rPr>
          <w:rFonts w:ascii="Times New Roman" w:hAnsi="Times New Roman"/>
          <w:sz w:val="28"/>
          <w:szCs w:val="28"/>
          <w:lang w:val="ru-RU"/>
        </w:rPr>
      </w:pPr>
      <w:r w:rsidRPr="009D1B79">
        <w:rPr>
          <w:rFonts w:ascii="Times New Roman" w:hAnsi="Times New Roman"/>
          <w:sz w:val="28"/>
          <w:szCs w:val="28"/>
          <w:lang w:val="ru-RU"/>
        </w:rPr>
        <w:t xml:space="preserve">создание небольшого письменного высказывания с </w:t>
      </w:r>
      <w:r>
        <w:rPr>
          <w:rFonts w:ascii="Times New Roman" w:hAnsi="Times New Roman"/>
          <w:sz w:val="28"/>
          <w:szCs w:val="28"/>
          <w:lang w:val="ru-RU"/>
        </w:rPr>
        <w:t>использованием</w:t>
      </w:r>
      <w:r w:rsidRPr="009D1B79">
        <w:rPr>
          <w:rFonts w:ascii="Times New Roman" w:hAnsi="Times New Roman"/>
          <w:sz w:val="28"/>
          <w:szCs w:val="28"/>
          <w:lang w:val="ru-RU"/>
        </w:rPr>
        <w:t xml:space="preserve"> образц</w:t>
      </w:r>
      <w:r>
        <w:rPr>
          <w:rFonts w:ascii="Times New Roman" w:hAnsi="Times New Roman"/>
          <w:sz w:val="28"/>
          <w:szCs w:val="28"/>
          <w:lang w:val="ru-RU"/>
        </w:rPr>
        <w:t>а</w:t>
      </w:r>
      <w:r w:rsidRPr="009D1B79">
        <w:rPr>
          <w:rFonts w:ascii="Times New Roman" w:hAnsi="Times New Roman"/>
          <w:sz w:val="28"/>
          <w:szCs w:val="28"/>
          <w:lang w:val="ru-RU"/>
        </w:rPr>
        <w:t>, план</w:t>
      </w:r>
      <w:r>
        <w:rPr>
          <w:rFonts w:ascii="Times New Roman" w:hAnsi="Times New Roman"/>
          <w:sz w:val="28"/>
          <w:szCs w:val="28"/>
          <w:lang w:val="ru-RU"/>
        </w:rPr>
        <w:t>а</w:t>
      </w:r>
      <w:r w:rsidRPr="009D1B79">
        <w:rPr>
          <w:rFonts w:ascii="Times New Roman" w:hAnsi="Times New Roman"/>
          <w:sz w:val="28"/>
          <w:szCs w:val="28"/>
          <w:lang w:val="ru-RU"/>
        </w:rPr>
        <w:t>, таблиц</w:t>
      </w:r>
      <w:r>
        <w:rPr>
          <w:rFonts w:ascii="Times New Roman" w:hAnsi="Times New Roman"/>
          <w:sz w:val="28"/>
          <w:szCs w:val="28"/>
          <w:lang w:val="ru-RU"/>
        </w:rPr>
        <w:t>ы</w:t>
      </w:r>
      <w:r w:rsidRPr="009D1B79">
        <w:rPr>
          <w:rFonts w:ascii="Times New Roman" w:hAnsi="Times New Roman"/>
          <w:sz w:val="28"/>
          <w:szCs w:val="28"/>
          <w:lang w:val="ru-RU"/>
        </w:rPr>
        <w:t xml:space="preserve"> и (или) прочитанн</w:t>
      </w:r>
      <w:r>
        <w:rPr>
          <w:rFonts w:ascii="Times New Roman" w:hAnsi="Times New Roman"/>
          <w:sz w:val="28"/>
          <w:szCs w:val="28"/>
          <w:lang w:val="ru-RU"/>
        </w:rPr>
        <w:t>ого</w:t>
      </w:r>
      <w:r w:rsidRPr="009D1B79">
        <w:rPr>
          <w:rFonts w:ascii="Times New Roman" w:hAnsi="Times New Roman"/>
          <w:sz w:val="28"/>
          <w:szCs w:val="28"/>
          <w:lang w:val="ru-RU"/>
        </w:rPr>
        <w:t xml:space="preserve"> (прослушанн</w:t>
      </w:r>
      <w:r>
        <w:rPr>
          <w:rFonts w:ascii="Times New Roman" w:hAnsi="Times New Roman"/>
          <w:sz w:val="28"/>
          <w:szCs w:val="28"/>
          <w:lang w:val="ru-RU"/>
        </w:rPr>
        <w:t>ого)</w:t>
      </w:r>
      <w:r w:rsidRPr="009D1B79">
        <w:rPr>
          <w:rFonts w:ascii="Times New Roman" w:hAnsi="Times New Roman"/>
          <w:sz w:val="28"/>
          <w:szCs w:val="28"/>
          <w:lang w:val="ru-RU"/>
        </w:rPr>
        <w:t xml:space="preserve"> текст</w:t>
      </w:r>
      <w:r>
        <w:rPr>
          <w:rFonts w:ascii="Times New Roman" w:hAnsi="Times New Roman"/>
          <w:sz w:val="28"/>
          <w:szCs w:val="28"/>
          <w:lang w:val="ru-RU"/>
        </w:rPr>
        <w:t>а</w:t>
      </w:r>
      <w:r w:rsidRPr="009D1B79">
        <w:rPr>
          <w:rFonts w:ascii="Times New Roman" w:hAnsi="Times New Roman"/>
          <w:sz w:val="28"/>
          <w:szCs w:val="28"/>
          <w:lang w:val="ru-RU"/>
        </w:rPr>
        <w:t>. Объём письменного высказывания – до 110 слов.</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136.6.2. </w:t>
      </w:r>
      <w:r w:rsidRPr="009D1B79">
        <w:rPr>
          <w:rFonts w:ascii="Times New Roman" w:hAnsi="Times New Roman"/>
          <w:sz w:val="28"/>
          <w:szCs w:val="28"/>
          <w:lang w:val="ru-RU"/>
        </w:rPr>
        <w:t>Языковые знания и умения</w:t>
      </w:r>
      <w:r>
        <w:rPr>
          <w:rFonts w:ascii="Times New Roman" w:hAnsi="Times New Roman"/>
          <w:sz w:val="28"/>
          <w:szCs w:val="28"/>
          <w:lang w:val="ru-RU"/>
        </w:rPr>
        <w:t>.</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136.6.2.1. Фонетическая сторона речи.</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Объём текста для чтения вслух – до 110 слов.</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136.6.2.2. Графика, орфография и пунктуация.</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Правильное написание изученных слов.</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sz w:val="28"/>
          <w:szCs w:val="28"/>
        </w:rPr>
        <w:t>firstly</w:t>
      </w:r>
      <w:r w:rsidRPr="009D1B79">
        <w:rPr>
          <w:rFonts w:ascii="Times New Roman" w:hAnsi="Times New Roman"/>
          <w:sz w:val="28"/>
          <w:szCs w:val="28"/>
          <w:lang w:val="ru-RU"/>
        </w:rPr>
        <w:t>/</w:t>
      </w:r>
      <w:r>
        <w:rPr>
          <w:rFonts w:ascii="Times New Roman" w:hAnsi="Times New Roman"/>
          <w:sz w:val="28"/>
          <w:szCs w:val="28"/>
        </w:rPr>
        <w:t>first</w:t>
      </w:r>
      <w:r w:rsidRPr="009D1B79">
        <w:rPr>
          <w:rFonts w:ascii="Times New Roman" w:hAnsi="Times New Roman"/>
          <w:sz w:val="28"/>
          <w:szCs w:val="28"/>
          <w:lang w:val="ru-RU"/>
        </w:rPr>
        <w:t xml:space="preserve"> </w:t>
      </w:r>
      <w:r>
        <w:rPr>
          <w:rFonts w:ascii="Times New Roman" w:hAnsi="Times New Roman"/>
          <w:sz w:val="28"/>
          <w:szCs w:val="28"/>
        </w:rPr>
        <w:t>of</w:t>
      </w:r>
      <w:r w:rsidRPr="009D1B79">
        <w:rPr>
          <w:rFonts w:ascii="Times New Roman" w:hAnsi="Times New Roman"/>
          <w:sz w:val="28"/>
          <w:szCs w:val="28"/>
          <w:lang w:val="ru-RU"/>
        </w:rPr>
        <w:t xml:space="preserve"> </w:t>
      </w:r>
      <w:r>
        <w:rPr>
          <w:rFonts w:ascii="Times New Roman" w:hAnsi="Times New Roman"/>
          <w:sz w:val="28"/>
          <w:szCs w:val="28"/>
        </w:rPr>
        <w:t>all</w:t>
      </w:r>
      <w:r w:rsidRPr="009D1B79">
        <w:rPr>
          <w:rFonts w:ascii="Times New Roman" w:hAnsi="Times New Roman"/>
          <w:sz w:val="28"/>
          <w:szCs w:val="28"/>
          <w:lang w:val="ru-RU"/>
        </w:rPr>
        <w:t xml:space="preserve">, </w:t>
      </w:r>
      <w:r>
        <w:rPr>
          <w:rFonts w:ascii="Times New Roman" w:hAnsi="Times New Roman"/>
          <w:sz w:val="28"/>
          <w:szCs w:val="28"/>
        </w:rPr>
        <w:t>secondly</w:t>
      </w:r>
      <w:r w:rsidRPr="009D1B79">
        <w:rPr>
          <w:rFonts w:ascii="Times New Roman" w:hAnsi="Times New Roman"/>
          <w:sz w:val="28"/>
          <w:szCs w:val="28"/>
          <w:lang w:val="ru-RU"/>
        </w:rPr>
        <w:t xml:space="preserve">, </w:t>
      </w:r>
      <w:r>
        <w:rPr>
          <w:rFonts w:ascii="Times New Roman" w:hAnsi="Times New Roman"/>
          <w:sz w:val="28"/>
          <w:szCs w:val="28"/>
        </w:rPr>
        <w:t>finally</w:t>
      </w:r>
      <w:r w:rsidRPr="009D1B79">
        <w:rPr>
          <w:rFonts w:ascii="Times New Roman" w:hAnsi="Times New Roman"/>
          <w:sz w:val="28"/>
          <w:szCs w:val="28"/>
          <w:lang w:val="ru-RU"/>
        </w:rPr>
        <w:t xml:space="preserve">; </w:t>
      </w:r>
      <w:r>
        <w:rPr>
          <w:rFonts w:ascii="Times New Roman" w:hAnsi="Times New Roman"/>
          <w:sz w:val="28"/>
          <w:szCs w:val="28"/>
        </w:rPr>
        <w:t>on</w:t>
      </w:r>
      <w:r w:rsidRPr="009D1B79">
        <w:rPr>
          <w:rFonts w:ascii="Times New Roman" w:hAnsi="Times New Roman"/>
          <w:sz w:val="28"/>
          <w:szCs w:val="28"/>
          <w:lang w:val="ru-RU"/>
        </w:rPr>
        <w:t xml:space="preserve"> </w:t>
      </w:r>
      <w:r>
        <w:rPr>
          <w:rFonts w:ascii="Times New Roman" w:hAnsi="Times New Roman"/>
          <w:sz w:val="28"/>
          <w:szCs w:val="28"/>
        </w:rPr>
        <w:t>the</w:t>
      </w:r>
      <w:r w:rsidRPr="009D1B79">
        <w:rPr>
          <w:rFonts w:ascii="Times New Roman" w:hAnsi="Times New Roman"/>
          <w:sz w:val="28"/>
          <w:szCs w:val="28"/>
          <w:lang w:val="ru-RU"/>
        </w:rPr>
        <w:t xml:space="preserve"> </w:t>
      </w:r>
      <w:r>
        <w:rPr>
          <w:rFonts w:ascii="Times New Roman" w:hAnsi="Times New Roman"/>
          <w:sz w:val="28"/>
          <w:szCs w:val="28"/>
        </w:rPr>
        <w:t>one</w:t>
      </w:r>
      <w:r w:rsidRPr="009D1B79">
        <w:rPr>
          <w:rFonts w:ascii="Times New Roman" w:hAnsi="Times New Roman"/>
          <w:sz w:val="28"/>
          <w:szCs w:val="28"/>
          <w:lang w:val="ru-RU"/>
        </w:rPr>
        <w:t xml:space="preserve"> </w:t>
      </w:r>
      <w:r>
        <w:rPr>
          <w:rFonts w:ascii="Times New Roman" w:hAnsi="Times New Roman"/>
          <w:sz w:val="28"/>
          <w:szCs w:val="28"/>
        </w:rPr>
        <w:t>hand</w:t>
      </w:r>
      <w:r w:rsidRPr="009D1B79">
        <w:rPr>
          <w:rFonts w:ascii="Times New Roman" w:hAnsi="Times New Roman"/>
          <w:sz w:val="28"/>
          <w:szCs w:val="28"/>
          <w:lang w:val="ru-RU"/>
        </w:rPr>
        <w:t xml:space="preserve">, </w:t>
      </w:r>
      <w:r>
        <w:rPr>
          <w:rFonts w:ascii="Times New Roman" w:hAnsi="Times New Roman"/>
          <w:sz w:val="28"/>
          <w:szCs w:val="28"/>
        </w:rPr>
        <w:t>on</w:t>
      </w:r>
      <w:r w:rsidRPr="009D1B79">
        <w:rPr>
          <w:rFonts w:ascii="Times New Roman" w:hAnsi="Times New Roman"/>
          <w:sz w:val="28"/>
          <w:szCs w:val="28"/>
          <w:lang w:val="ru-RU"/>
        </w:rPr>
        <w:t xml:space="preserve"> </w:t>
      </w:r>
      <w:r>
        <w:rPr>
          <w:rFonts w:ascii="Times New Roman" w:hAnsi="Times New Roman"/>
          <w:sz w:val="28"/>
          <w:szCs w:val="28"/>
        </w:rPr>
        <w:t>the</w:t>
      </w:r>
      <w:r w:rsidRPr="009D1B79">
        <w:rPr>
          <w:rFonts w:ascii="Times New Roman" w:hAnsi="Times New Roman"/>
          <w:sz w:val="28"/>
          <w:szCs w:val="28"/>
          <w:lang w:val="ru-RU"/>
        </w:rPr>
        <w:t xml:space="preserve"> </w:t>
      </w:r>
      <w:r>
        <w:rPr>
          <w:rFonts w:ascii="Times New Roman" w:hAnsi="Times New Roman"/>
          <w:sz w:val="28"/>
          <w:szCs w:val="28"/>
        </w:rPr>
        <w:t>other</w:t>
      </w:r>
      <w:r w:rsidRPr="009D1B79">
        <w:rPr>
          <w:rFonts w:ascii="Times New Roman" w:hAnsi="Times New Roman"/>
          <w:sz w:val="28"/>
          <w:szCs w:val="28"/>
          <w:lang w:val="ru-RU"/>
        </w:rPr>
        <w:t xml:space="preserve"> </w:t>
      </w:r>
      <w:r>
        <w:rPr>
          <w:rFonts w:ascii="Times New Roman" w:hAnsi="Times New Roman"/>
          <w:sz w:val="28"/>
          <w:szCs w:val="28"/>
        </w:rPr>
        <w:t>hand</w:t>
      </w:r>
      <w:r w:rsidRPr="009D1B79">
        <w:rPr>
          <w:rFonts w:ascii="Times New Roman" w:hAnsi="Times New Roman"/>
          <w:sz w:val="28"/>
          <w:szCs w:val="28"/>
          <w:lang w:val="ru-RU"/>
        </w:rPr>
        <w:t>), апострофа.</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lastRenderedPageBreak/>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136.6.2.3. Лексическая сторона речи.</w:t>
      </w:r>
    </w:p>
    <w:p w:rsidR="00124238" w:rsidRPr="009D1B79" w:rsidRDefault="003C5D73">
      <w:pPr>
        <w:widowControl/>
        <w:spacing w:after="0" w:line="360" w:lineRule="auto"/>
        <w:ind w:firstLine="709"/>
        <w:jc w:val="both"/>
        <w:rPr>
          <w:rFonts w:ascii="Times New Roman" w:hAnsi="Times New Roman"/>
          <w:sz w:val="28"/>
          <w:szCs w:val="28"/>
          <w:lang w:val="ru-RU"/>
        </w:rPr>
      </w:pPr>
      <w:r w:rsidRPr="009D1B79">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Основные способы словообразования:</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аффиксация:</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образование имен существительных при помощи суффиксов: -</w:t>
      </w:r>
      <w:r>
        <w:rPr>
          <w:rFonts w:ascii="Times New Roman" w:hAnsi="Times New Roman"/>
          <w:sz w:val="28"/>
          <w:szCs w:val="28"/>
        </w:rPr>
        <w:t>ance</w:t>
      </w:r>
      <w:r w:rsidRPr="009D1B79">
        <w:rPr>
          <w:rFonts w:ascii="Times New Roman" w:hAnsi="Times New Roman"/>
          <w:sz w:val="28"/>
          <w:szCs w:val="28"/>
          <w:lang w:val="ru-RU"/>
        </w:rPr>
        <w:t>/-</w:t>
      </w:r>
      <w:r>
        <w:rPr>
          <w:rFonts w:ascii="Times New Roman" w:hAnsi="Times New Roman"/>
          <w:sz w:val="28"/>
          <w:szCs w:val="28"/>
        </w:rPr>
        <w:t>ence</w:t>
      </w:r>
      <w:r w:rsidRPr="009D1B79">
        <w:rPr>
          <w:rFonts w:ascii="Times New Roman" w:hAnsi="Times New Roman"/>
          <w:sz w:val="28"/>
          <w:szCs w:val="28"/>
          <w:lang w:val="ru-RU"/>
        </w:rPr>
        <w:t xml:space="preserve"> (</w:t>
      </w:r>
      <w:r>
        <w:rPr>
          <w:rFonts w:ascii="Times New Roman" w:hAnsi="Times New Roman"/>
          <w:sz w:val="28"/>
          <w:szCs w:val="28"/>
        </w:rPr>
        <w:t>performance</w:t>
      </w:r>
      <w:r w:rsidRPr="009D1B79">
        <w:rPr>
          <w:rFonts w:ascii="Times New Roman" w:hAnsi="Times New Roman"/>
          <w:sz w:val="28"/>
          <w:szCs w:val="28"/>
          <w:lang w:val="ru-RU"/>
        </w:rPr>
        <w:t>/</w:t>
      </w:r>
      <w:r>
        <w:rPr>
          <w:rFonts w:ascii="Times New Roman" w:hAnsi="Times New Roman"/>
          <w:sz w:val="28"/>
          <w:szCs w:val="28"/>
        </w:rPr>
        <w:t>residence</w:t>
      </w:r>
      <w:r w:rsidRPr="009D1B79">
        <w:rPr>
          <w:rFonts w:ascii="Times New Roman" w:hAnsi="Times New Roman"/>
          <w:sz w:val="28"/>
          <w:szCs w:val="28"/>
          <w:lang w:val="ru-RU"/>
        </w:rPr>
        <w:t>), -</w:t>
      </w:r>
      <w:r>
        <w:rPr>
          <w:rFonts w:ascii="Times New Roman" w:hAnsi="Times New Roman"/>
          <w:sz w:val="28"/>
          <w:szCs w:val="28"/>
        </w:rPr>
        <w:t>ity</w:t>
      </w:r>
      <w:r w:rsidRPr="009D1B79">
        <w:rPr>
          <w:rFonts w:ascii="Times New Roman" w:hAnsi="Times New Roman"/>
          <w:sz w:val="28"/>
          <w:szCs w:val="28"/>
          <w:lang w:val="ru-RU"/>
        </w:rPr>
        <w:t xml:space="preserve"> (</w:t>
      </w:r>
      <w:r>
        <w:rPr>
          <w:rFonts w:ascii="Times New Roman" w:hAnsi="Times New Roman"/>
          <w:sz w:val="28"/>
          <w:szCs w:val="28"/>
        </w:rPr>
        <w:t>activity</w:t>
      </w:r>
      <w:r w:rsidRPr="009D1B79">
        <w:rPr>
          <w:rFonts w:ascii="Times New Roman" w:hAnsi="Times New Roman"/>
          <w:sz w:val="28"/>
          <w:szCs w:val="28"/>
          <w:lang w:val="ru-RU"/>
        </w:rPr>
        <w:t>); -</w:t>
      </w:r>
      <w:r>
        <w:rPr>
          <w:rFonts w:ascii="Times New Roman" w:hAnsi="Times New Roman"/>
          <w:sz w:val="28"/>
          <w:szCs w:val="28"/>
        </w:rPr>
        <w:t>ship</w:t>
      </w:r>
      <w:r w:rsidRPr="009D1B79">
        <w:rPr>
          <w:rFonts w:ascii="Times New Roman" w:hAnsi="Times New Roman"/>
          <w:sz w:val="28"/>
          <w:szCs w:val="28"/>
          <w:lang w:val="ru-RU"/>
        </w:rPr>
        <w:t xml:space="preserve"> (</w:t>
      </w:r>
      <w:r>
        <w:rPr>
          <w:rFonts w:ascii="Times New Roman" w:hAnsi="Times New Roman"/>
          <w:sz w:val="28"/>
          <w:szCs w:val="28"/>
        </w:rPr>
        <w:t>friendship</w:t>
      </w:r>
      <w:r w:rsidRPr="009D1B79">
        <w:rPr>
          <w:rFonts w:ascii="Times New Roman" w:hAnsi="Times New Roman"/>
          <w:sz w:val="28"/>
          <w:szCs w:val="28"/>
          <w:lang w:val="ru-RU"/>
        </w:rPr>
        <w:t>);</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 xml:space="preserve">образование имен прилагательных при помощи префикса </w:t>
      </w:r>
      <w:r>
        <w:rPr>
          <w:rFonts w:ascii="Times New Roman" w:hAnsi="Times New Roman"/>
          <w:sz w:val="28"/>
          <w:szCs w:val="28"/>
        </w:rPr>
        <w:t>inter</w:t>
      </w:r>
      <w:r>
        <w:rPr>
          <w:rFonts w:ascii="Times New Roman" w:hAnsi="Times New Roman"/>
          <w:sz w:val="28"/>
          <w:szCs w:val="28"/>
          <w:lang w:val="ru-RU"/>
        </w:rPr>
        <w:t xml:space="preserve">- </w:t>
      </w:r>
      <w:r w:rsidRPr="009D1B79">
        <w:rPr>
          <w:rFonts w:ascii="Times New Roman" w:hAnsi="Times New Roman"/>
          <w:sz w:val="28"/>
          <w:szCs w:val="28"/>
          <w:lang w:val="ru-RU"/>
        </w:rPr>
        <w:t>(</w:t>
      </w:r>
      <w:r>
        <w:rPr>
          <w:rFonts w:ascii="Times New Roman" w:hAnsi="Times New Roman"/>
          <w:sz w:val="28"/>
          <w:szCs w:val="28"/>
        </w:rPr>
        <w:t>international</w:t>
      </w:r>
      <w:r w:rsidRPr="009D1B79">
        <w:rPr>
          <w:rFonts w:ascii="Times New Roman" w:hAnsi="Times New Roman"/>
          <w:sz w:val="28"/>
          <w:szCs w:val="28"/>
          <w:lang w:val="ru-RU"/>
        </w:rPr>
        <w:t>);</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образование имен прилагательных при помощи -</w:t>
      </w:r>
      <w:r>
        <w:rPr>
          <w:rFonts w:ascii="Times New Roman" w:hAnsi="Times New Roman"/>
          <w:sz w:val="28"/>
          <w:szCs w:val="28"/>
        </w:rPr>
        <w:t>ed</w:t>
      </w:r>
      <w:r w:rsidRPr="009D1B79">
        <w:rPr>
          <w:rFonts w:ascii="Times New Roman" w:hAnsi="Times New Roman"/>
          <w:sz w:val="28"/>
          <w:szCs w:val="28"/>
          <w:lang w:val="ru-RU"/>
        </w:rPr>
        <w:t xml:space="preserve"> и -</w:t>
      </w:r>
      <w:r>
        <w:rPr>
          <w:rFonts w:ascii="Times New Roman" w:hAnsi="Times New Roman"/>
          <w:sz w:val="28"/>
          <w:szCs w:val="28"/>
        </w:rPr>
        <w:t>ing</w:t>
      </w:r>
      <w:r w:rsidRPr="009D1B79">
        <w:rPr>
          <w:rFonts w:ascii="Times New Roman" w:hAnsi="Times New Roman"/>
          <w:sz w:val="28"/>
          <w:szCs w:val="28"/>
          <w:lang w:val="ru-RU"/>
        </w:rPr>
        <w:t xml:space="preserve"> (</w:t>
      </w:r>
      <w:r>
        <w:rPr>
          <w:rFonts w:ascii="Times New Roman" w:hAnsi="Times New Roman"/>
          <w:sz w:val="28"/>
          <w:szCs w:val="28"/>
        </w:rPr>
        <w:t>interested</w:t>
      </w:r>
      <w:r w:rsidRPr="009D1B79">
        <w:rPr>
          <w:rFonts w:ascii="Times New Roman" w:hAnsi="Times New Roman"/>
          <w:sz w:val="28"/>
          <w:szCs w:val="28"/>
          <w:lang w:val="ru-RU"/>
        </w:rPr>
        <w:t>/</w:t>
      </w:r>
      <w:r>
        <w:rPr>
          <w:rFonts w:ascii="Times New Roman" w:hAnsi="Times New Roman"/>
          <w:sz w:val="28"/>
          <w:szCs w:val="28"/>
        </w:rPr>
        <w:t>interesting</w:t>
      </w:r>
      <w:r w:rsidRPr="009D1B79">
        <w:rPr>
          <w:rFonts w:ascii="Times New Roman" w:hAnsi="Times New Roman"/>
          <w:sz w:val="28"/>
          <w:szCs w:val="28"/>
          <w:lang w:val="ru-RU"/>
        </w:rPr>
        <w:t>);</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конверсия:</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образование имени существительного от неопределённой формы глагола (</w:t>
      </w:r>
      <w:r>
        <w:rPr>
          <w:rFonts w:ascii="Times New Roman" w:hAnsi="Times New Roman"/>
          <w:sz w:val="28"/>
          <w:szCs w:val="28"/>
        </w:rPr>
        <w:t>to</w:t>
      </w:r>
      <w:r w:rsidRPr="009D1B79">
        <w:rPr>
          <w:rFonts w:ascii="Times New Roman" w:hAnsi="Times New Roman"/>
          <w:sz w:val="28"/>
          <w:szCs w:val="28"/>
          <w:lang w:val="ru-RU"/>
        </w:rPr>
        <w:t xml:space="preserve"> </w:t>
      </w:r>
      <w:r>
        <w:rPr>
          <w:rFonts w:ascii="Times New Roman" w:hAnsi="Times New Roman"/>
          <w:sz w:val="28"/>
          <w:szCs w:val="28"/>
        </w:rPr>
        <w:t>walk</w:t>
      </w:r>
      <w:r w:rsidRPr="009D1B79">
        <w:rPr>
          <w:rFonts w:ascii="Times New Roman" w:hAnsi="Times New Roman"/>
          <w:sz w:val="28"/>
          <w:szCs w:val="28"/>
          <w:lang w:val="ru-RU"/>
        </w:rPr>
        <w:t xml:space="preserve"> – </w:t>
      </w:r>
      <w:r>
        <w:rPr>
          <w:rFonts w:ascii="Times New Roman" w:hAnsi="Times New Roman"/>
          <w:sz w:val="28"/>
          <w:szCs w:val="28"/>
        </w:rPr>
        <w:t>a</w:t>
      </w:r>
      <w:r w:rsidRPr="009D1B79">
        <w:rPr>
          <w:rFonts w:ascii="Times New Roman" w:hAnsi="Times New Roman"/>
          <w:sz w:val="28"/>
          <w:szCs w:val="28"/>
          <w:lang w:val="ru-RU"/>
        </w:rPr>
        <w:t xml:space="preserve"> </w:t>
      </w:r>
      <w:r>
        <w:rPr>
          <w:rFonts w:ascii="Times New Roman" w:hAnsi="Times New Roman"/>
          <w:sz w:val="28"/>
          <w:szCs w:val="28"/>
        </w:rPr>
        <w:t>walk</w:t>
      </w:r>
      <w:r w:rsidRPr="009D1B79">
        <w:rPr>
          <w:rFonts w:ascii="Times New Roman" w:hAnsi="Times New Roman"/>
          <w:sz w:val="28"/>
          <w:szCs w:val="28"/>
          <w:lang w:val="ru-RU"/>
        </w:rPr>
        <w:t>);</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образование глагола от имени существительного (</w:t>
      </w:r>
      <w:r>
        <w:rPr>
          <w:rFonts w:ascii="Times New Roman" w:hAnsi="Times New Roman"/>
          <w:sz w:val="28"/>
          <w:szCs w:val="28"/>
        </w:rPr>
        <w:t>a</w:t>
      </w:r>
      <w:r w:rsidRPr="009D1B79">
        <w:rPr>
          <w:rFonts w:ascii="Times New Roman" w:hAnsi="Times New Roman"/>
          <w:sz w:val="28"/>
          <w:szCs w:val="28"/>
          <w:lang w:val="ru-RU"/>
        </w:rPr>
        <w:t xml:space="preserve"> </w:t>
      </w:r>
      <w:r>
        <w:rPr>
          <w:rFonts w:ascii="Times New Roman" w:hAnsi="Times New Roman"/>
          <w:sz w:val="28"/>
          <w:szCs w:val="28"/>
        </w:rPr>
        <w:t>present</w:t>
      </w:r>
      <w:r w:rsidRPr="009D1B79">
        <w:rPr>
          <w:rFonts w:ascii="Times New Roman" w:hAnsi="Times New Roman"/>
          <w:sz w:val="28"/>
          <w:szCs w:val="28"/>
          <w:lang w:val="ru-RU"/>
        </w:rPr>
        <w:t xml:space="preserve"> – </w:t>
      </w:r>
      <w:r>
        <w:rPr>
          <w:rFonts w:ascii="Times New Roman" w:hAnsi="Times New Roman"/>
          <w:sz w:val="28"/>
          <w:szCs w:val="28"/>
        </w:rPr>
        <w:t>to</w:t>
      </w:r>
      <w:r w:rsidRPr="009D1B79">
        <w:rPr>
          <w:rFonts w:ascii="Times New Roman" w:hAnsi="Times New Roman"/>
          <w:sz w:val="28"/>
          <w:szCs w:val="28"/>
          <w:lang w:val="ru-RU"/>
        </w:rPr>
        <w:t xml:space="preserve"> </w:t>
      </w:r>
      <w:r>
        <w:rPr>
          <w:rFonts w:ascii="Times New Roman" w:hAnsi="Times New Roman"/>
          <w:sz w:val="28"/>
          <w:szCs w:val="28"/>
        </w:rPr>
        <w:t>present</w:t>
      </w:r>
      <w:r w:rsidRPr="009D1B79">
        <w:rPr>
          <w:rFonts w:ascii="Times New Roman" w:hAnsi="Times New Roman"/>
          <w:sz w:val="28"/>
          <w:szCs w:val="28"/>
          <w:lang w:val="ru-RU"/>
        </w:rPr>
        <w:t>);</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образование имени существительного от прилагательного (</w:t>
      </w:r>
      <w:r>
        <w:rPr>
          <w:rFonts w:ascii="Times New Roman" w:hAnsi="Times New Roman"/>
          <w:sz w:val="28"/>
          <w:szCs w:val="28"/>
        </w:rPr>
        <w:t>rich</w:t>
      </w:r>
      <w:r w:rsidRPr="009D1B79">
        <w:rPr>
          <w:rFonts w:ascii="Times New Roman" w:hAnsi="Times New Roman"/>
          <w:sz w:val="28"/>
          <w:szCs w:val="28"/>
          <w:lang w:val="ru-RU"/>
        </w:rPr>
        <w:t xml:space="preserve"> – </w:t>
      </w:r>
      <w:r>
        <w:rPr>
          <w:rFonts w:ascii="Times New Roman" w:hAnsi="Times New Roman"/>
          <w:sz w:val="28"/>
          <w:szCs w:val="28"/>
        </w:rPr>
        <w:t>the</w:t>
      </w:r>
      <w:r w:rsidRPr="009D1B79">
        <w:rPr>
          <w:rFonts w:ascii="Times New Roman" w:hAnsi="Times New Roman"/>
          <w:sz w:val="28"/>
          <w:szCs w:val="28"/>
          <w:lang w:val="ru-RU"/>
        </w:rPr>
        <w:t xml:space="preserve"> </w:t>
      </w:r>
      <w:r>
        <w:rPr>
          <w:rFonts w:ascii="Times New Roman" w:hAnsi="Times New Roman"/>
          <w:sz w:val="28"/>
          <w:szCs w:val="28"/>
        </w:rPr>
        <w:t>rich</w:t>
      </w:r>
      <w:r w:rsidRPr="009D1B79">
        <w:rPr>
          <w:rFonts w:ascii="Times New Roman" w:hAnsi="Times New Roman"/>
          <w:sz w:val="28"/>
          <w:szCs w:val="28"/>
          <w:lang w:val="ru-RU"/>
        </w:rPr>
        <w:t>);</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Различные средства связи в тексте для обеспечения его целостности (</w:t>
      </w:r>
      <w:r>
        <w:rPr>
          <w:rFonts w:ascii="Times New Roman" w:hAnsi="Times New Roman"/>
          <w:sz w:val="28"/>
          <w:szCs w:val="28"/>
        </w:rPr>
        <w:t>firstly</w:t>
      </w:r>
      <w:r w:rsidRPr="009D1B79">
        <w:rPr>
          <w:rFonts w:ascii="Times New Roman" w:hAnsi="Times New Roman"/>
          <w:sz w:val="28"/>
          <w:szCs w:val="28"/>
          <w:lang w:val="ru-RU"/>
        </w:rPr>
        <w:t xml:space="preserve">, </w:t>
      </w:r>
      <w:r>
        <w:rPr>
          <w:rFonts w:ascii="Times New Roman" w:hAnsi="Times New Roman"/>
          <w:sz w:val="28"/>
          <w:szCs w:val="28"/>
        </w:rPr>
        <w:t>however</w:t>
      </w:r>
      <w:r w:rsidRPr="009D1B79">
        <w:rPr>
          <w:rFonts w:ascii="Times New Roman" w:hAnsi="Times New Roman"/>
          <w:sz w:val="28"/>
          <w:szCs w:val="28"/>
          <w:lang w:val="ru-RU"/>
        </w:rPr>
        <w:t xml:space="preserve">, </w:t>
      </w:r>
      <w:r>
        <w:rPr>
          <w:rFonts w:ascii="Times New Roman" w:hAnsi="Times New Roman"/>
          <w:sz w:val="28"/>
          <w:szCs w:val="28"/>
        </w:rPr>
        <w:t>finally</w:t>
      </w:r>
      <w:r w:rsidRPr="009D1B79">
        <w:rPr>
          <w:rFonts w:ascii="Times New Roman" w:hAnsi="Times New Roman"/>
          <w:sz w:val="28"/>
          <w:szCs w:val="28"/>
          <w:lang w:val="ru-RU"/>
        </w:rPr>
        <w:t xml:space="preserve">, </w:t>
      </w:r>
      <w:r>
        <w:rPr>
          <w:rFonts w:ascii="Times New Roman" w:hAnsi="Times New Roman"/>
          <w:sz w:val="28"/>
          <w:szCs w:val="28"/>
        </w:rPr>
        <w:t>at</w:t>
      </w:r>
      <w:r w:rsidRPr="009D1B79">
        <w:rPr>
          <w:rFonts w:ascii="Times New Roman" w:hAnsi="Times New Roman"/>
          <w:sz w:val="28"/>
          <w:szCs w:val="28"/>
          <w:lang w:val="ru-RU"/>
        </w:rPr>
        <w:t xml:space="preserve"> </w:t>
      </w:r>
      <w:r>
        <w:rPr>
          <w:rFonts w:ascii="Times New Roman" w:hAnsi="Times New Roman"/>
          <w:sz w:val="28"/>
          <w:szCs w:val="28"/>
        </w:rPr>
        <w:t>last</w:t>
      </w:r>
      <w:r w:rsidRPr="009D1B79">
        <w:rPr>
          <w:rFonts w:ascii="Times New Roman" w:hAnsi="Times New Roman"/>
          <w:sz w:val="28"/>
          <w:szCs w:val="28"/>
          <w:lang w:val="ru-RU"/>
        </w:rPr>
        <w:t xml:space="preserve">, </w:t>
      </w:r>
      <w:r>
        <w:rPr>
          <w:rFonts w:ascii="Times New Roman" w:hAnsi="Times New Roman"/>
          <w:sz w:val="28"/>
          <w:szCs w:val="28"/>
        </w:rPr>
        <w:t>etc</w:t>
      </w:r>
      <w:r w:rsidRPr="009D1B79">
        <w:rPr>
          <w:rFonts w:ascii="Times New Roman" w:hAnsi="Times New Roman"/>
          <w:sz w:val="28"/>
          <w:szCs w:val="28"/>
          <w:lang w:val="ru-RU"/>
        </w:rPr>
        <w:t>.).</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136.6.2.4. Грамматическая сторона речи.</w:t>
      </w:r>
    </w:p>
    <w:p w:rsidR="00124238" w:rsidRPr="009D1B79" w:rsidRDefault="003C5D73">
      <w:pPr>
        <w:widowControl/>
        <w:spacing w:after="0" w:line="360" w:lineRule="auto"/>
        <w:ind w:firstLine="709"/>
        <w:jc w:val="both"/>
        <w:rPr>
          <w:rFonts w:ascii="Times New Roman" w:hAnsi="Times New Roman"/>
          <w:sz w:val="28"/>
          <w:szCs w:val="28"/>
          <w:lang w:val="ru-RU"/>
        </w:rPr>
      </w:pPr>
      <w:r w:rsidRPr="009D1B79">
        <w:rPr>
          <w:rFonts w:ascii="Times New Roman" w:hAnsi="Times New Roman"/>
          <w:sz w:val="28"/>
          <w:szCs w:val="28"/>
          <w:lang w:val="ru-RU"/>
        </w:rPr>
        <w:lastRenderedPageBreak/>
        <w:t>Распознавание и употребление в устной и письменной речи изученных морфологических форм и синтаксических конструкций английского языка.</w:t>
      </w:r>
    </w:p>
    <w:p w:rsidR="00124238" w:rsidRDefault="003C5D73">
      <w:pPr>
        <w:widowControl/>
        <w:spacing w:after="0" w:line="350" w:lineRule="auto"/>
        <w:ind w:firstLine="709"/>
        <w:jc w:val="both"/>
        <w:rPr>
          <w:rFonts w:ascii="Times New Roman" w:hAnsi="Times New Roman"/>
          <w:sz w:val="28"/>
          <w:szCs w:val="28"/>
        </w:rPr>
      </w:pPr>
      <w:r>
        <w:rPr>
          <w:rFonts w:ascii="Times New Roman" w:hAnsi="Times New Roman"/>
          <w:sz w:val="28"/>
          <w:szCs w:val="28"/>
        </w:rPr>
        <w:t>Предложения со сложным дополнением (Complex Object) (I saw her cross/crossing the road.).</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 xml:space="preserve">Все типы вопросительных предложений в </w:t>
      </w:r>
      <w:r>
        <w:rPr>
          <w:rFonts w:ascii="Times New Roman" w:hAnsi="Times New Roman"/>
          <w:sz w:val="28"/>
          <w:szCs w:val="28"/>
        </w:rPr>
        <w:t>Past</w:t>
      </w:r>
      <w:r w:rsidRPr="009D1B79">
        <w:rPr>
          <w:rFonts w:ascii="Times New Roman" w:hAnsi="Times New Roman"/>
          <w:sz w:val="28"/>
          <w:szCs w:val="28"/>
          <w:lang w:val="ru-RU"/>
        </w:rPr>
        <w:t xml:space="preserve"> </w:t>
      </w:r>
      <w:r>
        <w:rPr>
          <w:rFonts w:ascii="Times New Roman" w:hAnsi="Times New Roman"/>
          <w:sz w:val="28"/>
          <w:szCs w:val="28"/>
        </w:rPr>
        <w:t>Perfect</w:t>
      </w:r>
      <w:r w:rsidRPr="009D1B79">
        <w:rPr>
          <w:rFonts w:ascii="Times New Roman" w:hAnsi="Times New Roman"/>
          <w:sz w:val="28"/>
          <w:szCs w:val="28"/>
          <w:lang w:val="ru-RU"/>
        </w:rPr>
        <w:t xml:space="preserve"> </w:t>
      </w:r>
      <w:r>
        <w:rPr>
          <w:rFonts w:ascii="Times New Roman" w:hAnsi="Times New Roman"/>
          <w:sz w:val="28"/>
          <w:szCs w:val="28"/>
        </w:rPr>
        <w:t>Tense</w:t>
      </w:r>
      <w:r w:rsidRPr="009D1B79">
        <w:rPr>
          <w:rFonts w:ascii="Times New Roman" w:hAnsi="Times New Roman"/>
          <w:sz w:val="28"/>
          <w:szCs w:val="28"/>
          <w:lang w:val="ru-RU"/>
        </w:rPr>
        <w:t>. Согласование времен в рамках сложного предложения.</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Согласование подлежащего, выраженного собирательным существительным (</w:t>
      </w:r>
      <w:r>
        <w:rPr>
          <w:rFonts w:ascii="Times New Roman" w:hAnsi="Times New Roman"/>
          <w:sz w:val="28"/>
          <w:szCs w:val="28"/>
        </w:rPr>
        <w:t>family</w:t>
      </w:r>
      <w:r w:rsidRPr="009D1B79">
        <w:rPr>
          <w:rFonts w:ascii="Times New Roman" w:hAnsi="Times New Roman"/>
          <w:sz w:val="28"/>
          <w:szCs w:val="28"/>
          <w:lang w:val="ru-RU"/>
        </w:rPr>
        <w:t xml:space="preserve">, </w:t>
      </w:r>
      <w:r>
        <w:rPr>
          <w:rFonts w:ascii="Times New Roman" w:hAnsi="Times New Roman"/>
          <w:sz w:val="28"/>
          <w:szCs w:val="28"/>
        </w:rPr>
        <w:t>police</w:t>
      </w:r>
      <w:r w:rsidRPr="009D1B79">
        <w:rPr>
          <w:rFonts w:ascii="Times New Roman" w:hAnsi="Times New Roman"/>
          <w:sz w:val="28"/>
          <w:szCs w:val="28"/>
          <w:lang w:val="ru-RU"/>
        </w:rPr>
        <w:t>) со сказуемым.</w:t>
      </w:r>
    </w:p>
    <w:p w:rsidR="00124238" w:rsidRDefault="003C5D73">
      <w:pPr>
        <w:widowControl/>
        <w:spacing w:after="0" w:line="350" w:lineRule="auto"/>
        <w:ind w:firstLine="709"/>
        <w:jc w:val="both"/>
        <w:rPr>
          <w:rFonts w:ascii="Times New Roman" w:hAnsi="Times New Roman"/>
          <w:sz w:val="28"/>
          <w:szCs w:val="28"/>
        </w:rPr>
      </w:pPr>
      <w:r>
        <w:rPr>
          <w:rFonts w:ascii="Times New Roman" w:hAnsi="Times New Roman"/>
          <w:sz w:val="28"/>
          <w:szCs w:val="28"/>
        </w:rPr>
        <w:t>Конструкции с глаголами на -ing: to love/hate doing something.</w:t>
      </w:r>
    </w:p>
    <w:p w:rsidR="00124238" w:rsidRDefault="003C5D73">
      <w:pPr>
        <w:widowControl/>
        <w:spacing w:after="0" w:line="350" w:lineRule="auto"/>
        <w:ind w:firstLine="709"/>
        <w:jc w:val="both"/>
        <w:rPr>
          <w:rFonts w:ascii="Times New Roman" w:hAnsi="Times New Roman"/>
          <w:sz w:val="28"/>
          <w:szCs w:val="28"/>
        </w:rPr>
      </w:pPr>
      <w:r>
        <w:rPr>
          <w:rFonts w:ascii="Times New Roman" w:hAnsi="Times New Roman"/>
          <w:sz w:val="28"/>
          <w:szCs w:val="28"/>
        </w:rPr>
        <w:t>Конструкции, содержащие глаголы-связки to be/to look/to feel/to seem.</w:t>
      </w:r>
    </w:p>
    <w:p w:rsidR="00124238" w:rsidRDefault="003C5D73">
      <w:pPr>
        <w:widowControl/>
        <w:spacing w:after="0" w:line="350" w:lineRule="auto"/>
        <w:ind w:firstLine="709"/>
        <w:jc w:val="both"/>
        <w:rPr>
          <w:rFonts w:ascii="Times New Roman" w:hAnsi="Times New Roman"/>
          <w:sz w:val="28"/>
          <w:szCs w:val="28"/>
        </w:rPr>
      </w:pPr>
      <w:r>
        <w:rPr>
          <w:rFonts w:ascii="Times New Roman" w:hAnsi="Times New Roman"/>
          <w:sz w:val="28"/>
          <w:szCs w:val="28"/>
        </w:rPr>
        <w:t>Конструкции be/get used to + инфинитив глагола, be/get used to + инфинитив глагол, be/get used to doing something, be/get used to something.</w:t>
      </w:r>
    </w:p>
    <w:p w:rsidR="00124238" w:rsidRDefault="003C5D73">
      <w:pPr>
        <w:widowControl/>
        <w:spacing w:after="0" w:line="350" w:lineRule="auto"/>
        <w:ind w:firstLine="709"/>
        <w:jc w:val="both"/>
        <w:rPr>
          <w:rFonts w:ascii="Times New Roman" w:hAnsi="Times New Roman"/>
          <w:sz w:val="28"/>
          <w:szCs w:val="28"/>
        </w:rPr>
      </w:pPr>
      <w:r>
        <w:rPr>
          <w:rFonts w:ascii="Times New Roman" w:hAnsi="Times New Roman"/>
          <w:sz w:val="28"/>
          <w:szCs w:val="28"/>
        </w:rPr>
        <w:t>Конструкция both … and ….</w:t>
      </w:r>
    </w:p>
    <w:p w:rsidR="00124238" w:rsidRDefault="003C5D73">
      <w:pPr>
        <w:widowControl/>
        <w:spacing w:after="0" w:line="350" w:lineRule="auto"/>
        <w:ind w:firstLine="709"/>
        <w:jc w:val="both"/>
        <w:rPr>
          <w:rFonts w:ascii="Times New Roman" w:hAnsi="Times New Roman"/>
          <w:sz w:val="28"/>
          <w:szCs w:val="28"/>
        </w:rPr>
      </w:pPr>
      <w:r>
        <w:rPr>
          <w:rFonts w:ascii="Times New Roman" w:hAnsi="Times New Roman"/>
          <w:sz w:val="28"/>
          <w:szCs w:val="28"/>
        </w:rPr>
        <w:t>Конструкции c глаголами to stop, to remember, to forget (разница в значении to stop doing smth и to stop to do smth).</w:t>
      </w:r>
    </w:p>
    <w:p w:rsidR="00124238" w:rsidRDefault="003C5D73">
      <w:pPr>
        <w:widowControl/>
        <w:spacing w:after="0" w:line="350" w:lineRule="auto"/>
        <w:ind w:firstLine="709"/>
        <w:jc w:val="both"/>
        <w:rPr>
          <w:rFonts w:ascii="Times New Roman" w:hAnsi="Times New Roman"/>
          <w:sz w:val="28"/>
          <w:szCs w:val="28"/>
        </w:rPr>
      </w:pPr>
      <w:r>
        <w:rPr>
          <w:rFonts w:ascii="Times New Roman" w:hAnsi="Times New Roman"/>
          <w:sz w:val="28"/>
          <w:szCs w:val="28"/>
        </w:rPr>
        <w:t>Глаголы в видо-временных формах действительного залога в изъявительном наклонении (Past Perfect Tense, Present Perfect Continuous Tense, Future-in-the-Past).</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Модальные глаголы в косвенной речи в настоящем и прошедшем времени.</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Неличные формы глагола (инфинитив, герундий, причастия настоящего и прошедшего времени).</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 xml:space="preserve">Наречия </w:t>
      </w:r>
      <w:r>
        <w:rPr>
          <w:rFonts w:ascii="Times New Roman" w:hAnsi="Times New Roman"/>
          <w:sz w:val="28"/>
          <w:szCs w:val="28"/>
        </w:rPr>
        <w:t>too</w:t>
      </w:r>
      <w:r w:rsidRPr="009D1B79">
        <w:rPr>
          <w:rFonts w:ascii="Times New Roman" w:hAnsi="Times New Roman"/>
          <w:sz w:val="28"/>
          <w:szCs w:val="28"/>
          <w:lang w:val="ru-RU"/>
        </w:rPr>
        <w:t xml:space="preserve"> – </w:t>
      </w:r>
      <w:r>
        <w:rPr>
          <w:rFonts w:ascii="Times New Roman" w:hAnsi="Times New Roman"/>
          <w:sz w:val="28"/>
          <w:szCs w:val="28"/>
        </w:rPr>
        <w:t>enough</w:t>
      </w:r>
      <w:r w:rsidRPr="009D1B79">
        <w:rPr>
          <w:rFonts w:ascii="Times New Roman" w:hAnsi="Times New Roman"/>
          <w:sz w:val="28"/>
          <w:szCs w:val="28"/>
          <w:lang w:val="ru-RU"/>
        </w:rPr>
        <w:t>.</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 xml:space="preserve">Отрицательные местоимения </w:t>
      </w:r>
      <w:r>
        <w:rPr>
          <w:rFonts w:ascii="Times New Roman" w:hAnsi="Times New Roman"/>
          <w:sz w:val="28"/>
          <w:szCs w:val="28"/>
        </w:rPr>
        <w:t>no</w:t>
      </w:r>
      <w:r w:rsidRPr="009D1B79">
        <w:rPr>
          <w:rFonts w:ascii="Times New Roman" w:hAnsi="Times New Roman"/>
          <w:sz w:val="28"/>
          <w:szCs w:val="28"/>
          <w:lang w:val="ru-RU"/>
        </w:rPr>
        <w:t xml:space="preserve"> (и его производные </w:t>
      </w:r>
      <w:r>
        <w:rPr>
          <w:rFonts w:ascii="Times New Roman" w:hAnsi="Times New Roman"/>
          <w:sz w:val="28"/>
          <w:szCs w:val="28"/>
        </w:rPr>
        <w:t>nobody</w:t>
      </w:r>
      <w:r w:rsidRPr="009D1B79">
        <w:rPr>
          <w:rFonts w:ascii="Times New Roman" w:hAnsi="Times New Roman"/>
          <w:sz w:val="28"/>
          <w:szCs w:val="28"/>
          <w:lang w:val="ru-RU"/>
        </w:rPr>
        <w:t xml:space="preserve">, </w:t>
      </w:r>
      <w:r>
        <w:rPr>
          <w:rFonts w:ascii="Times New Roman" w:hAnsi="Times New Roman"/>
          <w:sz w:val="28"/>
          <w:szCs w:val="28"/>
        </w:rPr>
        <w:t>nothing</w:t>
      </w:r>
      <w:r>
        <w:rPr>
          <w:rFonts w:ascii="Times New Roman" w:hAnsi="Times New Roman"/>
          <w:sz w:val="28"/>
          <w:szCs w:val="28"/>
          <w:lang w:val="ru-RU"/>
        </w:rPr>
        <w:t xml:space="preserve"> и другие</w:t>
      </w:r>
      <w:r w:rsidRPr="009D1B79">
        <w:rPr>
          <w:rFonts w:ascii="Times New Roman" w:hAnsi="Times New Roman"/>
          <w:sz w:val="28"/>
          <w:szCs w:val="28"/>
          <w:lang w:val="ru-RU"/>
        </w:rPr>
        <w:t xml:space="preserve">), </w:t>
      </w:r>
      <w:r>
        <w:rPr>
          <w:rFonts w:ascii="Times New Roman" w:hAnsi="Times New Roman"/>
          <w:sz w:val="28"/>
          <w:szCs w:val="28"/>
        </w:rPr>
        <w:t>none</w:t>
      </w:r>
      <w:r w:rsidRPr="009D1B79">
        <w:rPr>
          <w:rFonts w:ascii="Times New Roman" w:hAnsi="Times New Roman"/>
          <w:sz w:val="28"/>
          <w:szCs w:val="28"/>
          <w:lang w:val="ru-RU"/>
        </w:rPr>
        <w:t>.</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136.6.3. </w:t>
      </w:r>
      <w:r w:rsidRPr="009D1B79">
        <w:rPr>
          <w:rFonts w:ascii="Times New Roman" w:hAnsi="Times New Roman"/>
          <w:sz w:val="28"/>
          <w:szCs w:val="28"/>
          <w:lang w:val="ru-RU"/>
        </w:rPr>
        <w:t>Социокультурные знания и умения</w:t>
      </w:r>
      <w:r>
        <w:rPr>
          <w:rFonts w:ascii="Times New Roman" w:hAnsi="Times New Roman"/>
          <w:sz w:val="28"/>
          <w:szCs w:val="28"/>
          <w:lang w:val="ru-RU"/>
        </w:rPr>
        <w:t>.</w:t>
      </w:r>
    </w:p>
    <w:p w:rsidR="00124238" w:rsidRPr="009D1B79" w:rsidRDefault="003C5D73">
      <w:pPr>
        <w:widowControl/>
        <w:spacing w:after="0" w:line="360" w:lineRule="auto"/>
        <w:ind w:firstLine="709"/>
        <w:jc w:val="both"/>
        <w:rPr>
          <w:rFonts w:ascii="Times New Roman" w:hAnsi="Times New Roman"/>
          <w:sz w:val="28"/>
          <w:szCs w:val="28"/>
          <w:lang w:val="ru-RU"/>
        </w:rPr>
      </w:pPr>
      <w:r w:rsidRPr="009D1B79">
        <w:rPr>
          <w:rFonts w:ascii="Times New Roman" w:hAnsi="Times New Roman"/>
          <w:sz w:val="28"/>
          <w:szCs w:val="28"/>
          <w:lang w:val="ru-RU"/>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w:t>
      </w:r>
      <w:r w:rsidRPr="009D1B79">
        <w:rPr>
          <w:rFonts w:ascii="Times New Roman" w:hAnsi="Times New Roman"/>
          <w:sz w:val="28"/>
          <w:szCs w:val="28"/>
          <w:lang w:val="ru-RU"/>
        </w:rPr>
        <w:lastRenderedPageBreak/>
        <w:t>письменной речи наиболее употребительной тематической фоновой лексики в рамках тематического содержания.</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w:t>
      </w:r>
      <w:r>
        <w:rPr>
          <w:rFonts w:ascii="Times New Roman" w:hAnsi="Times New Roman"/>
          <w:sz w:val="28"/>
          <w:szCs w:val="28"/>
          <w:lang w:val="ru-RU"/>
        </w:rPr>
        <w:t>других праздников</w:t>
      </w:r>
      <w:r w:rsidRPr="009D1B79">
        <w:rPr>
          <w:rFonts w:ascii="Times New Roman" w:hAnsi="Times New Roman"/>
          <w:sz w:val="28"/>
          <w:szCs w:val="28"/>
          <w:lang w:val="ru-RU"/>
        </w:rPr>
        <w:t>),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Соблюдение нормы вежливости в межкультурном общении.</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Развитие умений:</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кратко представлять Россию и страну (страны) изучаемого языка (культурные явления, события, достопримечательности);</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 xml:space="preserve">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w:t>
      </w:r>
      <w:r>
        <w:rPr>
          <w:rFonts w:ascii="Times New Roman" w:hAnsi="Times New Roman"/>
          <w:sz w:val="28"/>
          <w:szCs w:val="28"/>
          <w:lang w:val="ru-RU"/>
        </w:rPr>
        <w:t>других людях</w:t>
      </w:r>
      <w:r w:rsidRPr="009D1B79">
        <w:rPr>
          <w:rFonts w:ascii="Times New Roman" w:hAnsi="Times New Roman"/>
          <w:sz w:val="28"/>
          <w:szCs w:val="28"/>
          <w:lang w:val="ru-RU"/>
        </w:rPr>
        <w:t>);</w:t>
      </w:r>
    </w:p>
    <w:p w:rsidR="00124238" w:rsidRPr="009D1B79" w:rsidRDefault="003C5D73">
      <w:pPr>
        <w:widowControl/>
        <w:spacing w:after="0" w:line="360" w:lineRule="auto"/>
        <w:ind w:firstLine="709"/>
        <w:jc w:val="both"/>
        <w:rPr>
          <w:rFonts w:ascii="Times New Roman" w:hAnsi="Times New Roman"/>
          <w:sz w:val="28"/>
          <w:szCs w:val="28"/>
          <w:lang w:val="ru-RU"/>
        </w:rPr>
      </w:pPr>
      <w:r w:rsidRPr="009D1B79">
        <w:rPr>
          <w:rFonts w:ascii="Times New Roman" w:hAnsi="Times New Roman"/>
          <w:sz w:val="28"/>
          <w:szCs w:val="28"/>
          <w:lang w:val="ru-RU"/>
        </w:rPr>
        <w:t xml:space="preserve">оказывать помощь </w:t>
      </w:r>
      <w:r>
        <w:rPr>
          <w:rFonts w:ascii="Times New Roman" w:hAnsi="Times New Roman"/>
          <w:sz w:val="28"/>
          <w:szCs w:val="28"/>
          <w:lang w:val="ru-RU"/>
        </w:rPr>
        <w:t>иностранным</w:t>
      </w:r>
      <w:r w:rsidRPr="009D1B79">
        <w:rPr>
          <w:rFonts w:ascii="Times New Roman" w:hAnsi="Times New Roman"/>
          <w:sz w:val="28"/>
          <w:szCs w:val="28"/>
          <w:lang w:val="ru-RU"/>
        </w:rPr>
        <w:t xml:space="preserve"> гостям в ситуациях повседневного общения (объяснить местонахождение объекта, сообщить возможный маршрут</w:t>
      </w:r>
      <w:r>
        <w:rPr>
          <w:rFonts w:ascii="Times New Roman" w:hAnsi="Times New Roman"/>
          <w:sz w:val="28"/>
          <w:szCs w:val="28"/>
          <w:lang w:val="ru-RU"/>
        </w:rPr>
        <w:t xml:space="preserve"> и другие ситуации</w:t>
      </w:r>
      <w:r w:rsidRPr="009D1B79">
        <w:rPr>
          <w:rFonts w:ascii="Times New Roman" w:hAnsi="Times New Roman"/>
          <w:sz w:val="28"/>
          <w:szCs w:val="28"/>
          <w:lang w:val="ru-RU"/>
        </w:rPr>
        <w:t>).</w:t>
      </w:r>
    </w:p>
    <w:p w:rsidR="00124238" w:rsidRPr="009D1B79"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w:t>
      </w:r>
      <w:r w:rsidRPr="009D1B79">
        <w:rPr>
          <w:rFonts w:ascii="Times New Roman" w:hAnsi="Times New Roman"/>
          <w:sz w:val="28"/>
          <w:szCs w:val="28"/>
          <w:lang w:val="ru-RU"/>
        </w:rPr>
        <w:t>6.4.</w:t>
      </w:r>
      <w:r>
        <w:rPr>
          <w:rFonts w:ascii="Times New Roman" w:hAnsi="Times New Roman"/>
          <w:sz w:val="28"/>
          <w:szCs w:val="28"/>
        </w:rPr>
        <w:t> </w:t>
      </w:r>
      <w:r w:rsidRPr="009D1B79">
        <w:rPr>
          <w:rFonts w:ascii="Times New Roman" w:hAnsi="Times New Roman"/>
          <w:sz w:val="28"/>
          <w:szCs w:val="28"/>
          <w:lang w:val="ru-RU"/>
        </w:rPr>
        <w:t>Компенсаторные умения.</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lastRenderedPageBreak/>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Переспрашивать, просить повторить, уточняя значение незнакомых слов.</w:t>
      </w:r>
    </w:p>
    <w:p w:rsidR="00124238" w:rsidRPr="009D1B79" w:rsidRDefault="003C5D73">
      <w:pPr>
        <w:widowControl/>
        <w:spacing w:after="0" w:line="360" w:lineRule="auto"/>
        <w:ind w:firstLine="709"/>
        <w:jc w:val="both"/>
        <w:rPr>
          <w:rFonts w:ascii="Times New Roman" w:hAnsi="Times New Roman"/>
          <w:sz w:val="28"/>
          <w:szCs w:val="28"/>
          <w:lang w:val="ru-RU"/>
        </w:rPr>
      </w:pPr>
      <w:r w:rsidRPr="009D1B79">
        <w:rPr>
          <w:rFonts w:ascii="Times New Roman" w:hAnsi="Times New Roman"/>
          <w:sz w:val="28"/>
          <w:szCs w:val="28"/>
          <w:lang w:val="ru-RU"/>
        </w:rPr>
        <w:t xml:space="preserve">Использование </w:t>
      </w:r>
      <w:r>
        <w:rPr>
          <w:rFonts w:ascii="Times New Roman" w:hAnsi="Times New Roman"/>
          <w:sz w:val="28"/>
          <w:szCs w:val="28"/>
          <w:lang w:val="ru-RU"/>
        </w:rPr>
        <w:t>при формулировании</w:t>
      </w:r>
      <w:r w:rsidRPr="009D1B79">
        <w:rPr>
          <w:rFonts w:ascii="Times New Roman" w:hAnsi="Times New Roman"/>
          <w:sz w:val="28"/>
          <w:szCs w:val="28"/>
          <w:lang w:val="ru-RU"/>
        </w:rPr>
        <w:t xml:space="preserve"> собственных высказываний</w:t>
      </w:r>
      <w:r>
        <w:rPr>
          <w:rFonts w:ascii="Times New Roman" w:hAnsi="Times New Roman"/>
          <w:sz w:val="28"/>
          <w:szCs w:val="28"/>
          <w:lang w:val="ru-RU"/>
        </w:rPr>
        <w:t>,</w:t>
      </w:r>
      <w:r w:rsidRPr="009D1B79">
        <w:rPr>
          <w:rFonts w:ascii="Times New Roman" w:hAnsi="Times New Roman"/>
          <w:sz w:val="28"/>
          <w:szCs w:val="28"/>
          <w:lang w:val="ru-RU"/>
        </w:rPr>
        <w:t xml:space="preserve"> ключевых слов, плана.</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136.7. Содержание обучения в 9 классе.</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136.7.1. </w:t>
      </w:r>
      <w:r w:rsidRPr="009D1B79">
        <w:rPr>
          <w:rFonts w:ascii="Times New Roman" w:hAnsi="Times New Roman"/>
          <w:sz w:val="28"/>
          <w:szCs w:val="28"/>
          <w:lang w:val="ru-RU"/>
        </w:rPr>
        <w:t>Коммуникативные умения</w:t>
      </w:r>
      <w:r>
        <w:rPr>
          <w:rFonts w:ascii="Times New Roman" w:hAnsi="Times New Roman"/>
          <w:sz w:val="28"/>
          <w:szCs w:val="28"/>
          <w:lang w:val="ru-RU"/>
        </w:rPr>
        <w:t>.</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Взаимоотношения в семье и с друзьями. Конфликты и их разрешение.</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Внешность и характер человека (литературного персонажа).</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Досуг и увлечения (хобби) современного подростка (чтение,</w:t>
      </w:r>
      <w:r>
        <w:rPr>
          <w:rFonts w:ascii="Times New Roman" w:hAnsi="Times New Roman"/>
          <w:sz w:val="28"/>
          <w:szCs w:val="28"/>
          <w:lang w:val="ru-RU"/>
        </w:rPr>
        <w:t xml:space="preserve"> </w:t>
      </w:r>
      <w:r w:rsidRPr="009D1B79">
        <w:rPr>
          <w:rFonts w:ascii="Times New Roman" w:hAnsi="Times New Roman"/>
          <w:sz w:val="28"/>
          <w:szCs w:val="28"/>
          <w:lang w:val="ru-RU"/>
        </w:rPr>
        <w:t>кино, театр, музыка, музей, спорт, живопись; компьютерные игры). Роль книги в жизни подростка.</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Здоровый образ жизни: режим труда и отдыха, фитнес, сбалансированное питание. Посещение врача.</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Покупки: одежда, обувь и продукты питания. Карманные деньги. Молодёжная мода.</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lastRenderedPageBreak/>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Виды отдыха в различное время года. Путешествия по России и иностранным странам. Транспорт.</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Природа: флора и фауна. Проблемы экологии. Защита окружающей среды. Климат, погода. Стихийные бедствия.</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Средства массовой информации (телевидение, радио, пресса, Интернет).</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136.7.1.2. Говорение.</w:t>
      </w:r>
    </w:p>
    <w:p w:rsidR="00124238" w:rsidRPr="009D1B79"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136.7.1.2.1. </w:t>
      </w:r>
      <w:r w:rsidRPr="009D1B79">
        <w:rPr>
          <w:rFonts w:ascii="Times New Roman" w:hAnsi="Times New Roman"/>
          <w:sz w:val="28"/>
          <w:szCs w:val="28"/>
          <w:lang w:val="ru-RU"/>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w:t>
      </w:r>
      <w:r>
        <w:rPr>
          <w:rFonts w:ascii="Times New Roman" w:hAnsi="Times New Roman"/>
          <w:sz w:val="28"/>
          <w:szCs w:val="28"/>
          <w:lang w:val="ru-RU"/>
        </w:rPr>
        <w:t>-</w:t>
      </w:r>
      <w:r w:rsidRPr="009D1B79">
        <w:rPr>
          <w:rFonts w:ascii="Times New Roman" w:hAnsi="Times New Roman"/>
          <w:sz w:val="28"/>
          <w:szCs w:val="28"/>
          <w:lang w:val="ru-RU"/>
        </w:rPr>
        <w:t>побуждение к действию, диалог-расспрос), диалог</w:t>
      </w:r>
      <w:r>
        <w:rPr>
          <w:rFonts w:ascii="Times New Roman" w:hAnsi="Times New Roman"/>
          <w:sz w:val="28"/>
          <w:szCs w:val="28"/>
          <w:lang w:val="ru-RU"/>
        </w:rPr>
        <w:t>-</w:t>
      </w:r>
      <w:r w:rsidRPr="009D1B79">
        <w:rPr>
          <w:rFonts w:ascii="Times New Roman" w:hAnsi="Times New Roman"/>
          <w:sz w:val="28"/>
          <w:szCs w:val="28"/>
          <w:lang w:val="ru-RU"/>
        </w:rPr>
        <w:t>обмен мнениями:</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диалог</w:t>
      </w:r>
      <w:r>
        <w:rPr>
          <w:rFonts w:ascii="Times New Roman" w:hAnsi="Times New Roman"/>
          <w:sz w:val="28"/>
          <w:szCs w:val="28"/>
          <w:lang w:val="ru-RU"/>
        </w:rPr>
        <w:t>-</w:t>
      </w:r>
      <w:r w:rsidRPr="009D1B79">
        <w:rPr>
          <w:rFonts w:ascii="Times New Roman" w:hAnsi="Times New Roman"/>
          <w:sz w:val="28"/>
          <w:szCs w:val="28"/>
          <w:lang w:val="ru-RU"/>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 xml:space="preserve">диалог-расспрос: сообщать фактическую информацию, отвечая на вопросы разных видов, выражать своё отношение к обсуждаемым фактам и событиям, </w:t>
      </w:r>
      <w:r w:rsidRPr="009D1B79">
        <w:rPr>
          <w:rFonts w:ascii="Times New Roman" w:hAnsi="Times New Roman"/>
          <w:sz w:val="28"/>
          <w:szCs w:val="28"/>
          <w:lang w:val="ru-RU"/>
        </w:rPr>
        <w:lastRenderedPageBreak/>
        <w:t>запрашивать интересующую информацию, переходить с позиции спрашивающего на позицию отвечающего и наоборот;</w:t>
      </w:r>
    </w:p>
    <w:p w:rsidR="00124238"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диалог</w:t>
      </w:r>
      <w:r>
        <w:rPr>
          <w:rFonts w:ascii="Times New Roman" w:hAnsi="Times New Roman"/>
          <w:sz w:val="28"/>
          <w:szCs w:val="28"/>
          <w:lang w:val="ru-RU"/>
        </w:rPr>
        <w:t>-</w:t>
      </w:r>
      <w:r w:rsidRPr="009D1B79">
        <w:rPr>
          <w:rFonts w:ascii="Times New Roman" w:hAnsi="Times New Roman"/>
          <w:sz w:val="28"/>
          <w:szCs w:val="28"/>
          <w:lang w:val="ru-RU"/>
        </w:rPr>
        <w:t xml:space="preserve">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w:t>
      </w:r>
      <w:r>
        <w:rPr>
          <w:rFonts w:ascii="Times New Roman" w:hAnsi="Times New Roman"/>
          <w:sz w:val="28"/>
          <w:szCs w:val="28"/>
          <w:lang w:val="ru-RU"/>
        </w:rPr>
        <w:t>и так далее.</w:t>
      </w:r>
    </w:p>
    <w:p w:rsidR="00124238" w:rsidRPr="009D1B79" w:rsidRDefault="003C5D73">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Данные</w:t>
      </w:r>
      <w:r w:rsidRPr="009D1B79">
        <w:rPr>
          <w:rFonts w:ascii="Times New Roman" w:hAnsi="Times New Roman"/>
          <w:sz w:val="28"/>
          <w:szCs w:val="28"/>
          <w:lang w:val="ru-RU"/>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w:t>
      </w:r>
      <w:r>
        <w:rPr>
          <w:rFonts w:ascii="Times New Roman" w:hAnsi="Times New Roman"/>
          <w:sz w:val="28"/>
          <w:szCs w:val="28"/>
          <w:lang w:val="ru-RU"/>
        </w:rPr>
        <w:t>их использования</w:t>
      </w:r>
      <w:r w:rsidRPr="009D1B79">
        <w:rPr>
          <w:rFonts w:ascii="Times New Roman" w:hAnsi="Times New Roman"/>
          <w:sz w:val="28"/>
          <w:szCs w:val="28"/>
          <w:lang w:val="ru-RU"/>
        </w:rPr>
        <w:t xml:space="preserve"> с соблюдением норм речевого этикета, принятых в стране (странах) изучаемого языка.</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w:t>
      </w:r>
      <w:r>
        <w:rPr>
          <w:rFonts w:ascii="Times New Roman" w:hAnsi="Times New Roman"/>
          <w:sz w:val="28"/>
          <w:szCs w:val="28"/>
          <w:lang w:val="ru-RU"/>
        </w:rPr>
        <w:t>-</w:t>
      </w:r>
      <w:r w:rsidRPr="009D1B79">
        <w:rPr>
          <w:rFonts w:ascii="Times New Roman" w:hAnsi="Times New Roman"/>
          <w:sz w:val="28"/>
          <w:szCs w:val="28"/>
          <w:lang w:val="ru-RU"/>
        </w:rPr>
        <w:t>обмена мнениями.</w:t>
      </w:r>
    </w:p>
    <w:p w:rsidR="00124238" w:rsidRPr="009D1B79"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136.7.1.2.2. </w:t>
      </w:r>
      <w:r w:rsidRPr="009D1B79">
        <w:rPr>
          <w:rFonts w:ascii="Times New Roman" w:hAnsi="Times New Roman"/>
          <w:sz w:val="28"/>
          <w:szCs w:val="28"/>
          <w:lang w:val="ru-RU"/>
        </w:rPr>
        <w:t>Развитие коммуникативных умений монологической речи: создание устных связных монологических высказываний</w:t>
      </w:r>
      <w:r>
        <w:rPr>
          <w:rFonts w:ascii="Times New Roman" w:hAnsi="Times New Roman"/>
          <w:sz w:val="28"/>
          <w:szCs w:val="28"/>
          <w:lang w:val="ru-RU"/>
        </w:rPr>
        <w:t xml:space="preserve"> </w:t>
      </w:r>
      <w:r w:rsidRPr="009D1B79">
        <w:rPr>
          <w:rFonts w:ascii="Times New Roman" w:hAnsi="Times New Roman"/>
          <w:sz w:val="28"/>
          <w:szCs w:val="28"/>
          <w:lang w:val="ru-RU"/>
        </w:rPr>
        <w:t>с использованием основных коммуникативных типов речи:</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повествование (сообщение);</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рассуждение;</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выражение и краткое аргументирование своего мнения по отношению к услышанному (прочитанному);</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составление рассказа по картинкам;</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изложение результатов выполненной проектной работы.</w:t>
      </w:r>
    </w:p>
    <w:p w:rsidR="00124238" w:rsidRPr="009D1B79" w:rsidRDefault="003C5D73">
      <w:pPr>
        <w:widowControl/>
        <w:spacing w:after="0" w:line="360" w:lineRule="auto"/>
        <w:ind w:firstLine="709"/>
        <w:jc w:val="both"/>
        <w:rPr>
          <w:rFonts w:ascii="Times New Roman" w:hAnsi="Times New Roman"/>
          <w:sz w:val="28"/>
          <w:szCs w:val="28"/>
          <w:lang w:val="ru-RU"/>
        </w:rPr>
      </w:pPr>
      <w:r w:rsidRPr="009D1B79">
        <w:rPr>
          <w:rFonts w:ascii="Times New Roman" w:hAnsi="Times New Roman"/>
          <w:sz w:val="28"/>
          <w:szCs w:val="28"/>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Pr>
          <w:rFonts w:ascii="Times New Roman" w:hAnsi="Times New Roman"/>
          <w:sz w:val="28"/>
          <w:szCs w:val="28"/>
          <w:lang w:val="ru-RU"/>
        </w:rPr>
        <w:lastRenderedPageBreak/>
        <w:t>использованием</w:t>
      </w:r>
      <w:r w:rsidRPr="009D1B79">
        <w:rPr>
          <w:rFonts w:ascii="Times New Roman" w:hAnsi="Times New Roman"/>
          <w:sz w:val="28"/>
          <w:szCs w:val="28"/>
          <w:lang w:val="ru-RU"/>
        </w:rPr>
        <w:t xml:space="preserve"> вопрос</w:t>
      </w:r>
      <w:r>
        <w:rPr>
          <w:rFonts w:ascii="Times New Roman" w:hAnsi="Times New Roman"/>
          <w:sz w:val="28"/>
          <w:szCs w:val="28"/>
          <w:lang w:val="ru-RU"/>
        </w:rPr>
        <w:t>ов</w:t>
      </w:r>
      <w:r w:rsidRPr="009D1B79">
        <w:rPr>
          <w:rFonts w:ascii="Times New Roman" w:hAnsi="Times New Roman"/>
          <w:sz w:val="28"/>
          <w:szCs w:val="28"/>
          <w:lang w:val="ru-RU"/>
        </w:rPr>
        <w:t>, ключевы</w:t>
      </w:r>
      <w:r>
        <w:rPr>
          <w:rFonts w:ascii="Times New Roman" w:hAnsi="Times New Roman"/>
          <w:sz w:val="28"/>
          <w:szCs w:val="28"/>
          <w:lang w:val="ru-RU"/>
        </w:rPr>
        <w:t>х</w:t>
      </w:r>
      <w:r w:rsidRPr="009D1B79">
        <w:rPr>
          <w:rFonts w:ascii="Times New Roman" w:hAnsi="Times New Roman"/>
          <w:sz w:val="28"/>
          <w:szCs w:val="28"/>
          <w:lang w:val="ru-RU"/>
        </w:rPr>
        <w:t xml:space="preserve"> слов, план</w:t>
      </w:r>
      <w:r>
        <w:rPr>
          <w:rFonts w:ascii="Times New Roman" w:hAnsi="Times New Roman"/>
          <w:sz w:val="28"/>
          <w:szCs w:val="28"/>
          <w:lang w:val="ru-RU"/>
        </w:rPr>
        <w:t>а</w:t>
      </w:r>
      <w:r w:rsidRPr="009D1B79">
        <w:rPr>
          <w:rFonts w:ascii="Times New Roman" w:hAnsi="Times New Roman"/>
          <w:sz w:val="28"/>
          <w:szCs w:val="28"/>
          <w:lang w:val="ru-RU"/>
        </w:rPr>
        <w:t xml:space="preserve"> и (или) иллюстраци</w:t>
      </w:r>
      <w:r>
        <w:rPr>
          <w:rFonts w:ascii="Times New Roman" w:hAnsi="Times New Roman"/>
          <w:sz w:val="28"/>
          <w:szCs w:val="28"/>
          <w:lang w:val="ru-RU"/>
        </w:rPr>
        <w:t>й</w:t>
      </w:r>
      <w:r w:rsidRPr="009D1B79">
        <w:rPr>
          <w:rFonts w:ascii="Times New Roman" w:hAnsi="Times New Roman"/>
          <w:sz w:val="28"/>
          <w:szCs w:val="28"/>
          <w:lang w:val="ru-RU"/>
        </w:rPr>
        <w:t>, фотографи</w:t>
      </w:r>
      <w:r>
        <w:rPr>
          <w:rFonts w:ascii="Times New Roman" w:hAnsi="Times New Roman"/>
          <w:sz w:val="28"/>
          <w:szCs w:val="28"/>
          <w:lang w:val="ru-RU"/>
        </w:rPr>
        <w:t>й</w:t>
      </w:r>
      <w:r w:rsidRPr="009D1B79">
        <w:rPr>
          <w:rFonts w:ascii="Times New Roman" w:hAnsi="Times New Roman"/>
          <w:sz w:val="28"/>
          <w:szCs w:val="28"/>
          <w:lang w:val="ru-RU"/>
        </w:rPr>
        <w:t>, таблиц</w:t>
      </w:r>
      <w:r>
        <w:rPr>
          <w:rFonts w:ascii="Times New Roman" w:hAnsi="Times New Roman"/>
          <w:sz w:val="28"/>
          <w:szCs w:val="28"/>
          <w:lang w:val="ru-RU"/>
        </w:rPr>
        <w:t xml:space="preserve"> </w:t>
      </w:r>
      <w:r w:rsidRPr="009D1B79">
        <w:rPr>
          <w:rFonts w:ascii="Times New Roman" w:hAnsi="Times New Roman"/>
          <w:sz w:val="28"/>
          <w:szCs w:val="28"/>
          <w:lang w:val="ru-RU"/>
        </w:rPr>
        <w:t xml:space="preserve">или без </w:t>
      </w:r>
      <w:r>
        <w:rPr>
          <w:rFonts w:ascii="Times New Roman" w:hAnsi="Times New Roman"/>
          <w:sz w:val="28"/>
          <w:szCs w:val="28"/>
          <w:lang w:val="ru-RU"/>
        </w:rPr>
        <w:t>их использования</w:t>
      </w:r>
      <w:r w:rsidRPr="009D1B79">
        <w:rPr>
          <w:rFonts w:ascii="Times New Roman" w:hAnsi="Times New Roman"/>
          <w:sz w:val="28"/>
          <w:szCs w:val="28"/>
          <w:lang w:val="ru-RU"/>
        </w:rPr>
        <w:t>.</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Объём монологического высказывания – 10–12 фраз.</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136.7.1.3. Аудирование.</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w:t>
      </w:r>
      <w:r>
        <w:rPr>
          <w:rFonts w:ascii="Times New Roman" w:hAnsi="Times New Roman"/>
          <w:sz w:val="28"/>
          <w:szCs w:val="28"/>
          <w:lang w:val="ru-RU"/>
        </w:rPr>
        <w:t>)</w:t>
      </w:r>
      <w:r w:rsidRPr="009D1B79">
        <w:rPr>
          <w:rFonts w:ascii="Times New Roman" w:hAnsi="Times New Roman"/>
          <w:sz w:val="28"/>
          <w:szCs w:val="28"/>
          <w:lang w:val="ru-RU"/>
        </w:rPr>
        <w:t xml:space="preserve"> информацию, представленную в эксплицитной (явной) форме, в воспринимаемом на слух тексте.</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Время звучания текста (текстов) для аудирования – до 2 минут.</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136.7.1.4. Смысловое чтение.</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w:t>
      </w:r>
      <w:r w:rsidRPr="009D1B79">
        <w:rPr>
          <w:rFonts w:ascii="Times New Roman" w:hAnsi="Times New Roman"/>
          <w:sz w:val="28"/>
          <w:szCs w:val="28"/>
          <w:lang w:val="ru-RU"/>
        </w:rPr>
        <w:lastRenderedPageBreak/>
        <w:t>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Чтение несплошных текстов (таблиц, диаграмм, схем) и понимание представленной в них информации.</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lastRenderedPageBreak/>
        <w:t>Языковая сложность текстов для чтения должна соответствовать базовому уровню (А2 – допороговому уровню по общеевропейской шкале).</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Объём текста (текстов) для чтения – 500–600 слов.</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136.7.1.5. Письменная речь.</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Развитие умений письменной речи:</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составление плана (тезисов) устного или письменного сообщения;</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124238" w:rsidRPr="009D1B79" w:rsidRDefault="003C5D73">
      <w:pPr>
        <w:widowControl/>
        <w:spacing w:after="0" w:line="360" w:lineRule="auto"/>
        <w:ind w:firstLine="709"/>
        <w:jc w:val="both"/>
        <w:rPr>
          <w:rFonts w:ascii="Times New Roman" w:hAnsi="Times New Roman"/>
          <w:sz w:val="28"/>
          <w:szCs w:val="28"/>
          <w:lang w:val="ru-RU"/>
        </w:rPr>
      </w:pPr>
      <w:r w:rsidRPr="009D1B79">
        <w:rPr>
          <w:rFonts w:ascii="Times New Roman" w:hAnsi="Times New Roman"/>
          <w:sz w:val="28"/>
          <w:szCs w:val="28"/>
          <w:lang w:val="ru-RU"/>
        </w:rPr>
        <w:t>написание электронного сообщения личного характера</w:t>
      </w:r>
      <w:r>
        <w:rPr>
          <w:rFonts w:ascii="Times New Roman" w:hAnsi="Times New Roman"/>
          <w:sz w:val="28"/>
          <w:szCs w:val="28"/>
          <w:lang w:val="ru-RU"/>
        </w:rPr>
        <w:t xml:space="preserve"> </w:t>
      </w:r>
      <w:r w:rsidRPr="009D1B79">
        <w:rPr>
          <w:rFonts w:ascii="Times New Roman" w:hAnsi="Times New Roman"/>
          <w:sz w:val="28"/>
          <w:szCs w:val="28"/>
          <w:lang w:val="ru-RU"/>
        </w:rPr>
        <w:t>в соответствии с нормами неофициального общения, принятыми в стране (странах) изучаемого языка (объём письма – до 120 слов</w:t>
      </w:r>
      <w:r>
        <w:rPr>
          <w:rFonts w:ascii="Times New Roman" w:hAnsi="Times New Roman"/>
          <w:sz w:val="28"/>
          <w:szCs w:val="28"/>
          <w:lang w:val="ru-RU"/>
        </w:rPr>
        <w:t>)</w:t>
      </w:r>
      <w:r w:rsidRPr="009D1B79">
        <w:rPr>
          <w:rFonts w:ascii="Times New Roman" w:hAnsi="Times New Roman"/>
          <w:sz w:val="28"/>
          <w:szCs w:val="28"/>
          <w:lang w:val="ru-RU"/>
        </w:rPr>
        <w:t>;</w:t>
      </w:r>
    </w:p>
    <w:p w:rsidR="00124238" w:rsidRPr="009D1B79" w:rsidRDefault="003C5D73">
      <w:pPr>
        <w:widowControl/>
        <w:spacing w:after="0" w:line="360" w:lineRule="auto"/>
        <w:ind w:firstLine="709"/>
        <w:jc w:val="both"/>
        <w:rPr>
          <w:rFonts w:ascii="Times New Roman" w:hAnsi="Times New Roman"/>
          <w:sz w:val="28"/>
          <w:szCs w:val="28"/>
          <w:lang w:val="ru-RU"/>
        </w:rPr>
      </w:pPr>
      <w:r w:rsidRPr="009D1B79">
        <w:rPr>
          <w:rFonts w:ascii="Times New Roman" w:hAnsi="Times New Roman"/>
          <w:sz w:val="28"/>
          <w:szCs w:val="28"/>
          <w:lang w:val="ru-RU"/>
        </w:rPr>
        <w:t xml:space="preserve">создание небольшого письменного высказывания с </w:t>
      </w:r>
      <w:r>
        <w:rPr>
          <w:rFonts w:ascii="Times New Roman" w:hAnsi="Times New Roman"/>
          <w:sz w:val="28"/>
          <w:szCs w:val="28"/>
          <w:lang w:val="ru-RU"/>
        </w:rPr>
        <w:t>использованием</w:t>
      </w:r>
      <w:r w:rsidRPr="009D1B79">
        <w:rPr>
          <w:rFonts w:ascii="Times New Roman" w:hAnsi="Times New Roman"/>
          <w:sz w:val="28"/>
          <w:szCs w:val="28"/>
          <w:lang w:val="ru-RU"/>
        </w:rPr>
        <w:t xml:space="preserve"> образц</w:t>
      </w:r>
      <w:r>
        <w:rPr>
          <w:rFonts w:ascii="Times New Roman" w:hAnsi="Times New Roman"/>
          <w:sz w:val="28"/>
          <w:szCs w:val="28"/>
          <w:lang w:val="ru-RU"/>
        </w:rPr>
        <w:t>а</w:t>
      </w:r>
      <w:r w:rsidRPr="009D1B79">
        <w:rPr>
          <w:rFonts w:ascii="Times New Roman" w:hAnsi="Times New Roman"/>
          <w:sz w:val="28"/>
          <w:szCs w:val="28"/>
          <w:lang w:val="ru-RU"/>
        </w:rPr>
        <w:t>, план</w:t>
      </w:r>
      <w:r>
        <w:rPr>
          <w:rFonts w:ascii="Times New Roman" w:hAnsi="Times New Roman"/>
          <w:sz w:val="28"/>
          <w:szCs w:val="28"/>
          <w:lang w:val="ru-RU"/>
        </w:rPr>
        <w:t>а</w:t>
      </w:r>
      <w:r w:rsidRPr="009D1B79">
        <w:rPr>
          <w:rFonts w:ascii="Times New Roman" w:hAnsi="Times New Roman"/>
          <w:sz w:val="28"/>
          <w:szCs w:val="28"/>
          <w:lang w:val="ru-RU"/>
        </w:rPr>
        <w:t>, таблиц</w:t>
      </w:r>
      <w:r>
        <w:rPr>
          <w:rFonts w:ascii="Times New Roman" w:hAnsi="Times New Roman"/>
          <w:sz w:val="28"/>
          <w:szCs w:val="28"/>
          <w:lang w:val="ru-RU"/>
        </w:rPr>
        <w:t>ы</w:t>
      </w:r>
      <w:r w:rsidRPr="009D1B79">
        <w:rPr>
          <w:rFonts w:ascii="Times New Roman" w:hAnsi="Times New Roman"/>
          <w:sz w:val="28"/>
          <w:szCs w:val="28"/>
          <w:lang w:val="ru-RU"/>
        </w:rPr>
        <w:t xml:space="preserve"> и (или) прочитанн</w:t>
      </w:r>
      <w:r>
        <w:rPr>
          <w:rFonts w:ascii="Times New Roman" w:hAnsi="Times New Roman"/>
          <w:sz w:val="28"/>
          <w:szCs w:val="28"/>
          <w:lang w:val="ru-RU"/>
        </w:rPr>
        <w:t>ого</w:t>
      </w:r>
      <w:r w:rsidRPr="009D1B79">
        <w:rPr>
          <w:rFonts w:ascii="Times New Roman" w:hAnsi="Times New Roman"/>
          <w:sz w:val="28"/>
          <w:szCs w:val="28"/>
          <w:lang w:val="ru-RU"/>
        </w:rPr>
        <w:t>/прослушанн</w:t>
      </w:r>
      <w:r>
        <w:rPr>
          <w:rFonts w:ascii="Times New Roman" w:hAnsi="Times New Roman"/>
          <w:sz w:val="28"/>
          <w:szCs w:val="28"/>
          <w:lang w:val="ru-RU"/>
        </w:rPr>
        <w:t>ого</w:t>
      </w:r>
      <w:r w:rsidRPr="009D1B79">
        <w:rPr>
          <w:rFonts w:ascii="Times New Roman" w:hAnsi="Times New Roman"/>
          <w:sz w:val="28"/>
          <w:szCs w:val="28"/>
          <w:lang w:val="ru-RU"/>
        </w:rPr>
        <w:t xml:space="preserve"> текст</w:t>
      </w:r>
      <w:r>
        <w:rPr>
          <w:rFonts w:ascii="Times New Roman" w:hAnsi="Times New Roman"/>
          <w:sz w:val="28"/>
          <w:szCs w:val="28"/>
          <w:lang w:val="ru-RU"/>
        </w:rPr>
        <w:t>а</w:t>
      </w:r>
      <w:r w:rsidRPr="009D1B79">
        <w:rPr>
          <w:rFonts w:ascii="Times New Roman" w:hAnsi="Times New Roman"/>
          <w:sz w:val="28"/>
          <w:szCs w:val="28"/>
          <w:lang w:val="ru-RU"/>
        </w:rPr>
        <w:t xml:space="preserve"> </w:t>
      </w:r>
      <w:r>
        <w:rPr>
          <w:rFonts w:ascii="Times New Roman" w:hAnsi="Times New Roman"/>
          <w:sz w:val="28"/>
          <w:szCs w:val="28"/>
          <w:lang w:val="ru-RU"/>
        </w:rPr>
        <w:t>(о</w:t>
      </w:r>
      <w:r w:rsidRPr="009D1B79">
        <w:rPr>
          <w:rFonts w:ascii="Times New Roman" w:hAnsi="Times New Roman"/>
          <w:sz w:val="28"/>
          <w:szCs w:val="28"/>
          <w:lang w:val="ru-RU"/>
        </w:rPr>
        <w:t>бъём письменного высказывания – до 120 слов</w:t>
      </w:r>
      <w:r>
        <w:rPr>
          <w:rFonts w:ascii="Times New Roman" w:hAnsi="Times New Roman"/>
          <w:sz w:val="28"/>
          <w:szCs w:val="28"/>
          <w:lang w:val="ru-RU"/>
        </w:rPr>
        <w:t>)</w:t>
      </w:r>
      <w:r w:rsidRPr="009D1B79">
        <w:rPr>
          <w:rFonts w:ascii="Times New Roman" w:hAnsi="Times New Roman"/>
          <w:sz w:val="28"/>
          <w:szCs w:val="28"/>
          <w:lang w:val="ru-RU"/>
        </w:rPr>
        <w:t>;</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заполнение таблицы с краткой фиксацией содержания прочитанного (прослушанного) текста;</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преобразование таблицы, схемы в текстовый вариант представления информации;</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письменное представление результатов выполненной проектной работы (объём – 100–120 слов).</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136.7.2. </w:t>
      </w:r>
      <w:r w:rsidRPr="009D1B79">
        <w:rPr>
          <w:rFonts w:ascii="Times New Roman" w:hAnsi="Times New Roman"/>
          <w:sz w:val="28"/>
          <w:szCs w:val="28"/>
          <w:lang w:val="ru-RU"/>
        </w:rPr>
        <w:t>Языковые знания и умения</w:t>
      </w:r>
      <w:r>
        <w:rPr>
          <w:rFonts w:ascii="Times New Roman" w:hAnsi="Times New Roman"/>
          <w:sz w:val="28"/>
          <w:szCs w:val="28"/>
          <w:lang w:val="ru-RU"/>
        </w:rPr>
        <w:t>.</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136.7.2.1. Фонетическая сторона речи.</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Выражение модального значения, чувства и эмоции.</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Различение на слух британского и американского вариантов произношения в прослушанных текстах или услышанных высказываниях.</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lastRenderedPageBreak/>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Объём текста для чтения вслух – до 110 слов.</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136.7.2.2. Графика, орфография и пунктуация.</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Правильное написание изученных слов.</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Правильное использование знаков препинания: точки, вопросительного и восклицательного знаков в конце предложения</w:t>
      </w:r>
      <w:r>
        <w:rPr>
          <w:rFonts w:ascii="Times New Roman" w:hAnsi="Times New Roman"/>
          <w:sz w:val="28"/>
          <w:szCs w:val="28"/>
          <w:lang w:val="ru-RU"/>
        </w:rPr>
        <w:t>,</w:t>
      </w:r>
      <w:r w:rsidRPr="009D1B79">
        <w:rPr>
          <w:rFonts w:ascii="Times New Roman" w:hAnsi="Times New Roman"/>
          <w:sz w:val="28"/>
          <w:szCs w:val="28"/>
          <w:lang w:val="ru-RU"/>
        </w:rPr>
        <w:t xml:space="preserve">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sz w:val="28"/>
          <w:szCs w:val="28"/>
        </w:rPr>
        <w:t>firstly</w:t>
      </w:r>
      <w:r w:rsidRPr="009D1B79">
        <w:rPr>
          <w:rFonts w:ascii="Times New Roman" w:hAnsi="Times New Roman"/>
          <w:sz w:val="28"/>
          <w:szCs w:val="28"/>
          <w:lang w:val="ru-RU"/>
        </w:rPr>
        <w:t>/</w:t>
      </w:r>
      <w:r>
        <w:rPr>
          <w:rFonts w:ascii="Times New Roman" w:hAnsi="Times New Roman"/>
          <w:sz w:val="28"/>
          <w:szCs w:val="28"/>
        </w:rPr>
        <w:t>first</w:t>
      </w:r>
      <w:r w:rsidRPr="009D1B79">
        <w:rPr>
          <w:rFonts w:ascii="Times New Roman" w:hAnsi="Times New Roman"/>
          <w:sz w:val="28"/>
          <w:szCs w:val="28"/>
          <w:lang w:val="ru-RU"/>
        </w:rPr>
        <w:t xml:space="preserve"> </w:t>
      </w:r>
      <w:r>
        <w:rPr>
          <w:rFonts w:ascii="Times New Roman" w:hAnsi="Times New Roman"/>
          <w:sz w:val="28"/>
          <w:szCs w:val="28"/>
        </w:rPr>
        <w:t>of</w:t>
      </w:r>
      <w:r w:rsidRPr="009D1B79">
        <w:rPr>
          <w:rFonts w:ascii="Times New Roman" w:hAnsi="Times New Roman"/>
          <w:sz w:val="28"/>
          <w:szCs w:val="28"/>
          <w:lang w:val="ru-RU"/>
        </w:rPr>
        <w:t xml:space="preserve"> </w:t>
      </w:r>
      <w:r>
        <w:rPr>
          <w:rFonts w:ascii="Times New Roman" w:hAnsi="Times New Roman"/>
          <w:sz w:val="28"/>
          <w:szCs w:val="28"/>
        </w:rPr>
        <w:t>all</w:t>
      </w:r>
      <w:r w:rsidRPr="009D1B79">
        <w:rPr>
          <w:rFonts w:ascii="Times New Roman" w:hAnsi="Times New Roman"/>
          <w:sz w:val="28"/>
          <w:szCs w:val="28"/>
          <w:lang w:val="ru-RU"/>
        </w:rPr>
        <w:t xml:space="preserve">, </w:t>
      </w:r>
      <w:r>
        <w:rPr>
          <w:rFonts w:ascii="Times New Roman" w:hAnsi="Times New Roman"/>
          <w:sz w:val="28"/>
          <w:szCs w:val="28"/>
        </w:rPr>
        <w:t>secondly</w:t>
      </w:r>
      <w:r w:rsidRPr="009D1B79">
        <w:rPr>
          <w:rFonts w:ascii="Times New Roman" w:hAnsi="Times New Roman"/>
          <w:sz w:val="28"/>
          <w:szCs w:val="28"/>
          <w:lang w:val="ru-RU"/>
        </w:rPr>
        <w:t xml:space="preserve">, </w:t>
      </w:r>
      <w:r>
        <w:rPr>
          <w:rFonts w:ascii="Times New Roman" w:hAnsi="Times New Roman"/>
          <w:sz w:val="28"/>
          <w:szCs w:val="28"/>
        </w:rPr>
        <w:t>finally</w:t>
      </w:r>
      <w:r w:rsidRPr="009D1B79">
        <w:rPr>
          <w:rFonts w:ascii="Times New Roman" w:hAnsi="Times New Roman"/>
          <w:sz w:val="28"/>
          <w:szCs w:val="28"/>
          <w:lang w:val="ru-RU"/>
        </w:rPr>
        <w:t xml:space="preserve">; </w:t>
      </w:r>
      <w:r>
        <w:rPr>
          <w:rFonts w:ascii="Times New Roman" w:hAnsi="Times New Roman"/>
          <w:sz w:val="28"/>
          <w:szCs w:val="28"/>
        </w:rPr>
        <w:t>on</w:t>
      </w:r>
      <w:r w:rsidRPr="009D1B79">
        <w:rPr>
          <w:rFonts w:ascii="Times New Roman" w:hAnsi="Times New Roman"/>
          <w:sz w:val="28"/>
          <w:szCs w:val="28"/>
          <w:lang w:val="ru-RU"/>
        </w:rPr>
        <w:t xml:space="preserve"> </w:t>
      </w:r>
      <w:r>
        <w:rPr>
          <w:rFonts w:ascii="Times New Roman" w:hAnsi="Times New Roman"/>
          <w:sz w:val="28"/>
          <w:szCs w:val="28"/>
        </w:rPr>
        <w:t>the</w:t>
      </w:r>
      <w:r w:rsidRPr="009D1B79">
        <w:rPr>
          <w:rFonts w:ascii="Times New Roman" w:hAnsi="Times New Roman"/>
          <w:sz w:val="28"/>
          <w:szCs w:val="28"/>
          <w:lang w:val="ru-RU"/>
        </w:rPr>
        <w:t xml:space="preserve"> </w:t>
      </w:r>
      <w:r>
        <w:rPr>
          <w:rFonts w:ascii="Times New Roman" w:hAnsi="Times New Roman"/>
          <w:sz w:val="28"/>
          <w:szCs w:val="28"/>
        </w:rPr>
        <w:t>one</w:t>
      </w:r>
      <w:r w:rsidRPr="009D1B79">
        <w:rPr>
          <w:rFonts w:ascii="Times New Roman" w:hAnsi="Times New Roman"/>
          <w:sz w:val="28"/>
          <w:szCs w:val="28"/>
          <w:lang w:val="ru-RU"/>
        </w:rPr>
        <w:t xml:space="preserve"> </w:t>
      </w:r>
      <w:r>
        <w:rPr>
          <w:rFonts w:ascii="Times New Roman" w:hAnsi="Times New Roman"/>
          <w:sz w:val="28"/>
          <w:szCs w:val="28"/>
        </w:rPr>
        <w:t>hand</w:t>
      </w:r>
      <w:r w:rsidRPr="009D1B79">
        <w:rPr>
          <w:rFonts w:ascii="Times New Roman" w:hAnsi="Times New Roman"/>
          <w:sz w:val="28"/>
          <w:szCs w:val="28"/>
          <w:lang w:val="ru-RU"/>
        </w:rPr>
        <w:t xml:space="preserve">, </w:t>
      </w:r>
      <w:r>
        <w:rPr>
          <w:rFonts w:ascii="Times New Roman" w:hAnsi="Times New Roman"/>
          <w:sz w:val="28"/>
          <w:szCs w:val="28"/>
        </w:rPr>
        <w:t>on</w:t>
      </w:r>
      <w:r w:rsidRPr="009D1B79">
        <w:rPr>
          <w:rFonts w:ascii="Times New Roman" w:hAnsi="Times New Roman"/>
          <w:sz w:val="28"/>
          <w:szCs w:val="28"/>
          <w:lang w:val="ru-RU"/>
        </w:rPr>
        <w:t xml:space="preserve"> </w:t>
      </w:r>
      <w:r>
        <w:rPr>
          <w:rFonts w:ascii="Times New Roman" w:hAnsi="Times New Roman"/>
          <w:sz w:val="28"/>
          <w:szCs w:val="28"/>
        </w:rPr>
        <w:t>the</w:t>
      </w:r>
      <w:r w:rsidRPr="009D1B79">
        <w:rPr>
          <w:rFonts w:ascii="Times New Roman" w:hAnsi="Times New Roman"/>
          <w:sz w:val="28"/>
          <w:szCs w:val="28"/>
          <w:lang w:val="ru-RU"/>
        </w:rPr>
        <w:t xml:space="preserve"> </w:t>
      </w:r>
      <w:r>
        <w:rPr>
          <w:rFonts w:ascii="Times New Roman" w:hAnsi="Times New Roman"/>
          <w:sz w:val="28"/>
          <w:szCs w:val="28"/>
        </w:rPr>
        <w:t>other</w:t>
      </w:r>
      <w:r w:rsidRPr="009D1B79">
        <w:rPr>
          <w:rFonts w:ascii="Times New Roman" w:hAnsi="Times New Roman"/>
          <w:sz w:val="28"/>
          <w:szCs w:val="28"/>
          <w:lang w:val="ru-RU"/>
        </w:rPr>
        <w:t xml:space="preserve"> </w:t>
      </w:r>
      <w:r>
        <w:rPr>
          <w:rFonts w:ascii="Times New Roman" w:hAnsi="Times New Roman"/>
          <w:sz w:val="28"/>
          <w:szCs w:val="28"/>
        </w:rPr>
        <w:t>hand</w:t>
      </w:r>
      <w:r w:rsidRPr="009D1B79">
        <w:rPr>
          <w:rFonts w:ascii="Times New Roman" w:hAnsi="Times New Roman"/>
          <w:sz w:val="28"/>
          <w:szCs w:val="28"/>
          <w:lang w:val="ru-RU"/>
        </w:rPr>
        <w:t>), апострофа.</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136.7.2.3. Лексическая сторона речи.</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Основные способы словообразования:</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аффиксация:</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 xml:space="preserve">глаголов с помощью префиксов </w:t>
      </w:r>
      <w:r>
        <w:rPr>
          <w:rFonts w:ascii="Times New Roman" w:hAnsi="Times New Roman"/>
          <w:sz w:val="28"/>
          <w:szCs w:val="28"/>
        </w:rPr>
        <w:t>under</w:t>
      </w:r>
      <w:r w:rsidRPr="009D1B79">
        <w:rPr>
          <w:rFonts w:ascii="Times New Roman" w:hAnsi="Times New Roman"/>
          <w:sz w:val="28"/>
          <w:szCs w:val="28"/>
          <w:lang w:val="ru-RU"/>
        </w:rPr>
        <w:t xml:space="preserve">-, </w:t>
      </w:r>
      <w:r>
        <w:rPr>
          <w:rFonts w:ascii="Times New Roman" w:hAnsi="Times New Roman"/>
          <w:sz w:val="28"/>
          <w:szCs w:val="28"/>
        </w:rPr>
        <w:t>over</w:t>
      </w:r>
      <w:r w:rsidRPr="009D1B79">
        <w:rPr>
          <w:rFonts w:ascii="Times New Roman" w:hAnsi="Times New Roman"/>
          <w:sz w:val="28"/>
          <w:szCs w:val="28"/>
          <w:lang w:val="ru-RU"/>
        </w:rPr>
        <w:t xml:space="preserve">-, </w:t>
      </w:r>
      <w:r>
        <w:rPr>
          <w:rFonts w:ascii="Times New Roman" w:hAnsi="Times New Roman"/>
          <w:sz w:val="28"/>
          <w:szCs w:val="28"/>
        </w:rPr>
        <w:t>dis</w:t>
      </w:r>
      <w:r w:rsidRPr="009D1B79">
        <w:rPr>
          <w:rFonts w:ascii="Times New Roman" w:hAnsi="Times New Roman"/>
          <w:sz w:val="28"/>
          <w:szCs w:val="28"/>
          <w:lang w:val="ru-RU"/>
        </w:rPr>
        <w:t xml:space="preserve">-, </w:t>
      </w:r>
      <w:r>
        <w:rPr>
          <w:rFonts w:ascii="Times New Roman" w:hAnsi="Times New Roman"/>
          <w:sz w:val="28"/>
          <w:szCs w:val="28"/>
        </w:rPr>
        <w:t>mis</w:t>
      </w:r>
      <w:r w:rsidRPr="009D1B79">
        <w:rPr>
          <w:rFonts w:ascii="Times New Roman" w:hAnsi="Times New Roman"/>
          <w:sz w:val="28"/>
          <w:szCs w:val="28"/>
          <w:lang w:val="ru-RU"/>
        </w:rPr>
        <w:t>-;</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имён прилагательных с помощью суффиксов -</w:t>
      </w:r>
      <w:r>
        <w:rPr>
          <w:rFonts w:ascii="Times New Roman" w:hAnsi="Times New Roman"/>
          <w:sz w:val="28"/>
          <w:szCs w:val="28"/>
        </w:rPr>
        <w:t>able</w:t>
      </w:r>
      <w:r w:rsidRPr="009D1B79">
        <w:rPr>
          <w:rFonts w:ascii="Times New Roman" w:hAnsi="Times New Roman"/>
          <w:sz w:val="28"/>
          <w:szCs w:val="28"/>
          <w:lang w:val="ru-RU"/>
        </w:rPr>
        <w:t>/-</w:t>
      </w:r>
      <w:r>
        <w:rPr>
          <w:rFonts w:ascii="Times New Roman" w:hAnsi="Times New Roman"/>
          <w:sz w:val="28"/>
          <w:szCs w:val="28"/>
        </w:rPr>
        <w:t>ible</w:t>
      </w:r>
      <w:r w:rsidRPr="009D1B79">
        <w:rPr>
          <w:rFonts w:ascii="Times New Roman" w:hAnsi="Times New Roman"/>
          <w:sz w:val="28"/>
          <w:szCs w:val="28"/>
          <w:lang w:val="ru-RU"/>
        </w:rPr>
        <w:t>;</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lastRenderedPageBreak/>
        <w:t xml:space="preserve">имён существительных с помощью отрицательных префиксов </w:t>
      </w:r>
      <w:r>
        <w:rPr>
          <w:rFonts w:ascii="Times New Roman" w:hAnsi="Times New Roman"/>
          <w:sz w:val="28"/>
          <w:szCs w:val="28"/>
        </w:rPr>
        <w:t>in</w:t>
      </w:r>
      <w:r w:rsidRPr="009D1B79">
        <w:rPr>
          <w:rFonts w:ascii="Times New Roman" w:hAnsi="Times New Roman"/>
          <w:sz w:val="28"/>
          <w:szCs w:val="28"/>
          <w:lang w:val="ru-RU"/>
        </w:rPr>
        <w:t>-/</w:t>
      </w:r>
      <w:r>
        <w:rPr>
          <w:rFonts w:ascii="Times New Roman" w:hAnsi="Times New Roman"/>
          <w:sz w:val="28"/>
          <w:szCs w:val="28"/>
        </w:rPr>
        <w:t>im</w:t>
      </w:r>
      <w:r w:rsidRPr="009D1B79">
        <w:rPr>
          <w:rFonts w:ascii="Times New Roman" w:hAnsi="Times New Roman"/>
          <w:sz w:val="28"/>
          <w:szCs w:val="28"/>
          <w:lang w:val="ru-RU"/>
        </w:rPr>
        <w:t>-;</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словосложение:</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образование сложных существительных путём соединения основы числительного с основой существительного с добавлением суффикса -</w:t>
      </w:r>
      <w:r>
        <w:rPr>
          <w:rFonts w:ascii="Times New Roman" w:hAnsi="Times New Roman"/>
          <w:sz w:val="28"/>
          <w:szCs w:val="28"/>
        </w:rPr>
        <w:t>ed</w:t>
      </w:r>
      <w:r>
        <w:rPr>
          <w:rFonts w:ascii="Times New Roman" w:hAnsi="Times New Roman"/>
          <w:sz w:val="28"/>
          <w:szCs w:val="28"/>
          <w:lang w:val="ru-RU"/>
        </w:rPr>
        <w:t xml:space="preserve"> </w:t>
      </w:r>
      <w:r w:rsidRPr="009D1B79">
        <w:rPr>
          <w:rFonts w:ascii="Times New Roman" w:hAnsi="Times New Roman"/>
          <w:sz w:val="28"/>
          <w:szCs w:val="28"/>
          <w:lang w:val="ru-RU"/>
        </w:rPr>
        <w:t>(</w:t>
      </w:r>
      <w:r>
        <w:rPr>
          <w:rFonts w:ascii="Times New Roman" w:hAnsi="Times New Roman"/>
          <w:sz w:val="28"/>
          <w:szCs w:val="28"/>
        </w:rPr>
        <w:t>eight</w:t>
      </w:r>
      <w:r w:rsidRPr="009D1B79">
        <w:rPr>
          <w:rFonts w:ascii="Times New Roman" w:hAnsi="Times New Roman"/>
          <w:sz w:val="28"/>
          <w:szCs w:val="28"/>
          <w:lang w:val="ru-RU"/>
        </w:rPr>
        <w:t>-</w:t>
      </w:r>
      <w:r>
        <w:rPr>
          <w:rFonts w:ascii="Times New Roman" w:hAnsi="Times New Roman"/>
          <w:sz w:val="28"/>
          <w:szCs w:val="28"/>
        </w:rPr>
        <w:t>legged</w:t>
      </w:r>
      <w:r w:rsidRPr="009D1B79">
        <w:rPr>
          <w:rFonts w:ascii="Times New Roman" w:hAnsi="Times New Roman"/>
          <w:sz w:val="28"/>
          <w:szCs w:val="28"/>
          <w:lang w:val="ru-RU"/>
        </w:rPr>
        <w:t>);</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образование сложных существительных путём соединения основ существительных с предлогом (</w:t>
      </w:r>
      <w:r>
        <w:rPr>
          <w:rFonts w:ascii="Times New Roman" w:hAnsi="Times New Roman"/>
          <w:sz w:val="28"/>
          <w:szCs w:val="28"/>
        </w:rPr>
        <w:t>father</w:t>
      </w:r>
      <w:r w:rsidRPr="009D1B79">
        <w:rPr>
          <w:rFonts w:ascii="Times New Roman" w:hAnsi="Times New Roman"/>
          <w:sz w:val="28"/>
          <w:szCs w:val="28"/>
          <w:lang w:val="ru-RU"/>
        </w:rPr>
        <w:t>-</w:t>
      </w:r>
      <w:r>
        <w:rPr>
          <w:rFonts w:ascii="Times New Roman" w:hAnsi="Times New Roman"/>
          <w:sz w:val="28"/>
          <w:szCs w:val="28"/>
        </w:rPr>
        <w:t>in</w:t>
      </w:r>
      <w:r w:rsidRPr="009D1B79">
        <w:rPr>
          <w:rFonts w:ascii="Times New Roman" w:hAnsi="Times New Roman"/>
          <w:sz w:val="28"/>
          <w:szCs w:val="28"/>
          <w:lang w:val="ru-RU"/>
        </w:rPr>
        <w:t>-</w:t>
      </w:r>
      <w:r>
        <w:rPr>
          <w:rFonts w:ascii="Times New Roman" w:hAnsi="Times New Roman"/>
          <w:sz w:val="28"/>
          <w:szCs w:val="28"/>
        </w:rPr>
        <w:t>law</w:t>
      </w:r>
      <w:r w:rsidRPr="009D1B79">
        <w:rPr>
          <w:rFonts w:ascii="Times New Roman" w:hAnsi="Times New Roman"/>
          <w:sz w:val="28"/>
          <w:szCs w:val="28"/>
          <w:lang w:val="ru-RU"/>
        </w:rPr>
        <w:t>);</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образование сложных прилагательных путём соединения основы прилагательного с основой причастия настоящего времени (</w:t>
      </w:r>
      <w:r>
        <w:rPr>
          <w:rFonts w:ascii="Times New Roman" w:hAnsi="Times New Roman"/>
          <w:sz w:val="28"/>
          <w:szCs w:val="28"/>
        </w:rPr>
        <w:t>nice</w:t>
      </w:r>
      <w:r w:rsidRPr="009D1B79">
        <w:rPr>
          <w:rFonts w:ascii="Times New Roman" w:hAnsi="Times New Roman"/>
          <w:sz w:val="28"/>
          <w:szCs w:val="28"/>
          <w:lang w:val="ru-RU"/>
        </w:rPr>
        <w:t>-</w:t>
      </w:r>
      <w:r>
        <w:rPr>
          <w:rFonts w:ascii="Times New Roman" w:hAnsi="Times New Roman"/>
          <w:sz w:val="28"/>
          <w:szCs w:val="28"/>
        </w:rPr>
        <w:t>looking</w:t>
      </w:r>
      <w:r w:rsidRPr="009D1B79">
        <w:rPr>
          <w:rFonts w:ascii="Times New Roman" w:hAnsi="Times New Roman"/>
          <w:sz w:val="28"/>
          <w:szCs w:val="28"/>
          <w:lang w:val="ru-RU"/>
        </w:rPr>
        <w:t>);</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образование сложных прилагательных путём соединения основы прилагательного с основой причастия прошедшего времени (</w:t>
      </w:r>
      <w:r>
        <w:rPr>
          <w:rFonts w:ascii="Times New Roman" w:hAnsi="Times New Roman"/>
          <w:sz w:val="28"/>
          <w:szCs w:val="28"/>
        </w:rPr>
        <w:t>well</w:t>
      </w:r>
      <w:r w:rsidRPr="009D1B79">
        <w:rPr>
          <w:rFonts w:ascii="Times New Roman" w:hAnsi="Times New Roman"/>
          <w:sz w:val="28"/>
          <w:szCs w:val="28"/>
          <w:lang w:val="ru-RU"/>
        </w:rPr>
        <w:t>-</w:t>
      </w:r>
      <w:r>
        <w:rPr>
          <w:rFonts w:ascii="Times New Roman" w:hAnsi="Times New Roman"/>
          <w:sz w:val="28"/>
          <w:szCs w:val="28"/>
        </w:rPr>
        <w:t>behaved</w:t>
      </w:r>
      <w:r w:rsidRPr="009D1B79">
        <w:rPr>
          <w:rFonts w:ascii="Times New Roman" w:hAnsi="Times New Roman"/>
          <w:sz w:val="28"/>
          <w:szCs w:val="28"/>
          <w:lang w:val="ru-RU"/>
        </w:rPr>
        <w:t>);</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конверсия:</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образование глагола от имени прилагательного (</w:t>
      </w:r>
      <w:r>
        <w:rPr>
          <w:rFonts w:ascii="Times New Roman" w:hAnsi="Times New Roman"/>
          <w:sz w:val="28"/>
          <w:szCs w:val="28"/>
        </w:rPr>
        <w:t>cool</w:t>
      </w:r>
      <w:r w:rsidRPr="009D1B79">
        <w:rPr>
          <w:rFonts w:ascii="Times New Roman" w:hAnsi="Times New Roman"/>
          <w:sz w:val="28"/>
          <w:szCs w:val="28"/>
          <w:lang w:val="ru-RU"/>
        </w:rPr>
        <w:t xml:space="preserve"> – </w:t>
      </w:r>
      <w:r>
        <w:rPr>
          <w:rFonts w:ascii="Times New Roman" w:hAnsi="Times New Roman"/>
          <w:sz w:val="28"/>
          <w:szCs w:val="28"/>
        </w:rPr>
        <w:t>to</w:t>
      </w:r>
      <w:r w:rsidRPr="009D1B79">
        <w:rPr>
          <w:rFonts w:ascii="Times New Roman" w:hAnsi="Times New Roman"/>
          <w:sz w:val="28"/>
          <w:szCs w:val="28"/>
          <w:lang w:val="ru-RU"/>
        </w:rPr>
        <w:t xml:space="preserve"> </w:t>
      </w:r>
      <w:r>
        <w:rPr>
          <w:rFonts w:ascii="Times New Roman" w:hAnsi="Times New Roman"/>
          <w:sz w:val="28"/>
          <w:szCs w:val="28"/>
        </w:rPr>
        <w:t>cool</w:t>
      </w:r>
      <w:r w:rsidRPr="009D1B79">
        <w:rPr>
          <w:rFonts w:ascii="Times New Roman" w:hAnsi="Times New Roman"/>
          <w:sz w:val="28"/>
          <w:szCs w:val="28"/>
          <w:lang w:val="ru-RU"/>
        </w:rPr>
        <w:t>). Многозначность лексических единиц. Синонимы. Антонимы. Интернациональные слова. Наиболее частотные фразовые</w:t>
      </w:r>
      <w:r>
        <w:rPr>
          <w:rFonts w:ascii="Times New Roman" w:hAnsi="Times New Roman"/>
          <w:sz w:val="28"/>
          <w:szCs w:val="28"/>
          <w:lang w:val="ru-RU"/>
        </w:rPr>
        <w:t xml:space="preserve"> </w:t>
      </w:r>
      <w:r w:rsidRPr="009D1B79">
        <w:rPr>
          <w:rFonts w:ascii="Times New Roman" w:hAnsi="Times New Roman"/>
          <w:sz w:val="28"/>
          <w:szCs w:val="28"/>
          <w:lang w:val="ru-RU"/>
        </w:rPr>
        <w:t>глаголы. Сокращения и аббревиатуры.</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Различные средства связи в тексте для обеспечения его целостности (</w:t>
      </w:r>
      <w:r>
        <w:rPr>
          <w:rFonts w:ascii="Times New Roman" w:hAnsi="Times New Roman"/>
          <w:sz w:val="28"/>
          <w:szCs w:val="28"/>
        </w:rPr>
        <w:t>firstly</w:t>
      </w:r>
      <w:r w:rsidRPr="009D1B79">
        <w:rPr>
          <w:rFonts w:ascii="Times New Roman" w:hAnsi="Times New Roman"/>
          <w:sz w:val="28"/>
          <w:szCs w:val="28"/>
          <w:lang w:val="ru-RU"/>
        </w:rPr>
        <w:t xml:space="preserve">, </w:t>
      </w:r>
      <w:r>
        <w:rPr>
          <w:rFonts w:ascii="Times New Roman" w:hAnsi="Times New Roman"/>
          <w:sz w:val="28"/>
          <w:szCs w:val="28"/>
        </w:rPr>
        <w:t>however</w:t>
      </w:r>
      <w:r w:rsidRPr="009D1B79">
        <w:rPr>
          <w:rFonts w:ascii="Times New Roman" w:hAnsi="Times New Roman"/>
          <w:sz w:val="28"/>
          <w:szCs w:val="28"/>
          <w:lang w:val="ru-RU"/>
        </w:rPr>
        <w:t xml:space="preserve">, </w:t>
      </w:r>
      <w:r>
        <w:rPr>
          <w:rFonts w:ascii="Times New Roman" w:hAnsi="Times New Roman"/>
          <w:sz w:val="28"/>
          <w:szCs w:val="28"/>
        </w:rPr>
        <w:t>finally</w:t>
      </w:r>
      <w:r w:rsidRPr="009D1B79">
        <w:rPr>
          <w:rFonts w:ascii="Times New Roman" w:hAnsi="Times New Roman"/>
          <w:sz w:val="28"/>
          <w:szCs w:val="28"/>
          <w:lang w:val="ru-RU"/>
        </w:rPr>
        <w:t xml:space="preserve">, </w:t>
      </w:r>
      <w:r>
        <w:rPr>
          <w:rFonts w:ascii="Times New Roman" w:hAnsi="Times New Roman"/>
          <w:sz w:val="28"/>
          <w:szCs w:val="28"/>
        </w:rPr>
        <w:t>at</w:t>
      </w:r>
      <w:r w:rsidRPr="009D1B79">
        <w:rPr>
          <w:rFonts w:ascii="Times New Roman" w:hAnsi="Times New Roman"/>
          <w:sz w:val="28"/>
          <w:szCs w:val="28"/>
          <w:lang w:val="ru-RU"/>
        </w:rPr>
        <w:t xml:space="preserve"> </w:t>
      </w:r>
      <w:r>
        <w:rPr>
          <w:rFonts w:ascii="Times New Roman" w:hAnsi="Times New Roman"/>
          <w:sz w:val="28"/>
          <w:szCs w:val="28"/>
        </w:rPr>
        <w:t>last</w:t>
      </w:r>
      <w:r w:rsidRPr="009D1B79">
        <w:rPr>
          <w:rFonts w:ascii="Times New Roman" w:hAnsi="Times New Roman"/>
          <w:sz w:val="28"/>
          <w:szCs w:val="28"/>
          <w:lang w:val="ru-RU"/>
        </w:rPr>
        <w:t xml:space="preserve">, </w:t>
      </w:r>
      <w:r>
        <w:rPr>
          <w:rFonts w:ascii="Times New Roman" w:hAnsi="Times New Roman"/>
          <w:sz w:val="28"/>
          <w:szCs w:val="28"/>
        </w:rPr>
        <w:t>etc</w:t>
      </w:r>
      <w:r w:rsidRPr="009D1B79">
        <w:rPr>
          <w:rFonts w:ascii="Times New Roman" w:hAnsi="Times New Roman"/>
          <w:sz w:val="28"/>
          <w:szCs w:val="28"/>
          <w:lang w:val="ru-RU"/>
        </w:rPr>
        <w:t>.).</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136.7.2.4. Грамматическая сторона речи.</w:t>
      </w:r>
    </w:p>
    <w:p w:rsidR="00124238" w:rsidRPr="009D1B79" w:rsidRDefault="003C5D73">
      <w:pPr>
        <w:widowControl/>
        <w:spacing w:after="0" w:line="360" w:lineRule="auto"/>
        <w:ind w:firstLine="709"/>
        <w:jc w:val="both"/>
        <w:rPr>
          <w:rFonts w:ascii="Times New Roman" w:hAnsi="Times New Roman"/>
          <w:sz w:val="28"/>
          <w:szCs w:val="28"/>
          <w:lang w:val="ru-RU"/>
        </w:rPr>
      </w:pPr>
      <w:r w:rsidRPr="009D1B79">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124238" w:rsidRDefault="003C5D73">
      <w:pPr>
        <w:widowControl/>
        <w:spacing w:after="0" w:line="350" w:lineRule="auto"/>
        <w:ind w:firstLine="709"/>
        <w:jc w:val="both"/>
        <w:rPr>
          <w:rFonts w:ascii="Times New Roman" w:hAnsi="Times New Roman"/>
          <w:sz w:val="28"/>
          <w:szCs w:val="28"/>
        </w:rPr>
      </w:pPr>
      <w:r>
        <w:rPr>
          <w:rFonts w:ascii="Times New Roman" w:hAnsi="Times New Roman"/>
          <w:sz w:val="28"/>
          <w:szCs w:val="28"/>
        </w:rPr>
        <w:t>Предложения со сложным дополнением (Complex Object) (I want to have my hair cut.).</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Условные предложения нереального характера (</w:t>
      </w:r>
      <w:r>
        <w:rPr>
          <w:rFonts w:ascii="Times New Roman" w:hAnsi="Times New Roman"/>
          <w:sz w:val="28"/>
          <w:szCs w:val="28"/>
        </w:rPr>
        <w:t>Conditional</w:t>
      </w:r>
      <w:r w:rsidRPr="009D1B79">
        <w:rPr>
          <w:rFonts w:ascii="Times New Roman" w:hAnsi="Times New Roman"/>
          <w:sz w:val="28"/>
          <w:szCs w:val="28"/>
          <w:lang w:val="ru-RU"/>
        </w:rPr>
        <w:t xml:space="preserve"> </w:t>
      </w:r>
      <w:r>
        <w:rPr>
          <w:rFonts w:ascii="Times New Roman" w:hAnsi="Times New Roman"/>
          <w:sz w:val="28"/>
          <w:szCs w:val="28"/>
        </w:rPr>
        <w:t>II</w:t>
      </w:r>
      <w:r w:rsidRPr="009D1B79">
        <w:rPr>
          <w:rFonts w:ascii="Times New Roman" w:hAnsi="Times New Roman"/>
          <w:sz w:val="28"/>
          <w:szCs w:val="28"/>
          <w:lang w:val="ru-RU"/>
        </w:rPr>
        <w:t>).</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 xml:space="preserve">Конструкции для выражения предпочтения </w:t>
      </w:r>
      <w:r>
        <w:rPr>
          <w:rFonts w:ascii="Times New Roman" w:hAnsi="Times New Roman"/>
          <w:sz w:val="28"/>
          <w:szCs w:val="28"/>
        </w:rPr>
        <w:t>I</w:t>
      </w:r>
      <w:r w:rsidRPr="009D1B79">
        <w:rPr>
          <w:rFonts w:ascii="Times New Roman" w:hAnsi="Times New Roman"/>
          <w:sz w:val="28"/>
          <w:szCs w:val="28"/>
          <w:lang w:val="ru-RU"/>
        </w:rPr>
        <w:t xml:space="preserve"> </w:t>
      </w:r>
      <w:r>
        <w:rPr>
          <w:rFonts w:ascii="Times New Roman" w:hAnsi="Times New Roman"/>
          <w:sz w:val="28"/>
          <w:szCs w:val="28"/>
        </w:rPr>
        <w:t>prefer</w:t>
      </w:r>
      <w:r w:rsidRPr="009D1B79">
        <w:rPr>
          <w:rFonts w:ascii="Times New Roman" w:hAnsi="Times New Roman"/>
          <w:sz w:val="28"/>
          <w:szCs w:val="28"/>
          <w:lang w:val="ru-RU"/>
        </w:rPr>
        <w:t xml:space="preserve"> …/</w:t>
      </w:r>
      <w:r>
        <w:rPr>
          <w:rFonts w:ascii="Times New Roman" w:hAnsi="Times New Roman"/>
          <w:sz w:val="28"/>
          <w:szCs w:val="28"/>
        </w:rPr>
        <w:t>I</w:t>
      </w:r>
      <w:r w:rsidRPr="009D1B79">
        <w:rPr>
          <w:rFonts w:ascii="Times New Roman" w:hAnsi="Times New Roman"/>
          <w:sz w:val="28"/>
          <w:szCs w:val="28"/>
          <w:lang w:val="ru-RU"/>
        </w:rPr>
        <w:t>’</w:t>
      </w:r>
      <w:r>
        <w:rPr>
          <w:rFonts w:ascii="Times New Roman" w:hAnsi="Times New Roman"/>
          <w:sz w:val="28"/>
          <w:szCs w:val="28"/>
        </w:rPr>
        <w:t>d</w:t>
      </w:r>
      <w:r w:rsidRPr="009D1B79">
        <w:rPr>
          <w:rFonts w:ascii="Times New Roman" w:hAnsi="Times New Roman"/>
          <w:sz w:val="28"/>
          <w:szCs w:val="28"/>
          <w:lang w:val="ru-RU"/>
        </w:rPr>
        <w:t xml:space="preserve"> </w:t>
      </w:r>
      <w:r>
        <w:rPr>
          <w:rFonts w:ascii="Times New Roman" w:hAnsi="Times New Roman"/>
          <w:sz w:val="28"/>
          <w:szCs w:val="28"/>
        </w:rPr>
        <w:t>prefer</w:t>
      </w:r>
      <w:r w:rsidRPr="009D1B79">
        <w:rPr>
          <w:rFonts w:ascii="Times New Roman" w:hAnsi="Times New Roman"/>
          <w:sz w:val="28"/>
          <w:szCs w:val="28"/>
          <w:lang w:val="ru-RU"/>
        </w:rPr>
        <w:t xml:space="preserve"> …/</w:t>
      </w:r>
      <w:r>
        <w:rPr>
          <w:rFonts w:ascii="Times New Roman" w:hAnsi="Times New Roman"/>
          <w:sz w:val="28"/>
          <w:szCs w:val="28"/>
        </w:rPr>
        <w:t>I</w:t>
      </w:r>
      <w:r w:rsidRPr="009D1B79">
        <w:rPr>
          <w:rFonts w:ascii="Times New Roman" w:hAnsi="Times New Roman"/>
          <w:sz w:val="28"/>
          <w:szCs w:val="28"/>
          <w:lang w:val="ru-RU"/>
        </w:rPr>
        <w:t>’</w:t>
      </w:r>
      <w:r>
        <w:rPr>
          <w:rFonts w:ascii="Times New Roman" w:hAnsi="Times New Roman"/>
          <w:sz w:val="28"/>
          <w:szCs w:val="28"/>
        </w:rPr>
        <w:t>d</w:t>
      </w:r>
      <w:r w:rsidRPr="009D1B79">
        <w:rPr>
          <w:rFonts w:ascii="Times New Roman" w:hAnsi="Times New Roman"/>
          <w:sz w:val="28"/>
          <w:szCs w:val="28"/>
          <w:lang w:val="ru-RU"/>
        </w:rPr>
        <w:t xml:space="preserve"> </w:t>
      </w:r>
      <w:r>
        <w:rPr>
          <w:rFonts w:ascii="Times New Roman" w:hAnsi="Times New Roman"/>
          <w:sz w:val="28"/>
          <w:szCs w:val="28"/>
        </w:rPr>
        <w:t>rather</w:t>
      </w:r>
      <w:r w:rsidRPr="009D1B79">
        <w:rPr>
          <w:rFonts w:ascii="Times New Roman" w:hAnsi="Times New Roman"/>
          <w:sz w:val="28"/>
          <w:szCs w:val="28"/>
          <w:lang w:val="ru-RU"/>
        </w:rPr>
        <w:t xml:space="preserve"> ….</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 xml:space="preserve">Конструкция </w:t>
      </w:r>
      <w:r>
        <w:rPr>
          <w:rFonts w:ascii="Times New Roman" w:hAnsi="Times New Roman"/>
          <w:sz w:val="28"/>
          <w:szCs w:val="28"/>
        </w:rPr>
        <w:t>I</w:t>
      </w:r>
      <w:r w:rsidRPr="009D1B79">
        <w:rPr>
          <w:rFonts w:ascii="Times New Roman" w:hAnsi="Times New Roman"/>
          <w:sz w:val="28"/>
          <w:szCs w:val="28"/>
          <w:lang w:val="ru-RU"/>
        </w:rPr>
        <w:t xml:space="preserve"> </w:t>
      </w:r>
      <w:r>
        <w:rPr>
          <w:rFonts w:ascii="Times New Roman" w:hAnsi="Times New Roman"/>
          <w:sz w:val="28"/>
          <w:szCs w:val="28"/>
        </w:rPr>
        <w:t>wish</w:t>
      </w:r>
      <w:r w:rsidRPr="009D1B79">
        <w:rPr>
          <w:rFonts w:ascii="Times New Roman" w:hAnsi="Times New Roman"/>
          <w:sz w:val="28"/>
          <w:szCs w:val="28"/>
          <w:lang w:val="ru-RU"/>
        </w:rPr>
        <w:t xml:space="preserve"> ….</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 xml:space="preserve">Предложения с конструкцией </w:t>
      </w:r>
      <w:r>
        <w:rPr>
          <w:rFonts w:ascii="Times New Roman" w:hAnsi="Times New Roman"/>
          <w:sz w:val="28"/>
          <w:szCs w:val="28"/>
        </w:rPr>
        <w:t>either</w:t>
      </w:r>
      <w:r w:rsidRPr="009D1B79">
        <w:rPr>
          <w:rFonts w:ascii="Times New Roman" w:hAnsi="Times New Roman"/>
          <w:sz w:val="28"/>
          <w:szCs w:val="28"/>
          <w:lang w:val="ru-RU"/>
        </w:rPr>
        <w:t xml:space="preserve"> … </w:t>
      </w:r>
      <w:r>
        <w:rPr>
          <w:rFonts w:ascii="Times New Roman" w:hAnsi="Times New Roman"/>
          <w:sz w:val="28"/>
          <w:szCs w:val="28"/>
        </w:rPr>
        <w:t>or</w:t>
      </w:r>
      <w:r w:rsidRPr="009D1B79">
        <w:rPr>
          <w:rFonts w:ascii="Times New Roman" w:hAnsi="Times New Roman"/>
          <w:sz w:val="28"/>
          <w:szCs w:val="28"/>
          <w:lang w:val="ru-RU"/>
        </w:rPr>
        <w:t xml:space="preserve">, </w:t>
      </w:r>
      <w:r>
        <w:rPr>
          <w:rFonts w:ascii="Times New Roman" w:hAnsi="Times New Roman"/>
          <w:sz w:val="28"/>
          <w:szCs w:val="28"/>
        </w:rPr>
        <w:t>neither</w:t>
      </w:r>
      <w:r w:rsidRPr="009D1B79">
        <w:rPr>
          <w:rFonts w:ascii="Times New Roman" w:hAnsi="Times New Roman"/>
          <w:sz w:val="28"/>
          <w:szCs w:val="28"/>
          <w:lang w:val="ru-RU"/>
        </w:rPr>
        <w:t xml:space="preserve"> … </w:t>
      </w:r>
      <w:r>
        <w:rPr>
          <w:rFonts w:ascii="Times New Roman" w:hAnsi="Times New Roman"/>
          <w:sz w:val="28"/>
          <w:szCs w:val="28"/>
        </w:rPr>
        <w:t>nor</w:t>
      </w:r>
      <w:r w:rsidRPr="009D1B79">
        <w:rPr>
          <w:rFonts w:ascii="Times New Roman" w:hAnsi="Times New Roman"/>
          <w:sz w:val="28"/>
          <w:szCs w:val="28"/>
          <w:lang w:val="ru-RU"/>
        </w:rPr>
        <w:t>.</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Глаголы в видовременных формах действительного залога в изъявительном наклонении (</w:t>
      </w:r>
      <w:r>
        <w:rPr>
          <w:rFonts w:ascii="Times New Roman" w:hAnsi="Times New Roman"/>
          <w:sz w:val="28"/>
          <w:szCs w:val="28"/>
        </w:rPr>
        <w:t>Present</w:t>
      </w:r>
      <w:r w:rsidRPr="009D1B79">
        <w:rPr>
          <w:rFonts w:ascii="Times New Roman" w:hAnsi="Times New Roman"/>
          <w:sz w:val="28"/>
          <w:szCs w:val="28"/>
          <w:lang w:val="ru-RU"/>
        </w:rPr>
        <w:t>/</w:t>
      </w:r>
      <w:r>
        <w:rPr>
          <w:rFonts w:ascii="Times New Roman" w:hAnsi="Times New Roman"/>
          <w:sz w:val="28"/>
          <w:szCs w:val="28"/>
        </w:rPr>
        <w:t>Past</w:t>
      </w:r>
      <w:r w:rsidRPr="009D1B79">
        <w:rPr>
          <w:rFonts w:ascii="Times New Roman" w:hAnsi="Times New Roman"/>
          <w:sz w:val="28"/>
          <w:szCs w:val="28"/>
          <w:lang w:val="ru-RU"/>
        </w:rPr>
        <w:t>/</w:t>
      </w:r>
      <w:r>
        <w:rPr>
          <w:rFonts w:ascii="Times New Roman" w:hAnsi="Times New Roman"/>
          <w:sz w:val="28"/>
          <w:szCs w:val="28"/>
        </w:rPr>
        <w:t>Future</w:t>
      </w:r>
      <w:r w:rsidRPr="009D1B79">
        <w:rPr>
          <w:rFonts w:ascii="Times New Roman" w:hAnsi="Times New Roman"/>
          <w:sz w:val="28"/>
          <w:szCs w:val="28"/>
          <w:lang w:val="ru-RU"/>
        </w:rPr>
        <w:t xml:space="preserve"> </w:t>
      </w:r>
      <w:r>
        <w:rPr>
          <w:rFonts w:ascii="Times New Roman" w:hAnsi="Times New Roman"/>
          <w:sz w:val="28"/>
          <w:szCs w:val="28"/>
        </w:rPr>
        <w:t>Simple</w:t>
      </w:r>
      <w:r w:rsidRPr="009D1B79">
        <w:rPr>
          <w:rFonts w:ascii="Times New Roman" w:hAnsi="Times New Roman"/>
          <w:sz w:val="28"/>
          <w:szCs w:val="28"/>
          <w:lang w:val="ru-RU"/>
        </w:rPr>
        <w:t xml:space="preserve"> </w:t>
      </w:r>
      <w:r>
        <w:rPr>
          <w:rFonts w:ascii="Times New Roman" w:hAnsi="Times New Roman"/>
          <w:sz w:val="28"/>
          <w:szCs w:val="28"/>
        </w:rPr>
        <w:t>Tense</w:t>
      </w:r>
      <w:r w:rsidRPr="009D1B79">
        <w:rPr>
          <w:rFonts w:ascii="Times New Roman" w:hAnsi="Times New Roman"/>
          <w:sz w:val="28"/>
          <w:szCs w:val="28"/>
          <w:lang w:val="ru-RU"/>
        </w:rPr>
        <w:t xml:space="preserve">, </w:t>
      </w:r>
      <w:r>
        <w:rPr>
          <w:rFonts w:ascii="Times New Roman" w:hAnsi="Times New Roman"/>
          <w:sz w:val="28"/>
          <w:szCs w:val="28"/>
        </w:rPr>
        <w:t>Present</w:t>
      </w:r>
      <w:r w:rsidRPr="009D1B79">
        <w:rPr>
          <w:rFonts w:ascii="Times New Roman" w:hAnsi="Times New Roman"/>
          <w:sz w:val="28"/>
          <w:szCs w:val="28"/>
          <w:lang w:val="ru-RU"/>
        </w:rPr>
        <w:t>/</w:t>
      </w:r>
      <w:r>
        <w:rPr>
          <w:rFonts w:ascii="Times New Roman" w:hAnsi="Times New Roman"/>
          <w:sz w:val="28"/>
          <w:szCs w:val="28"/>
        </w:rPr>
        <w:t>Past</w:t>
      </w:r>
      <w:r w:rsidRPr="009D1B79">
        <w:rPr>
          <w:rFonts w:ascii="Times New Roman" w:hAnsi="Times New Roman"/>
          <w:sz w:val="28"/>
          <w:szCs w:val="28"/>
          <w:lang w:val="ru-RU"/>
        </w:rPr>
        <w:t xml:space="preserve"> </w:t>
      </w:r>
      <w:r>
        <w:rPr>
          <w:rFonts w:ascii="Times New Roman" w:hAnsi="Times New Roman"/>
          <w:sz w:val="28"/>
          <w:szCs w:val="28"/>
        </w:rPr>
        <w:t>Perfect</w:t>
      </w:r>
      <w:r w:rsidRPr="009D1B79">
        <w:rPr>
          <w:rFonts w:ascii="Times New Roman" w:hAnsi="Times New Roman"/>
          <w:sz w:val="28"/>
          <w:szCs w:val="28"/>
          <w:lang w:val="ru-RU"/>
        </w:rPr>
        <w:t xml:space="preserve"> </w:t>
      </w:r>
      <w:r>
        <w:rPr>
          <w:rFonts w:ascii="Times New Roman" w:hAnsi="Times New Roman"/>
          <w:sz w:val="28"/>
          <w:szCs w:val="28"/>
        </w:rPr>
        <w:t>Tense</w:t>
      </w:r>
      <w:r w:rsidRPr="009D1B79">
        <w:rPr>
          <w:rFonts w:ascii="Times New Roman" w:hAnsi="Times New Roman"/>
          <w:sz w:val="28"/>
          <w:szCs w:val="28"/>
          <w:lang w:val="ru-RU"/>
        </w:rPr>
        <w:t xml:space="preserve">, </w:t>
      </w:r>
      <w:r>
        <w:rPr>
          <w:rFonts w:ascii="Times New Roman" w:hAnsi="Times New Roman"/>
          <w:sz w:val="28"/>
          <w:szCs w:val="28"/>
        </w:rPr>
        <w:t>Present</w:t>
      </w:r>
      <w:r w:rsidRPr="009D1B79">
        <w:rPr>
          <w:rFonts w:ascii="Times New Roman" w:hAnsi="Times New Roman"/>
          <w:sz w:val="28"/>
          <w:szCs w:val="28"/>
          <w:lang w:val="ru-RU"/>
        </w:rPr>
        <w:t>/</w:t>
      </w:r>
      <w:r>
        <w:rPr>
          <w:rFonts w:ascii="Times New Roman" w:hAnsi="Times New Roman"/>
          <w:sz w:val="28"/>
          <w:szCs w:val="28"/>
        </w:rPr>
        <w:t>Past</w:t>
      </w:r>
      <w:r w:rsidRPr="009D1B79">
        <w:rPr>
          <w:rFonts w:ascii="Times New Roman" w:hAnsi="Times New Roman"/>
          <w:sz w:val="28"/>
          <w:szCs w:val="28"/>
          <w:lang w:val="ru-RU"/>
        </w:rPr>
        <w:t xml:space="preserve"> </w:t>
      </w:r>
      <w:r>
        <w:rPr>
          <w:rFonts w:ascii="Times New Roman" w:hAnsi="Times New Roman"/>
          <w:sz w:val="28"/>
          <w:szCs w:val="28"/>
        </w:rPr>
        <w:t>Continuous</w:t>
      </w:r>
      <w:r w:rsidRPr="009D1B79">
        <w:rPr>
          <w:rFonts w:ascii="Times New Roman" w:hAnsi="Times New Roman"/>
          <w:sz w:val="28"/>
          <w:szCs w:val="28"/>
          <w:lang w:val="ru-RU"/>
        </w:rPr>
        <w:t xml:space="preserve"> </w:t>
      </w:r>
      <w:r>
        <w:rPr>
          <w:rFonts w:ascii="Times New Roman" w:hAnsi="Times New Roman"/>
          <w:sz w:val="28"/>
          <w:szCs w:val="28"/>
        </w:rPr>
        <w:t>Tense</w:t>
      </w:r>
      <w:r w:rsidRPr="009D1B79">
        <w:rPr>
          <w:rFonts w:ascii="Times New Roman" w:hAnsi="Times New Roman"/>
          <w:sz w:val="28"/>
          <w:szCs w:val="28"/>
          <w:lang w:val="ru-RU"/>
        </w:rPr>
        <w:t xml:space="preserve">, </w:t>
      </w:r>
      <w:r>
        <w:rPr>
          <w:rFonts w:ascii="Times New Roman" w:hAnsi="Times New Roman"/>
          <w:sz w:val="28"/>
          <w:szCs w:val="28"/>
        </w:rPr>
        <w:t>Future</w:t>
      </w:r>
      <w:r w:rsidRPr="009D1B79">
        <w:rPr>
          <w:rFonts w:ascii="Times New Roman" w:hAnsi="Times New Roman"/>
          <w:sz w:val="28"/>
          <w:szCs w:val="28"/>
          <w:lang w:val="ru-RU"/>
        </w:rPr>
        <w:t>-</w:t>
      </w:r>
      <w:r>
        <w:rPr>
          <w:rFonts w:ascii="Times New Roman" w:hAnsi="Times New Roman"/>
          <w:sz w:val="28"/>
          <w:szCs w:val="28"/>
        </w:rPr>
        <w:t>in</w:t>
      </w:r>
      <w:r w:rsidRPr="009D1B79">
        <w:rPr>
          <w:rFonts w:ascii="Times New Roman" w:hAnsi="Times New Roman"/>
          <w:sz w:val="28"/>
          <w:szCs w:val="28"/>
          <w:lang w:val="ru-RU"/>
        </w:rPr>
        <w:t>-</w:t>
      </w:r>
      <w:r>
        <w:rPr>
          <w:rFonts w:ascii="Times New Roman" w:hAnsi="Times New Roman"/>
          <w:sz w:val="28"/>
          <w:szCs w:val="28"/>
        </w:rPr>
        <w:t>the</w:t>
      </w:r>
      <w:r w:rsidRPr="009D1B79">
        <w:rPr>
          <w:rFonts w:ascii="Times New Roman" w:hAnsi="Times New Roman"/>
          <w:sz w:val="28"/>
          <w:szCs w:val="28"/>
          <w:lang w:val="ru-RU"/>
        </w:rPr>
        <w:t>-</w:t>
      </w:r>
      <w:r>
        <w:rPr>
          <w:rFonts w:ascii="Times New Roman" w:hAnsi="Times New Roman"/>
          <w:sz w:val="28"/>
          <w:szCs w:val="28"/>
        </w:rPr>
        <w:t>Past</w:t>
      </w:r>
      <w:r w:rsidRPr="009D1B79">
        <w:rPr>
          <w:rFonts w:ascii="Times New Roman" w:hAnsi="Times New Roman"/>
          <w:sz w:val="28"/>
          <w:szCs w:val="28"/>
          <w:lang w:val="ru-RU"/>
        </w:rPr>
        <w:t>) и наиболее употребительных формах страдательного залога (</w:t>
      </w:r>
      <w:r>
        <w:rPr>
          <w:rFonts w:ascii="Times New Roman" w:hAnsi="Times New Roman"/>
          <w:sz w:val="28"/>
          <w:szCs w:val="28"/>
        </w:rPr>
        <w:t>Present</w:t>
      </w:r>
      <w:r w:rsidRPr="009D1B79">
        <w:rPr>
          <w:rFonts w:ascii="Times New Roman" w:hAnsi="Times New Roman"/>
          <w:sz w:val="28"/>
          <w:szCs w:val="28"/>
          <w:lang w:val="ru-RU"/>
        </w:rPr>
        <w:t>/</w:t>
      </w:r>
      <w:r>
        <w:rPr>
          <w:rFonts w:ascii="Times New Roman" w:hAnsi="Times New Roman"/>
          <w:sz w:val="28"/>
          <w:szCs w:val="28"/>
        </w:rPr>
        <w:t>Past</w:t>
      </w:r>
      <w:r w:rsidRPr="009D1B79">
        <w:rPr>
          <w:rFonts w:ascii="Times New Roman" w:hAnsi="Times New Roman"/>
          <w:sz w:val="28"/>
          <w:szCs w:val="28"/>
          <w:lang w:val="ru-RU"/>
        </w:rPr>
        <w:t xml:space="preserve"> </w:t>
      </w:r>
      <w:r>
        <w:rPr>
          <w:rFonts w:ascii="Times New Roman" w:hAnsi="Times New Roman"/>
          <w:sz w:val="28"/>
          <w:szCs w:val="28"/>
        </w:rPr>
        <w:t>Simple</w:t>
      </w:r>
      <w:r w:rsidRPr="009D1B79">
        <w:rPr>
          <w:rFonts w:ascii="Times New Roman" w:hAnsi="Times New Roman"/>
          <w:sz w:val="28"/>
          <w:szCs w:val="28"/>
          <w:lang w:val="ru-RU"/>
        </w:rPr>
        <w:t xml:space="preserve"> </w:t>
      </w:r>
      <w:r>
        <w:rPr>
          <w:rFonts w:ascii="Times New Roman" w:hAnsi="Times New Roman"/>
          <w:sz w:val="28"/>
          <w:szCs w:val="28"/>
        </w:rPr>
        <w:t>Passive</w:t>
      </w:r>
      <w:r w:rsidRPr="009D1B79">
        <w:rPr>
          <w:rFonts w:ascii="Times New Roman" w:hAnsi="Times New Roman"/>
          <w:sz w:val="28"/>
          <w:szCs w:val="28"/>
          <w:lang w:val="ru-RU"/>
        </w:rPr>
        <w:t xml:space="preserve">, </w:t>
      </w:r>
      <w:r>
        <w:rPr>
          <w:rFonts w:ascii="Times New Roman" w:hAnsi="Times New Roman"/>
          <w:sz w:val="28"/>
          <w:szCs w:val="28"/>
        </w:rPr>
        <w:t>Present</w:t>
      </w:r>
      <w:r w:rsidRPr="009D1B79">
        <w:rPr>
          <w:rFonts w:ascii="Times New Roman" w:hAnsi="Times New Roman"/>
          <w:sz w:val="28"/>
          <w:szCs w:val="28"/>
          <w:lang w:val="ru-RU"/>
        </w:rPr>
        <w:t xml:space="preserve"> </w:t>
      </w:r>
      <w:r>
        <w:rPr>
          <w:rFonts w:ascii="Times New Roman" w:hAnsi="Times New Roman"/>
          <w:sz w:val="28"/>
          <w:szCs w:val="28"/>
        </w:rPr>
        <w:t>Perfect</w:t>
      </w:r>
      <w:r w:rsidRPr="009D1B79">
        <w:rPr>
          <w:rFonts w:ascii="Times New Roman" w:hAnsi="Times New Roman"/>
          <w:sz w:val="28"/>
          <w:szCs w:val="28"/>
          <w:lang w:val="ru-RU"/>
        </w:rPr>
        <w:t xml:space="preserve"> </w:t>
      </w:r>
      <w:r>
        <w:rPr>
          <w:rFonts w:ascii="Times New Roman" w:hAnsi="Times New Roman"/>
          <w:sz w:val="28"/>
          <w:szCs w:val="28"/>
        </w:rPr>
        <w:t>Passive</w:t>
      </w:r>
      <w:r w:rsidRPr="009D1B79">
        <w:rPr>
          <w:rFonts w:ascii="Times New Roman" w:hAnsi="Times New Roman"/>
          <w:sz w:val="28"/>
          <w:szCs w:val="28"/>
          <w:lang w:val="ru-RU"/>
        </w:rPr>
        <w:t>).</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lastRenderedPageBreak/>
        <w:t>Порядок следования имён прилагательных (</w:t>
      </w:r>
      <w:r>
        <w:rPr>
          <w:rFonts w:ascii="Times New Roman" w:hAnsi="Times New Roman"/>
          <w:sz w:val="28"/>
          <w:szCs w:val="28"/>
        </w:rPr>
        <w:t>nice</w:t>
      </w:r>
      <w:r w:rsidRPr="009D1B79">
        <w:rPr>
          <w:rFonts w:ascii="Times New Roman" w:hAnsi="Times New Roman"/>
          <w:sz w:val="28"/>
          <w:szCs w:val="28"/>
          <w:lang w:val="ru-RU"/>
        </w:rPr>
        <w:t xml:space="preserve"> </w:t>
      </w:r>
      <w:r>
        <w:rPr>
          <w:rFonts w:ascii="Times New Roman" w:hAnsi="Times New Roman"/>
          <w:sz w:val="28"/>
          <w:szCs w:val="28"/>
        </w:rPr>
        <w:t>long</w:t>
      </w:r>
      <w:r w:rsidRPr="009D1B79">
        <w:rPr>
          <w:rFonts w:ascii="Times New Roman" w:hAnsi="Times New Roman"/>
          <w:sz w:val="28"/>
          <w:szCs w:val="28"/>
          <w:lang w:val="ru-RU"/>
        </w:rPr>
        <w:t xml:space="preserve"> </w:t>
      </w:r>
      <w:r>
        <w:rPr>
          <w:rFonts w:ascii="Times New Roman" w:hAnsi="Times New Roman"/>
          <w:sz w:val="28"/>
          <w:szCs w:val="28"/>
        </w:rPr>
        <w:t>blond</w:t>
      </w:r>
      <w:r w:rsidRPr="009D1B79">
        <w:rPr>
          <w:rFonts w:ascii="Times New Roman" w:hAnsi="Times New Roman"/>
          <w:sz w:val="28"/>
          <w:szCs w:val="28"/>
          <w:lang w:val="ru-RU"/>
        </w:rPr>
        <w:t xml:space="preserve"> </w:t>
      </w:r>
      <w:r>
        <w:rPr>
          <w:rFonts w:ascii="Times New Roman" w:hAnsi="Times New Roman"/>
          <w:sz w:val="28"/>
          <w:szCs w:val="28"/>
        </w:rPr>
        <w:t>hair</w:t>
      </w:r>
      <w:r w:rsidRPr="009D1B79">
        <w:rPr>
          <w:rFonts w:ascii="Times New Roman" w:hAnsi="Times New Roman"/>
          <w:sz w:val="28"/>
          <w:szCs w:val="28"/>
          <w:lang w:val="ru-RU"/>
        </w:rPr>
        <w:t>).</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136.7.3. </w:t>
      </w:r>
      <w:r w:rsidRPr="009D1B79">
        <w:rPr>
          <w:rFonts w:ascii="Times New Roman" w:hAnsi="Times New Roman"/>
          <w:sz w:val="28"/>
          <w:szCs w:val="28"/>
          <w:lang w:val="ru-RU"/>
        </w:rPr>
        <w:t>Социокультурные знания и умения</w:t>
      </w:r>
      <w:r>
        <w:rPr>
          <w:rFonts w:ascii="Times New Roman" w:hAnsi="Times New Roman"/>
          <w:sz w:val="28"/>
          <w:szCs w:val="28"/>
          <w:lang w:val="ru-RU"/>
        </w:rPr>
        <w:t>.</w:t>
      </w:r>
    </w:p>
    <w:p w:rsidR="00124238" w:rsidRPr="009D1B79" w:rsidRDefault="003C5D73">
      <w:pPr>
        <w:widowControl/>
        <w:spacing w:after="0" w:line="360" w:lineRule="auto"/>
        <w:ind w:firstLine="709"/>
        <w:jc w:val="both"/>
        <w:rPr>
          <w:rFonts w:ascii="Times New Roman" w:hAnsi="Times New Roman"/>
          <w:sz w:val="28"/>
          <w:szCs w:val="28"/>
          <w:lang w:val="ru-RU"/>
        </w:rPr>
      </w:pPr>
      <w:r w:rsidRPr="009D1B79">
        <w:rPr>
          <w:rFonts w:ascii="Times New Roman" w:hAnsi="Times New Roman"/>
          <w:sz w:val="28"/>
          <w:szCs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w:t>
      </w:r>
      <w:r>
        <w:rPr>
          <w:rFonts w:ascii="Times New Roman" w:hAnsi="Times New Roman"/>
          <w:sz w:val="28"/>
          <w:szCs w:val="28"/>
          <w:lang w:val="ru-RU"/>
        </w:rPr>
        <w:t>,</w:t>
      </w:r>
      <w:r w:rsidRPr="009D1B79">
        <w:rPr>
          <w:rFonts w:ascii="Times New Roman" w:hAnsi="Times New Roman"/>
          <w:sz w:val="28"/>
          <w:szCs w:val="28"/>
          <w:lang w:val="ru-RU"/>
        </w:rPr>
        <w:t xml:space="preserve"> традиции в питании и проведении досуга, система образования).</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w:t>
      </w:r>
      <w:r>
        <w:rPr>
          <w:rFonts w:ascii="Times New Roman" w:hAnsi="Times New Roman"/>
          <w:sz w:val="28"/>
          <w:szCs w:val="28"/>
          <w:lang w:val="ru-RU"/>
        </w:rPr>
        <w:t>и других праздников</w:t>
      </w:r>
      <w:r w:rsidRPr="009D1B79">
        <w:rPr>
          <w:rFonts w:ascii="Times New Roman" w:hAnsi="Times New Roman"/>
          <w:sz w:val="28"/>
          <w:szCs w:val="28"/>
          <w:lang w:val="ru-RU"/>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Формирование элементарного представление о различных вариантах английского языка.</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124238" w:rsidRDefault="003C5D73">
      <w:pPr>
        <w:widowControl/>
        <w:spacing w:after="0" w:line="360" w:lineRule="auto"/>
        <w:ind w:firstLine="709"/>
        <w:jc w:val="both"/>
        <w:rPr>
          <w:rFonts w:ascii="Times New Roman" w:hAnsi="Times New Roman"/>
          <w:sz w:val="28"/>
          <w:szCs w:val="28"/>
          <w:lang w:val="ru-RU"/>
        </w:rPr>
      </w:pPr>
      <w:r w:rsidRPr="009D1B79">
        <w:rPr>
          <w:rFonts w:ascii="Times New Roman" w:hAnsi="Times New Roman"/>
          <w:sz w:val="28"/>
          <w:szCs w:val="28"/>
          <w:lang w:val="ru-RU"/>
        </w:rPr>
        <w:t xml:space="preserve">Соблюдение норм вежливости в межкультурном общении. </w:t>
      </w:r>
    </w:p>
    <w:p w:rsidR="00124238" w:rsidRPr="009D1B79" w:rsidRDefault="003C5D73">
      <w:pPr>
        <w:widowControl/>
        <w:spacing w:after="0" w:line="360" w:lineRule="auto"/>
        <w:ind w:firstLine="709"/>
        <w:jc w:val="both"/>
        <w:rPr>
          <w:rFonts w:ascii="Times New Roman" w:hAnsi="Times New Roman"/>
          <w:sz w:val="28"/>
          <w:szCs w:val="28"/>
          <w:lang w:val="ru-RU"/>
        </w:rPr>
      </w:pPr>
      <w:r w:rsidRPr="009D1B79">
        <w:rPr>
          <w:rFonts w:ascii="Times New Roman" w:hAnsi="Times New Roman"/>
          <w:sz w:val="28"/>
          <w:szCs w:val="28"/>
          <w:lang w:val="ru-RU"/>
        </w:rPr>
        <w:t>Развитие умений:</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писать свои имя и фамилию, а также имена и фамилии своих родственников и друзей на английском языке;</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правильно оформлять свой адрес на английском языке (в анкете);</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кратко представлять Россию и страну (страны) изучаемого языка;</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lastRenderedPageBreak/>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 xml:space="preserve">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w:t>
      </w:r>
      <w:r>
        <w:rPr>
          <w:rFonts w:ascii="Times New Roman" w:hAnsi="Times New Roman"/>
          <w:sz w:val="28"/>
          <w:szCs w:val="28"/>
          <w:lang w:val="ru-RU"/>
        </w:rPr>
        <w:t>и других людей</w:t>
      </w:r>
      <w:r w:rsidRPr="009D1B79">
        <w:rPr>
          <w:rFonts w:ascii="Times New Roman" w:hAnsi="Times New Roman"/>
          <w:sz w:val="28"/>
          <w:szCs w:val="28"/>
          <w:lang w:val="ru-RU"/>
        </w:rPr>
        <w:t>);</w:t>
      </w:r>
    </w:p>
    <w:p w:rsidR="00124238" w:rsidRDefault="003C5D73">
      <w:pPr>
        <w:widowControl/>
        <w:spacing w:after="0" w:line="360" w:lineRule="auto"/>
        <w:ind w:firstLine="709"/>
        <w:jc w:val="both"/>
        <w:rPr>
          <w:rFonts w:ascii="Times New Roman" w:hAnsi="Times New Roman"/>
          <w:sz w:val="28"/>
          <w:szCs w:val="28"/>
          <w:lang w:val="ru-RU"/>
        </w:rPr>
      </w:pPr>
      <w:r w:rsidRPr="009D1B79">
        <w:rPr>
          <w:rFonts w:ascii="Times New Roman" w:hAnsi="Times New Roman"/>
          <w:sz w:val="28"/>
          <w:szCs w:val="28"/>
          <w:lang w:val="ru-RU"/>
        </w:rPr>
        <w:t xml:space="preserve">оказывать помощь </w:t>
      </w:r>
      <w:r>
        <w:rPr>
          <w:rFonts w:ascii="Times New Roman" w:hAnsi="Times New Roman"/>
          <w:sz w:val="28"/>
          <w:szCs w:val="28"/>
          <w:lang w:val="ru-RU"/>
        </w:rPr>
        <w:t>иностранным</w:t>
      </w:r>
      <w:r w:rsidRPr="009D1B79">
        <w:rPr>
          <w:rFonts w:ascii="Times New Roman" w:hAnsi="Times New Roman"/>
          <w:sz w:val="28"/>
          <w:szCs w:val="28"/>
          <w:lang w:val="ru-RU"/>
        </w:rPr>
        <w:t xml:space="preserve"> гостям в ситуациях повседневного общения (объяснить местонахождение объекта, сообщить возможный маршрут, уточнить часы работы</w:t>
      </w:r>
      <w:r>
        <w:rPr>
          <w:rFonts w:ascii="Times New Roman" w:hAnsi="Times New Roman"/>
          <w:sz w:val="28"/>
          <w:szCs w:val="28"/>
          <w:lang w:val="ru-RU"/>
        </w:rPr>
        <w:t xml:space="preserve"> и другие ситуации).</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136.7.4. </w:t>
      </w:r>
      <w:r w:rsidRPr="009D1B79">
        <w:rPr>
          <w:rFonts w:ascii="Times New Roman" w:hAnsi="Times New Roman"/>
          <w:sz w:val="28"/>
          <w:szCs w:val="28"/>
          <w:lang w:val="ru-RU"/>
        </w:rPr>
        <w:t>Компенсаторные умения</w:t>
      </w:r>
      <w:r>
        <w:rPr>
          <w:rFonts w:ascii="Times New Roman" w:hAnsi="Times New Roman"/>
          <w:sz w:val="28"/>
          <w:szCs w:val="28"/>
          <w:lang w:val="ru-RU"/>
        </w:rPr>
        <w:t>.</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Использование при чтении и аудировании языковой, в том числе контекстуальной, догадки; при говорении и письме – перифраза (толкования</w:t>
      </w:r>
      <w:r>
        <w:rPr>
          <w:rFonts w:ascii="Times New Roman" w:hAnsi="Times New Roman"/>
          <w:sz w:val="28"/>
          <w:szCs w:val="28"/>
          <w:lang w:val="ru-RU"/>
        </w:rPr>
        <w:t>)</w:t>
      </w:r>
      <w:r w:rsidRPr="009D1B79">
        <w:rPr>
          <w:rFonts w:ascii="Times New Roman" w:hAnsi="Times New Roman"/>
          <w:sz w:val="28"/>
          <w:szCs w:val="28"/>
          <w:lang w:val="ru-RU"/>
        </w:rPr>
        <w:t>,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Переспрашивать, просить повторить, уточняя значение незнакомых слов.</w:t>
      </w:r>
    </w:p>
    <w:p w:rsidR="00124238" w:rsidRPr="009D1B79" w:rsidRDefault="003C5D73">
      <w:pPr>
        <w:widowControl/>
        <w:spacing w:after="0" w:line="360" w:lineRule="auto"/>
        <w:ind w:firstLine="709"/>
        <w:jc w:val="both"/>
        <w:rPr>
          <w:rFonts w:ascii="Times New Roman" w:hAnsi="Times New Roman"/>
          <w:sz w:val="28"/>
          <w:szCs w:val="28"/>
          <w:lang w:val="ru-RU"/>
        </w:rPr>
      </w:pPr>
      <w:r w:rsidRPr="009D1B79">
        <w:rPr>
          <w:rFonts w:ascii="Times New Roman" w:hAnsi="Times New Roman"/>
          <w:sz w:val="28"/>
          <w:szCs w:val="28"/>
          <w:lang w:val="ru-RU"/>
        </w:rPr>
        <w:t xml:space="preserve">Использование </w:t>
      </w:r>
      <w:r>
        <w:rPr>
          <w:rFonts w:ascii="Times New Roman" w:hAnsi="Times New Roman"/>
          <w:sz w:val="28"/>
          <w:szCs w:val="28"/>
          <w:lang w:val="ru-RU"/>
        </w:rPr>
        <w:t>при формулировании</w:t>
      </w:r>
      <w:r w:rsidRPr="009D1B79">
        <w:rPr>
          <w:rFonts w:ascii="Times New Roman" w:hAnsi="Times New Roman"/>
          <w:sz w:val="28"/>
          <w:szCs w:val="28"/>
          <w:lang w:val="ru-RU"/>
        </w:rPr>
        <w:t xml:space="preserve"> собственных высказываний</w:t>
      </w:r>
      <w:r>
        <w:rPr>
          <w:rFonts w:ascii="Times New Roman" w:hAnsi="Times New Roman"/>
          <w:sz w:val="28"/>
          <w:szCs w:val="28"/>
          <w:lang w:val="ru-RU"/>
        </w:rPr>
        <w:t>,</w:t>
      </w:r>
      <w:r w:rsidRPr="009D1B79">
        <w:rPr>
          <w:rFonts w:ascii="Times New Roman" w:hAnsi="Times New Roman"/>
          <w:sz w:val="28"/>
          <w:szCs w:val="28"/>
          <w:lang w:val="ru-RU"/>
        </w:rPr>
        <w:t xml:space="preserve"> ключевых слов, плана.</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136.8. Планируемые результаты освоения программы по иностранному (английскому) языку на уровне основного общего образования.</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136.8.1.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124238" w:rsidRPr="009D1B79"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136.8.2. </w:t>
      </w:r>
      <w:r w:rsidRPr="009D1B79">
        <w:rPr>
          <w:rFonts w:ascii="Times New Roman" w:hAnsi="Times New Roman"/>
          <w:sz w:val="28"/>
          <w:szCs w:val="28"/>
          <w:lang w:val="ru-RU"/>
        </w:rPr>
        <w:t xml:space="preserve">Личностные результаты освоения программы основного общего образования достигаются в единстве учебной и воспитательной деятельности </w:t>
      </w:r>
      <w:r>
        <w:rPr>
          <w:rFonts w:ascii="Times New Roman" w:hAnsi="Times New Roman"/>
          <w:sz w:val="28"/>
          <w:szCs w:val="28"/>
          <w:lang w:val="ru-RU"/>
        </w:rPr>
        <w:t>о</w:t>
      </w:r>
      <w:r w:rsidRPr="009D1B79">
        <w:rPr>
          <w:rFonts w:ascii="Times New Roman" w:hAnsi="Times New Roman"/>
          <w:sz w:val="28"/>
          <w:szCs w:val="28"/>
          <w:lang w:val="ru-RU"/>
        </w:rPr>
        <w:t>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Личностные результаты освоения программы основного общего образования отража</w:t>
      </w:r>
      <w:r>
        <w:rPr>
          <w:rFonts w:ascii="Times New Roman" w:hAnsi="Times New Roman"/>
          <w:sz w:val="28"/>
          <w:szCs w:val="28"/>
          <w:lang w:val="ru-RU"/>
        </w:rPr>
        <w:t>ю</w:t>
      </w:r>
      <w:r w:rsidRPr="009D1B79">
        <w:rPr>
          <w:rFonts w:ascii="Times New Roman" w:hAnsi="Times New Roman"/>
          <w:sz w:val="28"/>
          <w:szCs w:val="28"/>
          <w:lang w:val="ru-RU"/>
        </w:rPr>
        <w:t>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w:t>
      </w:r>
      <w:r>
        <w:rPr>
          <w:rFonts w:ascii="Times New Roman" w:hAnsi="Times New Roman"/>
          <w:sz w:val="28"/>
          <w:szCs w:val="28"/>
          <w:lang w:val="ru-RU"/>
        </w:rPr>
        <w:t xml:space="preserve"> в части</w:t>
      </w:r>
      <w:r w:rsidRPr="009D1B79">
        <w:rPr>
          <w:rFonts w:ascii="Times New Roman" w:hAnsi="Times New Roman"/>
          <w:sz w:val="28"/>
          <w:szCs w:val="28"/>
          <w:lang w:val="ru-RU"/>
        </w:rPr>
        <w:t>:</w:t>
      </w:r>
    </w:p>
    <w:p w:rsidR="00124238" w:rsidRDefault="003C5D73">
      <w:pPr>
        <w:widowControl/>
        <w:numPr>
          <w:ilvl w:val="0"/>
          <w:numId w:val="10"/>
        </w:numPr>
        <w:spacing w:after="0" w:line="350" w:lineRule="auto"/>
        <w:jc w:val="both"/>
        <w:rPr>
          <w:rFonts w:ascii="Times New Roman" w:hAnsi="Times New Roman"/>
          <w:sz w:val="28"/>
          <w:szCs w:val="28"/>
          <w:lang w:val="ru-RU"/>
        </w:rPr>
      </w:pPr>
      <w:r>
        <w:rPr>
          <w:rFonts w:ascii="Times New Roman" w:hAnsi="Times New Roman"/>
          <w:sz w:val="28"/>
          <w:szCs w:val="28"/>
          <w:lang w:val="ru-RU"/>
        </w:rPr>
        <w:t>гражданского воспитания:</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активное участие в жизни семьи, организации, местного сообщества, родного края, страны;</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неприятие любых форм экстремизма, дискриминации;</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понимание роли различных социальных институтов в жизни человека;</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представление о способах противодействия коррупции;</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готовность к участию в гуманитарной деятельности (волонтёрство, помощь людям, нуждающимся в ней);</w:t>
      </w:r>
    </w:p>
    <w:p w:rsidR="00124238" w:rsidRDefault="003C5D73">
      <w:pPr>
        <w:widowControl/>
        <w:numPr>
          <w:ilvl w:val="0"/>
          <w:numId w:val="10"/>
        </w:numPr>
        <w:spacing w:after="0" w:line="350" w:lineRule="auto"/>
        <w:jc w:val="both"/>
        <w:rPr>
          <w:rFonts w:ascii="Times New Roman" w:hAnsi="Times New Roman"/>
          <w:sz w:val="28"/>
          <w:szCs w:val="28"/>
        </w:rPr>
      </w:pPr>
      <w:r>
        <w:rPr>
          <w:rFonts w:ascii="Times New Roman" w:hAnsi="Times New Roman"/>
          <w:sz w:val="28"/>
          <w:szCs w:val="28"/>
        </w:rPr>
        <w:t>патриотическо</w:t>
      </w:r>
      <w:r>
        <w:rPr>
          <w:rFonts w:ascii="Times New Roman" w:hAnsi="Times New Roman"/>
          <w:sz w:val="28"/>
          <w:szCs w:val="28"/>
          <w:lang w:val="ru-RU"/>
        </w:rPr>
        <w:t>го</w:t>
      </w:r>
      <w:r>
        <w:rPr>
          <w:rFonts w:ascii="Times New Roman" w:hAnsi="Times New Roman"/>
          <w:sz w:val="28"/>
          <w:szCs w:val="28"/>
        </w:rPr>
        <w:t xml:space="preserve"> воспитани</w:t>
      </w:r>
      <w:r>
        <w:rPr>
          <w:rFonts w:ascii="Times New Roman" w:hAnsi="Times New Roman"/>
          <w:sz w:val="28"/>
          <w:szCs w:val="28"/>
          <w:lang w:val="ru-RU"/>
        </w:rPr>
        <w:t>я</w:t>
      </w:r>
      <w:r>
        <w:rPr>
          <w:rFonts w:ascii="Times New Roman" w:hAnsi="Times New Roman"/>
          <w:sz w:val="28"/>
          <w:szCs w:val="28"/>
        </w:rPr>
        <w:t>:</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lastRenderedPageBreak/>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24238" w:rsidRDefault="003C5D73">
      <w:pPr>
        <w:widowControl/>
        <w:numPr>
          <w:ilvl w:val="0"/>
          <w:numId w:val="10"/>
        </w:numPr>
        <w:spacing w:after="0" w:line="350" w:lineRule="auto"/>
        <w:jc w:val="both"/>
        <w:rPr>
          <w:rFonts w:ascii="Times New Roman" w:hAnsi="Times New Roman"/>
          <w:sz w:val="28"/>
          <w:szCs w:val="28"/>
        </w:rPr>
      </w:pPr>
      <w:r>
        <w:rPr>
          <w:rFonts w:ascii="Times New Roman" w:hAnsi="Times New Roman"/>
          <w:sz w:val="28"/>
          <w:szCs w:val="28"/>
        </w:rPr>
        <w:t>духовно-нравственно</w:t>
      </w:r>
      <w:r>
        <w:rPr>
          <w:rFonts w:ascii="Times New Roman" w:hAnsi="Times New Roman"/>
          <w:sz w:val="28"/>
          <w:szCs w:val="28"/>
          <w:lang w:val="ru-RU"/>
        </w:rPr>
        <w:t xml:space="preserve">го </w:t>
      </w:r>
      <w:r>
        <w:rPr>
          <w:rFonts w:ascii="Times New Roman" w:hAnsi="Times New Roman"/>
          <w:sz w:val="28"/>
          <w:szCs w:val="28"/>
        </w:rPr>
        <w:t>воспитани</w:t>
      </w:r>
      <w:r>
        <w:rPr>
          <w:rFonts w:ascii="Times New Roman" w:hAnsi="Times New Roman"/>
          <w:sz w:val="28"/>
          <w:szCs w:val="28"/>
          <w:lang w:val="ru-RU"/>
        </w:rPr>
        <w:t>я</w:t>
      </w:r>
      <w:r>
        <w:rPr>
          <w:rFonts w:ascii="Times New Roman" w:hAnsi="Times New Roman"/>
          <w:sz w:val="28"/>
          <w:szCs w:val="28"/>
        </w:rPr>
        <w:t>:</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ориентация на моральные ценности и нормы в ситуациях нравственного выбора;</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124238" w:rsidRDefault="003C5D73">
      <w:pPr>
        <w:widowControl/>
        <w:numPr>
          <w:ilvl w:val="0"/>
          <w:numId w:val="10"/>
        </w:numPr>
        <w:spacing w:after="0" w:line="350" w:lineRule="auto"/>
        <w:jc w:val="both"/>
        <w:rPr>
          <w:rFonts w:ascii="Times New Roman" w:hAnsi="Times New Roman"/>
          <w:sz w:val="28"/>
          <w:szCs w:val="28"/>
        </w:rPr>
      </w:pPr>
      <w:r>
        <w:rPr>
          <w:rFonts w:ascii="Times New Roman" w:hAnsi="Times New Roman"/>
          <w:sz w:val="28"/>
          <w:szCs w:val="28"/>
        </w:rPr>
        <w:t>эстетическо</w:t>
      </w:r>
      <w:r>
        <w:rPr>
          <w:rFonts w:ascii="Times New Roman" w:hAnsi="Times New Roman"/>
          <w:sz w:val="28"/>
          <w:szCs w:val="28"/>
          <w:lang w:val="ru-RU"/>
        </w:rPr>
        <w:t>го</w:t>
      </w:r>
      <w:r>
        <w:rPr>
          <w:rFonts w:ascii="Times New Roman" w:hAnsi="Times New Roman"/>
          <w:sz w:val="28"/>
          <w:szCs w:val="28"/>
        </w:rPr>
        <w:t xml:space="preserve"> воспитани</w:t>
      </w:r>
      <w:r>
        <w:rPr>
          <w:rFonts w:ascii="Times New Roman" w:hAnsi="Times New Roman"/>
          <w:sz w:val="28"/>
          <w:szCs w:val="28"/>
          <w:lang w:val="ru-RU"/>
        </w:rPr>
        <w:t>я</w:t>
      </w:r>
      <w:r>
        <w:rPr>
          <w:rFonts w:ascii="Times New Roman" w:hAnsi="Times New Roman"/>
          <w:sz w:val="28"/>
          <w:szCs w:val="28"/>
        </w:rPr>
        <w:t>:</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осознание важности художественной культуры как средства коммуникации и самовыражения;</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стремление к самовыражению в разных видах искусства;</w:t>
      </w:r>
    </w:p>
    <w:p w:rsidR="00124238" w:rsidRPr="009D1B79" w:rsidRDefault="003C5D73">
      <w:pPr>
        <w:widowControl/>
        <w:numPr>
          <w:ilvl w:val="0"/>
          <w:numId w:val="10"/>
        </w:numPr>
        <w:spacing w:after="0" w:line="350" w:lineRule="auto"/>
        <w:ind w:left="0" w:firstLine="709"/>
        <w:jc w:val="both"/>
        <w:rPr>
          <w:rFonts w:ascii="Times New Roman" w:hAnsi="Times New Roman"/>
          <w:sz w:val="28"/>
          <w:szCs w:val="28"/>
          <w:lang w:val="ru-RU"/>
        </w:rPr>
      </w:pPr>
      <w:r w:rsidRPr="009D1B79">
        <w:rPr>
          <w:rFonts w:ascii="Times New Roman" w:hAnsi="Times New Roman"/>
          <w:sz w:val="28"/>
          <w:szCs w:val="28"/>
          <w:lang w:val="ru-RU"/>
        </w:rPr>
        <w:t>физическо</w:t>
      </w:r>
      <w:r>
        <w:rPr>
          <w:rFonts w:ascii="Times New Roman" w:hAnsi="Times New Roman"/>
          <w:sz w:val="28"/>
          <w:szCs w:val="28"/>
          <w:lang w:val="ru-RU"/>
        </w:rPr>
        <w:t>го</w:t>
      </w:r>
      <w:r w:rsidRPr="009D1B79">
        <w:rPr>
          <w:rFonts w:ascii="Times New Roman" w:hAnsi="Times New Roman"/>
          <w:sz w:val="28"/>
          <w:szCs w:val="28"/>
          <w:lang w:val="ru-RU"/>
        </w:rPr>
        <w:t xml:space="preserve"> воспитания, формировани</w:t>
      </w:r>
      <w:r>
        <w:rPr>
          <w:rFonts w:ascii="Times New Roman" w:hAnsi="Times New Roman"/>
          <w:sz w:val="28"/>
          <w:szCs w:val="28"/>
          <w:lang w:val="ru-RU"/>
        </w:rPr>
        <w:t>я</w:t>
      </w:r>
      <w:r w:rsidRPr="009D1B79">
        <w:rPr>
          <w:rFonts w:ascii="Times New Roman" w:hAnsi="Times New Roman"/>
          <w:sz w:val="28"/>
          <w:szCs w:val="28"/>
          <w:lang w:val="ru-RU"/>
        </w:rPr>
        <w:t xml:space="preserve"> культуры здоровья и эмоционального благополучия:</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осознание ценности жизни;</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lastRenderedPageBreak/>
        <w:t xml:space="preserve">соблюдение правил безопасности, в том числе навыков безопасного поведения в </w:t>
      </w:r>
      <w:r>
        <w:rPr>
          <w:rFonts w:ascii="Times New Roman" w:hAnsi="Times New Roman"/>
          <w:sz w:val="28"/>
          <w:szCs w:val="28"/>
          <w:lang w:val="ru-RU"/>
        </w:rPr>
        <w:t>Интернет-среде</w:t>
      </w:r>
      <w:r w:rsidRPr="009D1B79">
        <w:rPr>
          <w:rFonts w:ascii="Times New Roman" w:hAnsi="Times New Roman"/>
          <w:sz w:val="28"/>
          <w:szCs w:val="28"/>
          <w:lang w:val="ru-RU"/>
        </w:rPr>
        <w:t>;</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умение принимать себя и других, не осуждая;</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умение осознавать эмоциональное состояние себя и других, умение управлять собственным эмоциональным состоянием;</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сформированность навыка рефлексии, признание своего права на ошибку и такого же права другого человека;</w:t>
      </w:r>
    </w:p>
    <w:p w:rsidR="00124238" w:rsidRDefault="003C5D73">
      <w:pPr>
        <w:widowControl/>
        <w:numPr>
          <w:ilvl w:val="0"/>
          <w:numId w:val="10"/>
        </w:numPr>
        <w:spacing w:after="0" w:line="350" w:lineRule="auto"/>
        <w:jc w:val="both"/>
        <w:rPr>
          <w:rFonts w:ascii="Times New Roman" w:hAnsi="Times New Roman"/>
          <w:sz w:val="28"/>
          <w:szCs w:val="28"/>
        </w:rPr>
      </w:pPr>
      <w:r>
        <w:rPr>
          <w:rFonts w:ascii="Times New Roman" w:hAnsi="Times New Roman"/>
          <w:sz w:val="28"/>
          <w:szCs w:val="28"/>
        </w:rPr>
        <w:t>трудово</w:t>
      </w:r>
      <w:r>
        <w:rPr>
          <w:rFonts w:ascii="Times New Roman" w:hAnsi="Times New Roman"/>
          <w:sz w:val="28"/>
          <w:szCs w:val="28"/>
          <w:lang w:val="ru-RU"/>
        </w:rPr>
        <w:t>го</w:t>
      </w:r>
      <w:r>
        <w:rPr>
          <w:rFonts w:ascii="Times New Roman" w:hAnsi="Times New Roman"/>
          <w:sz w:val="28"/>
          <w:szCs w:val="28"/>
        </w:rPr>
        <w:t xml:space="preserve"> воспитани</w:t>
      </w:r>
      <w:r>
        <w:rPr>
          <w:rFonts w:ascii="Times New Roman" w:hAnsi="Times New Roman"/>
          <w:sz w:val="28"/>
          <w:szCs w:val="28"/>
          <w:lang w:val="ru-RU"/>
        </w:rPr>
        <w:t>я</w:t>
      </w:r>
      <w:r>
        <w:rPr>
          <w:rFonts w:ascii="Times New Roman" w:hAnsi="Times New Roman"/>
          <w:sz w:val="28"/>
          <w:szCs w:val="28"/>
        </w:rPr>
        <w:t>:</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 xml:space="preserve">установка на активное участие в решении практических задач (в рамках семьи, организации, </w:t>
      </w:r>
      <w:r>
        <w:rPr>
          <w:rFonts w:ascii="Times New Roman" w:eastAsia="SchoolBookSanPin" w:hAnsi="Times New Roman"/>
          <w:sz w:val="28"/>
          <w:szCs w:val="28"/>
          <w:lang w:val="ru-RU"/>
        </w:rPr>
        <w:t>населенного пункта, родного края)</w:t>
      </w:r>
      <w:r w:rsidRPr="009D1B79">
        <w:rPr>
          <w:rFonts w:ascii="Times New Roman" w:hAnsi="Times New Roman"/>
          <w:sz w:val="28"/>
          <w:szCs w:val="28"/>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готовность адаптироваться в профессиональной среде;</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уважение к труду и результатам трудовой деятельности;</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осознанный выбор и построение индивидуальной траектории</w:t>
      </w:r>
      <w:r>
        <w:rPr>
          <w:rFonts w:ascii="Times New Roman" w:hAnsi="Times New Roman"/>
          <w:sz w:val="28"/>
          <w:szCs w:val="28"/>
          <w:lang w:val="ru-RU"/>
        </w:rPr>
        <w:t xml:space="preserve"> </w:t>
      </w:r>
      <w:r w:rsidRPr="009D1B79">
        <w:rPr>
          <w:rFonts w:ascii="Times New Roman" w:hAnsi="Times New Roman"/>
          <w:sz w:val="28"/>
          <w:szCs w:val="28"/>
          <w:lang w:val="ru-RU"/>
        </w:rPr>
        <w:t>образования и жизненных планов с учётом личных и общественных интересов, и потребностей;</w:t>
      </w:r>
    </w:p>
    <w:p w:rsidR="00124238" w:rsidRDefault="003C5D73">
      <w:pPr>
        <w:widowControl/>
        <w:numPr>
          <w:ilvl w:val="0"/>
          <w:numId w:val="10"/>
        </w:numPr>
        <w:spacing w:after="0" w:line="350" w:lineRule="auto"/>
        <w:jc w:val="both"/>
        <w:rPr>
          <w:rFonts w:ascii="Times New Roman" w:hAnsi="Times New Roman"/>
          <w:sz w:val="28"/>
          <w:szCs w:val="28"/>
        </w:rPr>
      </w:pPr>
      <w:r>
        <w:rPr>
          <w:rFonts w:ascii="Times New Roman" w:hAnsi="Times New Roman"/>
          <w:sz w:val="28"/>
          <w:szCs w:val="28"/>
        </w:rPr>
        <w:t>экологическо</w:t>
      </w:r>
      <w:r>
        <w:rPr>
          <w:rFonts w:ascii="Times New Roman" w:hAnsi="Times New Roman"/>
          <w:sz w:val="28"/>
          <w:szCs w:val="28"/>
          <w:lang w:val="ru-RU"/>
        </w:rPr>
        <w:t>го</w:t>
      </w:r>
      <w:r>
        <w:rPr>
          <w:rFonts w:ascii="Times New Roman" w:hAnsi="Times New Roman"/>
          <w:sz w:val="28"/>
          <w:szCs w:val="28"/>
        </w:rPr>
        <w:t xml:space="preserve"> воспитани</w:t>
      </w:r>
      <w:r>
        <w:rPr>
          <w:rFonts w:ascii="Times New Roman" w:hAnsi="Times New Roman"/>
          <w:sz w:val="28"/>
          <w:szCs w:val="28"/>
          <w:lang w:val="ru-RU"/>
        </w:rPr>
        <w:t>я</w:t>
      </w:r>
      <w:r>
        <w:rPr>
          <w:rFonts w:ascii="Times New Roman" w:hAnsi="Times New Roman"/>
          <w:sz w:val="28"/>
          <w:szCs w:val="28"/>
        </w:rPr>
        <w:t>:</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lastRenderedPageBreak/>
        <w:t>осознание своей роли как гражданина и потребителя в условиях взаимосвязи природной, технологической и социальной сред;</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готовность к участию в практической деятельности экологической направленности;</w:t>
      </w:r>
    </w:p>
    <w:p w:rsidR="00124238" w:rsidRDefault="003C5D73">
      <w:pPr>
        <w:widowControl/>
        <w:numPr>
          <w:ilvl w:val="0"/>
          <w:numId w:val="10"/>
        </w:numPr>
        <w:spacing w:after="0" w:line="350" w:lineRule="auto"/>
        <w:jc w:val="both"/>
        <w:rPr>
          <w:rFonts w:ascii="Times New Roman" w:hAnsi="Times New Roman"/>
          <w:sz w:val="28"/>
          <w:szCs w:val="28"/>
        </w:rPr>
      </w:pPr>
      <w:r>
        <w:rPr>
          <w:rFonts w:ascii="Times New Roman" w:hAnsi="Times New Roman"/>
          <w:sz w:val="28"/>
          <w:szCs w:val="28"/>
        </w:rPr>
        <w:t>ценности научного познания:</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овладение языковой и читательской культурой как средством познания мира;</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24238" w:rsidRPr="009D1B79" w:rsidRDefault="003C5D73">
      <w:pPr>
        <w:widowControl/>
        <w:numPr>
          <w:ilvl w:val="0"/>
          <w:numId w:val="10"/>
        </w:numPr>
        <w:spacing w:after="0" w:line="350" w:lineRule="auto"/>
        <w:ind w:left="0" w:firstLine="709"/>
        <w:jc w:val="both"/>
        <w:rPr>
          <w:rFonts w:ascii="Times New Roman" w:hAnsi="Times New Roman"/>
          <w:sz w:val="28"/>
          <w:szCs w:val="28"/>
          <w:lang w:val="ru-RU"/>
        </w:rPr>
      </w:pPr>
      <w:r w:rsidRPr="009D1B79">
        <w:rPr>
          <w:rFonts w:ascii="Times New Roman" w:hAnsi="Times New Roman"/>
          <w:sz w:val="28"/>
          <w:szCs w:val="28"/>
          <w:lang w:val="ru-RU"/>
        </w:rPr>
        <w:t>адаптаци</w:t>
      </w:r>
      <w:r>
        <w:rPr>
          <w:rFonts w:ascii="Times New Roman" w:hAnsi="Times New Roman"/>
          <w:sz w:val="28"/>
          <w:szCs w:val="28"/>
          <w:lang w:val="ru-RU"/>
        </w:rPr>
        <w:t>и</w:t>
      </w:r>
      <w:r w:rsidRPr="009D1B79">
        <w:rPr>
          <w:rFonts w:ascii="Times New Roman" w:hAnsi="Times New Roman"/>
          <w:sz w:val="28"/>
          <w:szCs w:val="28"/>
          <w:lang w:val="ru-RU"/>
        </w:rPr>
        <w:t xml:space="preserve"> обучающегося к изменяющимся условиям социальной и природной среды:</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способность обучающихся взаимодействовать в условиях неопределённости, открытость опыту и знаниям других;</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 xml:space="preserve">умение распознавать конкретные примеры понятия по характерным признакам, выполнять операции в соответствии с определением и простейшими </w:t>
      </w:r>
      <w:r w:rsidRPr="009D1B79">
        <w:rPr>
          <w:rFonts w:ascii="Times New Roman" w:hAnsi="Times New Roman"/>
          <w:sz w:val="28"/>
          <w:szCs w:val="28"/>
          <w:lang w:val="ru-RU"/>
        </w:rPr>
        <w:lastRenderedPageBreak/>
        <w:t>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умение анализировать и выявлять взаимосвязи природы, общества и экономики;</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способность обучающихся осознавать стрессовую ситуацию, оценивать происходящие изменения и их последствия;</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воспринимать стрессовую ситуацию как вызов, требующий контрмер;</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оценивать ситуацию стресса, корректировать принимаемые решения и действия;</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формулировать и оценивать риски и последствия, формировать опыт, находить позитивное в произошедшей ситуации;</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быть готовым действовать в отсутствие гарантий успеха.</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136.8.3. 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136.8.3.1. У обучающегося будут сформированы следующие базовые логические действия как часть познавательных универсальных учебных действий:</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выявлять и характеризовать существенные признаки объектов (явлений);</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устанавливать существенный признак классификации, основания для обобщения и сравнения, критерии проводимого анализа;</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с учётом предложенной задачи выявлять закономерности и противоречия в рассматриваемых фактах, данных и наблюдениях;</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предлагать критерии для выявления закономерностей и противоречий;</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выявлять дефицит информации, данных, необходимых для решения поставленной задачи;</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выявлять причинно-следственные связи при изучении явлений и процессов;</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lastRenderedPageBreak/>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24238"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r>
        <w:rPr>
          <w:rFonts w:ascii="Times New Roman" w:hAnsi="Times New Roman"/>
          <w:sz w:val="28"/>
          <w:szCs w:val="28"/>
          <w:lang w:val="ru-RU"/>
        </w:rPr>
        <w:t>.</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136.8.3.2. У обучающегося будут сформированы следующие базовые исследовательские действия как часть познавательных универсальных учебных действий:</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использовать вопросы как исследовательский инструмент познания;</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формулировать гипотезу об истинности собственных суждений и суждений других, аргументировать свою позицию, мнение;</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оценивать на применимость и достоверность информацию, полученную в ходе исследования (эксперимента);</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24238"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r>
        <w:rPr>
          <w:rFonts w:ascii="Times New Roman" w:hAnsi="Times New Roman"/>
          <w:sz w:val="28"/>
          <w:szCs w:val="28"/>
          <w:lang w:val="ru-RU"/>
        </w:rPr>
        <w:t>.</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136.8.3.3. У обучающегося будут сформированы умения работать с информацией как часть познавательных универсальных учебных действий:</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lastRenderedPageBreak/>
        <w:t>выбирать, анализировать, систематизировать и интерпретировать информацию различных видов и форм представления;</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оценивать надёжность информации по критериям, предложенным педагогическим работником или сформулированным самостоятельно;</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эффективно запоминать и систематизировать информацию.</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Овладение системой универсальных учебных познавательных действий обеспечивает сформированность когнитивных навыков у обучающихся.</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136.8.3.4. У обучающегося будут сформированы умения общения как часть коммуникативных универсальных учебных действий:</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воспринимать и формулировать суждения, выражать эмоции в соответствии с целями и условиями общения;</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выражать себя (свою точку зрения) в устных и письменных текстах;</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124238" w:rsidRPr="009D1B79" w:rsidRDefault="003C5D73">
      <w:pPr>
        <w:widowControl/>
        <w:spacing w:after="0" w:line="360" w:lineRule="auto"/>
        <w:ind w:firstLine="709"/>
        <w:jc w:val="both"/>
        <w:rPr>
          <w:rFonts w:ascii="Times New Roman" w:hAnsi="Times New Roman"/>
          <w:sz w:val="28"/>
          <w:szCs w:val="28"/>
          <w:lang w:val="ru-RU"/>
        </w:rPr>
      </w:pPr>
      <w:r w:rsidRPr="009D1B79">
        <w:rPr>
          <w:rFonts w:ascii="Times New Roman" w:hAnsi="Times New Roman"/>
          <w:sz w:val="28"/>
          <w:szCs w:val="28"/>
          <w:lang w:val="ru-RU"/>
        </w:rPr>
        <w:t>в ходе диалога и</w:t>
      </w:r>
      <w:r>
        <w:rPr>
          <w:rFonts w:ascii="Times New Roman" w:hAnsi="Times New Roman"/>
          <w:sz w:val="28"/>
          <w:szCs w:val="28"/>
          <w:lang w:val="ru-RU"/>
        </w:rPr>
        <w:t xml:space="preserve"> </w:t>
      </w:r>
      <w:r w:rsidRPr="009D1B79">
        <w:rPr>
          <w:rFonts w:ascii="Times New Roman" w:hAnsi="Times New Roman"/>
          <w:sz w:val="28"/>
          <w:szCs w:val="28"/>
          <w:lang w:val="ru-RU"/>
        </w:rPr>
        <w:t>(или) дискуссии задавать вопросы по существу обсуждаемой темы и высказывать идеи, нацеленные на решение задачи и поддержание общения;</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публично представлять результаты выполненного опыта (эксперимента, исследования, проекта);</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lastRenderedPageBreak/>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24238" w:rsidRPr="009D1B79"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136.8.3.5. У обучающегося будут сформированы умения совместной деятельности как часть коммуникативных универсальных учебных действий:</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 xml:space="preserve">обобщать мнения нескольких </w:t>
      </w:r>
      <w:r>
        <w:rPr>
          <w:rFonts w:ascii="Times New Roman" w:hAnsi="Times New Roman"/>
          <w:sz w:val="28"/>
          <w:szCs w:val="28"/>
          <w:lang w:val="ru-RU"/>
        </w:rPr>
        <w:t>человек</w:t>
      </w:r>
      <w:r w:rsidRPr="009D1B79">
        <w:rPr>
          <w:rFonts w:ascii="Times New Roman" w:hAnsi="Times New Roman"/>
          <w:sz w:val="28"/>
          <w:szCs w:val="28"/>
          <w:lang w:val="ru-RU"/>
        </w:rPr>
        <w:t>, проявлять готовность руководить, выполнять поручения, подчиняться;</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136.8.3.6. У обучающегося будут сформированы умения самоорганизации как часть регулятивных универсальных учебных действий:</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проблемы для решения в жизненных и учебных ситуациях;</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lastRenderedPageBreak/>
        <w:t>ориентироваться в различных подходах принятия решений (индивидуальное, принятие решения в группе, принятие решений группой);</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проводить выбор и брать ответственность за решение.</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136.8.3.7. У обучающегося будут сформированы умения самоконтроля как часть регулятивных универсальных учебных действий:</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способами самоконтроля, самомотивации и рефлексии;</w:t>
      </w:r>
    </w:p>
    <w:p w:rsidR="00124238" w:rsidRPr="009D1B79" w:rsidRDefault="003C5D73">
      <w:pPr>
        <w:widowControl/>
        <w:spacing w:after="0" w:line="360" w:lineRule="auto"/>
        <w:ind w:firstLine="709"/>
        <w:jc w:val="both"/>
        <w:rPr>
          <w:rFonts w:ascii="Times New Roman" w:hAnsi="Times New Roman"/>
          <w:sz w:val="28"/>
          <w:szCs w:val="28"/>
          <w:lang w:val="ru-RU"/>
        </w:rPr>
      </w:pPr>
      <w:r w:rsidRPr="009D1B79">
        <w:rPr>
          <w:rFonts w:ascii="Times New Roman" w:hAnsi="Times New Roman"/>
          <w:sz w:val="28"/>
          <w:szCs w:val="28"/>
          <w:lang w:val="ru-RU"/>
        </w:rPr>
        <w:t>давать оценку ситуации и предлагать план её изменения;</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оценивать соответствие результата цели и условиям.</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136.8.3.8. У обучающегося будут сформированы умения эмоционального интеллекта как часть регулятивных универсальных учебных действий:</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различать, называть и управлять собственными эмоциями и эмоциями других;</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выявлять и анализировать причины эмоций;</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ставить себя на место другого человека, понимать мотивы и намерения другого;</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регулировать способ выражения эмоций.</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136.8.3.9. У обучающегося будут сформированы умения принимать себя и других как часть регулятивных универсальных учебных действий:</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lastRenderedPageBreak/>
        <w:t>осознанно относиться к другому человеку, его мнению; признавать своё право на ошибку и такое же право другого;</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принимать себя и других, не осуждая;</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открытость себе и другим;</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осознавать невозможность контролировать всё вокруг.</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24238" w:rsidRPr="009D1B79"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136.8.4. </w:t>
      </w:r>
      <w:r w:rsidRPr="009D1B79">
        <w:rPr>
          <w:rFonts w:ascii="Times New Roman" w:hAnsi="Times New Roman"/>
          <w:sz w:val="28"/>
          <w:szCs w:val="28"/>
          <w:lang w:val="ru-RU"/>
        </w:rPr>
        <w:t xml:space="preserve">Предметные результаты </w:t>
      </w:r>
      <w:r>
        <w:rPr>
          <w:rFonts w:ascii="Times New Roman" w:hAnsi="Times New Roman"/>
          <w:sz w:val="28"/>
          <w:szCs w:val="28"/>
          <w:lang w:val="ru-RU"/>
        </w:rPr>
        <w:t>освоения программы по и</w:t>
      </w:r>
      <w:r w:rsidRPr="009D1B79">
        <w:rPr>
          <w:rFonts w:ascii="Times New Roman" w:hAnsi="Times New Roman"/>
          <w:sz w:val="28"/>
          <w:szCs w:val="28"/>
          <w:lang w:val="ru-RU"/>
        </w:rPr>
        <w:t>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136.8.4.1. Предметные результаты освоения программы по иностранному (английскому) языку к концу обучения в 5 классе:</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владеть основными видами речевой деятельности:</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говорение: вести разные виды диалогов (диалог этикетного характера, диалог</w:t>
      </w:r>
      <w:r>
        <w:rPr>
          <w:rFonts w:ascii="Times New Roman" w:hAnsi="Times New Roman"/>
          <w:sz w:val="28"/>
          <w:szCs w:val="28"/>
          <w:lang w:val="ru-RU"/>
        </w:rPr>
        <w:t>-</w:t>
      </w:r>
      <w:r w:rsidRPr="009D1B79">
        <w:rPr>
          <w:rFonts w:ascii="Times New Roman" w:hAnsi="Times New Roman"/>
          <w:sz w:val="28"/>
          <w:szCs w:val="28"/>
          <w:lang w:val="ru-RU"/>
        </w:rPr>
        <w:t>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124238" w:rsidRPr="009D1B79" w:rsidRDefault="003C5D73">
      <w:pPr>
        <w:widowControl/>
        <w:spacing w:after="0" w:line="360" w:lineRule="auto"/>
        <w:ind w:firstLine="709"/>
        <w:jc w:val="both"/>
        <w:rPr>
          <w:rFonts w:ascii="Times New Roman" w:hAnsi="Times New Roman"/>
          <w:sz w:val="28"/>
          <w:szCs w:val="28"/>
          <w:lang w:val="ru-RU"/>
        </w:rPr>
      </w:pPr>
      <w:r w:rsidRPr="009D1B79">
        <w:rPr>
          <w:rFonts w:ascii="Times New Roman" w:hAnsi="Times New Roman"/>
          <w:sz w:val="28"/>
          <w:szCs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lastRenderedPageBreak/>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орфографическими навыками: правильно писать изученные слова;</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24238" w:rsidRPr="009D1B79"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Pr>
          <w:rFonts w:ascii="Times New Roman" w:hAnsi="Times New Roman"/>
          <w:sz w:val="28"/>
          <w:szCs w:val="28"/>
        </w:rPr>
        <w:t>er</w:t>
      </w:r>
      <w:r w:rsidRPr="009D1B79">
        <w:rPr>
          <w:rFonts w:ascii="Times New Roman" w:hAnsi="Times New Roman"/>
          <w:sz w:val="28"/>
          <w:szCs w:val="28"/>
          <w:lang w:val="ru-RU"/>
        </w:rPr>
        <w:t>/-</w:t>
      </w:r>
      <w:r>
        <w:rPr>
          <w:rFonts w:ascii="Times New Roman" w:hAnsi="Times New Roman"/>
          <w:sz w:val="28"/>
          <w:szCs w:val="28"/>
        </w:rPr>
        <w:t>or</w:t>
      </w:r>
      <w:r w:rsidRPr="009D1B79">
        <w:rPr>
          <w:rFonts w:ascii="Times New Roman" w:hAnsi="Times New Roman"/>
          <w:sz w:val="28"/>
          <w:szCs w:val="28"/>
          <w:lang w:val="ru-RU"/>
        </w:rPr>
        <w:t>, -</w:t>
      </w:r>
      <w:r>
        <w:rPr>
          <w:rFonts w:ascii="Times New Roman" w:hAnsi="Times New Roman"/>
          <w:sz w:val="28"/>
          <w:szCs w:val="28"/>
        </w:rPr>
        <w:t>ist</w:t>
      </w:r>
      <w:r w:rsidRPr="009D1B79">
        <w:rPr>
          <w:rFonts w:ascii="Times New Roman" w:hAnsi="Times New Roman"/>
          <w:sz w:val="28"/>
          <w:szCs w:val="28"/>
          <w:lang w:val="ru-RU"/>
        </w:rPr>
        <w:t>, -</w:t>
      </w:r>
      <w:r>
        <w:rPr>
          <w:rFonts w:ascii="Times New Roman" w:hAnsi="Times New Roman"/>
          <w:sz w:val="28"/>
          <w:szCs w:val="28"/>
        </w:rPr>
        <w:t>sion</w:t>
      </w:r>
      <w:r w:rsidRPr="009D1B79">
        <w:rPr>
          <w:rFonts w:ascii="Times New Roman" w:hAnsi="Times New Roman"/>
          <w:sz w:val="28"/>
          <w:szCs w:val="28"/>
          <w:lang w:val="ru-RU"/>
        </w:rPr>
        <w:t>/</w:t>
      </w:r>
      <w:r>
        <w:rPr>
          <w:rFonts w:ascii="Times New Roman" w:hAnsi="Times New Roman"/>
          <w:sz w:val="28"/>
          <w:szCs w:val="28"/>
          <w:lang w:val="ru-RU"/>
        </w:rPr>
        <w:t>-</w:t>
      </w:r>
      <w:r>
        <w:rPr>
          <w:rFonts w:ascii="Times New Roman" w:hAnsi="Times New Roman"/>
          <w:sz w:val="28"/>
          <w:szCs w:val="28"/>
        </w:rPr>
        <w:t>tion</w:t>
      </w:r>
      <w:r w:rsidRPr="009D1B79">
        <w:rPr>
          <w:rFonts w:ascii="Times New Roman" w:hAnsi="Times New Roman"/>
          <w:sz w:val="28"/>
          <w:szCs w:val="28"/>
          <w:lang w:val="ru-RU"/>
        </w:rPr>
        <w:t>, имена прилагательные с суффиксами -</w:t>
      </w:r>
      <w:r>
        <w:rPr>
          <w:rFonts w:ascii="Times New Roman" w:hAnsi="Times New Roman"/>
          <w:sz w:val="28"/>
          <w:szCs w:val="28"/>
        </w:rPr>
        <w:t>ful</w:t>
      </w:r>
      <w:r w:rsidRPr="009D1B79">
        <w:rPr>
          <w:rFonts w:ascii="Times New Roman" w:hAnsi="Times New Roman"/>
          <w:sz w:val="28"/>
          <w:szCs w:val="28"/>
          <w:lang w:val="ru-RU"/>
        </w:rPr>
        <w:t>, -</w:t>
      </w:r>
      <w:r>
        <w:rPr>
          <w:rFonts w:ascii="Times New Roman" w:hAnsi="Times New Roman"/>
          <w:sz w:val="28"/>
          <w:szCs w:val="28"/>
        </w:rPr>
        <w:t>ian</w:t>
      </w:r>
      <w:r w:rsidRPr="009D1B79">
        <w:rPr>
          <w:rFonts w:ascii="Times New Roman" w:hAnsi="Times New Roman"/>
          <w:sz w:val="28"/>
          <w:szCs w:val="28"/>
          <w:lang w:val="ru-RU"/>
        </w:rPr>
        <w:t>/-</w:t>
      </w:r>
      <w:r>
        <w:rPr>
          <w:rFonts w:ascii="Times New Roman" w:hAnsi="Times New Roman"/>
          <w:sz w:val="28"/>
          <w:szCs w:val="28"/>
        </w:rPr>
        <w:t>an</w:t>
      </w:r>
      <w:r w:rsidRPr="009D1B79">
        <w:rPr>
          <w:rFonts w:ascii="Times New Roman" w:hAnsi="Times New Roman"/>
          <w:sz w:val="28"/>
          <w:szCs w:val="28"/>
          <w:lang w:val="ru-RU"/>
        </w:rPr>
        <w:t xml:space="preserve">, наречия с суффиксом </w:t>
      </w:r>
      <w:r>
        <w:rPr>
          <w:rFonts w:ascii="Times New Roman" w:hAnsi="Times New Roman"/>
          <w:sz w:val="28"/>
          <w:szCs w:val="28"/>
          <w:lang w:val="ru-RU"/>
        </w:rPr>
        <w:t>-</w:t>
      </w:r>
      <w:r>
        <w:rPr>
          <w:rFonts w:ascii="Times New Roman" w:hAnsi="Times New Roman"/>
          <w:sz w:val="28"/>
          <w:szCs w:val="28"/>
        </w:rPr>
        <w:t>ly</w:t>
      </w:r>
      <w:r w:rsidRPr="009D1B79">
        <w:rPr>
          <w:rFonts w:ascii="Times New Roman" w:hAnsi="Times New Roman"/>
          <w:sz w:val="28"/>
          <w:szCs w:val="28"/>
          <w:lang w:val="ru-RU"/>
        </w:rPr>
        <w:t xml:space="preserve">, имена прилагательные, имена существительные и наречия с отрицательным префиксом </w:t>
      </w:r>
      <w:r>
        <w:rPr>
          <w:rFonts w:ascii="Times New Roman" w:hAnsi="Times New Roman"/>
          <w:sz w:val="28"/>
          <w:szCs w:val="28"/>
        </w:rPr>
        <w:t>un</w:t>
      </w:r>
      <w:r w:rsidRPr="009D1B79">
        <w:rPr>
          <w:rFonts w:ascii="Times New Roman" w:hAnsi="Times New Roman"/>
          <w:sz w:val="28"/>
          <w:szCs w:val="28"/>
          <w:lang w:val="ru-RU"/>
        </w:rPr>
        <w:t>-;</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 изученные синонимы и интернациональные слова;</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124238" w:rsidRPr="009D1B79" w:rsidRDefault="003C5D73">
      <w:pPr>
        <w:widowControl/>
        <w:spacing w:after="0" w:line="360" w:lineRule="auto"/>
        <w:ind w:firstLine="709"/>
        <w:jc w:val="both"/>
        <w:rPr>
          <w:rFonts w:ascii="Times New Roman" w:hAnsi="Times New Roman"/>
          <w:sz w:val="28"/>
          <w:szCs w:val="28"/>
          <w:lang w:val="ru-RU"/>
        </w:rPr>
      </w:pPr>
      <w:r w:rsidRPr="009D1B79">
        <w:rPr>
          <w:rFonts w:ascii="Times New Roman" w:hAnsi="Times New Roman"/>
          <w:sz w:val="28"/>
          <w:szCs w:val="28"/>
          <w:lang w:val="ru-RU"/>
        </w:rPr>
        <w:t>распознавать и употреблять в устной и письменной речи:</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предложения с несколькими обстоятельствами, следующими в определённом порядке;</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 xml:space="preserve">вопросительные предложения (альтернативный и разделительный вопросы в </w:t>
      </w:r>
      <w:r>
        <w:rPr>
          <w:rFonts w:ascii="Times New Roman" w:hAnsi="Times New Roman"/>
          <w:sz w:val="28"/>
          <w:szCs w:val="28"/>
        </w:rPr>
        <w:t>Present</w:t>
      </w:r>
      <w:r w:rsidRPr="009D1B79">
        <w:rPr>
          <w:rFonts w:ascii="Times New Roman" w:hAnsi="Times New Roman"/>
          <w:sz w:val="28"/>
          <w:szCs w:val="28"/>
          <w:lang w:val="ru-RU"/>
        </w:rPr>
        <w:t>/</w:t>
      </w:r>
      <w:r>
        <w:rPr>
          <w:rFonts w:ascii="Times New Roman" w:hAnsi="Times New Roman"/>
          <w:sz w:val="28"/>
          <w:szCs w:val="28"/>
        </w:rPr>
        <w:t>Past</w:t>
      </w:r>
      <w:r w:rsidRPr="009D1B79">
        <w:rPr>
          <w:rFonts w:ascii="Times New Roman" w:hAnsi="Times New Roman"/>
          <w:sz w:val="28"/>
          <w:szCs w:val="28"/>
          <w:lang w:val="ru-RU"/>
        </w:rPr>
        <w:t>/</w:t>
      </w:r>
      <w:r>
        <w:rPr>
          <w:rFonts w:ascii="Times New Roman" w:hAnsi="Times New Roman"/>
          <w:sz w:val="28"/>
          <w:szCs w:val="28"/>
        </w:rPr>
        <w:t>Future</w:t>
      </w:r>
      <w:r w:rsidRPr="009D1B79">
        <w:rPr>
          <w:rFonts w:ascii="Times New Roman" w:hAnsi="Times New Roman"/>
          <w:sz w:val="28"/>
          <w:szCs w:val="28"/>
          <w:lang w:val="ru-RU"/>
        </w:rPr>
        <w:t xml:space="preserve"> </w:t>
      </w:r>
      <w:r>
        <w:rPr>
          <w:rFonts w:ascii="Times New Roman" w:hAnsi="Times New Roman"/>
          <w:sz w:val="28"/>
          <w:szCs w:val="28"/>
        </w:rPr>
        <w:t>Simple</w:t>
      </w:r>
      <w:r w:rsidRPr="009D1B79">
        <w:rPr>
          <w:rFonts w:ascii="Times New Roman" w:hAnsi="Times New Roman"/>
          <w:sz w:val="28"/>
          <w:szCs w:val="28"/>
          <w:lang w:val="ru-RU"/>
        </w:rPr>
        <w:t xml:space="preserve"> </w:t>
      </w:r>
      <w:r>
        <w:rPr>
          <w:rFonts w:ascii="Times New Roman" w:hAnsi="Times New Roman"/>
          <w:sz w:val="28"/>
          <w:szCs w:val="28"/>
        </w:rPr>
        <w:t>Tense</w:t>
      </w:r>
      <w:r w:rsidRPr="009D1B79">
        <w:rPr>
          <w:rFonts w:ascii="Times New Roman" w:hAnsi="Times New Roman"/>
          <w:sz w:val="28"/>
          <w:szCs w:val="28"/>
          <w:lang w:val="ru-RU"/>
        </w:rPr>
        <w:t>);</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 xml:space="preserve">глаголы в видо-временных формах действительного залога в изъявительном наклонении в </w:t>
      </w:r>
      <w:r>
        <w:rPr>
          <w:rFonts w:ascii="Times New Roman" w:hAnsi="Times New Roman"/>
          <w:sz w:val="28"/>
          <w:szCs w:val="28"/>
        </w:rPr>
        <w:t>Present</w:t>
      </w:r>
      <w:r w:rsidRPr="009D1B79">
        <w:rPr>
          <w:rFonts w:ascii="Times New Roman" w:hAnsi="Times New Roman"/>
          <w:sz w:val="28"/>
          <w:szCs w:val="28"/>
          <w:lang w:val="ru-RU"/>
        </w:rPr>
        <w:t xml:space="preserve"> </w:t>
      </w:r>
      <w:r>
        <w:rPr>
          <w:rFonts w:ascii="Times New Roman" w:hAnsi="Times New Roman"/>
          <w:sz w:val="28"/>
          <w:szCs w:val="28"/>
        </w:rPr>
        <w:t>Perfect</w:t>
      </w:r>
      <w:r w:rsidRPr="009D1B79">
        <w:rPr>
          <w:rFonts w:ascii="Times New Roman" w:hAnsi="Times New Roman"/>
          <w:sz w:val="28"/>
          <w:szCs w:val="28"/>
          <w:lang w:val="ru-RU"/>
        </w:rPr>
        <w:t xml:space="preserve"> </w:t>
      </w:r>
      <w:r>
        <w:rPr>
          <w:rFonts w:ascii="Times New Roman" w:hAnsi="Times New Roman"/>
          <w:sz w:val="28"/>
          <w:szCs w:val="28"/>
        </w:rPr>
        <w:t>Tense</w:t>
      </w:r>
      <w:r w:rsidRPr="009D1B79">
        <w:rPr>
          <w:rFonts w:ascii="Times New Roman" w:hAnsi="Times New Roman"/>
          <w:sz w:val="28"/>
          <w:szCs w:val="28"/>
          <w:lang w:val="ru-RU"/>
        </w:rPr>
        <w:t xml:space="preserve"> в повествовательных (утвердительных и отрицательных) и вопросительных предложениях;</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имена существительные во множественном числе, в том числе имена существительные, имеющие форму только множественного числа;</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имена существительные с причастиями настоящего и прошедшего времени;</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наречия в положительной, сравнительной и превосходной степенях, образованные по правилу, и исключения;</w:t>
      </w:r>
    </w:p>
    <w:p w:rsidR="00124238" w:rsidRPr="009D1B79"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 владеть социокультурными знаниями и умениями:</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lastRenderedPageBreak/>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124238" w:rsidRPr="009D1B79" w:rsidRDefault="003C5D73">
      <w:pPr>
        <w:widowControl/>
        <w:spacing w:after="0" w:line="360" w:lineRule="auto"/>
        <w:ind w:firstLine="709"/>
        <w:jc w:val="both"/>
        <w:rPr>
          <w:rFonts w:ascii="Times New Roman" w:hAnsi="Times New Roman"/>
          <w:sz w:val="28"/>
          <w:szCs w:val="28"/>
          <w:lang w:val="ru-RU"/>
        </w:rPr>
      </w:pPr>
      <w:r w:rsidRPr="009D1B79">
        <w:rPr>
          <w:rFonts w:ascii="Times New Roman" w:hAnsi="Times New Roman"/>
          <w:sz w:val="28"/>
          <w:szCs w:val="28"/>
          <w:lang w:val="ru-RU"/>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правильно оформлять адрес, писать фамилии и имена (свои, родственников и друзей) на английском языке (в анкете, формуляре);</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обладать базовыми знаниями о социокультурном портрете родной страны и страны (стран) изучаемого языка;</w:t>
      </w:r>
    </w:p>
    <w:p w:rsidR="00124238"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кратко представлять Ро</w:t>
      </w:r>
      <w:r>
        <w:rPr>
          <w:rFonts w:ascii="Times New Roman" w:hAnsi="Times New Roman"/>
          <w:sz w:val="28"/>
          <w:szCs w:val="28"/>
          <w:lang w:val="ru-RU"/>
        </w:rPr>
        <w:t>ссию и страны (стран) изучаемого языка;</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24238" w:rsidRDefault="003C5D73">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8) использовать иноязычные словари и справочники, в том числе информационно-справочные системы в электронной форме.</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136.8.4.2. Предметные результаты освоения программы по иностранному (английскому) языку к концу обучения в 6 классе:</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владеть основными видами речевой деятельности:</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говорение: вести разные виды диалогов (диалог этикетного характера, диалог</w:t>
      </w:r>
      <w:r>
        <w:rPr>
          <w:rFonts w:ascii="Times New Roman" w:hAnsi="Times New Roman"/>
          <w:sz w:val="28"/>
          <w:szCs w:val="28"/>
          <w:lang w:val="ru-RU"/>
        </w:rPr>
        <w:t>-</w:t>
      </w:r>
      <w:r w:rsidRPr="009D1B79">
        <w:rPr>
          <w:rFonts w:ascii="Times New Roman" w:hAnsi="Times New Roman"/>
          <w:sz w:val="28"/>
          <w:szCs w:val="28"/>
          <w:lang w:val="ru-RU"/>
        </w:rPr>
        <w:t>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w:t>
      </w:r>
      <w:r w:rsidRPr="009D1B79">
        <w:rPr>
          <w:rFonts w:ascii="Times New Roman" w:hAnsi="Times New Roman"/>
          <w:sz w:val="28"/>
          <w:szCs w:val="28"/>
          <w:lang w:val="ru-RU"/>
        </w:rPr>
        <w:lastRenderedPageBreak/>
        <w:t>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w:t>
      </w:r>
      <w:r>
        <w:rPr>
          <w:rFonts w:ascii="Times New Roman" w:hAnsi="Times New Roman"/>
          <w:sz w:val="28"/>
          <w:szCs w:val="28"/>
          <w:lang w:val="ru-RU"/>
        </w:rPr>
        <w:t xml:space="preserve"> </w:t>
      </w:r>
      <w:r w:rsidRPr="009D1B79">
        <w:rPr>
          <w:rFonts w:ascii="Times New Roman" w:hAnsi="Times New Roman"/>
          <w:sz w:val="28"/>
          <w:szCs w:val="28"/>
          <w:lang w:val="ru-RU"/>
        </w:rPr>
        <w:t>7–8 фраз); кратко излагать результаты выполненной проектной работы (объём –</w:t>
      </w:r>
      <w:r>
        <w:rPr>
          <w:rFonts w:ascii="Times New Roman" w:hAnsi="Times New Roman"/>
          <w:sz w:val="28"/>
          <w:szCs w:val="28"/>
          <w:lang w:val="ru-RU"/>
        </w:rPr>
        <w:t xml:space="preserve"> </w:t>
      </w:r>
      <w:r w:rsidRPr="009D1B79">
        <w:rPr>
          <w:rFonts w:ascii="Times New Roman" w:hAnsi="Times New Roman"/>
          <w:sz w:val="28"/>
          <w:szCs w:val="28"/>
          <w:lang w:val="ru-RU"/>
        </w:rPr>
        <w:t>7–8 фраз);</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124238" w:rsidRPr="009D1B79" w:rsidRDefault="003C5D73">
      <w:pPr>
        <w:widowControl/>
        <w:spacing w:after="0" w:line="360" w:lineRule="auto"/>
        <w:ind w:firstLine="709"/>
        <w:jc w:val="both"/>
        <w:rPr>
          <w:rFonts w:ascii="Times New Roman" w:hAnsi="Times New Roman"/>
          <w:sz w:val="28"/>
          <w:szCs w:val="28"/>
          <w:lang w:val="ru-RU"/>
        </w:rPr>
      </w:pPr>
      <w:r w:rsidRPr="009D1B79">
        <w:rPr>
          <w:rFonts w:ascii="Times New Roman" w:hAnsi="Times New Roman"/>
          <w:sz w:val="28"/>
          <w:szCs w:val="28"/>
          <w:lang w:val="ru-RU"/>
        </w:rPr>
        <w:t xml:space="preserve">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w:t>
      </w:r>
      <w:r>
        <w:rPr>
          <w:rFonts w:ascii="Times New Roman" w:hAnsi="Times New Roman"/>
          <w:sz w:val="28"/>
          <w:szCs w:val="28"/>
          <w:lang w:val="ru-RU"/>
        </w:rPr>
        <w:t>использованием</w:t>
      </w:r>
      <w:r w:rsidRPr="009D1B79">
        <w:rPr>
          <w:rFonts w:ascii="Times New Roman" w:hAnsi="Times New Roman"/>
          <w:sz w:val="28"/>
          <w:szCs w:val="28"/>
          <w:lang w:val="ru-RU"/>
        </w:rPr>
        <w:t xml:space="preserve"> образц</w:t>
      </w:r>
      <w:r>
        <w:rPr>
          <w:rFonts w:ascii="Times New Roman" w:hAnsi="Times New Roman"/>
          <w:sz w:val="28"/>
          <w:szCs w:val="28"/>
          <w:lang w:val="ru-RU"/>
        </w:rPr>
        <w:t>а</w:t>
      </w:r>
      <w:r w:rsidRPr="009D1B79">
        <w:rPr>
          <w:rFonts w:ascii="Times New Roman" w:hAnsi="Times New Roman"/>
          <w:sz w:val="28"/>
          <w:szCs w:val="28"/>
          <w:lang w:val="ru-RU"/>
        </w:rPr>
        <w:t>, план</w:t>
      </w:r>
      <w:r>
        <w:rPr>
          <w:rFonts w:ascii="Times New Roman" w:hAnsi="Times New Roman"/>
          <w:sz w:val="28"/>
          <w:szCs w:val="28"/>
          <w:lang w:val="ru-RU"/>
        </w:rPr>
        <w:t>а</w:t>
      </w:r>
      <w:r w:rsidRPr="009D1B79">
        <w:rPr>
          <w:rFonts w:ascii="Times New Roman" w:hAnsi="Times New Roman"/>
          <w:sz w:val="28"/>
          <w:szCs w:val="28"/>
          <w:lang w:val="ru-RU"/>
        </w:rPr>
        <w:t>, ключевы</w:t>
      </w:r>
      <w:r>
        <w:rPr>
          <w:rFonts w:ascii="Times New Roman" w:hAnsi="Times New Roman"/>
          <w:sz w:val="28"/>
          <w:szCs w:val="28"/>
          <w:lang w:val="ru-RU"/>
        </w:rPr>
        <w:t>х</w:t>
      </w:r>
      <w:r w:rsidRPr="009D1B79">
        <w:rPr>
          <w:rFonts w:ascii="Times New Roman" w:hAnsi="Times New Roman"/>
          <w:sz w:val="28"/>
          <w:szCs w:val="28"/>
          <w:lang w:val="ru-RU"/>
        </w:rPr>
        <w:t xml:space="preserve"> слов, картин</w:t>
      </w:r>
      <w:r>
        <w:rPr>
          <w:rFonts w:ascii="Times New Roman" w:hAnsi="Times New Roman"/>
          <w:sz w:val="28"/>
          <w:szCs w:val="28"/>
          <w:lang w:val="ru-RU"/>
        </w:rPr>
        <w:t>ок</w:t>
      </w:r>
      <w:r w:rsidRPr="009D1B79">
        <w:rPr>
          <w:rFonts w:ascii="Times New Roman" w:hAnsi="Times New Roman"/>
          <w:sz w:val="28"/>
          <w:szCs w:val="28"/>
          <w:lang w:val="ru-RU"/>
        </w:rPr>
        <w:t xml:space="preserve"> (объём высказывания – до 70 слов);</w:t>
      </w:r>
    </w:p>
    <w:p w:rsidR="00124238" w:rsidRPr="009D1B79"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24238" w:rsidRPr="009D1B79"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владеть </w:t>
      </w:r>
      <w:r w:rsidRPr="009D1B79">
        <w:rPr>
          <w:rFonts w:ascii="Times New Roman" w:hAnsi="Times New Roman"/>
          <w:sz w:val="28"/>
          <w:szCs w:val="28"/>
          <w:lang w:val="ru-RU"/>
        </w:rPr>
        <w:t>орфографическими навыками: правильно писать</w:t>
      </w:r>
      <w:r>
        <w:rPr>
          <w:rFonts w:ascii="Times New Roman" w:hAnsi="Times New Roman"/>
          <w:sz w:val="28"/>
          <w:szCs w:val="28"/>
          <w:lang w:val="ru-RU"/>
        </w:rPr>
        <w:t xml:space="preserve"> </w:t>
      </w:r>
      <w:r w:rsidRPr="009D1B79">
        <w:rPr>
          <w:rFonts w:ascii="Times New Roman" w:hAnsi="Times New Roman"/>
          <w:sz w:val="28"/>
          <w:szCs w:val="28"/>
          <w:lang w:val="ru-RU"/>
        </w:rPr>
        <w:t>изученные слова;</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24238" w:rsidRPr="009D1B79" w:rsidRDefault="003C5D73">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Pr>
          <w:rFonts w:ascii="Times New Roman" w:hAnsi="Times New Roman"/>
          <w:sz w:val="28"/>
          <w:szCs w:val="28"/>
        </w:rPr>
        <w:t>ing</w:t>
      </w:r>
      <w:r w:rsidRPr="009D1B79">
        <w:rPr>
          <w:rFonts w:ascii="Times New Roman" w:hAnsi="Times New Roman"/>
          <w:sz w:val="28"/>
          <w:szCs w:val="28"/>
          <w:lang w:val="ru-RU"/>
        </w:rPr>
        <w:t>, имена прилагательные с помощью суффиксов -</w:t>
      </w:r>
      <w:r>
        <w:rPr>
          <w:rFonts w:ascii="Times New Roman" w:hAnsi="Times New Roman"/>
          <w:sz w:val="28"/>
          <w:szCs w:val="28"/>
        </w:rPr>
        <w:t>ing</w:t>
      </w:r>
      <w:r w:rsidRPr="009D1B79">
        <w:rPr>
          <w:rFonts w:ascii="Times New Roman" w:hAnsi="Times New Roman"/>
          <w:sz w:val="28"/>
          <w:szCs w:val="28"/>
          <w:lang w:val="ru-RU"/>
        </w:rPr>
        <w:t>, -</w:t>
      </w:r>
      <w:r>
        <w:rPr>
          <w:rFonts w:ascii="Times New Roman" w:hAnsi="Times New Roman"/>
          <w:sz w:val="28"/>
          <w:szCs w:val="28"/>
        </w:rPr>
        <w:t>less</w:t>
      </w:r>
      <w:r w:rsidRPr="009D1B79">
        <w:rPr>
          <w:rFonts w:ascii="Times New Roman" w:hAnsi="Times New Roman"/>
          <w:sz w:val="28"/>
          <w:szCs w:val="28"/>
          <w:lang w:val="ru-RU"/>
        </w:rPr>
        <w:t>, -</w:t>
      </w:r>
      <w:r>
        <w:rPr>
          <w:rFonts w:ascii="Times New Roman" w:hAnsi="Times New Roman"/>
          <w:sz w:val="28"/>
          <w:szCs w:val="28"/>
        </w:rPr>
        <w:t>ive</w:t>
      </w:r>
      <w:r w:rsidRPr="009D1B79">
        <w:rPr>
          <w:rFonts w:ascii="Times New Roman" w:hAnsi="Times New Roman"/>
          <w:sz w:val="28"/>
          <w:szCs w:val="28"/>
          <w:lang w:val="ru-RU"/>
        </w:rPr>
        <w:t>, -</w:t>
      </w:r>
      <w:r>
        <w:rPr>
          <w:rFonts w:ascii="Times New Roman" w:hAnsi="Times New Roman"/>
          <w:sz w:val="28"/>
          <w:szCs w:val="28"/>
        </w:rPr>
        <w:t>al</w:t>
      </w:r>
      <w:r w:rsidRPr="009D1B79">
        <w:rPr>
          <w:rFonts w:ascii="Times New Roman" w:hAnsi="Times New Roman"/>
          <w:sz w:val="28"/>
          <w:szCs w:val="28"/>
          <w:lang w:val="ru-RU"/>
        </w:rPr>
        <w:t>;</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 изученные синонимы, антонимы и интернациональные слова;</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 различные средства связи для обеспечения целостности высказывания;</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124238" w:rsidRDefault="003C5D73">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 xml:space="preserve">сложноподчинённые предложения с придаточными определительными с союзными словами </w:t>
      </w:r>
      <w:r>
        <w:rPr>
          <w:rFonts w:ascii="Times New Roman" w:hAnsi="Times New Roman"/>
          <w:sz w:val="28"/>
          <w:szCs w:val="28"/>
        </w:rPr>
        <w:t>who</w:t>
      </w:r>
      <w:r w:rsidRPr="009D1B79">
        <w:rPr>
          <w:rFonts w:ascii="Times New Roman" w:hAnsi="Times New Roman"/>
          <w:sz w:val="28"/>
          <w:szCs w:val="28"/>
          <w:lang w:val="ru-RU"/>
        </w:rPr>
        <w:t xml:space="preserve">, </w:t>
      </w:r>
      <w:r>
        <w:rPr>
          <w:rFonts w:ascii="Times New Roman" w:hAnsi="Times New Roman"/>
          <w:sz w:val="28"/>
          <w:szCs w:val="28"/>
        </w:rPr>
        <w:t>which</w:t>
      </w:r>
      <w:r w:rsidRPr="009D1B79">
        <w:rPr>
          <w:rFonts w:ascii="Times New Roman" w:hAnsi="Times New Roman"/>
          <w:sz w:val="28"/>
          <w:szCs w:val="28"/>
          <w:lang w:val="ru-RU"/>
        </w:rPr>
        <w:t xml:space="preserve">, </w:t>
      </w:r>
      <w:r>
        <w:rPr>
          <w:rFonts w:ascii="Times New Roman" w:hAnsi="Times New Roman"/>
          <w:sz w:val="28"/>
          <w:szCs w:val="28"/>
        </w:rPr>
        <w:t>that</w:t>
      </w:r>
      <w:r w:rsidRPr="009D1B79">
        <w:rPr>
          <w:rFonts w:ascii="Times New Roman" w:hAnsi="Times New Roman"/>
          <w:sz w:val="28"/>
          <w:szCs w:val="28"/>
          <w:lang w:val="ru-RU"/>
        </w:rPr>
        <w:t>;</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 xml:space="preserve">сложноподчинённые предложения с придаточными времени с союзами </w:t>
      </w:r>
      <w:r>
        <w:rPr>
          <w:rFonts w:ascii="Times New Roman" w:hAnsi="Times New Roman"/>
          <w:sz w:val="28"/>
          <w:szCs w:val="28"/>
        </w:rPr>
        <w:t>for</w:t>
      </w:r>
      <w:r w:rsidRPr="009D1B79">
        <w:rPr>
          <w:rFonts w:ascii="Times New Roman" w:hAnsi="Times New Roman"/>
          <w:sz w:val="28"/>
          <w:szCs w:val="28"/>
          <w:lang w:val="ru-RU"/>
        </w:rPr>
        <w:t xml:space="preserve">, </w:t>
      </w:r>
      <w:r>
        <w:rPr>
          <w:rFonts w:ascii="Times New Roman" w:hAnsi="Times New Roman"/>
          <w:sz w:val="28"/>
          <w:szCs w:val="28"/>
        </w:rPr>
        <w:t>since</w:t>
      </w:r>
      <w:r w:rsidRPr="009D1B79">
        <w:rPr>
          <w:rFonts w:ascii="Times New Roman" w:hAnsi="Times New Roman"/>
          <w:sz w:val="28"/>
          <w:szCs w:val="28"/>
          <w:lang w:val="ru-RU"/>
        </w:rPr>
        <w:t>;</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 xml:space="preserve">предложения с конструкциями </w:t>
      </w:r>
      <w:r>
        <w:rPr>
          <w:rFonts w:ascii="Times New Roman" w:hAnsi="Times New Roman"/>
          <w:sz w:val="28"/>
          <w:szCs w:val="28"/>
        </w:rPr>
        <w:t>as</w:t>
      </w:r>
      <w:r w:rsidRPr="009D1B79">
        <w:rPr>
          <w:rFonts w:ascii="Times New Roman" w:hAnsi="Times New Roman"/>
          <w:sz w:val="28"/>
          <w:szCs w:val="28"/>
          <w:lang w:val="ru-RU"/>
        </w:rPr>
        <w:t xml:space="preserve"> … </w:t>
      </w:r>
      <w:r>
        <w:rPr>
          <w:rFonts w:ascii="Times New Roman" w:hAnsi="Times New Roman"/>
          <w:sz w:val="28"/>
          <w:szCs w:val="28"/>
        </w:rPr>
        <w:t>as</w:t>
      </w:r>
      <w:r w:rsidRPr="009D1B79">
        <w:rPr>
          <w:rFonts w:ascii="Times New Roman" w:hAnsi="Times New Roman"/>
          <w:sz w:val="28"/>
          <w:szCs w:val="28"/>
          <w:lang w:val="ru-RU"/>
        </w:rPr>
        <w:t xml:space="preserve">, </w:t>
      </w:r>
      <w:r>
        <w:rPr>
          <w:rFonts w:ascii="Times New Roman" w:hAnsi="Times New Roman"/>
          <w:sz w:val="28"/>
          <w:szCs w:val="28"/>
        </w:rPr>
        <w:t>not</w:t>
      </w:r>
      <w:r w:rsidRPr="009D1B79">
        <w:rPr>
          <w:rFonts w:ascii="Times New Roman" w:hAnsi="Times New Roman"/>
          <w:sz w:val="28"/>
          <w:szCs w:val="28"/>
          <w:lang w:val="ru-RU"/>
        </w:rPr>
        <w:t xml:space="preserve"> </w:t>
      </w:r>
      <w:r>
        <w:rPr>
          <w:rFonts w:ascii="Times New Roman" w:hAnsi="Times New Roman"/>
          <w:sz w:val="28"/>
          <w:szCs w:val="28"/>
        </w:rPr>
        <w:t>so</w:t>
      </w:r>
      <w:r w:rsidRPr="009D1B79">
        <w:rPr>
          <w:rFonts w:ascii="Times New Roman" w:hAnsi="Times New Roman"/>
          <w:sz w:val="28"/>
          <w:szCs w:val="28"/>
          <w:lang w:val="ru-RU"/>
        </w:rPr>
        <w:t xml:space="preserve"> … </w:t>
      </w:r>
      <w:r>
        <w:rPr>
          <w:rFonts w:ascii="Times New Roman" w:hAnsi="Times New Roman"/>
          <w:sz w:val="28"/>
          <w:szCs w:val="28"/>
        </w:rPr>
        <w:t>as</w:t>
      </w:r>
      <w:r w:rsidRPr="009D1B79">
        <w:rPr>
          <w:rFonts w:ascii="Times New Roman" w:hAnsi="Times New Roman"/>
          <w:sz w:val="28"/>
          <w:szCs w:val="28"/>
          <w:lang w:val="ru-RU"/>
        </w:rPr>
        <w:t>;</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 xml:space="preserve">глаголы в видовременных формах действительного залога в изъявительном наклонении в </w:t>
      </w:r>
      <w:r>
        <w:rPr>
          <w:rFonts w:ascii="Times New Roman" w:hAnsi="Times New Roman"/>
          <w:sz w:val="28"/>
          <w:szCs w:val="28"/>
        </w:rPr>
        <w:t>Present</w:t>
      </w:r>
      <w:r w:rsidRPr="009D1B79">
        <w:rPr>
          <w:rFonts w:ascii="Times New Roman" w:hAnsi="Times New Roman"/>
          <w:sz w:val="28"/>
          <w:szCs w:val="28"/>
          <w:lang w:val="ru-RU"/>
        </w:rPr>
        <w:t>/</w:t>
      </w:r>
      <w:r>
        <w:rPr>
          <w:rFonts w:ascii="Times New Roman" w:hAnsi="Times New Roman"/>
          <w:sz w:val="28"/>
          <w:szCs w:val="28"/>
        </w:rPr>
        <w:t>Past</w:t>
      </w:r>
      <w:r w:rsidRPr="009D1B79">
        <w:rPr>
          <w:rFonts w:ascii="Times New Roman" w:hAnsi="Times New Roman"/>
          <w:sz w:val="28"/>
          <w:szCs w:val="28"/>
          <w:lang w:val="ru-RU"/>
        </w:rPr>
        <w:t xml:space="preserve"> </w:t>
      </w:r>
      <w:r>
        <w:rPr>
          <w:rFonts w:ascii="Times New Roman" w:hAnsi="Times New Roman"/>
          <w:sz w:val="28"/>
          <w:szCs w:val="28"/>
        </w:rPr>
        <w:t>Continuous</w:t>
      </w:r>
      <w:r w:rsidRPr="009D1B79">
        <w:rPr>
          <w:rFonts w:ascii="Times New Roman" w:hAnsi="Times New Roman"/>
          <w:sz w:val="28"/>
          <w:szCs w:val="28"/>
          <w:lang w:val="ru-RU"/>
        </w:rPr>
        <w:t xml:space="preserve"> </w:t>
      </w:r>
      <w:r>
        <w:rPr>
          <w:rFonts w:ascii="Times New Roman" w:hAnsi="Times New Roman"/>
          <w:sz w:val="28"/>
          <w:szCs w:val="28"/>
        </w:rPr>
        <w:t>Tense</w:t>
      </w:r>
      <w:r w:rsidRPr="009D1B79">
        <w:rPr>
          <w:rFonts w:ascii="Times New Roman" w:hAnsi="Times New Roman"/>
          <w:sz w:val="28"/>
          <w:szCs w:val="28"/>
          <w:lang w:val="ru-RU"/>
        </w:rPr>
        <w:t>;</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 xml:space="preserve">все типы вопросительных предложений (общий, специальный, альтернативный, разделительный вопросы) в </w:t>
      </w:r>
      <w:r>
        <w:rPr>
          <w:rFonts w:ascii="Times New Roman" w:hAnsi="Times New Roman"/>
          <w:sz w:val="28"/>
          <w:szCs w:val="28"/>
        </w:rPr>
        <w:t>Present</w:t>
      </w:r>
      <w:r w:rsidRPr="009D1B79">
        <w:rPr>
          <w:rFonts w:ascii="Times New Roman" w:hAnsi="Times New Roman"/>
          <w:sz w:val="28"/>
          <w:szCs w:val="28"/>
          <w:lang w:val="ru-RU"/>
        </w:rPr>
        <w:t xml:space="preserve">/ </w:t>
      </w:r>
      <w:r>
        <w:rPr>
          <w:rFonts w:ascii="Times New Roman" w:hAnsi="Times New Roman"/>
          <w:sz w:val="28"/>
          <w:szCs w:val="28"/>
        </w:rPr>
        <w:t>Past</w:t>
      </w:r>
      <w:r w:rsidRPr="009D1B79">
        <w:rPr>
          <w:rFonts w:ascii="Times New Roman" w:hAnsi="Times New Roman"/>
          <w:sz w:val="28"/>
          <w:szCs w:val="28"/>
          <w:lang w:val="ru-RU"/>
        </w:rPr>
        <w:t xml:space="preserve"> </w:t>
      </w:r>
      <w:r>
        <w:rPr>
          <w:rFonts w:ascii="Times New Roman" w:hAnsi="Times New Roman"/>
          <w:sz w:val="28"/>
          <w:szCs w:val="28"/>
        </w:rPr>
        <w:t>Continuous</w:t>
      </w:r>
      <w:r w:rsidRPr="009D1B79">
        <w:rPr>
          <w:rFonts w:ascii="Times New Roman" w:hAnsi="Times New Roman"/>
          <w:sz w:val="28"/>
          <w:szCs w:val="28"/>
          <w:lang w:val="ru-RU"/>
        </w:rPr>
        <w:t xml:space="preserve"> </w:t>
      </w:r>
      <w:r>
        <w:rPr>
          <w:rFonts w:ascii="Times New Roman" w:hAnsi="Times New Roman"/>
          <w:sz w:val="28"/>
          <w:szCs w:val="28"/>
        </w:rPr>
        <w:t>Tense</w:t>
      </w:r>
      <w:r w:rsidRPr="009D1B79">
        <w:rPr>
          <w:rFonts w:ascii="Times New Roman" w:hAnsi="Times New Roman"/>
          <w:sz w:val="28"/>
          <w:szCs w:val="28"/>
          <w:lang w:val="ru-RU"/>
        </w:rPr>
        <w:t>;</w:t>
      </w:r>
    </w:p>
    <w:p w:rsidR="00124238" w:rsidRDefault="003C5D73">
      <w:pPr>
        <w:widowControl/>
        <w:spacing w:after="0" w:line="350" w:lineRule="auto"/>
        <w:ind w:firstLine="709"/>
        <w:jc w:val="both"/>
        <w:rPr>
          <w:rFonts w:ascii="Times New Roman" w:hAnsi="Times New Roman"/>
          <w:sz w:val="28"/>
          <w:szCs w:val="28"/>
        </w:rPr>
      </w:pPr>
      <w:r>
        <w:rPr>
          <w:rFonts w:ascii="Times New Roman" w:hAnsi="Times New Roman"/>
          <w:sz w:val="28"/>
          <w:szCs w:val="28"/>
        </w:rPr>
        <w:lastRenderedPageBreak/>
        <w:t>модальные глаголы и их эквиваленты (can/be able to, must/ have to, may, should, need);</w:t>
      </w:r>
    </w:p>
    <w:p w:rsidR="00124238" w:rsidRDefault="003C5D73">
      <w:pPr>
        <w:widowControl/>
        <w:spacing w:after="0" w:line="350" w:lineRule="auto"/>
        <w:ind w:firstLine="709"/>
        <w:jc w:val="both"/>
        <w:rPr>
          <w:rFonts w:ascii="Times New Roman" w:hAnsi="Times New Roman"/>
          <w:sz w:val="28"/>
          <w:szCs w:val="28"/>
        </w:rPr>
      </w:pPr>
      <w:r>
        <w:rPr>
          <w:rFonts w:ascii="Times New Roman" w:hAnsi="Times New Roman"/>
          <w:sz w:val="28"/>
          <w:szCs w:val="28"/>
        </w:rPr>
        <w:t>cлова, выражающие количество (little/a little, few/a few);</w:t>
      </w:r>
    </w:p>
    <w:p w:rsidR="00124238" w:rsidRPr="009D1B79" w:rsidRDefault="003C5D73">
      <w:pPr>
        <w:widowControl/>
        <w:spacing w:after="0" w:line="360" w:lineRule="auto"/>
        <w:ind w:firstLine="709"/>
        <w:jc w:val="both"/>
        <w:rPr>
          <w:rFonts w:ascii="Times New Roman" w:hAnsi="Times New Roman"/>
          <w:sz w:val="28"/>
          <w:szCs w:val="28"/>
          <w:lang w:val="ru-RU"/>
        </w:rPr>
      </w:pPr>
      <w:r w:rsidRPr="009D1B79">
        <w:rPr>
          <w:rFonts w:ascii="Times New Roman" w:hAnsi="Times New Roman"/>
          <w:sz w:val="28"/>
          <w:szCs w:val="28"/>
          <w:lang w:val="ru-RU"/>
        </w:rPr>
        <w:t xml:space="preserve">возвратные, неопределённые местоимения </w:t>
      </w:r>
      <w:r>
        <w:rPr>
          <w:rFonts w:ascii="Times New Roman" w:hAnsi="Times New Roman"/>
          <w:sz w:val="28"/>
          <w:szCs w:val="28"/>
        </w:rPr>
        <w:t>some</w:t>
      </w:r>
      <w:r w:rsidRPr="009D1B79">
        <w:rPr>
          <w:rFonts w:ascii="Times New Roman" w:hAnsi="Times New Roman"/>
          <w:sz w:val="28"/>
          <w:szCs w:val="28"/>
          <w:lang w:val="ru-RU"/>
        </w:rPr>
        <w:t xml:space="preserve">, </w:t>
      </w:r>
      <w:r>
        <w:rPr>
          <w:rFonts w:ascii="Times New Roman" w:hAnsi="Times New Roman"/>
          <w:sz w:val="28"/>
          <w:szCs w:val="28"/>
        </w:rPr>
        <w:t>any</w:t>
      </w:r>
      <w:r w:rsidRPr="009D1B79">
        <w:rPr>
          <w:rFonts w:ascii="Times New Roman" w:hAnsi="Times New Roman"/>
          <w:sz w:val="28"/>
          <w:szCs w:val="28"/>
          <w:lang w:val="ru-RU"/>
        </w:rPr>
        <w:t xml:space="preserve"> и их производные (</w:t>
      </w:r>
      <w:r>
        <w:rPr>
          <w:rFonts w:ascii="Times New Roman" w:hAnsi="Times New Roman"/>
          <w:sz w:val="28"/>
          <w:szCs w:val="28"/>
        </w:rPr>
        <w:t>somebody</w:t>
      </w:r>
      <w:r w:rsidRPr="009D1B79">
        <w:rPr>
          <w:rFonts w:ascii="Times New Roman" w:hAnsi="Times New Roman"/>
          <w:sz w:val="28"/>
          <w:szCs w:val="28"/>
          <w:lang w:val="ru-RU"/>
        </w:rPr>
        <w:t xml:space="preserve">, </w:t>
      </w:r>
      <w:r>
        <w:rPr>
          <w:rFonts w:ascii="Times New Roman" w:hAnsi="Times New Roman"/>
          <w:sz w:val="28"/>
          <w:szCs w:val="28"/>
        </w:rPr>
        <w:t>anybody</w:t>
      </w:r>
      <w:r w:rsidRPr="009D1B79">
        <w:rPr>
          <w:rFonts w:ascii="Times New Roman" w:hAnsi="Times New Roman"/>
          <w:sz w:val="28"/>
          <w:szCs w:val="28"/>
          <w:lang w:val="ru-RU"/>
        </w:rPr>
        <w:t xml:space="preserve">; </w:t>
      </w:r>
      <w:r>
        <w:rPr>
          <w:rFonts w:ascii="Times New Roman" w:hAnsi="Times New Roman"/>
          <w:sz w:val="28"/>
          <w:szCs w:val="28"/>
        </w:rPr>
        <w:t>something</w:t>
      </w:r>
      <w:r w:rsidRPr="009D1B79">
        <w:rPr>
          <w:rFonts w:ascii="Times New Roman" w:hAnsi="Times New Roman"/>
          <w:sz w:val="28"/>
          <w:szCs w:val="28"/>
          <w:lang w:val="ru-RU"/>
        </w:rPr>
        <w:t xml:space="preserve">, </w:t>
      </w:r>
      <w:r>
        <w:rPr>
          <w:rFonts w:ascii="Times New Roman" w:hAnsi="Times New Roman"/>
          <w:sz w:val="28"/>
          <w:szCs w:val="28"/>
        </w:rPr>
        <w:t>anything</w:t>
      </w:r>
      <w:r w:rsidRPr="009D1B79">
        <w:rPr>
          <w:rFonts w:ascii="Times New Roman" w:hAnsi="Times New Roman"/>
          <w:sz w:val="28"/>
          <w:szCs w:val="28"/>
          <w:lang w:val="ru-RU"/>
        </w:rPr>
        <w:t xml:space="preserve">, </w:t>
      </w:r>
      <w:r>
        <w:rPr>
          <w:rFonts w:ascii="Times New Roman" w:hAnsi="Times New Roman"/>
          <w:sz w:val="28"/>
          <w:szCs w:val="28"/>
        </w:rPr>
        <w:t>etc</w:t>
      </w:r>
      <w:r w:rsidRPr="009D1B79">
        <w:rPr>
          <w:rFonts w:ascii="Times New Roman" w:hAnsi="Times New Roman"/>
          <w:sz w:val="28"/>
          <w:szCs w:val="28"/>
          <w:lang w:val="ru-RU"/>
        </w:rPr>
        <w:t>.)</w:t>
      </w:r>
      <w:r>
        <w:rPr>
          <w:rFonts w:ascii="Times New Roman" w:hAnsi="Times New Roman"/>
          <w:sz w:val="28"/>
          <w:szCs w:val="28"/>
          <w:lang w:val="ru-RU"/>
        </w:rPr>
        <w:t>,</w:t>
      </w:r>
      <w:r w:rsidRPr="009D1B79">
        <w:rPr>
          <w:rFonts w:ascii="Times New Roman" w:hAnsi="Times New Roman"/>
          <w:sz w:val="28"/>
          <w:szCs w:val="28"/>
          <w:lang w:val="ru-RU"/>
        </w:rPr>
        <w:t xml:space="preserve"> </w:t>
      </w:r>
      <w:r>
        <w:rPr>
          <w:rFonts w:ascii="Times New Roman" w:hAnsi="Times New Roman"/>
          <w:sz w:val="28"/>
          <w:szCs w:val="28"/>
        </w:rPr>
        <w:t>every</w:t>
      </w:r>
      <w:r w:rsidRPr="009D1B79">
        <w:rPr>
          <w:rFonts w:ascii="Times New Roman" w:hAnsi="Times New Roman"/>
          <w:sz w:val="28"/>
          <w:szCs w:val="28"/>
          <w:lang w:val="ru-RU"/>
        </w:rPr>
        <w:t xml:space="preserve"> и производные (</w:t>
      </w:r>
      <w:r>
        <w:rPr>
          <w:rFonts w:ascii="Times New Roman" w:hAnsi="Times New Roman"/>
          <w:sz w:val="28"/>
          <w:szCs w:val="28"/>
        </w:rPr>
        <w:t>everybody</w:t>
      </w:r>
      <w:r w:rsidRPr="009D1B79">
        <w:rPr>
          <w:rFonts w:ascii="Times New Roman" w:hAnsi="Times New Roman"/>
          <w:sz w:val="28"/>
          <w:szCs w:val="28"/>
          <w:lang w:val="ru-RU"/>
        </w:rPr>
        <w:t xml:space="preserve">, </w:t>
      </w:r>
      <w:r>
        <w:rPr>
          <w:rFonts w:ascii="Times New Roman" w:hAnsi="Times New Roman"/>
          <w:sz w:val="28"/>
          <w:szCs w:val="28"/>
        </w:rPr>
        <w:t>everything</w:t>
      </w:r>
      <w:r>
        <w:rPr>
          <w:rFonts w:ascii="Times New Roman" w:hAnsi="Times New Roman"/>
          <w:sz w:val="28"/>
          <w:szCs w:val="28"/>
          <w:lang w:val="ru-RU"/>
        </w:rPr>
        <w:t xml:space="preserve"> и другие</w:t>
      </w:r>
      <w:r w:rsidRPr="009D1B79">
        <w:rPr>
          <w:rFonts w:ascii="Times New Roman" w:hAnsi="Times New Roman"/>
          <w:sz w:val="28"/>
          <w:szCs w:val="28"/>
          <w:lang w:val="ru-RU"/>
        </w:rPr>
        <w:t>) в повествовательных (утвердительных и отрицательных) и вопросительных предложениях;</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числительные для обозначения дат и больших чисел (100</w:t>
      </w:r>
      <w:r>
        <w:rPr>
          <w:rFonts w:ascii="Times New Roman" w:hAnsi="Times New Roman"/>
          <w:sz w:val="28"/>
          <w:szCs w:val="28"/>
          <w:lang w:val="ru-RU"/>
        </w:rPr>
        <w:t>–</w:t>
      </w:r>
      <w:r w:rsidRPr="009D1B79">
        <w:rPr>
          <w:rFonts w:ascii="Times New Roman" w:hAnsi="Times New Roman"/>
          <w:sz w:val="28"/>
          <w:szCs w:val="28"/>
          <w:lang w:val="ru-RU"/>
        </w:rPr>
        <w:t>1000);</w:t>
      </w:r>
    </w:p>
    <w:p w:rsidR="00124238" w:rsidRPr="009D1B79"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 владеть социокультурными знаниями и умениями:</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124238" w:rsidRPr="009D1B79" w:rsidRDefault="003C5D73">
      <w:pPr>
        <w:widowControl/>
        <w:spacing w:after="0" w:line="360" w:lineRule="auto"/>
        <w:ind w:firstLine="709"/>
        <w:jc w:val="both"/>
        <w:rPr>
          <w:rFonts w:ascii="Times New Roman" w:hAnsi="Times New Roman"/>
          <w:sz w:val="28"/>
          <w:szCs w:val="28"/>
          <w:lang w:val="ru-RU"/>
        </w:rPr>
      </w:pPr>
      <w:r w:rsidRPr="009D1B79">
        <w:rPr>
          <w:rFonts w:ascii="Times New Roman" w:hAnsi="Times New Roman"/>
          <w:sz w:val="28"/>
          <w:szCs w:val="28"/>
          <w:lang w:val="ru-RU"/>
        </w:rPr>
        <w:t>понимать и использовать в устной и письменной речи наиболее употребительную лексику</w:t>
      </w:r>
      <w:r>
        <w:rPr>
          <w:rFonts w:ascii="Times New Roman" w:hAnsi="Times New Roman"/>
          <w:sz w:val="28"/>
          <w:szCs w:val="28"/>
          <w:lang w:val="ru-RU"/>
        </w:rPr>
        <w:t xml:space="preserve"> </w:t>
      </w:r>
      <w:r w:rsidRPr="009D1B79">
        <w:rPr>
          <w:rFonts w:ascii="Times New Roman" w:hAnsi="Times New Roman"/>
          <w:sz w:val="28"/>
          <w:szCs w:val="28"/>
          <w:lang w:val="ru-RU"/>
        </w:rPr>
        <w:t>страны (стран) изучаемого языка в рамках тематического содержания речи;</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обладать базовыми знаниями о социокультурном портрете родной страны и страны (стран) изучаемого языка;</w:t>
      </w:r>
    </w:p>
    <w:p w:rsidR="00124238"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кратко предс</w:t>
      </w:r>
      <w:r>
        <w:rPr>
          <w:rFonts w:ascii="Times New Roman" w:hAnsi="Times New Roman"/>
          <w:sz w:val="28"/>
          <w:szCs w:val="28"/>
          <w:lang w:val="ru-RU"/>
        </w:rPr>
        <w:t>тавлять Россию и страну (страны) изучаемого языка;</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8) использовать иноязычные словари и справочники, в том числе информационно-справочные системы в электронной форме;</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9) достигать взаимопонимания в процессе устного и письменного общения с носителями иностранного языка, с людьми другой культуры;</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136.8.4.3. Предметные результаты освоения программы по иностранному (английскому) языку к концу обучения в 7 классе:</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владеть основными видами речевой деятельности:</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w:t>
      </w:r>
      <w:r>
        <w:rPr>
          <w:rFonts w:ascii="Times New Roman" w:hAnsi="Times New Roman"/>
          <w:sz w:val="28"/>
          <w:szCs w:val="28"/>
          <w:lang w:val="ru-RU"/>
        </w:rPr>
        <w:t xml:space="preserve"> </w:t>
      </w:r>
      <w:r w:rsidRPr="009D1B79">
        <w:rPr>
          <w:rFonts w:ascii="Times New Roman" w:hAnsi="Times New Roman"/>
          <w:sz w:val="28"/>
          <w:szCs w:val="28"/>
          <w:lang w:val="ru-RU"/>
        </w:rPr>
        <w:t>до 1,5 минут);</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w:t>
      </w:r>
      <w:r>
        <w:rPr>
          <w:rFonts w:ascii="Times New Roman" w:hAnsi="Times New Roman"/>
          <w:sz w:val="28"/>
          <w:szCs w:val="28"/>
          <w:lang w:val="ru-RU"/>
        </w:rPr>
        <w:t>)</w:t>
      </w:r>
      <w:r w:rsidRPr="009D1B79">
        <w:rPr>
          <w:rFonts w:ascii="Times New Roman" w:hAnsi="Times New Roman"/>
          <w:sz w:val="28"/>
          <w:szCs w:val="28"/>
          <w:lang w:val="ru-RU"/>
        </w:rPr>
        <w:t xml:space="preserve"> форме (объём текста (текстов) для чтения –</w:t>
      </w:r>
      <w:r>
        <w:rPr>
          <w:rFonts w:ascii="Times New Roman" w:hAnsi="Times New Roman"/>
          <w:sz w:val="28"/>
          <w:szCs w:val="28"/>
          <w:lang w:val="ru-RU"/>
        </w:rPr>
        <w:t xml:space="preserve"> </w:t>
      </w:r>
      <w:r w:rsidRPr="009D1B79">
        <w:rPr>
          <w:rFonts w:ascii="Times New Roman" w:hAnsi="Times New Roman"/>
          <w:sz w:val="28"/>
          <w:szCs w:val="28"/>
          <w:lang w:val="ru-RU"/>
        </w:rPr>
        <w:t xml:space="preserve">до 350 </w:t>
      </w:r>
      <w:r w:rsidRPr="009D1B79">
        <w:rPr>
          <w:rFonts w:ascii="Times New Roman" w:hAnsi="Times New Roman"/>
          <w:sz w:val="28"/>
          <w:szCs w:val="28"/>
          <w:lang w:val="ru-RU"/>
        </w:rPr>
        <w:lastRenderedPageBreak/>
        <w:t>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124238" w:rsidRPr="009D1B79" w:rsidRDefault="003C5D73">
      <w:pPr>
        <w:widowControl/>
        <w:spacing w:after="0" w:line="360" w:lineRule="auto"/>
        <w:ind w:firstLine="709"/>
        <w:jc w:val="both"/>
        <w:rPr>
          <w:rFonts w:ascii="Times New Roman" w:hAnsi="Times New Roman"/>
          <w:sz w:val="28"/>
          <w:szCs w:val="28"/>
          <w:lang w:val="ru-RU"/>
        </w:rPr>
      </w:pPr>
      <w:r w:rsidRPr="009D1B79">
        <w:rPr>
          <w:rFonts w:ascii="Times New Roman" w:hAnsi="Times New Roman"/>
          <w:sz w:val="28"/>
          <w:szCs w:val="28"/>
          <w:lang w:val="ru-RU"/>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w:t>
      </w:r>
      <w:r>
        <w:rPr>
          <w:rFonts w:ascii="Times New Roman" w:hAnsi="Times New Roman"/>
          <w:sz w:val="28"/>
          <w:szCs w:val="28"/>
          <w:lang w:val="ru-RU"/>
        </w:rPr>
        <w:t xml:space="preserve"> </w:t>
      </w:r>
      <w:r w:rsidRPr="009D1B79">
        <w:rPr>
          <w:rFonts w:ascii="Times New Roman" w:hAnsi="Times New Roman"/>
          <w:sz w:val="28"/>
          <w:szCs w:val="28"/>
          <w:lang w:val="ru-RU"/>
        </w:rPr>
        <w:t xml:space="preserve">до 90 слов), создавать небольшое письменное высказывание с </w:t>
      </w:r>
      <w:r>
        <w:rPr>
          <w:rFonts w:ascii="Times New Roman" w:hAnsi="Times New Roman"/>
          <w:sz w:val="28"/>
          <w:szCs w:val="28"/>
          <w:lang w:val="ru-RU"/>
        </w:rPr>
        <w:t>использованием</w:t>
      </w:r>
      <w:r w:rsidRPr="009D1B79">
        <w:rPr>
          <w:rFonts w:ascii="Times New Roman" w:hAnsi="Times New Roman"/>
          <w:sz w:val="28"/>
          <w:szCs w:val="28"/>
          <w:lang w:val="ru-RU"/>
        </w:rPr>
        <w:t xml:space="preserve"> образц</w:t>
      </w:r>
      <w:r>
        <w:rPr>
          <w:rFonts w:ascii="Times New Roman" w:hAnsi="Times New Roman"/>
          <w:sz w:val="28"/>
          <w:szCs w:val="28"/>
          <w:lang w:val="ru-RU"/>
        </w:rPr>
        <w:t>а</w:t>
      </w:r>
      <w:r w:rsidRPr="009D1B79">
        <w:rPr>
          <w:rFonts w:ascii="Times New Roman" w:hAnsi="Times New Roman"/>
          <w:sz w:val="28"/>
          <w:szCs w:val="28"/>
          <w:lang w:val="ru-RU"/>
        </w:rPr>
        <w:t>, план</w:t>
      </w:r>
      <w:r>
        <w:rPr>
          <w:rFonts w:ascii="Times New Roman" w:hAnsi="Times New Roman"/>
          <w:sz w:val="28"/>
          <w:szCs w:val="28"/>
          <w:lang w:val="ru-RU"/>
        </w:rPr>
        <w:t>а</w:t>
      </w:r>
      <w:r w:rsidRPr="009D1B79">
        <w:rPr>
          <w:rFonts w:ascii="Times New Roman" w:hAnsi="Times New Roman"/>
          <w:sz w:val="28"/>
          <w:szCs w:val="28"/>
          <w:lang w:val="ru-RU"/>
        </w:rPr>
        <w:t>, ключевы</w:t>
      </w:r>
      <w:r>
        <w:rPr>
          <w:rFonts w:ascii="Times New Roman" w:hAnsi="Times New Roman"/>
          <w:sz w:val="28"/>
          <w:szCs w:val="28"/>
          <w:lang w:val="ru-RU"/>
        </w:rPr>
        <w:t>х</w:t>
      </w:r>
      <w:r w:rsidRPr="009D1B79">
        <w:rPr>
          <w:rFonts w:ascii="Times New Roman" w:hAnsi="Times New Roman"/>
          <w:sz w:val="28"/>
          <w:szCs w:val="28"/>
          <w:lang w:val="ru-RU"/>
        </w:rPr>
        <w:t xml:space="preserve"> слов, таблиц</w:t>
      </w:r>
      <w:r>
        <w:rPr>
          <w:rFonts w:ascii="Times New Roman" w:hAnsi="Times New Roman"/>
          <w:sz w:val="28"/>
          <w:szCs w:val="28"/>
          <w:lang w:val="ru-RU"/>
        </w:rPr>
        <w:t xml:space="preserve">ы </w:t>
      </w:r>
      <w:r w:rsidRPr="009D1B79">
        <w:rPr>
          <w:rFonts w:ascii="Times New Roman" w:hAnsi="Times New Roman"/>
          <w:sz w:val="28"/>
          <w:szCs w:val="28"/>
          <w:lang w:val="ru-RU"/>
        </w:rPr>
        <w:t>(объём высказывания – до 90 слов);</w:t>
      </w:r>
    </w:p>
    <w:p w:rsidR="00124238" w:rsidRPr="009D1B79"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орфографическими навыками: правильно писать изученные слова;</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Pr>
          <w:rFonts w:ascii="Times New Roman" w:hAnsi="Times New Roman"/>
          <w:sz w:val="28"/>
          <w:szCs w:val="28"/>
        </w:rPr>
        <w:t>ness</w:t>
      </w:r>
      <w:r w:rsidRPr="009D1B79">
        <w:rPr>
          <w:rFonts w:ascii="Times New Roman" w:hAnsi="Times New Roman"/>
          <w:sz w:val="28"/>
          <w:szCs w:val="28"/>
          <w:lang w:val="ru-RU"/>
        </w:rPr>
        <w:t>,</w:t>
      </w:r>
      <w:r>
        <w:rPr>
          <w:rFonts w:ascii="Times New Roman" w:hAnsi="Times New Roman"/>
          <w:sz w:val="28"/>
          <w:szCs w:val="28"/>
          <w:lang w:val="ru-RU"/>
        </w:rPr>
        <w:t xml:space="preserve"> </w:t>
      </w:r>
      <w:r w:rsidRPr="009D1B79">
        <w:rPr>
          <w:rFonts w:ascii="Times New Roman" w:hAnsi="Times New Roman"/>
          <w:sz w:val="28"/>
          <w:szCs w:val="28"/>
          <w:lang w:val="ru-RU"/>
        </w:rPr>
        <w:t>-</w:t>
      </w:r>
      <w:r>
        <w:rPr>
          <w:rFonts w:ascii="Times New Roman" w:hAnsi="Times New Roman"/>
          <w:sz w:val="28"/>
          <w:szCs w:val="28"/>
        </w:rPr>
        <w:t>ment</w:t>
      </w:r>
      <w:r w:rsidRPr="009D1B79">
        <w:rPr>
          <w:rFonts w:ascii="Times New Roman" w:hAnsi="Times New Roman"/>
          <w:sz w:val="28"/>
          <w:szCs w:val="28"/>
          <w:lang w:val="ru-RU"/>
        </w:rPr>
        <w:t>, имена прилагательные с помощью суффиксов -</w:t>
      </w:r>
      <w:r>
        <w:rPr>
          <w:rFonts w:ascii="Times New Roman" w:hAnsi="Times New Roman"/>
          <w:sz w:val="28"/>
          <w:szCs w:val="28"/>
        </w:rPr>
        <w:t>ous</w:t>
      </w:r>
      <w:r w:rsidRPr="009D1B79">
        <w:rPr>
          <w:rFonts w:ascii="Times New Roman" w:hAnsi="Times New Roman"/>
          <w:sz w:val="28"/>
          <w:szCs w:val="28"/>
          <w:lang w:val="ru-RU"/>
        </w:rPr>
        <w:t>, -</w:t>
      </w:r>
      <w:r>
        <w:rPr>
          <w:rFonts w:ascii="Times New Roman" w:hAnsi="Times New Roman"/>
          <w:sz w:val="28"/>
          <w:szCs w:val="28"/>
        </w:rPr>
        <w:t>ly</w:t>
      </w:r>
      <w:r w:rsidRPr="009D1B79">
        <w:rPr>
          <w:rFonts w:ascii="Times New Roman" w:hAnsi="Times New Roman"/>
          <w:sz w:val="28"/>
          <w:szCs w:val="28"/>
          <w:lang w:val="ru-RU"/>
        </w:rPr>
        <w:t>,</w:t>
      </w:r>
      <w:r>
        <w:rPr>
          <w:rFonts w:ascii="Times New Roman" w:hAnsi="Times New Roman"/>
          <w:sz w:val="28"/>
          <w:szCs w:val="28"/>
          <w:lang w:val="ru-RU"/>
        </w:rPr>
        <w:t xml:space="preserve"> </w:t>
      </w:r>
      <w:r w:rsidRPr="009D1B79">
        <w:rPr>
          <w:rFonts w:ascii="Times New Roman" w:hAnsi="Times New Roman"/>
          <w:sz w:val="28"/>
          <w:szCs w:val="28"/>
          <w:lang w:val="ru-RU"/>
        </w:rPr>
        <w:t>-</w:t>
      </w:r>
      <w:r>
        <w:rPr>
          <w:rFonts w:ascii="Times New Roman" w:hAnsi="Times New Roman"/>
          <w:sz w:val="28"/>
          <w:szCs w:val="28"/>
        </w:rPr>
        <w:t>y</w:t>
      </w:r>
      <w:r w:rsidRPr="009D1B79">
        <w:rPr>
          <w:rFonts w:ascii="Times New Roman" w:hAnsi="Times New Roman"/>
          <w:sz w:val="28"/>
          <w:szCs w:val="28"/>
          <w:lang w:val="ru-RU"/>
        </w:rPr>
        <w:t xml:space="preserve">, имена прилагательные и наречия с помощью отрицательных префиксов </w:t>
      </w:r>
      <w:r>
        <w:rPr>
          <w:rFonts w:ascii="Times New Roman" w:hAnsi="Times New Roman"/>
          <w:sz w:val="28"/>
          <w:szCs w:val="28"/>
        </w:rPr>
        <w:t>in</w:t>
      </w:r>
      <w:r w:rsidRPr="009D1B79">
        <w:rPr>
          <w:rFonts w:ascii="Times New Roman" w:hAnsi="Times New Roman"/>
          <w:sz w:val="28"/>
          <w:szCs w:val="28"/>
          <w:lang w:val="ru-RU"/>
        </w:rPr>
        <w:t>-/</w:t>
      </w:r>
      <w:r>
        <w:rPr>
          <w:rFonts w:ascii="Times New Roman" w:hAnsi="Times New Roman"/>
          <w:sz w:val="28"/>
          <w:szCs w:val="28"/>
        </w:rPr>
        <w:t>im</w:t>
      </w:r>
      <w:r w:rsidRPr="009D1B79">
        <w:rPr>
          <w:rFonts w:ascii="Times New Roman" w:hAnsi="Times New Roman"/>
          <w:sz w:val="28"/>
          <w:szCs w:val="28"/>
          <w:lang w:val="ru-RU"/>
        </w:rPr>
        <w:t xml:space="preserve">-, </w:t>
      </w:r>
      <w:r w:rsidRPr="009D1B79">
        <w:rPr>
          <w:rFonts w:ascii="Times New Roman" w:hAnsi="Times New Roman"/>
          <w:sz w:val="28"/>
          <w:szCs w:val="28"/>
          <w:lang w:val="ru-RU"/>
        </w:rPr>
        <w:lastRenderedPageBreak/>
        <w:t>сложные имена прилагательные путем соединения основы прилагательного с основой существительного с добавлением суффикса -</w:t>
      </w:r>
      <w:r>
        <w:rPr>
          <w:rFonts w:ascii="Times New Roman" w:hAnsi="Times New Roman"/>
          <w:sz w:val="28"/>
          <w:szCs w:val="28"/>
        </w:rPr>
        <w:t>ed</w:t>
      </w:r>
      <w:r w:rsidRPr="009D1B79">
        <w:rPr>
          <w:rFonts w:ascii="Times New Roman" w:hAnsi="Times New Roman"/>
          <w:sz w:val="28"/>
          <w:szCs w:val="28"/>
          <w:lang w:val="ru-RU"/>
        </w:rPr>
        <w:t xml:space="preserve"> (</w:t>
      </w:r>
      <w:r>
        <w:rPr>
          <w:rFonts w:ascii="Times New Roman" w:hAnsi="Times New Roman"/>
          <w:sz w:val="28"/>
          <w:szCs w:val="28"/>
        </w:rPr>
        <w:t>blue</w:t>
      </w:r>
      <w:r w:rsidRPr="009D1B79">
        <w:rPr>
          <w:rFonts w:ascii="Times New Roman" w:hAnsi="Times New Roman"/>
          <w:sz w:val="28"/>
          <w:szCs w:val="28"/>
          <w:lang w:val="ru-RU"/>
        </w:rPr>
        <w:t>-</w:t>
      </w:r>
      <w:r>
        <w:rPr>
          <w:rFonts w:ascii="Times New Roman" w:hAnsi="Times New Roman"/>
          <w:sz w:val="28"/>
          <w:szCs w:val="28"/>
        </w:rPr>
        <w:t>eyed</w:t>
      </w:r>
      <w:r w:rsidRPr="009D1B79">
        <w:rPr>
          <w:rFonts w:ascii="Times New Roman" w:hAnsi="Times New Roman"/>
          <w:sz w:val="28"/>
          <w:szCs w:val="28"/>
          <w:lang w:val="ru-RU"/>
        </w:rPr>
        <w:t>);</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24238" w:rsidRPr="009D1B79"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предложения со сложным дополнением (</w:t>
      </w:r>
      <w:r>
        <w:rPr>
          <w:rFonts w:ascii="Times New Roman" w:hAnsi="Times New Roman"/>
          <w:sz w:val="28"/>
          <w:szCs w:val="28"/>
        </w:rPr>
        <w:t>Complex</w:t>
      </w:r>
      <w:r w:rsidRPr="009D1B79">
        <w:rPr>
          <w:rFonts w:ascii="Times New Roman" w:hAnsi="Times New Roman"/>
          <w:sz w:val="28"/>
          <w:szCs w:val="28"/>
          <w:lang w:val="ru-RU"/>
        </w:rPr>
        <w:t xml:space="preserve"> </w:t>
      </w:r>
      <w:r>
        <w:rPr>
          <w:rFonts w:ascii="Times New Roman" w:hAnsi="Times New Roman"/>
          <w:sz w:val="28"/>
          <w:szCs w:val="28"/>
        </w:rPr>
        <w:t>Object</w:t>
      </w:r>
      <w:r w:rsidRPr="009D1B79">
        <w:rPr>
          <w:rFonts w:ascii="Times New Roman" w:hAnsi="Times New Roman"/>
          <w:sz w:val="28"/>
          <w:szCs w:val="28"/>
          <w:lang w:val="ru-RU"/>
        </w:rPr>
        <w:t>);</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условные предложения реального (</w:t>
      </w:r>
      <w:r>
        <w:rPr>
          <w:rFonts w:ascii="Times New Roman" w:hAnsi="Times New Roman"/>
          <w:sz w:val="28"/>
          <w:szCs w:val="28"/>
        </w:rPr>
        <w:t>Conditional</w:t>
      </w:r>
      <w:r w:rsidRPr="009D1B79">
        <w:rPr>
          <w:rFonts w:ascii="Times New Roman" w:hAnsi="Times New Roman"/>
          <w:sz w:val="28"/>
          <w:szCs w:val="28"/>
          <w:lang w:val="ru-RU"/>
        </w:rPr>
        <w:t xml:space="preserve"> 0, </w:t>
      </w:r>
      <w:r>
        <w:rPr>
          <w:rFonts w:ascii="Times New Roman" w:hAnsi="Times New Roman"/>
          <w:sz w:val="28"/>
          <w:szCs w:val="28"/>
        </w:rPr>
        <w:t>Conditional</w:t>
      </w:r>
      <w:r w:rsidRPr="009D1B79">
        <w:rPr>
          <w:rFonts w:ascii="Times New Roman" w:hAnsi="Times New Roman"/>
          <w:sz w:val="28"/>
          <w:szCs w:val="28"/>
          <w:lang w:val="ru-RU"/>
        </w:rPr>
        <w:t xml:space="preserve"> </w:t>
      </w:r>
      <w:r>
        <w:rPr>
          <w:rFonts w:ascii="Times New Roman" w:hAnsi="Times New Roman"/>
          <w:sz w:val="28"/>
          <w:szCs w:val="28"/>
        </w:rPr>
        <w:t>I</w:t>
      </w:r>
      <w:r w:rsidRPr="009D1B79">
        <w:rPr>
          <w:rFonts w:ascii="Times New Roman" w:hAnsi="Times New Roman"/>
          <w:sz w:val="28"/>
          <w:szCs w:val="28"/>
          <w:lang w:val="ru-RU"/>
        </w:rPr>
        <w:t>) характера;</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 xml:space="preserve">предложения с конструкцией </w:t>
      </w:r>
      <w:r>
        <w:rPr>
          <w:rFonts w:ascii="Times New Roman" w:hAnsi="Times New Roman"/>
          <w:sz w:val="28"/>
          <w:szCs w:val="28"/>
        </w:rPr>
        <w:t>to</w:t>
      </w:r>
      <w:r w:rsidRPr="009D1B79">
        <w:rPr>
          <w:rFonts w:ascii="Times New Roman" w:hAnsi="Times New Roman"/>
          <w:sz w:val="28"/>
          <w:szCs w:val="28"/>
          <w:lang w:val="ru-RU"/>
        </w:rPr>
        <w:t xml:space="preserve"> </w:t>
      </w:r>
      <w:r>
        <w:rPr>
          <w:rFonts w:ascii="Times New Roman" w:hAnsi="Times New Roman"/>
          <w:sz w:val="28"/>
          <w:szCs w:val="28"/>
        </w:rPr>
        <w:t>be</w:t>
      </w:r>
      <w:r w:rsidRPr="009D1B79">
        <w:rPr>
          <w:rFonts w:ascii="Times New Roman" w:hAnsi="Times New Roman"/>
          <w:sz w:val="28"/>
          <w:szCs w:val="28"/>
          <w:lang w:val="ru-RU"/>
        </w:rPr>
        <w:t xml:space="preserve"> </w:t>
      </w:r>
      <w:r>
        <w:rPr>
          <w:rFonts w:ascii="Times New Roman" w:hAnsi="Times New Roman"/>
          <w:sz w:val="28"/>
          <w:szCs w:val="28"/>
        </w:rPr>
        <w:t>going</w:t>
      </w:r>
      <w:r w:rsidRPr="009D1B79">
        <w:rPr>
          <w:rFonts w:ascii="Times New Roman" w:hAnsi="Times New Roman"/>
          <w:sz w:val="28"/>
          <w:szCs w:val="28"/>
          <w:lang w:val="ru-RU"/>
        </w:rPr>
        <w:t xml:space="preserve"> </w:t>
      </w:r>
      <w:r>
        <w:rPr>
          <w:rFonts w:ascii="Times New Roman" w:hAnsi="Times New Roman"/>
          <w:sz w:val="28"/>
          <w:szCs w:val="28"/>
        </w:rPr>
        <w:t>to</w:t>
      </w:r>
      <w:r w:rsidRPr="009D1B79">
        <w:rPr>
          <w:rFonts w:ascii="Times New Roman" w:hAnsi="Times New Roman"/>
          <w:sz w:val="28"/>
          <w:szCs w:val="28"/>
          <w:lang w:val="ru-RU"/>
        </w:rPr>
        <w:t xml:space="preserve"> + инфинитив и формы </w:t>
      </w:r>
      <w:r>
        <w:rPr>
          <w:rFonts w:ascii="Times New Roman" w:hAnsi="Times New Roman"/>
          <w:sz w:val="28"/>
          <w:szCs w:val="28"/>
        </w:rPr>
        <w:t>Future</w:t>
      </w:r>
      <w:r w:rsidRPr="009D1B79">
        <w:rPr>
          <w:rFonts w:ascii="Times New Roman" w:hAnsi="Times New Roman"/>
          <w:sz w:val="28"/>
          <w:szCs w:val="28"/>
          <w:lang w:val="ru-RU"/>
        </w:rPr>
        <w:t xml:space="preserve"> </w:t>
      </w:r>
      <w:r>
        <w:rPr>
          <w:rFonts w:ascii="Times New Roman" w:hAnsi="Times New Roman"/>
          <w:sz w:val="28"/>
          <w:szCs w:val="28"/>
        </w:rPr>
        <w:t>Simple</w:t>
      </w:r>
      <w:r w:rsidRPr="009D1B79">
        <w:rPr>
          <w:rFonts w:ascii="Times New Roman" w:hAnsi="Times New Roman"/>
          <w:sz w:val="28"/>
          <w:szCs w:val="28"/>
          <w:lang w:val="ru-RU"/>
        </w:rPr>
        <w:t xml:space="preserve"> </w:t>
      </w:r>
      <w:r>
        <w:rPr>
          <w:rFonts w:ascii="Times New Roman" w:hAnsi="Times New Roman"/>
          <w:sz w:val="28"/>
          <w:szCs w:val="28"/>
        </w:rPr>
        <w:t>Tense</w:t>
      </w:r>
      <w:r w:rsidRPr="009D1B79">
        <w:rPr>
          <w:rFonts w:ascii="Times New Roman" w:hAnsi="Times New Roman"/>
          <w:sz w:val="28"/>
          <w:szCs w:val="28"/>
          <w:lang w:val="ru-RU"/>
        </w:rPr>
        <w:t xml:space="preserve"> и </w:t>
      </w:r>
      <w:r>
        <w:rPr>
          <w:rFonts w:ascii="Times New Roman" w:hAnsi="Times New Roman"/>
          <w:sz w:val="28"/>
          <w:szCs w:val="28"/>
        </w:rPr>
        <w:t>Present</w:t>
      </w:r>
      <w:r w:rsidRPr="009D1B79">
        <w:rPr>
          <w:rFonts w:ascii="Times New Roman" w:hAnsi="Times New Roman"/>
          <w:sz w:val="28"/>
          <w:szCs w:val="28"/>
          <w:lang w:val="ru-RU"/>
        </w:rPr>
        <w:t xml:space="preserve"> </w:t>
      </w:r>
      <w:r>
        <w:rPr>
          <w:rFonts w:ascii="Times New Roman" w:hAnsi="Times New Roman"/>
          <w:sz w:val="28"/>
          <w:szCs w:val="28"/>
        </w:rPr>
        <w:t>Continuous</w:t>
      </w:r>
      <w:r w:rsidRPr="009D1B79">
        <w:rPr>
          <w:rFonts w:ascii="Times New Roman" w:hAnsi="Times New Roman"/>
          <w:sz w:val="28"/>
          <w:szCs w:val="28"/>
          <w:lang w:val="ru-RU"/>
        </w:rPr>
        <w:t xml:space="preserve"> </w:t>
      </w:r>
      <w:r>
        <w:rPr>
          <w:rFonts w:ascii="Times New Roman" w:hAnsi="Times New Roman"/>
          <w:sz w:val="28"/>
          <w:szCs w:val="28"/>
        </w:rPr>
        <w:t>Tense</w:t>
      </w:r>
      <w:r w:rsidRPr="009D1B79">
        <w:rPr>
          <w:rFonts w:ascii="Times New Roman" w:hAnsi="Times New Roman"/>
          <w:sz w:val="28"/>
          <w:szCs w:val="28"/>
          <w:lang w:val="ru-RU"/>
        </w:rPr>
        <w:t xml:space="preserve"> для выражения будущего действия;</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 xml:space="preserve">конструкцию </w:t>
      </w:r>
      <w:r>
        <w:rPr>
          <w:rFonts w:ascii="Times New Roman" w:hAnsi="Times New Roman"/>
          <w:sz w:val="28"/>
          <w:szCs w:val="28"/>
        </w:rPr>
        <w:t>used</w:t>
      </w:r>
      <w:r w:rsidRPr="009D1B79">
        <w:rPr>
          <w:rFonts w:ascii="Times New Roman" w:hAnsi="Times New Roman"/>
          <w:sz w:val="28"/>
          <w:szCs w:val="28"/>
          <w:lang w:val="ru-RU"/>
        </w:rPr>
        <w:t xml:space="preserve"> </w:t>
      </w:r>
      <w:r>
        <w:rPr>
          <w:rFonts w:ascii="Times New Roman" w:hAnsi="Times New Roman"/>
          <w:sz w:val="28"/>
          <w:szCs w:val="28"/>
        </w:rPr>
        <w:t>to</w:t>
      </w:r>
      <w:r w:rsidRPr="009D1B79">
        <w:rPr>
          <w:rFonts w:ascii="Times New Roman" w:hAnsi="Times New Roman"/>
          <w:sz w:val="28"/>
          <w:szCs w:val="28"/>
          <w:lang w:val="ru-RU"/>
        </w:rPr>
        <w:t xml:space="preserve"> + инфинитив глагола;</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глаголы в наиболее употребительных формах страдательного залога (</w:t>
      </w:r>
      <w:r>
        <w:rPr>
          <w:rFonts w:ascii="Times New Roman" w:hAnsi="Times New Roman"/>
          <w:sz w:val="28"/>
          <w:szCs w:val="28"/>
        </w:rPr>
        <w:t>Present</w:t>
      </w:r>
      <w:r w:rsidRPr="009D1B79">
        <w:rPr>
          <w:rFonts w:ascii="Times New Roman" w:hAnsi="Times New Roman"/>
          <w:sz w:val="28"/>
          <w:szCs w:val="28"/>
          <w:lang w:val="ru-RU"/>
        </w:rPr>
        <w:t>/</w:t>
      </w:r>
      <w:r>
        <w:rPr>
          <w:rFonts w:ascii="Times New Roman" w:hAnsi="Times New Roman"/>
          <w:sz w:val="28"/>
          <w:szCs w:val="28"/>
        </w:rPr>
        <w:t>Past</w:t>
      </w:r>
      <w:r w:rsidRPr="009D1B79">
        <w:rPr>
          <w:rFonts w:ascii="Times New Roman" w:hAnsi="Times New Roman"/>
          <w:sz w:val="28"/>
          <w:szCs w:val="28"/>
          <w:lang w:val="ru-RU"/>
        </w:rPr>
        <w:t xml:space="preserve"> </w:t>
      </w:r>
      <w:r>
        <w:rPr>
          <w:rFonts w:ascii="Times New Roman" w:hAnsi="Times New Roman"/>
          <w:sz w:val="28"/>
          <w:szCs w:val="28"/>
        </w:rPr>
        <w:t>Simple</w:t>
      </w:r>
      <w:r w:rsidRPr="009D1B79">
        <w:rPr>
          <w:rFonts w:ascii="Times New Roman" w:hAnsi="Times New Roman"/>
          <w:sz w:val="28"/>
          <w:szCs w:val="28"/>
          <w:lang w:val="ru-RU"/>
        </w:rPr>
        <w:t xml:space="preserve"> </w:t>
      </w:r>
      <w:r>
        <w:rPr>
          <w:rFonts w:ascii="Times New Roman" w:hAnsi="Times New Roman"/>
          <w:sz w:val="28"/>
          <w:szCs w:val="28"/>
        </w:rPr>
        <w:t>Passive</w:t>
      </w:r>
      <w:r w:rsidRPr="009D1B79">
        <w:rPr>
          <w:rFonts w:ascii="Times New Roman" w:hAnsi="Times New Roman"/>
          <w:sz w:val="28"/>
          <w:szCs w:val="28"/>
          <w:lang w:val="ru-RU"/>
        </w:rPr>
        <w:t>);</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предлоги, употребляемые с глаголами в страдательном залоге;</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 xml:space="preserve">модальный глагол </w:t>
      </w:r>
      <w:r>
        <w:rPr>
          <w:rFonts w:ascii="Times New Roman" w:hAnsi="Times New Roman"/>
          <w:sz w:val="28"/>
          <w:szCs w:val="28"/>
        </w:rPr>
        <w:t>might</w:t>
      </w:r>
      <w:r w:rsidRPr="009D1B79">
        <w:rPr>
          <w:rFonts w:ascii="Times New Roman" w:hAnsi="Times New Roman"/>
          <w:sz w:val="28"/>
          <w:szCs w:val="28"/>
          <w:lang w:val="ru-RU"/>
        </w:rPr>
        <w:t>;</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наречия, совпадающие по форме с прилагательными (</w:t>
      </w:r>
      <w:r>
        <w:rPr>
          <w:rFonts w:ascii="Times New Roman" w:hAnsi="Times New Roman"/>
          <w:sz w:val="28"/>
          <w:szCs w:val="28"/>
        </w:rPr>
        <w:t>fast</w:t>
      </w:r>
      <w:r w:rsidRPr="009D1B79">
        <w:rPr>
          <w:rFonts w:ascii="Times New Roman" w:hAnsi="Times New Roman"/>
          <w:sz w:val="28"/>
          <w:szCs w:val="28"/>
          <w:lang w:val="ru-RU"/>
        </w:rPr>
        <w:t xml:space="preserve">, </w:t>
      </w:r>
      <w:r>
        <w:rPr>
          <w:rFonts w:ascii="Times New Roman" w:hAnsi="Times New Roman"/>
          <w:sz w:val="28"/>
          <w:szCs w:val="28"/>
        </w:rPr>
        <w:t>high</w:t>
      </w:r>
      <w:r w:rsidRPr="009D1B79">
        <w:rPr>
          <w:rFonts w:ascii="Times New Roman" w:hAnsi="Times New Roman"/>
          <w:sz w:val="28"/>
          <w:szCs w:val="28"/>
          <w:lang w:val="ru-RU"/>
        </w:rPr>
        <w:t xml:space="preserve">; </w:t>
      </w:r>
      <w:r>
        <w:rPr>
          <w:rFonts w:ascii="Times New Roman" w:hAnsi="Times New Roman"/>
          <w:sz w:val="28"/>
          <w:szCs w:val="28"/>
        </w:rPr>
        <w:t>early</w:t>
      </w:r>
      <w:r w:rsidRPr="009D1B79">
        <w:rPr>
          <w:rFonts w:ascii="Times New Roman" w:hAnsi="Times New Roman"/>
          <w:sz w:val="28"/>
          <w:szCs w:val="28"/>
          <w:lang w:val="ru-RU"/>
        </w:rPr>
        <w:t>);</w:t>
      </w:r>
    </w:p>
    <w:p w:rsidR="00124238" w:rsidRDefault="003C5D73">
      <w:pPr>
        <w:widowControl/>
        <w:spacing w:after="0" w:line="350" w:lineRule="auto"/>
        <w:ind w:firstLine="709"/>
        <w:jc w:val="both"/>
        <w:rPr>
          <w:rFonts w:ascii="Times New Roman" w:hAnsi="Times New Roman"/>
          <w:sz w:val="28"/>
          <w:szCs w:val="28"/>
        </w:rPr>
      </w:pPr>
      <w:r>
        <w:rPr>
          <w:rFonts w:ascii="Times New Roman" w:hAnsi="Times New Roman"/>
          <w:sz w:val="28"/>
          <w:szCs w:val="28"/>
        </w:rPr>
        <w:t>местоимения other/another, both, all, one;</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количественные числительные для обозначения больших чисел (до 1 000 000);</w:t>
      </w:r>
    </w:p>
    <w:p w:rsidR="00124238" w:rsidRPr="009D1B79"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 владеть социокультурными знаниями и умениями:</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124238" w:rsidRPr="009D1B79" w:rsidRDefault="003C5D73">
      <w:pPr>
        <w:widowControl/>
        <w:spacing w:after="0" w:line="360" w:lineRule="auto"/>
        <w:ind w:firstLine="709"/>
        <w:jc w:val="both"/>
        <w:rPr>
          <w:rFonts w:ascii="Times New Roman" w:hAnsi="Times New Roman"/>
          <w:sz w:val="28"/>
          <w:szCs w:val="28"/>
          <w:lang w:val="ru-RU"/>
        </w:rPr>
      </w:pPr>
      <w:r w:rsidRPr="009D1B79">
        <w:rPr>
          <w:rFonts w:ascii="Times New Roman" w:hAnsi="Times New Roman"/>
          <w:sz w:val="28"/>
          <w:szCs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обладать базовыми знаниями о социокультурном портрете и культурном наследии родной страны и страны (стран) изучаемого языка;</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кратко представлять Россию и страну (страны) изучаемого языка;</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8) использовать иноязычные словари и справочники, в том числе информационно-справочные системы в электронной форме;</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9) достигать взаимопонимания в процессе устного и письменного общения с носителями иностранного языка, с людьми другой культуры;</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136.8.4.4. Предметные результаты освоения программы по иностранному (английскому) языку к концу обучения в 8 классе:</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владеть основными видами речевой деятельности:</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w:t>
      </w:r>
      <w:r>
        <w:rPr>
          <w:rFonts w:ascii="Times New Roman" w:hAnsi="Times New Roman"/>
          <w:sz w:val="28"/>
          <w:szCs w:val="28"/>
          <w:lang w:val="ru-RU"/>
        </w:rPr>
        <w:lastRenderedPageBreak/>
        <w:t>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124238" w:rsidRPr="009D1B79" w:rsidRDefault="003C5D73">
      <w:pPr>
        <w:widowControl/>
        <w:spacing w:after="0" w:line="360" w:lineRule="auto"/>
        <w:ind w:firstLine="709"/>
        <w:jc w:val="both"/>
        <w:rPr>
          <w:rFonts w:ascii="Times New Roman" w:hAnsi="Times New Roman"/>
          <w:sz w:val="28"/>
          <w:szCs w:val="28"/>
          <w:lang w:val="ru-RU"/>
        </w:rPr>
      </w:pPr>
      <w:r w:rsidRPr="009D1B79">
        <w:rPr>
          <w:rFonts w:ascii="Times New Roman" w:hAnsi="Times New Roman"/>
          <w:sz w:val="28"/>
          <w:szCs w:val="28"/>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Pr>
          <w:rFonts w:ascii="Times New Roman" w:hAnsi="Times New Roman"/>
          <w:sz w:val="28"/>
          <w:szCs w:val="28"/>
          <w:lang w:val="ru-RU"/>
        </w:rPr>
        <w:t xml:space="preserve"> </w:t>
      </w:r>
      <w:r w:rsidRPr="009D1B79">
        <w:rPr>
          <w:rFonts w:ascii="Times New Roman" w:hAnsi="Times New Roman"/>
          <w:sz w:val="28"/>
          <w:szCs w:val="28"/>
          <w:lang w:val="ru-RU"/>
        </w:rPr>
        <w:t xml:space="preserve">110 слов), создавать небольшое письменное высказывание с </w:t>
      </w:r>
      <w:r>
        <w:rPr>
          <w:rFonts w:ascii="Times New Roman" w:hAnsi="Times New Roman"/>
          <w:sz w:val="28"/>
          <w:szCs w:val="28"/>
          <w:lang w:val="ru-RU"/>
        </w:rPr>
        <w:t>использованием</w:t>
      </w:r>
      <w:r w:rsidRPr="009D1B79">
        <w:rPr>
          <w:rFonts w:ascii="Times New Roman" w:hAnsi="Times New Roman"/>
          <w:sz w:val="28"/>
          <w:szCs w:val="28"/>
          <w:lang w:val="ru-RU"/>
        </w:rPr>
        <w:t xml:space="preserve"> образц</w:t>
      </w:r>
      <w:r>
        <w:rPr>
          <w:rFonts w:ascii="Times New Roman" w:hAnsi="Times New Roman"/>
          <w:sz w:val="28"/>
          <w:szCs w:val="28"/>
          <w:lang w:val="ru-RU"/>
        </w:rPr>
        <w:t>а</w:t>
      </w:r>
      <w:r w:rsidRPr="009D1B79">
        <w:rPr>
          <w:rFonts w:ascii="Times New Roman" w:hAnsi="Times New Roman"/>
          <w:sz w:val="28"/>
          <w:szCs w:val="28"/>
          <w:lang w:val="ru-RU"/>
        </w:rPr>
        <w:t>, план</w:t>
      </w:r>
      <w:r>
        <w:rPr>
          <w:rFonts w:ascii="Times New Roman" w:hAnsi="Times New Roman"/>
          <w:sz w:val="28"/>
          <w:szCs w:val="28"/>
          <w:lang w:val="ru-RU"/>
        </w:rPr>
        <w:t>а</w:t>
      </w:r>
      <w:r w:rsidRPr="009D1B79">
        <w:rPr>
          <w:rFonts w:ascii="Times New Roman" w:hAnsi="Times New Roman"/>
          <w:sz w:val="28"/>
          <w:szCs w:val="28"/>
          <w:lang w:val="ru-RU"/>
        </w:rPr>
        <w:t>, таблиц</w:t>
      </w:r>
      <w:r>
        <w:rPr>
          <w:rFonts w:ascii="Times New Roman" w:hAnsi="Times New Roman"/>
          <w:sz w:val="28"/>
          <w:szCs w:val="28"/>
          <w:lang w:val="ru-RU"/>
        </w:rPr>
        <w:t>ы</w:t>
      </w:r>
      <w:r w:rsidRPr="009D1B79">
        <w:rPr>
          <w:rFonts w:ascii="Times New Roman" w:hAnsi="Times New Roman"/>
          <w:sz w:val="28"/>
          <w:szCs w:val="28"/>
          <w:lang w:val="ru-RU"/>
        </w:rPr>
        <w:t xml:space="preserve"> и (или) прочитанн</w:t>
      </w:r>
      <w:r>
        <w:rPr>
          <w:rFonts w:ascii="Times New Roman" w:hAnsi="Times New Roman"/>
          <w:sz w:val="28"/>
          <w:szCs w:val="28"/>
          <w:lang w:val="ru-RU"/>
        </w:rPr>
        <w:t>ого</w:t>
      </w:r>
      <w:r w:rsidRPr="009D1B79">
        <w:rPr>
          <w:rFonts w:ascii="Times New Roman" w:hAnsi="Times New Roman"/>
          <w:sz w:val="28"/>
          <w:szCs w:val="28"/>
          <w:lang w:val="ru-RU"/>
        </w:rPr>
        <w:t xml:space="preserve"> (прослушанн</w:t>
      </w:r>
      <w:r>
        <w:rPr>
          <w:rFonts w:ascii="Times New Roman" w:hAnsi="Times New Roman"/>
          <w:sz w:val="28"/>
          <w:szCs w:val="28"/>
          <w:lang w:val="ru-RU"/>
        </w:rPr>
        <w:t>ого)</w:t>
      </w:r>
      <w:r w:rsidRPr="009D1B79">
        <w:rPr>
          <w:rFonts w:ascii="Times New Roman" w:hAnsi="Times New Roman"/>
          <w:sz w:val="28"/>
          <w:szCs w:val="28"/>
          <w:lang w:val="ru-RU"/>
        </w:rPr>
        <w:t xml:space="preserve"> текст</w:t>
      </w:r>
      <w:r>
        <w:rPr>
          <w:rFonts w:ascii="Times New Roman" w:hAnsi="Times New Roman"/>
          <w:sz w:val="28"/>
          <w:szCs w:val="28"/>
          <w:lang w:val="ru-RU"/>
        </w:rPr>
        <w:t>а</w:t>
      </w:r>
      <w:r w:rsidRPr="009D1B79">
        <w:rPr>
          <w:rFonts w:ascii="Times New Roman" w:hAnsi="Times New Roman"/>
          <w:sz w:val="28"/>
          <w:szCs w:val="28"/>
          <w:lang w:val="ru-RU"/>
        </w:rPr>
        <w:t xml:space="preserve"> (объём высказывания – до 110 слов);</w:t>
      </w:r>
    </w:p>
    <w:p w:rsidR="00124238" w:rsidRPr="009D1B79"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w:t>
      </w:r>
      <w:r>
        <w:rPr>
          <w:rFonts w:ascii="Times New Roman" w:hAnsi="Times New Roman"/>
          <w:sz w:val="28"/>
          <w:szCs w:val="28"/>
          <w:lang w:val="ru-RU"/>
        </w:rPr>
        <w:lastRenderedPageBreak/>
        <w:t>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24238" w:rsidRPr="009D1B79" w:rsidRDefault="003C5D73">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Pr>
          <w:rFonts w:ascii="Times New Roman" w:hAnsi="Times New Roman"/>
          <w:sz w:val="28"/>
          <w:szCs w:val="28"/>
        </w:rPr>
        <w:t>ity</w:t>
      </w:r>
      <w:r w:rsidRPr="009D1B79">
        <w:rPr>
          <w:rFonts w:ascii="Times New Roman" w:hAnsi="Times New Roman"/>
          <w:sz w:val="28"/>
          <w:szCs w:val="28"/>
          <w:lang w:val="ru-RU"/>
        </w:rPr>
        <w:t>, -</w:t>
      </w:r>
      <w:r>
        <w:rPr>
          <w:rFonts w:ascii="Times New Roman" w:hAnsi="Times New Roman"/>
          <w:sz w:val="28"/>
          <w:szCs w:val="28"/>
        </w:rPr>
        <w:t>ship</w:t>
      </w:r>
      <w:r w:rsidRPr="009D1B79">
        <w:rPr>
          <w:rFonts w:ascii="Times New Roman" w:hAnsi="Times New Roman"/>
          <w:sz w:val="28"/>
          <w:szCs w:val="28"/>
          <w:lang w:val="ru-RU"/>
        </w:rPr>
        <w:t>,</w:t>
      </w:r>
      <w:r>
        <w:rPr>
          <w:rFonts w:ascii="Times New Roman" w:hAnsi="Times New Roman"/>
          <w:sz w:val="28"/>
          <w:szCs w:val="28"/>
          <w:lang w:val="ru-RU"/>
        </w:rPr>
        <w:t xml:space="preserve"> </w:t>
      </w:r>
      <w:r w:rsidRPr="009D1B79">
        <w:rPr>
          <w:rFonts w:ascii="Times New Roman" w:hAnsi="Times New Roman"/>
          <w:sz w:val="28"/>
          <w:szCs w:val="28"/>
          <w:lang w:val="ru-RU"/>
        </w:rPr>
        <w:t>-</w:t>
      </w:r>
      <w:r>
        <w:rPr>
          <w:rFonts w:ascii="Times New Roman" w:hAnsi="Times New Roman"/>
          <w:sz w:val="28"/>
          <w:szCs w:val="28"/>
        </w:rPr>
        <w:t>ance</w:t>
      </w:r>
      <w:r w:rsidRPr="009D1B79">
        <w:rPr>
          <w:rFonts w:ascii="Times New Roman" w:hAnsi="Times New Roman"/>
          <w:sz w:val="28"/>
          <w:szCs w:val="28"/>
          <w:lang w:val="ru-RU"/>
        </w:rPr>
        <w:t>/-</w:t>
      </w:r>
      <w:r>
        <w:rPr>
          <w:rFonts w:ascii="Times New Roman" w:hAnsi="Times New Roman"/>
          <w:sz w:val="28"/>
          <w:szCs w:val="28"/>
        </w:rPr>
        <w:t>ence</w:t>
      </w:r>
      <w:r w:rsidRPr="009D1B79">
        <w:rPr>
          <w:rFonts w:ascii="Times New Roman" w:hAnsi="Times New Roman"/>
          <w:sz w:val="28"/>
          <w:szCs w:val="28"/>
          <w:lang w:val="ru-RU"/>
        </w:rPr>
        <w:t xml:space="preserve">, имена прилагательные с помощью префикса </w:t>
      </w:r>
      <w:r>
        <w:rPr>
          <w:rFonts w:ascii="Times New Roman" w:hAnsi="Times New Roman"/>
          <w:sz w:val="28"/>
          <w:szCs w:val="28"/>
        </w:rPr>
        <w:t>inter</w:t>
      </w:r>
      <w:r w:rsidRPr="009D1B79">
        <w:rPr>
          <w:rFonts w:ascii="Times New Roman" w:hAnsi="Times New Roman"/>
          <w:sz w:val="28"/>
          <w:szCs w:val="28"/>
          <w:lang w:val="ru-RU"/>
        </w:rPr>
        <w:t>-;</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Pr>
          <w:rFonts w:ascii="Times New Roman" w:hAnsi="Times New Roman"/>
          <w:sz w:val="28"/>
          <w:szCs w:val="28"/>
        </w:rPr>
        <w:t>to</w:t>
      </w:r>
      <w:r w:rsidRPr="009D1B79">
        <w:rPr>
          <w:rFonts w:ascii="Times New Roman" w:hAnsi="Times New Roman"/>
          <w:sz w:val="28"/>
          <w:szCs w:val="28"/>
          <w:lang w:val="ru-RU"/>
        </w:rPr>
        <w:t xml:space="preserve"> </w:t>
      </w:r>
      <w:r>
        <w:rPr>
          <w:rFonts w:ascii="Times New Roman" w:hAnsi="Times New Roman"/>
          <w:sz w:val="28"/>
          <w:szCs w:val="28"/>
        </w:rPr>
        <w:t>walk</w:t>
      </w:r>
      <w:r w:rsidRPr="009D1B79">
        <w:rPr>
          <w:rFonts w:ascii="Times New Roman" w:hAnsi="Times New Roman"/>
          <w:sz w:val="28"/>
          <w:szCs w:val="28"/>
          <w:lang w:val="ru-RU"/>
        </w:rPr>
        <w:t xml:space="preserve"> – </w:t>
      </w:r>
      <w:r>
        <w:rPr>
          <w:rFonts w:ascii="Times New Roman" w:hAnsi="Times New Roman"/>
          <w:sz w:val="28"/>
          <w:szCs w:val="28"/>
        </w:rPr>
        <w:t>a</w:t>
      </w:r>
      <w:r w:rsidRPr="009D1B79">
        <w:rPr>
          <w:rFonts w:ascii="Times New Roman" w:hAnsi="Times New Roman"/>
          <w:sz w:val="28"/>
          <w:szCs w:val="28"/>
          <w:lang w:val="ru-RU"/>
        </w:rPr>
        <w:t xml:space="preserve"> </w:t>
      </w:r>
      <w:r>
        <w:rPr>
          <w:rFonts w:ascii="Times New Roman" w:hAnsi="Times New Roman"/>
          <w:sz w:val="28"/>
          <w:szCs w:val="28"/>
        </w:rPr>
        <w:t>walk</w:t>
      </w:r>
      <w:r w:rsidRPr="009D1B79">
        <w:rPr>
          <w:rFonts w:ascii="Times New Roman" w:hAnsi="Times New Roman"/>
          <w:sz w:val="28"/>
          <w:szCs w:val="28"/>
          <w:lang w:val="ru-RU"/>
        </w:rPr>
        <w:t>), глагол от имени существительного (</w:t>
      </w:r>
      <w:r>
        <w:rPr>
          <w:rFonts w:ascii="Times New Roman" w:hAnsi="Times New Roman"/>
          <w:sz w:val="28"/>
          <w:szCs w:val="28"/>
        </w:rPr>
        <w:t>a</w:t>
      </w:r>
      <w:r w:rsidRPr="009D1B79">
        <w:rPr>
          <w:rFonts w:ascii="Times New Roman" w:hAnsi="Times New Roman"/>
          <w:sz w:val="28"/>
          <w:szCs w:val="28"/>
          <w:lang w:val="ru-RU"/>
        </w:rPr>
        <w:t xml:space="preserve"> </w:t>
      </w:r>
      <w:r>
        <w:rPr>
          <w:rFonts w:ascii="Times New Roman" w:hAnsi="Times New Roman"/>
          <w:sz w:val="28"/>
          <w:szCs w:val="28"/>
        </w:rPr>
        <w:t>present</w:t>
      </w:r>
      <w:r w:rsidRPr="009D1B79">
        <w:rPr>
          <w:rFonts w:ascii="Times New Roman" w:hAnsi="Times New Roman"/>
          <w:sz w:val="28"/>
          <w:szCs w:val="28"/>
          <w:lang w:val="ru-RU"/>
        </w:rPr>
        <w:t xml:space="preserve"> – </w:t>
      </w:r>
      <w:r>
        <w:rPr>
          <w:rFonts w:ascii="Times New Roman" w:hAnsi="Times New Roman"/>
          <w:sz w:val="28"/>
          <w:szCs w:val="28"/>
        </w:rPr>
        <w:t>to</w:t>
      </w:r>
      <w:r w:rsidRPr="009D1B79">
        <w:rPr>
          <w:rFonts w:ascii="Times New Roman" w:hAnsi="Times New Roman"/>
          <w:sz w:val="28"/>
          <w:szCs w:val="28"/>
          <w:lang w:val="ru-RU"/>
        </w:rPr>
        <w:t xml:space="preserve"> </w:t>
      </w:r>
      <w:r>
        <w:rPr>
          <w:rFonts w:ascii="Times New Roman" w:hAnsi="Times New Roman"/>
          <w:sz w:val="28"/>
          <w:szCs w:val="28"/>
        </w:rPr>
        <w:t>present</w:t>
      </w:r>
      <w:r w:rsidRPr="009D1B79">
        <w:rPr>
          <w:rFonts w:ascii="Times New Roman" w:hAnsi="Times New Roman"/>
          <w:sz w:val="28"/>
          <w:szCs w:val="28"/>
          <w:lang w:val="ru-RU"/>
        </w:rPr>
        <w:t>), имя существительное от прилагательного (</w:t>
      </w:r>
      <w:r>
        <w:rPr>
          <w:rFonts w:ascii="Times New Roman" w:hAnsi="Times New Roman"/>
          <w:sz w:val="28"/>
          <w:szCs w:val="28"/>
        </w:rPr>
        <w:t>rich</w:t>
      </w:r>
      <w:r w:rsidRPr="009D1B79">
        <w:rPr>
          <w:rFonts w:ascii="Times New Roman" w:hAnsi="Times New Roman"/>
          <w:sz w:val="28"/>
          <w:szCs w:val="28"/>
          <w:lang w:val="ru-RU"/>
        </w:rPr>
        <w:t xml:space="preserve"> – </w:t>
      </w:r>
      <w:r>
        <w:rPr>
          <w:rFonts w:ascii="Times New Roman" w:hAnsi="Times New Roman"/>
          <w:sz w:val="28"/>
          <w:szCs w:val="28"/>
        </w:rPr>
        <w:t>the</w:t>
      </w:r>
      <w:r w:rsidRPr="009D1B79">
        <w:rPr>
          <w:rFonts w:ascii="Times New Roman" w:hAnsi="Times New Roman"/>
          <w:sz w:val="28"/>
          <w:szCs w:val="28"/>
          <w:lang w:val="ru-RU"/>
        </w:rPr>
        <w:t xml:space="preserve"> </w:t>
      </w:r>
      <w:r>
        <w:rPr>
          <w:rFonts w:ascii="Times New Roman" w:hAnsi="Times New Roman"/>
          <w:sz w:val="28"/>
          <w:szCs w:val="28"/>
        </w:rPr>
        <w:t>rich</w:t>
      </w:r>
      <w:r w:rsidRPr="009D1B79">
        <w:rPr>
          <w:rFonts w:ascii="Times New Roman" w:hAnsi="Times New Roman"/>
          <w:sz w:val="28"/>
          <w:szCs w:val="28"/>
          <w:lang w:val="ru-RU"/>
        </w:rPr>
        <w:t>);</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24238" w:rsidRPr="009D1B79"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распознавать и употреблять в устной и письменной речи:</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предложения со сложным дополнением (</w:t>
      </w:r>
      <w:r>
        <w:rPr>
          <w:rFonts w:ascii="Times New Roman" w:hAnsi="Times New Roman"/>
          <w:sz w:val="28"/>
          <w:szCs w:val="28"/>
        </w:rPr>
        <w:t>Complex</w:t>
      </w:r>
      <w:r w:rsidRPr="009D1B79">
        <w:rPr>
          <w:rFonts w:ascii="Times New Roman" w:hAnsi="Times New Roman"/>
          <w:sz w:val="28"/>
          <w:szCs w:val="28"/>
          <w:lang w:val="ru-RU"/>
        </w:rPr>
        <w:t xml:space="preserve"> </w:t>
      </w:r>
      <w:r>
        <w:rPr>
          <w:rFonts w:ascii="Times New Roman" w:hAnsi="Times New Roman"/>
          <w:sz w:val="28"/>
          <w:szCs w:val="28"/>
        </w:rPr>
        <w:t>Object</w:t>
      </w:r>
      <w:r w:rsidRPr="009D1B79">
        <w:rPr>
          <w:rFonts w:ascii="Times New Roman" w:hAnsi="Times New Roman"/>
          <w:sz w:val="28"/>
          <w:szCs w:val="28"/>
          <w:lang w:val="ru-RU"/>
        </w:rPr>
        <w:t>);</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lastRenderedPageBreak/>
        <w:t xml:space="preserve">все типы вопросительных предложений в </w:t>
      </w:r>
      <w:r>
        <w:rPr>
          <w:rFonts w:ascii="Times New Roman" w:hAnsi="Times New Roman"/>
          <w:sz w:val="28"/>
          <w:szCs w:val="28"/>
        </w:rPr>
        <w:t>Past</w:t>
      </w:r>
      <w:r w:rsidRPr="009D1B79">
        <w:rPr>
          <w:rFonts w:ascii="Times New Roman" w:hAnsi="Times New Roman"/>
          <w:sz w:val="28"/>
          <w:szCs w:val="28"/>
          <w:lang w:val="ru-RU"/>
        </w:rPr>
        <w:t xml:space="preserve"> </w:t>
      </w:r>
      <w:r>
        <w:rPr>
          <w:rFonts w:ascii="Times New Roman" w:hAnsi="Times New Roman"/>
          <w:sz w:val="28"/>
          <w:szCs w:val="28"/>
        </w:rPr>
        <w:t>Perfect</w:t>
      </w:r>
      <w:r w:rsidRPr="009D1B79">
        <w:rPr>
          <w:rFonts w:ascii="Times New Roman" w:hAnsi="Times New Roman"/>
          <w:sz w:val="28"/>
          <w:szCs w:val="28"/>
          <w:lang w:val="ru-RU"/>
        </w:rPr>
        <w:t xml:space="preserve"> </w:t>
      </w:r>
      <w:r>
        <w:rPr>
          <w:rFonts w:ascii="Times New Roman" w:hAnsi="Times New Roman"/>
          <w:sz w:val="28"/>
          <w:szCs w:val="28"/>
        </w:rPr>
        <w:t>Tense</w:t>
      </w:r>
      <w:r w:rsidRPr="009D1B79">
        <w:rPr>
          <w:rFonts w:ascii="Times New Roman" w:hAnsi="Times New Roman"/>
          <w:sz w:val="28"/>
          <w:szCs w:val="28"/>
          <w:lang w:val="ru-RU"/>
        </w:rPr>
        <w:t>;</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согласование времён в рамках сложного предложения;</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согласование подлежащего, выраженного собирательным существительным (</w:t>
      </w:r>
      <w:r>
        <w:rPr>
          <w:rFonts w:ascii="Times New Roman" w:hAnsi="Times New Roman"/>
          <w:sz w:val="28"/>
          <w:szCs w:val="28"/>
        </w:rPr>
        <w:t>family</w:t>
      </w:r>
      <w:r w:rsidRPr="009D1B79">
        <w:rPr>
          <w:rFonts w:ascii="Times New Roman" w:hAnsi="Times New Roman"/>
          <w:sz w:val="28"/>
          <w:szCs w:val="28"/>
          <w:lang w:val="ru-RU"/>
        </w:rPr>
        <w:t xml:space="preserve">, </w:t>
      </w:r>
      <w:r>
        <w:rPr>
          <w:rFonts w:ascii="Times New Roman" w:hAnsi="Times New Roman"/>
          <w:sz w:val="28"/>
          <w:szCs w:val="28"/>
        </w:rPr>
        <w:t>police</w:t>
      </w:r>
      <w:r w:rsidRPr="009D1B79">
        <w:rPr>
          <w:rFonts w:ascii="Times New Roman" w:hAnsi="Times New Roman"/>
          <w:sz w:val="28"/>
          <w:szCs w:val="28"/>
          <w:lang w:val="ru-RU"/>
        </w:rPr>
        <w:t>), со сказуемым;</w:t>
      </w:r>
    </w:p>
    <w:p w:rsidR="00124238" w:rsidRDefault="003C5D73">
      <w:pPr>
        <w:widowControl/>
        <w:spacing w:after="0" w:line="350" w:lineRule="auto"/>
        <w:ind w:firstLine="709"/>
        <w:jc w:val="both"/>
        <w:rPr>
          <w:rFonts w:ascii="Times New Roman" w:hAnsi="Times New Roman"/>
          <w:sz w:val="28"/>
          <w:szCs w:val="28"/>
        </w:rPr>
      </w:pPr>
      <w:r>
        <w:rPr>
          <w:rFonts w:ascii="Times New Roman" w:hAnsi="Times New Roman"/>
          <w:sz w:val="28"/>
          <w:szCs w:val="28"/>
        </w:rPr>
        <w:t>конструкции с глаголами на -ing: to love/hate doing something;</w:t>
      </w:r>
    </w:p>
    <w:p w:rsidR="00124238" w:rsidRDefault="003C5D73">
      <w:pPr>
        <w:widowControl/>
        <w:spacing w:after="0" w:line="350" w:lineRule="auto"/>
        <w:ind w:firstLine="709"/>
        <w:jc w:val="both"/>
        <w:rPr>
          <w:rFonts w:ascii="Times New Roman" w:hAnsi="Times New Roman"/>
          <w:sz w:val="28"/>
          <w:szCs w:val="28"/>
        </w:rPr>
      </w:pPr>
      <w:r>
        <w:rPr>
          <w:rFonts w:ascii="Times New Roman" w:hAnsi="Times New Roman"/>
          <w:sz w:val="28"/>
          <w:szCs w:val="28"/>
        </w:rPr>
        <w:t>конструкции, содержащие глаголы-связки to be/to look/to feel/to seem;</w:t>
      </w:r>
    </w:p>
    <w:p w:rsidR="00124238" w:rsidRDefault="003C5D73">
      <w:pPr>
        <w:widowControl/>
        <w:spacing w:after="0" w:line="350" w:lineRule="auto"/>
        <w:ind w:firstLine="709"/>
        <w:jc w:val="both"/>
        <w:rPr>
          <w:rFonts w:ascii="Times New Roman" w:hAnsi="Times New Roman"/>
          <w:sz w:val="28"/>
          <w:szCs w:val="28"/>
        </w:rPr>
      </w:pPr>
      <w:r>
        <w:rPr>
          <w:rFonts w:ascii="Times New Roman" w:hAnsi="Times New Roman"/>
          <w:sz w:val="28"/>
          <w:szCs w:val="28"/>
        </w:rPr>
        <w:t>конструкции be/get used to do something; be/get used doing something;</w:t>
      </w:r>
    </w:p>
    <w:p w:rsidR="00124238" w:rsidRDefault="003C5D73">
      <w:pPr>
        <w:widowControl/>
        <w:spacing w:after="0" w:line="350" w:lineRule="auto"/>
        <w:ind w:firstLine="709"/>
        <w:jc w:val="both"/>
        <w:rPr>
          <w:rFonts w:ascii="Times New Roman" w:hAnsi="Times New Roman"/>
          <w:sz w:val="28"/>
          <w:szCs w:val="28"/>
        </w:rPr>
      </w:pPr>
      <w:r>
        <w:rPr>
          <w:rFonts w:ascii="Times New Roman" w:hAnsi="Times New Roman"/>
          <w:sz w:val="28"/>
          <w:szCs w:val="28"/>
        </w:rPr>
        <w:t>конструкцию both … and …;</w:t>
      </w:r>
    </w:p>
    <w:p w:rsidR="00124238" w:rsidRDefault="003C5D73">
      <w:pPr>
        <w:widowControl/>
        <w:spacing w:after="0" w:line="350" w:lineRule="auto"/>
        <w:ind w:firstLine="709"/>
        <w:jc w:val="both"/>
        <w:rPr>
          <w:rFonts w:ascii="Times New Roman" w:hAnsi="Times New Roman"/>
          <w:sz w:val="28"/>
          <w:szCs w:val="28"/>
        </w:rPr>
      </w:pPr>
      <w:r>
        <w:rPr>
          <w:rFonts w:ascii="Times New Roman" w:hAnsi="Times New Roman"/>
          <w:sz w:val="28"/>
          <w:szCs w:val="28"/>
        </w:rPr>
        <w:t>конструкции c глаголами to stop, to remember, to forget (разница в значении to stop doing smth и to stop to do smth);</w:t>
      </w:r>
    </w:p>
    <w:p w:rsidR="00124238" w:rsidRDefault="003C5D73">
      <w:pPr>
        <w:widowControl/>
        <w:spacing w:after="0" w:line="350" w:lineRule="auto"/>
        <w:ind w:firstLine="709"/>
        <w:jc w:val="both"/>
        <w:rPr>
          <w:rFonts w:ascii="Times New Roman" w:hAnsi="Times New Roman"/>
          <w:sz w:val="28"/>
          <w:szCs w:val="28"/>
        </w:rPr>
      </w:pPr>
      <w:r>
        <w:rPr>
          <w:rFonts w:ascii="Times New Roman" w:hAnsi="Times New Roman"/>
          <w:sz w:val="28"/>
          <w:szCs w:val="28"/>
        </w:rPr>
        <w:t>глаголы в видовременных формах действительного залога в изъявительном наклонении (Past Perfect Tense, Present Perfect Continuous Tense, Future-in-the-Past);</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модальные глаголы в косвенной речи в настоящем и прошедшем времени;</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неличные формы глагола (инфинитив, герундий, причастия настоящего и прошедшего времени);</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 xml:space="preserve">наречия </w:t>
      </w:r>
      <w:r>
        <w:rPr>
          <w:rFonts w:ascii="Times New Roman" w:hAnsi="Times New Roman"/>
          <w:sz w:val="28"/>
          <w:szCs w:val="28"/>
        </w:rPr>
        <w:t>too</w:t>
      </w:r>
      <w:r w:rsidRPr="009D1B79">
        <w:rPr>
          <w:rFonts w:ascii="Times New Roman" w:hAnsi="Times New Roman"/>
          <w:sz w:val="28"/>
          <w:szCs w:val="28"/>
          <w:lang w:val="ru-RU"/>
        </w:rPr>
        <w:t xml:space="preserve"> – </w:t>
      </w:r>
      <w:r>
        <w:rPr>
          <w:rFonts w:ascii="Times New Roman" w:hAnsi="Times New Roman"/>
          <w:sz w:val="28"/>
          <w:szCs w:val="28"/>
        </w:rPr>
        <w:t>enough</w:t>
      </w:r>
      <w:r w:rsidRPr="009D1B79">
        <w:rPr>
          <w:rFonts w:ascii="Times New Roman" w:hAnsi="Times New Roman"/>
          <w:sz w:val="28"/>
          <w:szCs w:val="28"/>
          <w:lang w:val="ru-RU"/>
        </w:rPr>
        <w:t>;</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 xml:space="preserve">отрицательные местоимения </w:t>
      </w:r>
      <w:r>
        <w:rPr>
          <w:rFonts w:ascii="Times New Roman" w:hAnsi="Times New Roman"/>
          <w:sz w:val="28"/>
          <w:szCs w:val="28"/>
        </w:rPr>
        <w:t>no</w:t>
      </w:r>
      <w:r w:rsidRPr="009D1B79">
        <w:rPr>
          <w:rFonts w:ascii="Times New Roman" w:hAnsi="Times New Roman"/>
          <w:sz w:val="28"/>
          <w:szCs w:val="28"/>
          <w:lang w:val="ru-RU"/>
        </w:rPr>
        <w:t xml:space="preserve"> (и его производные </w:t>
      </w:r>
      <w:r>
        <w:rPr>
          <w:rFonts w:ascii="Times New Roman" w:hAnsi="Times New Roman"/>
          <w:sz w:val="28"/>
          <w:szCs w:val="28"/>
        </w:rPr>
        <w:t>nobody</w:t>
      </w:r>
      <w:r w:rsidRPr="009D1B79">
        <w:rPr>
          <w:rFonts w:ascii="Times New Roman" w:hAnsi="Times New Roman"/>
          <w:sz w:val="28"/>
          <w:szCs w:val="28"/>
          <w:lang w:val="ru-RU"/>
        </w:rPr>
        <w:t xml:space="preserve">, </w:t>
      </w:r>
      <w:r>
        <w:rPr>
          <w:rFonts w:ascii="Times New Roman" w:hAnsi="Times New Roman"/>
          <w:sz w:val="28"/>
          <w:szCs w:val="28"/>
        </w:rPr>
        <w:t>nothing</w:t>
      </w:r>
      <w:r w:rsidRPr="009D1B79">
        <w:rPr>
          <w:rFonts w:ascii="Times New Roman" w:hAnsi="Times New Roman"/>
          <w:sz w:val="28"/>
          <w:szCs w:val="28"/>
          <w:lang w:val="ru-RU"/>
        </w:rPr>
        <w:t xml:space="preserve">, </w:t>
      </w:r>
      <w:r>
        <w:rPr>
          <w:rFonts w:ascii="Times New Roman" w:hAnsi="Times New Roman"/>
          <w:sz w:val="28"/>
          <w:szCs w:val="28"/>
        </w:rPr>
        <w:t>etc</w:t>
      </w:r>
      <w:r w:rsidRPr="009D1B79">
        <w:rPr>
          <w:rFonts w:ascii="Times New Roman" w:hAnsi="Times New Roman"/>
          <w:sz w:val="28"/>
          <w:szCs w:val="28"/>
          <w:lang w:val="ru-RU"/>
        </w:rPr>
        <w:t xml:space="preserve">.), </w:t>
      </w:r>
      <w:r>
        <w:rPr>
          <w:rFonts w:ascii="Times New Roman" w:hAnsi="Times New Roman"/>
          <w:sz w:val="28"/>
          <w:szCs w:val="28"/>
        </w:rPr>
        <w:t>none</w:t>
      </w:r>
      <w:r w:rsidRPr="009D1B79">
        <w:rPr>
          <w:rFonts w:ascii="Times New Roman" w:hAnsi="Times New Roman"/>
          <w:sz w:val="28"/>
          <w:szCs w:val="28"/>
          <w:lang w:val="ru-RU"/>
        </w:rPr>
        <w:t>;</w:t>
      </w:r>
    </w:p>
    <w:p w:rsidR="00124238" w:rsidRPr="009D1B79"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 владеть социокультурными знаниями и умениями:</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оказывать помощь иностранным гостям в ситуациях повседневного общения (объяснить местонахождение объекта, сообщить возможный маршрут);</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 использовать иноязычные словари и справочники, в том числе информационно-справочные системы в электронной форме;</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11) достигать взаимопонимания в процессе устного и письменного общения с носителями иностранного языка, людьми другой культуры;</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24238" w:rsidRPr="009D1B79"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136.8.4.5. Предметные результаты освоения программы по иностранному (английскому) языку к концу обучения в 9 классе:</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владеть основными видами речевой деятельности:</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говорение: вести комбинированный диалог, включающий различные виды диалогов (диалог этикетного характера, диалог</w:t>
      </w:r>
      <w:r>
        <w:rPr>
          <w:rFonts w:ascii="Times New Roman" w:hAnsi="Times New Roman"/>
          <w:sz w:val="28"/>
          <w:szCs w:val="28"/>
          <w:lang w:val="ru-RU"/>
        </w:rPr>
        <w:t>-</w:t>
      </w:r>
      <w:r w:rsidRPr="009D1B79">
        <w:rPr>
          <w:rFonts w:ascii="Times New Roman" w:hAnsi="Times New Roman"/>
          <w:sz w:val="28"/>
          <w:szCs w:val="28"/>
          <w:lang w:val="ru-RU"/>
        </w:rPr>
        <w:t>побуждение к действию, диалог-расспрос), диалог</w:t>
      </w:r>
      <w:r>
        <w:rPr>
          <w:rFonts w:ascii="Times New Roman" w:hAnsi="Times New Roman"/>
          <w:sz w:val="28"/>
          <w:szCs w:val="28"/>
          <w:lang w:val="ru-RU"/>
        </w:rPr>
        <w:t>-</w:t>
      </w:r>
      <w:r w:rsidRPr="009D1B79">
        <w:rPr>
          <w:rFonts w:ascii="Times New Roman" w:hAnsi="Times New Roman"/>
          <w:sz w:val="28"/>
          <w:szCs w:val="28"/>
          <w:lang w:val="ru-RU"/>
        </w:rPr>
        <w:t>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lastRenderedPageBreak/>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124238" w:rsidRPr="009D1B79" w:rsidRDefault="003C5D73">
      <w:pPr>
        <w:widowControl/>
        <w:spacing w:after="0" w:line="360" w:lineRule="auto"/>
        <w:ind w:firstLine="709"/>
        <w:jc w:val="both"/>
        <w:rPr>
          <w:rFonts w:ascii="Times New Roman" w:hAnsi="Times New Roman"/>
          <w:sz w:val="28"/>
          <w:szCs w:val="28"/>
          <w:lang w:val="ru-RU"/>
        </w:rPr>
      </w:pPr>
      <w:r w:rsidRPr="009D1B79">
        <w:rPr>
          <w:rFonts w:ascii="Times New Roman" w:hAnsi="Times New Roman"/>
          <w:sz w:val="28"/>
          <w:szCs w:val="28"/>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Pr>
          <w:rFonts w:ascii="Times New Roman" w:hAnsi="Times New Roman"/>
          <w:sz w:val="28"/>
          <w:szCs w:val="28"/>
          <w:lang w:val="ru-RU"/>
        </w:rPr>
        <w:t xml:space="preserve"> </w:t>
      </w:r>
      <w:r w:rsidRPr="009D1B79">
        <w:rPr>
          <w:rFonts w:ascii="Times New Roman" w:hAnsi="Times New Roman"/>
          <w:sz w:val="28"/>
          <w:szCs w:val="28"/>
          <w:lang w:val="ru-RU"/>
        </w:rPr>
        <w:t xml:space="preserve">120 слов), создавать небольшое письменное высказывание с </w:t>
      </w:r>
      <w:r>
        <w:rPr>
          <w:rFonts w:ascii="Times New Roman" w:hAnsi="Times New Roman"/>
          <w:sz w:val="28"/>
          <w:szCs w:val="28"/>
          <w:lang w:val="ru-RU"/>
        </w:rPr>
        <w:t>использованием</w:t>
      </w:r>
      <w:r w:rsidRPr="009D1B79">
        <w:rPr>
          <w:rFonts w:ascii="Times New Roman" w:hAnsi="Times New Roman"/>
          <w:sz w:val="28"/>
          <w:szCs w:val="28"/>
          <w:lang w:val="ru-RU"/>
        </w:rPr>
        <w:t xml:space="preserve"> образц</w:t>
      </w:r>
      <w:r>
        <w:rPr>
          <w:rFonts w:ascii="Times New Roman" w:hAnsi="Times New Roman"/>
          <w:sz w:val="28"/>
          <w:szCs w:val="28"/>
          <w:lang w:val="ru-RU"/>
        </w:rPr>
        <w:t>а</w:t>
      </w:r>
      <w:r w:rsidRPr="009D1B79">
        <w:rPr>
          <w:rFonts w:ascii="Times New Roman" w:hAnsi="Times New Roman"/>
          <w:sz w:val="28"/>
          <w:szCs w:val="28"/>
          <w:lang w:val="ru-RU"/>
        </w:rPr>
        <w:t>, план</w:t>
      </w:r>
      <w:r>
        <w:rPr>
          <w:rFonts w:ascii="Times New Roman" w:hAnsi="Times New Roman"/>
          <w:sz w:val="28"/>
          <w:szCs w:val="28"/>
          <w:lang w:val="ru-RU"/>
        </w:rPr>
        <w:t>а</w:t>
      </w:r>
      <w:r w:rsidRPr="009D1B79">
        <w:rPr>
          <w:rFonts w:ascii="Times New Roman" w:hAnsi="Times New Roman"/>
          <w:sz w:val="28"/>
          <w:szCs w:val="28"/>
          <w:lang w:val="ru-RU"/>
        </w:rPr>
        <w:t>, таблиц</w:t>
      </w:r>
      <w:r>
        <w:rPr>
          <w:rFonts w:ascii="Times New Roman" w:hAnsi="Times New Roman"/>
          <w:sz w:val="28"/>
          <w:szCs w:val="28"/>
          <w:lang w:val="ru-RU"/>
        </w:rPr>
        <w:t>ы</w:t>
      </w:r>
      <w:r w:rsidRPr="009D1B79">
        <w:rPr>
          <w:rFonts w:ascii="Times New Roman" w:hAnsi="Times New Roman"/>
          <w:sz w:val="28"/>
          <w:szCs w:val="28"/>
          <w:lang w:val="ru-RU"/>
        </w:rPr>
        <w:t>, прочитанн</w:t>
      </w:r>
      <w:r>
        <w:rPr>
          <w:rFonts w:ascii="Times New Roman" w:hAnsi="Times New Roman"/>
          <w:sz w:val="28"/>
          <w:szCs w:val="28"/>
          <w:lang w:val="ru-RU"/>
        </w:rPr>
        <w:t>ого</w:t>
      </w:r>
      <w:r w:rsidRPr="009D1B79">
        <w:rPr>
          <w:rFonts w:ascii="Times New Roman" w:hAnsi="Times New Roman"/>
          <w:sz w:val="28"/>
          <w:szCs w:val="28"/>
          <w:lang w:val="ru-RU"/>
        </w:rPr>
        <w:t xml:space="preserve"> (прослушанн</w:t>
      </w:r>
      <w:r>
        <w:rPr>
          <w:rFonts w:ascii="Times New Roman" w:hAnsi="Times New Roman"/>
          <w:sz w:val="28"/>
          <w:szCs w:val="28"/>
          <w:lang w:val="ru-RU"/>
        </w:rPr>
        <w:t>ого)</w:t>
      </w:r>
      <w:r w:rsidRPr="009D1B79">
        <w:rPr>
          <w:rFonts w:ascii="Times New Roman" w:hAnsi="Times New Roman"/>
          <w:sz w:val="28"/>
          <w:szCs w:val="28"/>
          <w:lang w:val="ru-RU"/>
        </w:rPr>
        <w:t xml:space="preserve"> текст</w:t>
      </w:r>
      <w:r>
        <w:rPr>
          <w:rFonts w:ascii="Times New Roman" w:hAnsi="Times New Roman"/>
          <w:sz w:val="28"/>
          <w:szCs w:val="28"/>
          <w:lang w:val="ru-RU"/>
        </w:rPr>
        <w:t>а</w:t>
      </w:r>
      <w:r w:rsidRPr="009D1B79">
        <w:rPr>
          <w:rFonts w:ascii="Times New Roman" w:hAnsi="Times New Roman"/>
          <w:sz w:val="28"/>
          <w:szCs w:val="28"/>
          <w:lang w:val="ru-RU"/>
        </w:rPr>
        <w:t xml:space="preserve">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124238" w:rsidRPr="009D1B79"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орфографическими навыками: правильно писать изученные слова;</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24238" w:rsidRPr="009D1B79" w:rsidRDefault="003C5D73">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Pr>
          <w:rFonts w:ascii="Times New Roman" w:hAnsi="Times New Roman"/>
          <w:sz w:val="28"/>
          <w:szCs w:val="28"/>
        </w:rPr>
        <w:t>under</w:t>
      </w:r>
      <w:r w:rsidRPr="009D1B79">
        <w:rPr>
          <w:rFonts w:ascii="Times New Roman" w:hAnsi="Times New Roman"/>
          <w:sz w:val="28"/>
          <w:szCs w:val="28"/>
          <w:lang w:val="ru-RU"/>
        </w:rPr>
        <w:t xml:space="preserve">-, </w:t>
      </w:r>
      <w:r>
        <w:rPr>
          <w:rFonts w:ascii="Times New Roman" w:hAnsi="Times New Roman"/>
          <w:sz w:val="28"/>
          <w:szCs w:val="28"/>
        </w:rPr>
        <w:t>over</w:t>
      </w:r>
      <w:r w:rsidRPr="009D1B79">
        <w:rPr>
          <w:rFonts w:ascii="Times New Roman" w:hAnsi="Times New Roman"/>
          <w:sz w:val="28"/>
          <w:szCs w:val="28"/>
          <w:lang w:val="ru-RU"/>
        </w:rPr>
        <w:t xml:space="preserve">-, </w:t>
      </w:r>
      <w:r>
        <w:rPr>
          <w:rFonts w:ascii="Times New Roman" w:hAnsi="Times New Roman"/>
          <w:sz w:val="28"/>
          <w:szCs w:val="28"/>
        </w:rPr>
        <w:t>dis</w:t>
      </w:r>
      <w:r w:rsidRPr="009D1B79">
        <w:rPr>
          <w:rFonts w:ascii="Times New Roman" w:hAnsi="Times New Roman"/>
          <w:sz w:val="28"/>
          <w:szCs w:val="28"/>
          <w:lang w:val="ru-RU"/>
        </w:rPr>
        <w:t xml:space="preserve">-, </w:t>
      </w:r>
      <w:r>
        <w:rPr>
          <w:rFonts w:ascii="Times New Roman" w:hAnsi="Times New Roman"/>
          <w:sz w:val="28"/>
          <w:szCs w:val="28"/>
        </w:rPr>
        <w:t>mis</w:t>
      </w:r>
      <w:r w:rsidRPr="009D1B79">
        <w:rPr>
          <w:rFonts w:ascii="Times New Roman" w:hAnsi="Times New Roman"/>
          <w:sz w:val="28"/>
          <w:szCs w:val="28"/>
          <w:lang w:val="ru-RU"/>
        </w:rPr>
        <w:t>-, имена прилагательные с помощью суффиксов -</w:t>
      </w:r>
      <w:r>
        <w:rPr>
          <w:rFonts w:ascii="Times New Roman" w:hAnsi="Times New Roman"/>
          <w:sz w:val="28"/>
          <w:szCs w:val="28"/>
        </w:rPr>
        <w:t>able</w:t>
      </w:r>
      <w:r w:rsidRPr="009D1B79">
        <w:rPr>
          <w:rFonts w:ascii="Times New Roman" w:hAnsi="Times New Roman"/>
          <w:sz w:val="28"/>
          <w:szCs w:val="28"/>
          <w:lang w:val="ru-RU"/>
        </w:rPr>
        <w:t>/-</w:t>
      </w:r>
      <w:r>
        <w:rPr>
          <w:rFonts w:ascii="Times New Roman" w:hAnsi="Times New Roman"/>
          <w:sz w:val="28"/>
          <w:szCs w:val="28"/>
        </w:rPr>
        <w:t>ible</w:t>
      </w:r>
      <w:r w:rsidRPr="009D1B79">
        <w:rPr>
          <w:rFonts w:ascii="Times New Roman" w:hAnsi="Times New Roman"/>
          <w:sz w:val="28"/>
          <w:szCs w:val="28"/>
          <w:lang w:val="ru-RU"/>
        </w:rPr>
        <w:t xml:space="preserve">, имена существительные с помощью отрицательных префиксов </w:t>
      </w:r>
      <w:r>
        <w:rPr>
          <w:rFonts w:ascii="Times New Roman" w:hAnsi="Times New Roman"/>
          <w:sz w:val="28"/>
          <w:szCs w:val="28"/>
        </w:rPr>
        <w:t>in</w:t>
      </w:r>
      <w:r w:rsidRPr="009D1B79">
        <w:rPr>
          <w:rFonts w:ascii="Times New Roman" w:hAnsi="Times New Roman"/>
          <w:sz w:val="28"/>
          <w:szCs w:val="28"/>
          <w:lang w:val="ru-RU"/>
        </w:rPr>
        <w:t>-/</w:t>
      </w:r>
      <w:r>
        <w:rPr>
          <w:rFonts w:ascii="Times New Roman" w:hAnsi="Times New Roman"/>
          <w:sz w:val="28"/>
          <w:szCs w:val="28"/>
        </w:rPr>
        <w:t>im</w:t>
      </w:r>
      <w:r w:rsidRPr="009D1B79">
        <w:rPr>
          <w:rFonts w:ascii="Times New Roman" w:hAnsi="Times New Roman"/>
          <w:sz w:val="28"/>
          <w:szCs w:val="28"/>
          <w:lang w:val="ru-RU"/>
        </w:rPr>
        <w:t>-, сложное прилагательное путём соединения основы числительного с основой существительного с добавлением суффикса -</w:t>
      </w:r>
      <w:r>
        <w:rPr>
          <w:rFonts w:ascii="Times New Roman" w:hAnsi="Times New Roman"/>
          <w:sz w:val="28"/>
          <w:szCs w:val="28"/>
        </w:rPr>
        <w:t>ed</w:t>
      </w:r>
      <w:r w:rsidRPr="009D1B79">
        <w:rPr>
          <w:rFonts w:ascii="Times New Roman" w:hAnsi="Times New Roman"/>
          <w:sz w:val="28"/>
          <w:szCs w:val="28"/>
          <w:lang w:val="ru-RU"/>
        </w:rPr>
        <w:t xml:space="preserve"> (</w:t>
      </w:r>
      <w:r>
        <w:rPr>
          <w:rFonts w:ascii="Times New Roman" w:hAnsi="Times New Roman"/>
          <w:sz w:val="28"/>
          <w:szCs w:val="28"/>
        </w:rPr>
        <w:t>eight</w:t>
      </w:r>
      <w:r w:rsidRPr="009D1B79">
        <w:rPr>
          <w:rFonts w:ascii="Times New Roman" w:hAnsi="Times New Roman"/>
          <w:sz w:val="28"/>
          <w:szCs w:val="28"/>
          <w:lang w:val="ru-RU"/>
        </w:rPr>
        <w:t>-</w:t>
      </w:r>
      <w:r>
        <w:rPr>
          <w:rFonts w:ascii="Times New Roman" w:hAnsi="Times New Roman"/>
          <w:sz w:val="28"/>
          <w:szCs w:val="28"/>
        </w:rPr>
        <w:t>legged</w:t>
      </w:r>
      <w:r w:rsidRPr="009D1B79">
        <w:rPr>
          <w:rFonts w:ascii="Times New Roman" w:hAnsi="Times New Roman"/>
          <w:sz w:val="28"/>
          <w:szCs w:val="28"/>
          <w:lang w:val="ru-RU"/>
        </w:rPr>
        <w:t>), сложное существительное путём соединения основ существительного с предлогом (</w:t>
      </w:r>
      <w:r>
        <w:rPr>
          <w:rFonts w:ascii="Times New Roman" w:hAnsi="Times New Roman"/>
          <w:sz w:val="28"/>
          <w:szCs w:val="28"/>
        </w:rPr>
        <w:t>mother</w:t>
      </w:r>
      <w:r w:rsidRPr="009D1B79">
        <w:rPr>
          <w:rFonts w:ascii="Times New Roman" w:hAnsi="Times New Roman"/>
          <w:sz w:val="28"/>
          <w:szCs w:val="28"/>
          <w:lang w:val="ru-RU"/>
        </w:rPr>
        <w:t>-</w:t>
      </w:r>
      <w:r>
        <w:rPr>
          <w:rFonts w:ascii="Times New Roman" w:hAnsi="Times New Roman"/>
          <w:sz w:val="28"/>
          <w:szCs w:val="28"/>
        </w:rPr>
        <w:t>in</w:t>
      </w:r>
      <w:r w:rsidRPr="009D1B79">
        <w:rPr>
          <w:rFonts w:ascii="Times New Roman" w:hAnsi="Times New Roman"/>
          <w:sz w:val="28"/>
          <w:szCs w:val="28"/>
          <w:lang w:val="ru-RU"/>
        </w:rPr>
        <w:t>-</w:t>
      </w:r>
      <w:r>
        <w:rPr>
          <w:rFonts w:ascii="Times New Roman" w:hAnsi="Times New Roman"/>
          <w:sz w:val="28"/>
          <w:szCs w:val="28"/>
        </w:rPr>
        <w:t>law</w:t>
      </w:r>
      <w:r w:rsidRPr="009D1B79">
        <w:rPr>
          <w:rFonts w:ascii="Times New Roman" w:hAnsi="Times New Roman"/>
          <w:sz w:val="28"/>
          <w:szCs w:val="28"/>
          <w:lang w:val="ru-RU"/>
        </w:rPr>
        <w:t xml:space="preserve">), сложное прилагательное путём соединения основы прилагательного с основой причастия </w:t>
      </w:r>
      <w:r>
        <w:rPr>
          <w:rFonts w:ascii="Times New Roman" w:hAnsi="Times New Roman"/>
          <w:sz w:val="28"/>
          <w:szCs w:val="28"/>
        </w:rPr>
        <w:t>I</w:t>
      </w:r>
      <w:r w:rsidRPr="009D1B79">
        <w:rPr>
          <w:rFonts w:ascii="Times New Roman" w:hAnsi="Times New Roman"/>
          <w:sz w:val="28"/>
          <w:szCs w:val="28"/>
          <w:lang w:val="ru-RU"/>
        </w:rPr>
        <w:t xml:space="preserve"> (</w:t>
      </w:r>
      <w:r>
        <w:rPr>
          <w:rFonts w:ascii="Times New Roman" w:hAnsi="Times New Roman"/>
          <w:sz w:val="28"/>
          <w:szCs w:val="28"/>
        </w:rPr>
        <w:t>nice</w:t>
      </w:r>
      <w:r w:rsidRPr="009D1B79">
        <w:rPr>
          <w:rFonts w:ascii="Times New Roman" w:hAnsi="Times New Roman"/>
          <w:sz w:val="28"/>
          <w:szCs w:val="28"/>
          <w:lang w:val="ru-RU"/>
        </w:rPr>
        <w:t>-</w:t>
      </w:r>
      <w:r>
        <w:rPr>
          <w:rFonts w:ascii="Times New Roman" w:hAnsi="Times New Roman"/>
          <w:sz w:val="28"/>
          <w:szCs w:val="28"/>
        </w:rPr>
        <w:t>looking</w:t>
      </w:r>
      <w:r w:rsidRPr="009D1B79">
        <w:rPr>
          <w:rFonts w:ascii="Times New Roman" w:hAnsi="Times New Roman"/>
          <w:sz w:val="28"/>
          <w:szCs w:val="28"/>
          <w:lang w:val="ru-RU"/>
        </w:rPr>
        <w:t xml:space="preserve">), сложное прилагательное путём соединения наречия с основой причастия </w:t>
      </w:r>
      <w:r>
        <w:rPr>
          <w:rFonts w:ascii="Times New Roman" w:hAnsi="Times New Roman"/>
          <w:sz w:val="28"/>
          <w:szCs w:val="28"/>
        </w:rPr>
        <w:t>II</w:t>
      </w:r>
      <w:r w:rsidRPr="009D1B79">
        <w:rPr>
          <w:rFonts w:ascii="Times New Roman" w:hAnsi="Times New Roman"/>
          <w:sz w:val="28"/>
          <w:szCs w:val="28"/>
          <w:lang w:val="ru-RU"/>
        </w:rPr>
        <w:t xml:space="preserve"> (</w:t>
      </w:r>
      <w:r>
        <w:rPr>
          <w:rFonts w:ascii="Times New Roman" w:hAnsi="Times New Roman"/>
          <w:sz w:val="28"/>
          <w:szCs w:val="28"/>
        </w:rPr>
        <w:t>well</w:t>
      </w:r>
      <w:r w:rsidRPr="009D1B79">
        <w:rPr>
          <w:rFonts w:ascii="Times New Roman" w:hAnsi="Times New Roman"/>
          <w:sz w:val="28"/>
          <w:szCs w:val="28"/>
          <w:lang w:val="ru-RU"/>
        </w:rPr>
        <w:t>-</w:t>
      </w:r>
      <w:r>
        <w:rPr>
          <w:rFonts w:ascii="Times New Roman" w:hAnsi="Times New Roman"/>
          <w:sz w:val="28"/>
          <w:szCs w:val="28"/>
        </w:rPr>
        <w:t>behaved</w:t>
      </w:r>
      <w:r w:rsidRPr="009D1B79">
        <w:rPr>
          <w:rFonts w:ascii="Times New Roman" w:hAnsi="Times New Roman"/>
          <w:sz w:val="28"/>
          <w:szCs w:val="28"/>
          <w:lang w:val="ru-RU"/>
        </w:rPr>
        <w:t>), глагол от прилагательного (</w:t>
      </w:r>
      <w:r>
        <w:rPr>
          <w:rFonts w:ascii="Times New Roman" w:hAnsi="Times New Roman"/>
          <w:sz w:val="28"/>
          <w:szCs w:val="28"/>
        </w:rPr>
        <w:t>cool</w:t>
      </w:r>
      <w:r w:rsidRPr="009D1B79">
        <w:rPr>
          <w:rFonts w:ascii="Times New Roman" w:hAnsi="Times New Roman"/>
          <w:sz w:val="28"/>
          <w:szCs w:val="28"/>
          <w:lang w:val="ru-RU"/>
        </w:rPr>
        <w:t xml:space="preserve"> – </w:t>
      </w:r>
      <w:r>
        <w:rPr>
          <w:rFonts w:ascii="Times New Roman" w:hAnsi="Times New Roman"/>
          <w:sz w:val="28"/>
          <w:szCs w:val="28"/>
        </w:rPr>
        <w:t>to</w:t>
      </w:r>
      <w:r w:rsidRPr="009D1B79">
        <w:rPr>
          <w:rFonts w:ascii="Times New Roman" w:hAnsi="Times New Roman"/>
          <w:sz w:val="28"/>
          <w:szCs w:val="28"/>
          <w:lang w:val="ru-RU"/>
        </w:rPr>
        <w:t xml:space="preserve"> </w:t>
      </w:r>
      <w:r>
        <w:rPr>
          <w:rFonts w:ascii="Times New Roman" w:hAnsi="Times New Roman"/>
          <w:sz w:val="28"/>
          <w:szCs w:val="28"/>
        </w:rPr>
        <w:t>cool</w:t>
      </w:r>
      <w:r w:rsidRPr="009D1B79">
        <w:rPr>
          <w:rFonts w:ascii="Times New Roman" w:hAnsi="Times New Roman"/>
          <w:sz w:val="28"/>
          <w:szCs w:val="28"/>
          <w:lang w:val="ru-RU"/>
        </w:rPr>
        <w:t>);</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lastRenderedPageBreak/>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распознавать и употреблять в устной и письменной речи различные средства связи в тексте для обеспечения логичности</w:t>
      </w:r>
      <w:r>
        <w:rPr>
          <w:rFonts w:ascii="Times New Roman" w:hAnsi="Times New Roman"/>
          <w:sz w:val="28"/>
          <w:szCs w:val="28"/>
          <w:lang w:val="ru-RU"/>
        </w:rPr>
        <w:t xml:space="preserve"> </w:t>
      </w:r>
      <w:r w:rsidRPr="009D1B79">
        <w:rPr>
          <w:rFonts w:ascii="Times New Roman" w:hAnsi="Times New Roman"/>
          <w:sz w:val="28"/>
          <w:szCs w:val="28"/>
          <w:lang w:val="ru-RU"/>
        </w:rPr>
        <w:t>и целостности высказывания;</w:t>
      </w:r>
    </w:p>
    <w:p w:rsidR="00124238" w:rsidRPr="009D1B79"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124238" w:rsidRPr="009D1B79" w:rsidRDefault="003C5D73">
      <w:pPr>
        <w:widowControl/>
        <w:spacing w:after="0" w:line="360" w:lineRule="auto"/>
        <w:ind w:firstLine="709"/>
        <w:jc w:val="both"/>
        <w:rPr>
          <w:rFonts w:ascii="Times New Roman" w:hAnsi="Times New Roman"/>
          <w:sz w:val="28"/>
          <w:szCs w:val="28"/>
          <w:lang w:val="ru-RU"/>
        </w:rPr>
      </w:pPr>
      <w:r w:rsidRPr="009D1B79">
        <w:rPr>
          <w:rFonts w:ascii="Times New Roman" w:hAnsi="Times New Roman"/>
          <w:sz w:val="28"/>
          <w:szCs w:val="28"/>
          <w:lang w:val="ru-RU"/>
        </w:rPr>
        <w:t>распознавать и употреблять в устной и письменной речи:</w:t>
      </w:r>
    </w:p>
    <w:p w:rsidR="00124238" w:rsidRDefault="003C5D73">
      <w:pPr>
        <w:widowControl/>
        <w:spacing w:after="0" w:line="350" w:lineRule="auto"/>
        <w:ind w:firstLine="709"/>
        <w:jc w:val="both"/>
        <w:rPr>
          <w:rFonts w:ascii="Times New Roman" w:hAnsi="Times New Roman"/>
          <w:sz w:val="28"/>
          <w:szCs w:val="28"/>
        </w:rPr>
      </w:pPr>
      <w:r>
        <w:rPr>
          <w:rFonts w:ascii="Times New Roman" w:hAnsi="Times New Roman"/>
          <w:sz w:val="28"/>
          <w:szCs w:val="28"/>
        </w:rPr>
        <w:t>предложения со сложным дополнением (Complex Object) (I want to have my hair cut.);</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 xml:space="preserve">предложения с </w:t>
      </w:r>
      <w:r>
        <w:rPr>
          <w:rFonts w:ascii="Times New Roman" w:hAnsi="Times New Roman"/>
          <w:sz w:val="28"/>
          <w:szCs w:val="28"/>
        </w:rPr>
        <w:t>I</w:t>
      </w:r>
      <w:r w:rsidRPr="009D1B79">
        <w:rPr>
          <w:rFonts w:ascii="Times New Roman" w:hAnsi="Times New Roman"/>
          <w:sz w:val="28"/>
          <w:szCs w:val="28"/>
          <w:lang w:val="ru-RU"/>
        </w:rPr>
        <w:t xml:space="preserve"> </w:t>
      </w:r>
      <w:r>
        <w:rPr>
          <w:rFonts w:ascii="Times New Roman" w:hAnsi="Times New Roman"/>
          <w:sz w:val="28"/>
          <w:szCs w:val="28"/>
        </w:rPr>
        <w:t>wish</w:t>
      </w:r>
      <w:r w:rsidRPr="009D1B79">
        <w:rPr>
          <w:rFonts w:ascii="Times New Roman" w:hAnsi="Times New Roman"/>
          <w:sz w:val="28"/>
          <w:szCs w:val="28"/>
          <w:lang w:val="ru-RU"/>
        </w:rPr>
        <w:t>;</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условные предложения нереального характера (</w:t>
      </w:r>
      <w:r>
        <w:rPr>
          <w:rFonts w:ascii="Times New Roman" w:hAnsi="Times New Roman"/>
          <w:sz w:val="28"/>
          <w:szCs w:val="28"/>
        </w:rPr>
        <w:t>Conditional</w:t>
      </w:r>
      <w:r w:rsidRPr="009D1B79">
        <w:rPr>
          <w:rFonts w:ascii="Times New Roman" w:hAnsi="Times New Roman"/>
          <w:sz w:val="28"/>
          <w:szCs w:val="28"/>
          <w:lang w:val="ru-RU"/>
        </w:rPr>
        <w:t xml:space="preserve"> </w:t>
      </w:r>
      <w:r>
        <w:rPr>
          <w:rFonts w:ascii="Times New Roman" w:hAnsi="Times New Roman"/>
          <w:sz w:val="28"/>
          <w:szCs w:val="28"/>
        </w:rPr>
        <w:t>II</w:t>
      </w:r>
      <w:r w:rsidRPr="009D1B79">
        <w:rPr>
          <w:rFonts w:ascii="Times New Roman" w:hAnsi="Times New Roman"/>
          <w:sz w:val="28"/>
          <w:szCs w:val="28"/>
          <w:lang w:val="ru-RU"/>
        </w:rPr>
        <w:t>);</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 xml:space="preserve">конструкцию для выражения предпочтения </w:t>
      </w:r>
      <w:r>
        <w:rPr>
          <w:rFonts w:ascii="Times New Roman" w:hAnsi="Times New Roman"/>
          <w:sz w:val="28"/>
          <w:szCs w:val="28"/>
        </w:rPr>
        <w:t>I</w:t>
      </w:r>
      <w:r w:rsidRPr="009D1B79">
        <w:rPr>
          <w:rFonts w:ascii="Times New Roman" w:hAnsi="Times New Roman"/>
          <w:sz w:val="28"/>
          <w:szCs w:val="28"/>
          <w:lang w:val="ru-RU"/>
        </w:rPr>
        <w:t xml:space="preserve"> </w:t>
      </w:r>
      <w:r>
        <w:rPr>
          <w:rFonts w:ascii="Times New Roman" w:hAnsi="Times New Roman"/>
          <w:sz w:val="28"/>
          <w:szCs w:val="28"/>
        </w:rPr>
        <w:t>prefer</w:t>
      </w:r>
      <w:r w:rsidRPr="009D1B79">
        <w:rPr>
          <w:rFonts w:ascii="Times New Roman" w:hAnsi="Times New Roman"/>
          <w:sz w:val="28"/>
          <w:szCs w:val="28"/>
          <w:lang w:val="ru-RU"/>
        </w:rPr>
        <w:t xml:space="preserve"> …/</w:t>
      </w:r>
      <w:r>
        <w:rPr>
          <w:rFonts w:ascii="Times New Roman" w:hAnsi="Times New Roman"/>
          <w:sz w:val="28"/>
          <w:szCs w:val="28"/>
        </w:rPr>
        <w:t>I</w:t>
      </w:r>
      <w:r w:rsidRPr="009D1B79">
        <w:rPr>
          <w:rFonts w:ascii="Times New Roman" w:hAnsi="Times New Roman"/>
          <w:sz w:val="28"/>
          <w:szCs w:val="28"/>
          <w:lang w:val="ru-RU"/>
        </w:rPr>
        <w:t>’</w:t>
      </w:r>
      <w:r>
        <w:rPr>
          <w:rFonts w:ascii="Times New Roman" w:hAnsi="Times New Roman"/>
          <w:sz w:val="28"/>
          <w:szCs w:val="28"/>
        </w:rPr>
        <w:t>d</w:t>
      </w:r>
      <w:r w:rsidRPr="009D1B79">
        <w:rPr>
          <w:rFonts w:ascii="Times New Roman" w:hAnsi="Times New Roman"/>
          <w:sz w:val="28"/>
          <w:szCs w:val="28"/>
          <w:lang w:val="ru-RU"/>
        </w:rPr>
        <w:t xml:space="preserve"> </w:t>
      </w:r>
      <w:r>
        <w:rPr>
          <w:rFonts w:ascii="Times New Roman" w:hAnsi="Times New Roman"/>
          <w:sz w:val="28"/>
          <w:szCs w:val="28"/>
        </w:rPr>
        <w:t>prefer</w:t>
      </w:r>
      <w:r w:rsidRPr="009D1B79">
        <w:rPr>
          <w:rFonts w:ascii="Times New Roman" w:hAnsi="Times New Roman"/>
          <w:sz w:val="28"/>
          <w:szCs w:val="28"/>
          <w:lang w:val="ru-RU"/>
        </w:rPr>
        <w:t xml:space="preserve"> …/</w:t>
      </w:r>
      <w:r>
        <w:rPr>
          <w:rFonts w:ascii="Times New Roman" w:hAnsi="Times New Roman"/>
          <w:sz w:val="28"/>
          <w:szCs w:val="28"/>
        </w:rPr>
        <w:t>I</w:t>
      </w:r>
      <w:r w:rsidRPr="009D1B79">
        <w:rPr>
          <w:rFonts w:ascii="Times New Roman" w:hAnsi="Times New Roman"/>
          <w:sz w:val="28"/>
          <w:szCs w:val="28"/>
          <w:lang w:val="ru-RU"/>
        </w:rPr>
        <w:t>’</w:t>
      </w:r>
      <w:r>
        <w:rPr>
          <w:rFonts w:ascii="Times New Roman" w:hAnsi="Times New Roman"/>
          <w:sz w:val="28"/>
          <w:szCs w:val="28"/>
        </w:rPr>
        <w:t>d</w:t>
      </w:r>
      <w:r w:rsidRPr="009D1B79">
        <w:rPr>
          <w:rFonts w:ascii="Times New Roman" w:hAnsi="Times New Roman"/>
          <w:sz w:val="28"/>
          <w:szCs w:val="28"/>
          <w:lang w:val="ru-RU"/>
        </w:rPr>
        <w:t xml:space="preserve"> </w:t>
      </w:r>
      <w:r>
        <w:rPr>
          <w:rFonts w:ascii="Times New Roman" w:hAnsi="Times New Roman"/>
          <w:sz w:val="28"/>
          <w:szCs w:val="28"/>
        </w:rPr>
        <w:t>rather</w:t>
      </w:r>
      <w:r w:rsidRPr="009D1B79">
        <w:rPr>
          <w:rFonts w:ascii="Times New Roman" w:hAnsi="Times New Roman"/>
          <w:sz w:val="28"/>
          <w:szCs w:val="28"/>
          <w:lang w:val="ru-RU"/>
        </w:rPr>
        <w:t>…;</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 xml:space="preserve">предложения с конструкцией </w:t>
      </w:r>
      <w:r>
        <w:rPr>
          <w:rFonts w:ascii="Times New Roman" w:hAnsi="Times New Roman"/>
          <w:sz w:val="28"/>
          <w:szCs w:val="28"/>
        </w:rPr>
        <w:t>either</w:t>
      </w:r>
      <w:r w:rsidRPr="009D1B79">
        <w:rPr>
          <w:rFonts w:ascii="Times New Roman" w:hAnsi="Times New Roman"/>
          <w:sz w:val="28"/>
          <w:szCs w:val="28"/>
          <w:lang w:val="ru-RU"/>
        </w:rPr>
        <w:t xml:space="preserve"> … </w:t>
      </w:r>
      <w:r>
        <w:rPr>
          <w:rFonts w:ascii="Times New Roman" w:hAnsi="Times New Roman"/>
          <w:sz w:val="28"/>
          <w:szCs w:val="28"/>
        </w:rPr>
        <w:t>or</w:t>
      </w:r>
      <w:r w:rsidRPr="009D1B79">
        <w:rPr>
          <w:rFonts w:ascii="Times New Roman" w:hAnsi="Times New Roman"/>
          <w:sz w:val="28"/>
          <w:szCs w:val="28"/>
          <w:lang w:val="ru-RU"/>
        </w:rPr>
        <w:t xml:space="preserve">, </w:t>
      </w:r>
      <w:r>
        <w:rPr>
          <w:rFonts w:ascii="Times New Roman" w:hAnsi="Times New Roman"/>
          <w:sz w:val="28"/>
          <w:szCs w:val="28"/>
        </w:rPr>
        <w:t>neither</w:t>
      </w:r>
      <w:r w:rsidRPr="009D1B79">
        <w:rPr>
          <w:rFonts w:ascii="Times New Roman" w:hAnsi="Times New Roman"/>
          <w:sz w:val="28"/>
          <w:szCs w:val="28"/>
          <w:lang w:val="ru-RU"/>
        </w:rPr>
        <w:t xml:space="preserve"> … </w:t>
      </w:r>
      <w:r>
        <w:rPr>
          <w:rFonts w:ascii="Times New Roman" w:hAnsi="Times New Roman"/>
          <w:sz w:val="28"/>
          <w:szCs w:val="28"/>
        </w:rPr>
        <w:t>nor</w:t>
      </w:r>
      <w:r w:rsidRPr="009D1B79">
        <w:rPr>
          <w:rFonts w:ascii="Times New Roman" w:hAnsi="Times New Roman"/>
          <w:sz w:val="28"/>
          <w:szCs w:val="28"/>
          <w:lang w:val="ru-RU"/>
        </w:rPr>
        <w:t>;</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 xml:space="preserve">формы страдательного залога </w:t>
      </w:r>
      <w:r>
        <w:rPr>
          <w:rFonts w:ascii="Times New Roman" w:hAnsi="Times New Roman"/>
          <w:sz w:val="28"/>
          <w:szCs w:val="28"/>
        </w:rPr>
        <w:t>Present</w:t>
      </w:r>
      <w:r w:rsidRPr="009D1B79">
        <w:rPr>
          <w:rFonts w:ascii="Times New Roman" w:hAnsi="Times New Roman"/>
          <w:sz w:val="28"/>
          <w:szCs w:val="28"/>
          <w:lang w:val="ru-RU"/>
        </w:rPr>
        <w:t xml:space="preserve"> </w:t>
      </w:r>
      <w:r>
        <w:rPr>
          <w:rFonts w:ascii="Times New Roman" w:hAnsi="Times New Roman"/>
          <w:sz w:val="28"/>
          <w:szCs w:val="28"/>
        </w:rPr>
        <w:t>Perfect</w:t>
      </w:r>
      <w:r w:rsidRPr="009D1B79">
        <w:rPr>
          <w:rFonts w:ascii="Times New Roman" w:hAnsi="Times New Roman"/>
          <w:sz w:val="28"/>
          <w:szCs w:val="28"/>
          <w:lang w:val="ru-RU"/>
        </w:rPr>
        <w:t xml:space="preserve"> </w:t>
      </w:r>
      <w:r>
        <w:rPr>
          <w:rFonts w:ascii="Times New Roman" w:hAnsi="Times New Roman"/>
          <w:sz w:val="28"/>
          <w:szCs w:val="28"/>
        </w:rPr>
        <w:t>Passive</w:t>
      </w:r>
      <w:r w:rsidRPr="009D1B79">
        <w:rPr>
          <w:rFonts w:ascii="Times New Roman" w:hAnsi="Times New Roman"/>
          <w:sz w:val="28"/>
          <w:szCs w:val="28"/>
          <w:lang w:val="ru-RU"/>
        </w:rPr>
        <w:t>;</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порядок следования имён прилагательных (</w:t>
      </w:r>
      <w:r>
        <w:rPr>
          <w:rFonts w:ascii="Times New Roman" w:hAnsi="Times New Roman"/>
          <w:sz w:val="28"/>
          <w:szCs w:val="28"/>
        </w:rPr>
        <w:t>nice</w:t>
      </w:r>
      <w:r w:rsidRPr="009D1B79">
        <w:rPr>
          <w:rFonts w:ascii="Times New Roman" w:hAnsi="Times New Roman"/>
          <w:sz w:val="28"/>
          <w:szCs w:val="28"/>
          <w:lang w:val="ru-RU"/>
        </w:rPr>
        <w:t xml:space="preserve"> </w:t>
      </w:r>
      <w:r>
        <w:rPr>
          <w:rFonts w:ascii="Times New Roman" w:hAnsi="Times New Roman"/>
          <w:sz w:val="28"/>
          <w:szCs w:val="28"/>
        </w:rPr>
        <w:t>long</w:t>
      </w:r>
      <w:r w:rsidRPr="009D1B79">
        <w:rPr>
          <w:rFonts w:ascii="Times New Roman" w:hAnsi="Times New Roman"/>
          <w:sz w:val="28"/>
          <w:szCs w:val="28"/>
          <w:lang w:val="ru-RU"/>
        </w:rPr>
        <w:t xml:space="preserve"> </w:t>
      </w:r>
      <w:r>
        <w:rPr>
          <w:rFonts w:ascii="Times New Roman" w:hAnsi="Times New Roman"/>
          <w:sz w:val="28"/>
          <w:szCs w:val="28"/>
        </w:rPr>
        <w:t>blond</w:t>
      </w:r>
      <w:r w:rsidRPr="009D1B79">
        <w:rPr>
          <w:rFonts w:ascii="Times New Roman" w:hAnsi="Times New Roman"/>
          <w:sz w:val="28"/>
          <w:szCs w:val="28"/>
          <w:lang w:val="ru-RU"/>
        </w:rPr>
        <w:t xml:space="preserve"> </w:t>
      </w:r>
      <w:r>
        <w:rPr>
          <w:rFonts w:ascii="Times New Roman" w:hAnsi="Times New Roman"/>
          <w:sz w:val="28"/>
          <w:szCs w:val="28"/>
        </w:rPr>
        <w:t>hair</w:t>
      </w:r>
      <w:r w:rsidRPr="009D1B79">
        <w:rPr>
          <w:rFonts w:ascii="Times New Roman" w:hAnsi="Times New Roman"/>
          <w:sz w:val="28"/>
          <w:szCs w:val="28"/>
          <w:lang w:val="ru-RU"/>
        </w:rPr>
        <w:t>);</w:t>
      </w:r>
    </w:p>
    <w:p w:rsidR="00124238" w:rsidRPr="009D1B79"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 владеть социокультурными знаниями и умениями:</w:t>
      </w:r>
    </w:p>
    <w:p w:rsidR="00124238" w:rsidRPr="009D1B79" w:rsidRDefault="003C5D73">
      <w:pPr>
        <w:widowControl/>
        <w:spacing w:after="0" w:line="360" w:lineRule="auto"/>
        <w:ind w:firstLine="709"/>
        <w:jc w:val="both"/>
        <w:rPr>
          <w:rFonts w:ascii="Times New Roman" w:hAnsi="Times New Roman"/>
          <w:sz w:val="28"/>
          <w:szCs w:val="28"/>
          <w:lang w:val="ru-RU"/>
        </w:rPr>
      </w:pPr>
      <w:r w:rsidRPr="009D1B79">
        <w:rPr>
          <w:rFonts w:ascii="Times New Roman" w:hAnsi="Times New Roman"/>
          <w:sz w:val="28"/>
          <w:szCs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выражать модальные значения, чувства и эмоции;</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иметь элементарные представления о различных вариантах английского языка;</w:t>
      </w:r>
    </w:p>
    <w:p w:rsidR="00124238" w:rsidRPr="009D1B79" w:rsidRDefault="003C5D73">
      <w:pPr>
        <w:widowControl/>
        <w:spacing w:after="0" w:line="350" w:lineRule="auto"/>
        <w:ind w:firstLine="709"/>
        <w:jc w:val="both"/>
        <w:rPr>
          <w:rFonts w:ascii="Times New Roman" w:hAnsi="Times New Roman"/>
          <w:sz w:val="28"/>
          <w:szCs w:val="28"/>
          <w:lang w:val="ru-RU"/>
        </w:rPr>
      </w:pPr>
      <w:r w:rsidRPr="009D1B79">
        <w:rPr>
          <w:rFonts w:ascii="Times New Roman" w:hAnsi="Times New Roman"/>
          <w:sz w:val="28"/>
          <w:szCs w:val="28"/>
          <w:lang w:val="ru-RU"/>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6) владеть компенсаторными умениями: использовать при говорении переспрос, использовать при говорении и письме перифраз (толкование), </w:t>
      </w:r>
      <w:r>
        <w:rPr>
          <w:rFonts w:ascii="Times New Roman" w:hAnsi="Times New Roman"/>
          <w:sz w:val="28"/>
          <w:szCs w:val="28"/>
          <w:lang w:val="ru-RU"/>
        </w:rPr>
        <w:lastRenderedPageBreak/>
        <w:t>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9) использовать иноязычные словари и справочники, в том числе информационно-справочные системы в электронной форме;</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 достигать взаимопонимания в процессе устного и письменного общения с носителями иностранного языка, людьми другой культуры;</w:t>
      </w:r>
    </w:p>
    <w:p w:rsidR="00124238" w:rsidRDefault="003C5D73">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24238" w:rsidRDefault="003C5D73">
      <w:pPr>
        <w:pStyle w:val="1"/>
        <w:pBdr>
          <w:bottom w:val="none" w:sz="0" w:space="0" w:color="000000"/>
        </w:pBdr>
        <w:spacing w:before="0" w:line="348" w:lineRule="auto"/>
        <w:ind w:firstLine="708"/>
        <w:jc w:val="both"/>
        <w:rPr>
          <w:b w:val="0"/>
          <w:szCs w:val="28"/>
          <w:lang w:val="ru-RU"/>
        </w:rPr>
      </w:pPr>
      <w:bookmarkStart w:id="63" w:name="_Toc124426183"/>
      <w:r>
        <w:rPr>
          <w:b w:val="0"/>
          <w:szCs w:val="28"/>
          <w:lang w:val="ru-RU"/>
        </w:rPr>
        <w:t xml:space="preserve">146. Федеральная рабочая программа по учебному предмету «Математика» (базовый уровень). </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146.1. 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146.2. Пояснительная записка.</w:t>
      </w:r>
      <w:bookmarkEnd w:id="63"/>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146.2.1. 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146.2.2. 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w:t>
      </w:r>
      <w:r>
        <w:rPr>
          <w:rFonts w:ascii="Times New Roman" w:hAnsi="Times New Roman"/>
          <w:sz w:val="28"/>
          <w:szCs w:val="28"/>
          <w:lang w:val="ru-RU"/>
        </w:rPr>
        <w:lastRenderedPageBreak/>
        <w:t>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146.2.3. 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146.2.4.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146.2.5. 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146.2.6. Приоритетными целями обучения математике в 5–9 классах являются: </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формирование центральных математических понятий (число, величина, </w:t>
      </w:r>
      <w:r>
        <w:rPr>
          <w:rFonts w:ascii="Times New Roman" w:hAnsi="Times New Roman"/>
          <w:sz w:val="28"/>
          <w:szCs w:val="28"/>
          <w:lang w:val="ru-RU"/>
        </w:rPr>
        <w:lastRenderedPageBreak/>
        <w:t>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146.2.7. 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146.2.8. 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w:t>
      </w:r>
      <w:r>
        <w:rPr>
          <w:rFonts w:ascii="Times New Roman" w:hAnsi="Times New Roman"/>
          <w:sz w:val="28"/>
          <w:szCs w:val="28"/>
          <w:lang w:val="ru-RU"/>
        </w:rPr>
        <w:lastRenderedPageBreak/>
        <w:t>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146.2.9. 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146.3. 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146.3.1. Личностные результаты освоения программы по математике характеризуются:</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 патриотическое воспитание:</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 гражданское и духовно-нравственное воспитание:</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3) трудовое воспитание:</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w:t>
      </w:r>
      <w:r>
        <w:rPr>
          <w:rFonts w:ascii="Times New Roman" w:hAnsi="Times New Roman"/>
          <w:sz w:val="28"/>
          <w:szCs w:val="28"/>
          <w:lang w:val="ru-RU"/>
        </w:rPr>
        <w:lastRenderedPageBreak/>
        <w:t>учётом личных интересов и общественных потребностей;</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4) эстетическое воспитание:</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5) ценности научного познания:</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6) физическое воспитание, формирование культуры здоровья и эмоционального благополучия:</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7) экологическое воспитание:</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8) адаптация к изменяющимся условиям социальной и природной среды:</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w:t>
      </w:r>
      <w:r>
        <w:rPr>
          <w:rFonts w:ascii="Times New Roman" w:hAnsi="Times New Roman"/>
          <w:sz w:val="28"/>
          <w:szCs w:val="28"/>
          <w:lang w:val="ru-RU"/>
        </w:rPr>
        <w:lastRenderedPageBreak/>
        <w:t>развитие;</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146.3.2.2. У обучающегося будут сформированы следующие базовые логические действия как часть универсальных познавательных учебных действий:</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воспринимать, формулировать и преобразовывать суждения: утвердительные и отрицательные, единичные, частные и общие, условные;</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выводы с использованием законов логики, дедуктивных и индуктивных умозаключений, умозаключений по аналогии;</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выбирать способ решения учебной задачи (сравнивать несколько вариантов </w:t>
      </w:r>
      <w:r>
        <w:rPr>
          <w:rFonts w:ascii="Times New Roman" w:hAnsi="Times New Roman"/>
          <w:sz w:val="28"/>
          <w:szCs w:val="28"/>
          <w:lang w:val="ru-RU"/>
        </w:rPr>
        <w:lastRenderedPageBreak/>
        <w:t>решения, выбирать наиболее подходящий с учётом самостоятельно выделенных критериев).</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146.3.2.3. У обучающегося будут сформированы следующие базовые исследовательские действия как часть универсальных познавательных учебных действий:</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прогнозировать возможное развитие процесса, а также выдвигать предположения о его развитии в новых условиях.</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146.3.2.4. У обучающегося будут сформированы умения работать с информацией как часть универсальных познавательных учебных действий:</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выявлять недостаточность и избыточность информации, данных, необходимых для решения задачи;</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выбирать форму представления информации и иллюстрировать решаемые задачи схемами, диаграммами, иной графикой и их комбинациями;</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оценивать надёжность информации по критериям, предложенным учителем или сформулированным самостоятельно.</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146.3.2.5. Универсальные коммуникативные действия обеспечивают сформированность социальных навыков обучающихся.</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146.3.2.6. У обучающегося будут сформированы умения общения как часть универсальных коммуникативных учебных действий:</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146.3.2.7. У обучающегося будут сформированы умения сотрудничества как часть универсальных коммуникативных учебных действий:</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и использовать преимущества командной и индивидуальной работы при решении учебных математических задач; </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146.3.2.8. Универсальные регулятивные действия обеспечивают формирование смысловых установок и жизненных навыков личности.</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146.3.2.9. У обучающегося будут сформированы умения самоорганизации как часть универсальных регулятивных учебных действий:</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146.3.2.10. У обучающегося будут сформированы умения самоконтроля как часть универсальных регулятивных учебных действий:</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способами самопроверки, самоконтроля процесса и результата решения математической задачи;</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146.3.3. 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124238" w:rsidRDefault="003C5D73">
      <w:pPr>
        <w:spacing w:after="0" w:line="348" w:lineRule="auto"/>
        <w:ind w:firstLine="709"/>
        <w:jc w:val="both"/>
        <w:rPr>
          <w:rFonts w:ascii="Times New Roman" w:hAnsi="Times New Roman"/>
          <w:sz w:val="28"/>
          <w:szCs w:val="28"/>
          <w:lang w:val="ru-RU"/>
        </w:rPr>
      </w:pPr>
      <w:bookmarkStart w:id="64" w:name="_Toc124426190"/>
      <w:r>
        <w:rPr>
          <w:rFonts w:ascii="Times New Roman" w:hAnsi="Times New Roman"/>
          <w:sz w:val="28"/>
          <w:szCs w:val="28"/>
          <w:lang w:val="ru-RU"/>
        </w:rPr>
        <w:t>146.4. Федеральная рабочая программа учебного курса</w:t>
      </w:r>
      <w:bookmarkEnd w:id="64"/>
      <w:r>
        <w:rPr>
          <w:rFonts w:ascii="Times New Roman" w:hAnsi="Times New Roman"/>
          <w:sz w:val="28"/>
          <w:szCs w:val="28"/>
          <w:lang w:val="ru-RU"/>
        </w:rPr>
        <w:t xml:space="preserve"> «Математика» в 5–6 классах (далее соответственно – программа учебного курса «Математика», учебный курс).</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146.4.1. Пояснительная записка.</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146.4.1.1. Приоритетными целями обучения математике в 5–6 классах являются:</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подведение обучающихся на доступном для них уровне к осознанию взаимосвязи математики и окружающего мира;</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w:t>
      </w:r>
      <w:r>
        <w:rPr>
          <w:rFonts w:ascii="Times New Roman" w:hAnsi="Times New Roman"/>
          <w:sz w:val="28"/>
          <w:szCs w:val="28"/>
          <w:lang w:val="ru-RU"/>
        </w:rPr>
        <w:lastRenderedPageBreak/>
        <w:t>интерпретировать полученные результаты и оценивать их на соответствие практической ситуации.</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146.4.1.2. 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146.4.1.3. 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146.4.1.4.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146.4.1.5. Особенностью изучения положительных и отрицательных чисел является то, что они также могут рассматриваться в несколько этапов. В 6 классе в </w:t>
      </w:r>
      <w:r>
        <w:rPr>
          <w:rFonts w:ascii="Times New Roman" w:hAnsi="Times New Roman"/>
          <w:sz w:val="28"/>
          <w:szCs w:val="28"/>
          <w:lang w:val="ru-RU"/>
        </w:rPr>
        <w:lastRenderedPageBreak/>
        <w:t>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146.4.1.6. 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146.4.1.7.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146.4.1.8.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146.4.1.9. 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146.4.1.10. Общее число часов, рекомендованных для изучения математики, – 340 часов: в 5 классе – 170 часов (5 часов в неделю), в 6 классе – 170 часов (5 часов в неделю).</w:t>
      </w:r>
    </w:p>
    <w:p w:rsidR="00124238" w:rsidRDefault="003C5D73">
      <w:pPr>
        <w:spacing w:after="0" w:line="348" w:lineRule="auto"/>
        <w:ind w:firstLine="709"/>
        <w:jc w:val="both"/>
        <w:rPr>
          <w:rFonts w:ascii="Times New Roman" w:hAnsi="Times New Roman"/>
          <w:sz w:val="28"/>
          <w:szCs w:val="28"/>
          <w:lang w:val="ru-RU"/>
        </w:rPr>
      </w:pPr>
      <w:bookmarkStart w:id="65" w:name="_Toc124426195"/>
      <w:r>
        <w:rPr>
          <w:rFonts w:ascii="Times New Roman" w:hAnsi="Times New Roman"/>
          <w:sz w:val="28"/>
          <w:szCs w:val="28"/>
          <w:lang w:val="ru-RU"/>
        </w:rPr>
        <w:t>146.4.2. Содержание обучения в 5 классе.</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146.4.2.1. Натуральные числа и нуль</w:t>
      </w:r>
      <w:bookmarkEnd w:id="65"/>
      <w:r>
        <w:rPr>
          <w:rFonts w:ascii="Times New Roman" w:hAnsi="Times New Roman"/>
          <w:sz w:val="28"/>
          <w:szCs w:val="28"/>
          <w:lang w:val="ru-RU"/>
        </w:rPr>
        <w:t>.</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Натуральное число. Ряд натуральных чисел. Число 0. Изображение натуральных чисел точками на координатной (числовой) прямой.</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Позиционная система счисления. Римская нумерация как пример непозиционной системы счисления. Десятичная система счисления.</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Сравнение натуральных чисел, сравнение натуральных чисел с нулём. Способы сравнения. Округление натуральных чисел.</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Использование букв для обозначения неизвестного компонента и записи свойств арифметических действий.</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Делители и кратные числа, разложение на множители. Простые и составные числа. Признаки делимости на 2, 5, 10, 3, 9. Деление с остатком.</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Степень с натуральным показателем. Запись числа в виде суммы разрядных слагаемых.</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124238" w:rsidRDefault="003C5D73">
      <w:pPr>
        <w:spacing w:after="0" w:line="348" w:lineRule="auto"/>
        <w:ind w:firstLine="709"/>
        <w:jc w:val="both"/>
        <w:rPr>
          <w:rFonts w:ascii="Times New Roman" w:hAnsi="Times New Roman"/>
          <w:sz w:val="28"/>
          <w:szCs w:val="28"/>
          <w:lang w:val="ru-RU"/>
        </w:rPr>
      </w:pPr>
      <w:bookmarkStart w:id="66" w:name="_Toc124426196"/>
      <w:r>
        <w:rPr>
          <w:rFonts w:ascii="Times New Roman" w:hAnsi="Times New Roman"/>
          <w:sz w:val="28"/>
          <w:szCs w:val="28"/>
          <w:lang w:val="ru-RU"/>
        </w:rPr>
        <w:lastRenderedPageBreak/>
        <w:t>146.4.2.2. Дроби</w:t>
      </w:r>
      <w:bookmarkEnd w:id="66"/>
      <w:r>
        <w:rPr>
          <w:rFonts w:ascii="Times New Roman" w:hAnsi="Times New Roman"/>
          <w:sz w:val="28"/>
          <w:szCs w:val="28"/>
          <w:lang w:val="ru-RU"/>
        </w:rPr>
        <w:t>.</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Сложение и вычитание дробей. Умножение и деление дробей, взаимно-обратные дроби. Нахождение части целого и целого по его части.</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Арифметические действия с десятичными дробями. Округление десятичных дробей.</w:t>
      </w:r>
    </w:p>
    <w:p w:rsidR="00124238" w:rsidRDefault="003C5D73">
      <w:pPr>
        <w:spacing w:after="0" w:line="348" w:lineRule="auto"/>
        <w:ind w:firstLine="709"/>
        <w:jc w:val="both"/>
        <w:rPr>
          <w:rFonts w:ascii="Times New Roman" w:hAnsi="Times New Roman"/>
          <w:sz w:val="28"/>
          <w:szCs w:val="28"/>
          <w:lang w:val="ru-RU"/>
        </w:rPr>
      </w:pPr>
      <w:bookmarkStart w:id="67" w:name="_Toc124426197"/>
      <w:r>
        <w:rPr>
          <w:rFonts w:ascii="Times New Roman" w:hAnsi="Times New Roman"/>
          <w:sz w:val="28"/>
          <w:szCs w:val="28"/>
          <w:lang w:val="ru-RU"/>
        </w:rPr>
        <w:t>146.4.2.3. Решение текстовых задач</w:t>
      </w:r>
      <w:bookmarkEnd w:id="67"/>
      <w:r>
        <w:rPr>
          <w:rFonts w:ascii="Times New Roman" w:hAnsi="Times New Roman"/>
          <w:sz w:val="28"/>
          <w:szCs w:val="28"/>
          <w:lang w:val="ru-RU"/>
        </w:rPr>
        <w:t>.</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основных задач на дроби.</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Представление данных в виде таблиц, столбчатых диаграмм.</w:t>
      </w:r>
    </w:p>
    <w:p w:rsidR="00124238" w:rsidRDefault="003C5D73">
      <w:pPr>
        <w:spacing w:after="0" w:line="348" w:lineRule="auto"/>
        <w:ind w:firstLine="709"/>
        <w:jc w:val="both"/>
        <w:rPr>
          <w:rFonts w:ascii="Times New Roman" w:hAnsi="Times New Roman"/>
          <w:sz w:val="28"/>
          <w:szCs w:val="28"/>
          <w:lang w:val="ru-RU"/>
        </w:rPr>
      </w:pPr>
      <w:bookmarkStart w:id="68" w:name="_Toc124426198"/>
      <w:r>
        <w:rPr>
          <w:rFonts w:ascii="Times New Roman" w:hAnsi="Times New Roman"/>
          <w:sz w:val="28"/>
          <w:szCs w:val="28"/>
          <w:lang w:val="ru-RU"/>
        </w:rPr>
        <w:t>146.4.2.4. Наглядная геометрия</w:t>
      </w:r>
      <w:bookmarkEnd w:id="68"/>
      <w:r>
        <w:rPr>
          <w:rFonts w:ascii="Times New Roman" w:hAnsi="Times New Roman"/>
          <w:sz w:val="28"/>
          <w:szCs w:val="28"/>
          <w:lang w:val="ru-RU"/>
        </w:rPr>
        <w:t>.</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Длина отрезка, метрические единицы длины. Длина ломаной, периметр многоугольника. Измерение и построение углов с помощью транспортира.</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Наглядные представления о фигурах на плоскости: многоугольник, </w:t>
      </w:r>
      <w:r>
        <w:rPr>
          <w:rFonts w:ascii="Times New Roman" w:hAnsi="Times New Roman"/>
          <w:sz w:val="28"/>
          <w:szCs w:val="28"/>
          <w:lang w:val="ru-RU"/>
        </w:rPr>
        <w:lastRenderedPageBreak/>
        <w:t>прямоугольник, квадрат, треугольник, о равенстве фигур.</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Объём прямоугольного параллелепипеда, куба. Единицы измерения объёма.</w:t>
      </w:r>
    </w:p>
    <w:p w:rsidR="00124238" w:rsidRDefault="003C5D73">
      <w:pPr>
        <w:spacing w:after="0" w:line="348" w:lineRule="auto"/>
        <w:ind w:firstLine="709"/>
        <w:jc w:val="both"/>
        <w:rPr>
          <w:rFonts w:ascii="Times New Roman" w:hAnsi="Times New Roman"/>
          <w:sz w:val="28"/>
          <w:szCs w:val="28"/>
          <w:lang w:val="ru-RU"/>
        </w:rPr>
      </w:pPr>
      <w:bookmarkStart w:id="69" w:name="_Toc124426200"/>
      <w:r>
        <w:rPr>
          <w:rFonts w:ascii="Times New Roman" w:hAnsi="Times New Roman"/>
          <w:sz w:val="28"/>
          <w:szCs w:val="28"/>
          <w:lang w:val="ru-RU"/>
        </w:rPr>
        <w:t>146.4.3. Содержание обучения в 6 классе.</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146.4.3.1. Натуральные числа</w:t>
      </w:r>
      <w:bookmarkEnd w:id="69"/>
      <w:r>
        <w:rPr>
          <w:rFonts w:ascii="Times New Roman" w:hAnsi="Times New Roman"/>
          <w:sz w:val="28"/>
          <w:szCs w:val="28"/>
          <w:lang w:val="ru-RU"/>
        </w:rPr>
        <w:t>.</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Делители и кратные числа, наибольший общий делитель и наименьшее общее кратное. Делимость суммы и произведения. Деление с остатком.</w:t>
      </w:r>
    </w:p>
    <w:p w:rsidR="00124238" w:rsidRDefault="003C5D73">
      <w:pPr>
        <w:spacing w:after="0" w:line="348" w:lineRule="auto"/>
        <w:ind w:firstLine="709"/>
        <w:jc w:val="both"/>
        <w:rPr>
          <w:rFonts w:ascii="Times New Roman" w:hAnsi="Times New Roman"/>
          <w:sz w:val="28"/>
          <w:szCs w:val="28"/>
          <w:lang w:val="ru-RU"/>
        </w:rPr>
      </w:pPr>
      <w:bookmarkStart w:id="70" w:name="_Toc124426201"/>
      <w:r>
        <w:rPr>
          <w:rFonts w:ascii="Times New Roman" w:hAnsi="Times New Roman"/>
          <w:sz w:val="28"/>
          <w:szCs w:val="28"/>
          <w:lang w:val="ru-RU"/>
        </w:rPr>
        <w:t>146.4.3.2. Дроби</w:t>
      </w:r>
      <w:bookmarkEnd w:id="70"/>
      <w:r>
        <w:rPr>
          <w:rFonts w:ascii="Times New Roman" w:hAnsi="Times New Roman"/>
          <w:sz w:val="28"/>
          <w:szCs w:val="28"/>
          <w:lang w:val="ru-RU"/>
        </w:rPr>
        <w:t>.</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Отношение. Деление в данном отношении. Масштаб, пропорция. Применение пропорций при решении задач.</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Понятие процента. Вычисление процента от величины и величины по её </w:t>
      </w:r>
      <w:r>
        <w:rPr>
          <w:rFonts w:ascii="Times New Roman" w:hAnsi="Times New Roman"/>
          <w:sz w:val="28"/>
          <w:szCs w:val="28"/>
          <w:lang w:val="ru-RU"/>
        </w:rPr>
        <w:lastRenderedPageBreak/>
        <w:t>проценту. Выражение процентов десятичными дробями. Решение задач на проценты. Выражение отношения величин в процентах.</w:t>
      </w:r>
    </w:p>
    <w:p w:rsidR="00124238" w:rsidRDefault="003C5D73">
      <w:pPr>
        <w:spacing w:after="0" w:line="348" w:lineRule="auto"/>
        <w:ind w:firstLine="709"/>
        <w:jc w:val="both"/>
        <w:rPr>
          <w:rFonts w:ascii="Times New Roman" w:hAnsi="Times New Roman"/>
          <w:sz w:val="28"/>
          <w:szCs w:val="28"/>
          <w:lang w:val="ru-RU"/>
        </w:rPr>
      </w:pPr>
      <w:bookmarkStart w:id="71" w:name="_Toc124426202"/>
      <w:r>
        <w:rPr>
          <w:rFonts w:ascii="Times New Roman" w:hAnsi="Times New Roman"/>
          <w:sz w:val="28"/>
          <w:szCs w:val="28"/>
          <w:lang w:val="ru-RU"/>
        </w:rPr>
        <w:t>146.4.3.3. Положительные и отрицательные числа</w:t>
      </w:r>
      <w:bookmarkEnd w:id="71"/>
      <w:r>
        <w:rPr>
          <w:rFonts w:ascii="Times New Roman" w:hAnsi="Times New Roman"/>
          <w:sz w:val="28"/>
          <w:szCs w:val="28"/>
          <w:lang w:val="ru-RU"/>
        </w:rPr>
        <w:t>.</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124238" w:rsidRDefault="003C5D73">
      <w:pPr>
        <w:spacing w:after="0" w:line="348" w:lineRule="auto"/>
        <w:ind w:firstLine="709"/>
        <w:jc w:val="both"/>
        <w:rPr>
          <w:rFonts w:ascii="Times New Roman" w:hAnsi="Times New Roman"/>
          <w:sz w:val="28"/>
          <w:szCs w:val="28"/>
          <w:lang w:val="ru-RU"/>
        </w:rPr>
      </w:pPr>
      <w:bookmarkStart w:id="72" w:name="_Toc124426203"/>
      <w:r>
        <w:rPr>
          <w:rFonts w:ascii="Times New Roman" w:hAnsi="Times New Roman"/>
          <w:sz w:val="28"/>
          <w:szCs w:val="28"/>
          <w:lang w:val="ru-RU"/>
        </w:rPr>
        <w:t>146.4.3.4. Буквенные выражения</w:t>
      </w:r>
      <w:bookmarkEnd w:id="72"/>
      <w:r>
        <w:rPr>
          <w:rFonts w:ascii="Times New Roman" w:hAnsi="Times New Roman"/>
          <w:sz w:val="28"/>
          <w:szCs w:val="28"/>
          <w:lang w:val="ru-RU"/>
        </w:rPr>
        <w:t>.</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124238" w:rsidRDefault="003C5D73">
      <w:pPr>
        <w:spacing w:after="0" w:line="348" w:lineRule="auto"/>
        <w:ind w:firstLine="709"/>
        <w:jc w:val="both"/>
        <w:rPr>
          <w:rFonts w:ascii="Times New Roman" w:hAnsi="Times New Roman"/>
          <w:sz w:val="28"/>
          <w:szCs w:val="28"/>
          <w:lang w:val="ru-RU"/>
        </w:rPr>
      </w:pPr>
      <w:bookmarkStart w:id="73" w:name="_Toc124426204"/>
      <w:r>
        <w:rPr>
          <w:rFonts w:ascii="Times New Roman" w:hAnsi="Times New Roman"/>
          <w:sz w:val="28"/>
          <w:szCs w:val="28"/>
          <w:lang w:val="ru-RU"/>
        </w:rPr>
        <w:t>146.4.3.5. Решение текстовых задач</w:t>
      </w:r>
      <w:bookmarkEnd w:id="73"/>
      <w:r>
        <w:rPr>
          <w:rFonts w:ascii="Times New Roman" w:hAnsi="Times New Roman"/>
          <w:sz w:val="28"/>
          <w:szCs w:val="28"/>
          <w:lang w:val="ru-RU"/>
        </w:rPr>
        <w:t>.</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текстовых задач арифметическим способом. Решение логических задач. Решение задач перебором всех возможных вариантов.</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задач, связанных с отношением, пропорциональностью величин, процентами; решение основных задач на дроби и проценты.</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Оценка и прикидка, округление результата. Составление буквенных выражений по условию задачи.</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Представление данных с помощью таблиц и диаграмм. Столбчатые диаграммы: чтение и построение. Чтение круговых диаграмм.</w:t>
      </w:r>
    </w:p>
    <w:p w:rsidR="00124238" w:rsidRDefault="003C5D73">
      <w:pPr>
        <w:spacing w:after="0" w:line="348" w:lineRule="auto"/>
        <w:ind w:firstLine="709"/>
        <w:jc w:val="both"/>
        <w:rPr>
          <w:rFonts w:ascii="Times New Roman" w:hAnsi="Times New Roman"/>
          <w:sz w:val="28"/>
          <w:szCs w:val="28"/>
          <w:lang w:val="ru-RU"/>
        </w:rPr>
      </w:pPr>
      <w:bookmarkStart w:id="74" w:name="_Toc124426205"/>
      <w:r>
        <w:rPr>
          <w:rFonts w:ascii="Times New Roman" w:hAnsi="Times New Roman"/>
          <w:sz w:val="28"/>
          <w:szCs w:val="28"/>
          <w:lang w:val="ru-RU"/>
        </w:rPr>
        <w:t>146.4.3.6. Наглядная геометрия</w:t>
      </w:r>
      <w:bookmarkEnd w:id="74"/>
      <w:r>
        <w:rPr>
          <w:rFonts w:ascii="Times New Roman" w:hAnsi="Times New Roman"/>
          <w:sz w:val="28"/>
          <w:szCs w:val="28"/>
          <w:lang w:val="ru-RU"/>
        </w:rPr>
        <w:t>.</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Наглядные представления о фигурах на плоскости: точка, прямая, отрезок, </w:t>
      </w:r>
      <w:r>
        <w:rPr>
          <w:rFonts w:ascii="Times New Roman" w:hAnsi="Times New Roman"/>
          <w:sz w:val="28"/>
          <w:szCs w:val="28"/>
          <w:lang w:val="ru-RU"/>
        </w:rPr>
        <w:lastRenderedPageBreak/>
        <w:t>луч, угол, ломаная, многоугольник, четырёхугольник, треугольник, окружность, круг.</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Симметрия: центральная, осевая и зеркальная симметрии.</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Построение симметричных фигур.</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Понятие объёма, единицы измерения объёма. Объём прямоугольного параллелепипеда, куба.</w:t>
      </w:r>
    </w:p>
    <w:p w:rsidR="00124238" w:rsidRDefault="003C5D73">
      <w:pPr>
        <w:spacing w:after="0" w:line="348" w:lineRule="auto"/>
        <w:ind w:firstLine="709"/>
        <w:jc w:val="both"/>
        <w:rPr>
          <w:rFonts w:ascii="Times New Roman" w:hAnsi="Times New Roman"/>
          <w:sz w:val="28"/>
          <w:szCs w:val="28"/>
          <w:lang w:val="ru-RU"/>
        </w:rPr>
      </w:pPr>
      <w:bookmarkStart w:id="75" w:name="_Toc124426206"/>
      <w:r>
        <w:rPr>
          <w:rFonts w:ascii="Times New Roman" w:hAnsi="Times New Roman"/>
          <w:sz w:val="28"/>
          <w:szCs w:val="28"/>
          <w:lang w:val="ru-RU"/>
        </w:rPr>
        <w:t>146.4.4. Предметные результаты освоения программы учебного курса</w:t>
      </w:r>
      <w:bookmarkEnd w:id="75"/>
      <w:r>
        <w:rPr>
          <w:rFonts w:ascii="Times New Roman" w:hAnsi="Times New Roman"/>
          <w:sz w:val="28"/>
          <w:szCs w:val="28"/>
          <w:lang w:val="ru-RU"/>
        </w:rPr>
        <w:t xml:space="preserve"> «Математика».</w:t>
      </w:r>
    </w:p>
    <w:p w:rsidR="00124238" w:rsidRDefault="003C5D73">
      <w:pPr>
        <w:spacing w:after="0" w:line="348" w:lineRule="auto"/>
        <w:ind w:firstLine="709"/>
        <w:jc w:val="both"/>
        <w:rPr>
          <w:rFonts w:ascii="Times New Roman" w:hAnsi="Times New Roman"/>
          <w:sz w:val="28"/>
          <w:szCs w:val="28"/>
          <w:lang w:val="ru-RU"/>
        </w:rPr>
      </w:pPr>
      <w:bookmarkStart w:id="76" w:name="_Toc124426207"/>
      <w:r>
        <w:rPr>
          <w:rFonts w:ascii="Times New Roman" w:hAnsi="Times New Roman"/>
          <w:sz w:val="28"/>
          <w:szCs w:val="28"/>
          <w:lang w:val="ru-RU"/>
        </w:rPr>
        <w:t>146.4.4.1. Предметные результаты освоения программы учебного курса к концу обучения в 5 класс</w:t>
      </w:r>
      <w:bookmarkEnd w:id="76"/>
      <w:r>
        <w:rPr>
          <w:rFonts w:ascii="Times New Roman" w:hAnsi="Times New Roman"/>
          <w:sz w:val="28"/>
          <w:szCs w:val="28"/>
          <w:lang w:val="ru-RU"/>
        </w:rPr>
        <w:t>е.</w:t>
      </w:r>
    </w:p>
    <w:p w:rsidR="00124238" w:rsidRDefault="003C5D73">
      <w:pPr>
        <w:spacing w:after="0" w:line="348" w:lineRule="auto"/>
        <w:ind w:firstLine="709"/>
        <w:jc w:val="both"/>
        <w:rPr>
          <w:rFonts w:ascii="Times New Roman" w:hAnsi="Times New Roman"/>
          <w:sz w:val="28"/>
          <w:szCs w:val="28"/>
          <w:lang w:val="ru-RU"/>
        </w:rPr>
      </w:pPr>
      <w:bookmarkStart w:id="77" w:name="_Toc124426208"/>
      <w:r>
        <w:rPr>
          <w:rFonts w:ascii="Times New Roman" w:hAnsi="Times New Roman"/>
          <w:sz w:val="28"/>
          <w:szCs w:val="28"/>
          <w:lang w:val="ru-RU"/>
        </w:rPr>
        <w:t>146.4.4.1.1. Числа и вычисления</w:t>
      </w:r>
      <w:bookmarkEnd w:id="77"/>
      <w:r>
        <w:rPr>
          <w:rFonts w:ascii="Times New Roman" w:hAnsi="Times New Roman"/>
          <w:sz w:val="28"/>
          <w:szCs w:val="28"/>
          <w:lang w:val="ru-RU"/>
        </w:rPr>
        <w:t>.</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правильно употреблять термины, связанные с натуральными числами, обыкновенными и десятичными дробями.</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и упорядочивать натуральные числа, сравнивать в простейших случаях обыкновенные дроби, десятичные дроби.</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арифметические действия с натуральными числами, с обыкновенными дробями в простейших случаях.</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проверку, прикидку результата вычислений.</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Округлять натуральные числа.</w:t>
      </w:r>
    </w:p>
    <w:p w:rsidR="00124238" w:rsidRDefault="003C5D73">
      <w:pPr>
        <w:spacing w:after="0" w:line="348" w:lineRule="auto"/>
        <w:ind w:firstLine="709"/>
        <w:jc w:val="both"/>
        <w:rPr>
          <w:rFonts w:ascii="Times New Roman" w:hAnsi="Times New Roman"/>
          <w:sz w:val="28"/>
          <w:szCs w:val="28"/>
          <w:lang w:val="ru-RU"/>
        </w:rPr>
      </w:pPr>
      <w:bookmarkStart w:id="78" w:name="_Toc124426209"/>
      <w:r>
        <w:rPr>
          <w:rFonts w:ascii="Times New Roman" w:hAnsi="Times New Roman"/>
          <w:sz w:val="28"/>
          <w:szCs w:val="28"/>
          <w:lang w:val="ru-RU"/>
        </w:rPr>
        <w:t>146.4.4.1.2. Решение текстовых задач</w:t>
      </w:r>
      <w:bookmarkEnd w:id="78"/>
      <w:r>
        <w:rPr>
          <w:rFonts w:ascii="Times New Roman" w:hAnsi="Times New Roman"/>
          <w:sz w:val="28"/>
          <w:szCs w:val="28"/>
          <w:lang w:val="ru-RU"/>
        </w:rPr>
        <w:t>.</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текстовые задачи арифметическим способом и с помощью организованного конечного перебора всех возможных вариантов.</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задачи, содержащие зависимости, связывающие величины: скорость, время, расстояние, цена, количество, стоимость.</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краткие записи, схемы, таблицы, обозначения при решении задач.</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основными единицами измерения: цены, массы, расстояния, времени, скорости, выражать одни единицы величины через другие.</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124238" w:rsidRDefault="003C5D73">
      <w:pPr>
        <w:spacing w:after="0" w:line="348" w:lineRule="auto"/>
        <w:ind w:firstLine="709"/>
        <w:jc w:val="both"/>
        <w:rPr>
          <w:rFonts w:ascii="Times New Roman" w:hAnsi="Times New Roman"/>
          <w:sz w:val="28"/>
          <w:szCs w:val="28"/>
          <w:lang w:val="ru-RU"/>
        </w:rPr>
      </w:pPr>
      <w:bookmarkStart w:id="79" w:name="_Toc124426210"/>
      <w:r>
        <w:rPr>
          <w:rFonts w:ascii="Times New Roman" w:hAnsi="Times New Roman"/>
          <w:sz w:val="28"/>
          <w:szCs w:val="28"/>
          <w:lang w:val="ru-RU"/>
        </w:rPr>
        <w:t>146.4.4.1.3. Наглядная геометрия</w:t>
      </w:r>
      <w:bookmarkEnd w:id="79"/>
      <w:r>
        <w:rPr>
          <w:rFonts w:ascii="Times New Roman" w:hAnsi="Times New Roman"/>
          <w:sz w:val="28"/>
          <w:szCs w:val="28"/>
          <w:lang w:val="ru-RU"/>
        </w:rPr>
        <w:t>.</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геометрическими понятиями: точка, прямая, отрезок, луч, угол, многоугольник, окружность, круг.</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объектов окружающего мира, имеющих форму изученных геометрических фигур.</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Изображать изученные геометрические фигуры на нелинованной и клетчатой бумаге с помощью циркуля и линейки.</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Использовать свойства сторон и углов прямоугольника, квадрата для их построения, вычисления площади и периметра.</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основными метрическими единицами измерения длины, площади; выражать одни единицы величины через другие.</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параллелепипед, куб, использовать терминологию: вершина, ребро, грань, измерения, находить измерения параллелепипеда, куба.</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Вычислять объём куба, параллелепипеда по заданным измерениям, пользоваться единицами измерения объёма.</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несложные задачи на измерение геометрических величин в практических ситуациях.</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146.4.4.2. Предметные результаты освоения программы учебного курса к концу обучения в 6 классе.</w:t>
      </w:r>
    </w:p>
    <w:p w:rsidR="00124238" w:rsidRDefault="003C5D73">
      <w:pPr>
        <w:spacing w:after="0" w:line="348" w:lineRule="auto"/>
        <w:ind w:firstLine="709"/>
        <w:jc w:val="both"/>
        <w:rPr>
          <w:rFonts w:ascii="Times New Roman" w:hAnsi="Times New Roman"/>
          <w:sz w:val="28"/>
          <w:szCs w:val="28"/>
          <w:lang w:val="ru-RU"/>
        </w:rPr>
      </w:pPr>
      <w:bookmarkStart w:id="80" w:name="_Toc124426211"/>
      <w:r>
        <w:rPr>
          <w:rFonts w:ascii="Times New Roman" w:hAnsi="Times New Roman"/>
          <w:sz w:val="28"/>
          <w:szCs w:val="28"/>
          <w:lang w:val="ru-RU"/>
        </w:rPr>
        <w:t>146.4.4.2.1. Числа и вычисления</w:t>
      </w:r>
      <w:bookmarkEnd w:id="80"/>
      <w:r>
        <w:rPr>
          <w:rFonts w:ascii="Times New Roman" w:hAnsi="Times New Roman"/>
          <w:sz w:val="28"/>
          <w:szCs w:val="28"/>
          <w:lang w:val="ru-RU"/>
        </w:rPr>
        <w:t>.</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и упорядочивать целые числа, обыкновенные и десятичные дроби, сравнивать числа одного и разных знаков.</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Соотносить точки в прямоугольной системе координат с координатами этой точки.</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Округлять целые числа и десятичные дроби, находить приближения чисел.</w:t>
      </w:r>
    </w:p>
    <w:p w:rsidR="00124238" w:rsidRDefault="003C5D73">
      <w:pPr>
        <w:spacing w:after="0" w:line="348" w:lineRule="auto"/>
        <w:ind w:firstLine="709"/>
        <w:jc w:val="both"/>
        <w:rPr>
          <w:rFonts w:ascii="Times New Roman" w:hAnsi="Times New Roman"/>
          <w:sz w:val="28"/>
          <w:szCs w:val="28"/>
          <w:lang w:val="ru-RU"/>
        </w:rPr>
      </w:pPr>
      <w:bookmarkStart w:id="81" w:name="_Toc124426212"/>
      <w:r>
        <w:rPr>
          <w:rFonts w:ascii="Times New Roman" w:hAnsi="Times New Roman"/>
          <w:sz w:val="28"/>
          <w:szCs w:val="28"/>
          <w:lang w:val="ru-RU"/>
        </w:rPr>
        <w:t>146.4.4.2.2. Числовые и буквенные выражения</w:t>
      </w:r>
      <w:bookmarkEnd w:id="81"/>
      <w:r>
        <w:rPr>
          <w:rFonts w:ascii="Times New Roman" w:hAnsi="Times New Roman"/>
          <w:sz w:val="28"/>
          <w:szCs w:val="28"/>
          <w:lang w:val="ru-RU"/>
        </w:rPr>
        <w:t>.</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признаками делимости, раскладывать натуральные числа на простые множители.</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Пользоваться масштабом, составлять пропорции и отношения. </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неизвестный компонент равенства.</w:t>
      </w:r>
    </w:p>
    <w:p w:rsidR="00124238" w:rsidRDefault="003C5D73">
      <w:pPr>
        <w:spacing w:after="0" w:line="348" w:lineRule="auto"/>
        <w:ind w:firstLine="709"/>
        <w:jc w:val="both"/>
        <w:rPr>
          <w:rFonts w:ascii="Times New Roman" w:hAnsi="Times New Roman"/>
          <w:sz w:val="28"/>
          <w:szCs w:val="28"/>
          <w:lang w:val="ru-RU"/>
        </w:rPr>
      </w:pPr>
      <w:bookmarkStart w:id="82" w:name="_Toc124426213"/>
      <w:r>
        <w:rPr>
          <w:rFonts w:ascii="Times New Roman" w:hAnsi="Times New Roman"/>
          <w:sz w:val="28"/>
          <w:szCs w:val="28"/>
          <w:lang w:val="ru-RU"/>
        </w:rPr>
        <w:t>146.4.4.2.3. Решение текстовых задач</w:t>
      </w:r>
      <w:bookmarkEnd w:id="82"/>
      <w:r>
        <w:rPr>
          <w:rFonts w:ascii="Times New Roman" w:hAnsi="Times New Roman"/>
          <w:sz w:val="28"/>
          <w:szCs w:val="28"/>
          <w:lang w:val="ru-RU"/>
        </w:rPr>
        <w:t>.</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многошаговые текстовые задачи арифметическим способом.</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задачи, связанные с отношением, пропорциональностью величин, процентами, решать три основные задачи на дроби и проценты.</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буквенные выражения по условию задачи.</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Представлять информацию с помощью таблиц, линейной и столбчатой диаграмм.</w:t>
      </w:r>
    </w:p>
    <w:p w:rsidR="00124238" w:rsidRDefault="003C5D73">
      <w:pPr>
        <w:spacing w:after="0" w:line="348" w:lineRule="auto"/>
        <w:ind w:firstLine="709"/>
        <w:jc w:val="both"/>
        <w:rPr>
          <w:rFonts w:ascii="Times New Roman" w:hAnsi="Times New Roman"/>
          <w:sz w:val="28"/>
          <w:szCs w:val="28"/>
          <w:lang w:val="ru-RU"/>
        </w:rPr>
      </w:pPr>
      <w:bookmarkStart w:id="83" w:name="_Toc124426214"/>
      <w:r>
        <w:rPr>
          <w:rFonts w:ascii="Times New Roman" w:hAnsi="Times New Roman"/>
          <w:sz w:val="28"/>
          <w:szCs w:val="28"/>
          <w:lang w:val="ru-RU"/>
        </w:rPr>
        <w:t>146.4.4.2.4. Наглядная геометрия</w:t>
      </w:r>
      <w:bookmarkEnd w:id="83"/>
      <w:r>
        <w:rPr>
          <w:rFonts w:ascii="Times New Roman" w:hAnsi="Times New Roman"/>
          <w:sz w:val="28"/>
          <w:szCs w:val="28"/>
          <w:lang w:val="ru-RU"/>
        </w:rPr>
        <w:t>.</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Изображать с помощью циркуля, линейки, транспортира на нелинованной и </w:t>
      </w:r>
      <w:r>
        <w:rPr>
          <w:rFonts w:ascii="Times New Roman" w:hAnsi="Times New Roman"/>
          <w:sz w:val="28"/>
          <w:szCs w:val="28"/>
          <w:lang w:val="ru-RU"/>
        </w:rPr>
        <w:lastRenderedPageBreak/>
        <w:t>клетчатой бумаге изученные плоские геометрические фигуры и конфигурации, симметричные фигуры.</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используя чертёжные инструменты, расстояния: между двумя точками, от точки до прямой, длину пути на квадратной сетке.</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на моделях и изображениях пирамиду, конус, цилиндр, использовать терминологию: вершина, ребро, грань, основание, развёртка.</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Изображать на клетчатой бумаге прямоугольный параллелепипед.</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Вычислять объём прямоугольного параллелепипеда, куба, пользоваться основными единицами измерения объёма; </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несложные задачи на нахождение геометрических величин в практических ситуациях.</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146.5. Федеральная рабочая программа учебного курса «Алгебра» в 7–9 классах (далее соответственно – программа учебного курса «Алгебра», учебный курс).</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146.5.1. Пояснительная записка.</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146.5.1.1.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w:t>
      </w:r>
      <w:r>
        <w:rPr>
          <w:rFonts w:ascii="Times New Roman" w:hAnsi="Times New Roman"/>
          <w:sz w:val="28"/>
          <w:szCs w:val="28"/>
          <w:lang w:val="ru-RU"/>
        </w:rPr>
        <w:lastRenderedPageBreak/>
        <w:t>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146.5.1.2.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146.5.1.3. 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w:t>
      </w:r>
      <w:r>
        <w:rPr>
          <w:rFonts w:ascii="Times New Roman" w:hAnsi="Times New Roman"/>
          <w:sz w:val="28"/>
          <w:szCs w:val="28"/>
          <w:lang w:val="ru-RU"/>
        </w:rPr>
        <w:lastRenderedPageBreak/>
        <w:t>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146.5.1.4. 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146.5.1.5. 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146.5.1.6. 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146.5.1.7.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124238" w:rsidRDefault="003C5D73">
      <w:pPr>
        <w:spacing w:after="0" w:line="348" w:lineRule="auto"/>
        <w:ind w:firstLine="709"/>
        <w:jc w:val="both"/>
        <w:rPr>
          <w:rFonts w:ascii="Times New Roman" w:hAnsi="Times New Roman"/>
          <w:sz w:val="28"/>
          <w:szCs w:val="28"/>
          <w:lang w:val="ru-RU"/>
        </w:rPr>
      </w:pPr>
      <w:bookmarkStart w:id="84" w:name="_Toc124426220"/>
      <w:r>
        <w:rPr>
          <w:rFonts w:ascii="Times New Roman" w:hAnsi="Times New Roman"/>
          <w:sz w:val="28"/>
          <w:szCs w:val="28"/>
          <w:lang w:val="ru-RU"/>
        </w:rPr>
        <w:t>146.5.2. Содержание обучения в 7 классе.</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146.5.2.1. Числа и вычисления</w:t>
      </w:r>
      <w:bookmarkEnd w:id="84"/>
      <w:r>
        <w:rPr>
          <w:rFonts w:ascii="Times New Roman" w:hAnsi="Times New Roman"/>
          <w:sz w:val="28"/>
          <w:szCs w:val="28"/>
          <w:lang w:val="ru-RU"/>
        </w:rPr>
        <w:t>.</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Применение признаков делимости, разложение на множители натуральных чисел.</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Реальные зависимости, в том числе прямая и обратная пропорциональности.</w:t>
      </w:r>
    </w:p>
    <w:p w:rsidR="00124238" w:rsidRDefault="003C5D73">
      <w:pPr>
        <w:spacing w:after="0" w:line="348" w:lineRule="auto"/>
        <w:ind w:firstLine="709"/>
        <w:jc w:val="both"/>
        <w:rPr>
          <w:rFonts w:ascii="Times New Roman" w:hAnsi="Times New Roman"/>
          <w:sz w:val="28"/>
          <w:szCs w:val="28"/>
          <w:lang w:val="ru-RU"/>
        </w:rPr>
      </w:pPr>
      <w:bookmarkStart w:id="85" w:name="_Toc124426221"/>
      <w:r>
        <w:rPr>
          <w:rFonts w:ascii="Times New Roman" w:hAnsi="Times New Roman"/>
          <w:sz w:val="28"/>
          <w:szCs w:val="28"/>
          <w:lang w:val="ru-RU"/>
        </w:rPr>
        <w:t>146.5.2.2. Алгебраические выражения</w:t>
      </w:r>
      <w:bookmarkEnd w:id="85"/>
      <w:r>
        <w:rPr>
          <w:rFonts w:ascii="Times New Roman" w:hAnsi="Times New Roman"/>
          <w:sz w:val="28"/>
          <w:szCs w:val="28"/>
          <w:lang w:val="ru-RU"/>
        </w:rPr>
        <w:t>.</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Свойства степени с натуральным показателем.</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124238" w:rsidRDefault="003C5D73">
      <w:pPr>
        <w:spacing w:after="0" w:line="348" w:lineRule="auto"/>
        <w:ind w:firstLine="709"/>
        <w:jc w:val="both"/>
        <w:rPr>
          <w:rFonts w:ascii="Times New Roman" w:hAnsi="Times New Roman"/>
          <w:sz w:val="28"/>
          <w:szCs w:val="28"/>
          <w:lang w:val="ru-RU"/>
        </w:rPr>
      </w:pPr>
      <w:bookmarkStart w:id="86" w:name="_Toc124426222"/>
      <w:r>
        <w:rPr>
          <w:rFonts w:ascii="Times New Roman" w:hAnsi="Times New Roman"/>
          <w:sz w:val="28"/>
          <w:szCs w:val="28"/>
          <w:lang w:val="ru-RU"/>
        </w:rPr>
        <w:t>146.5.2.3. Уравнения</w:t>
      </w:r>
      <w:bookmarkEnd w:id="86"/>
      <w:r>
        <w:rPr>
          <w:rFonts w:ascii="Times New Roman" w:hAnsi="Times New Roman"/>
          <w:sz w:val="28"/>
          <w:szCs w:val="28"/>
          <w:lang w:val="ru-RU"/>
        </w:rPr>
        <w:t xml:space="preserve"> и неравенства.</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Уравнение, корень уравнения, правила преобразования уравнения, равносильность уравнений.</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146.5.2.4. Функции.</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Координата точки на прямой. Числовые промежутки. Расстояние между двумя точками координатной прямой.</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Прямоугольная система координат, оси </w:t>
      </w:r>
      <w:r>
        <w:rPr>
          <w:rFonts w:ascii="Times New Roman" w:hAnsi="Times New Roman"/>
          <w:i/>
          <w:sz w:val="28"/>
          <w:szCs w:val="28"/>
        </w:rPr>
        <w:t>Ox</w:t>
      </w:r>
      <w:r>
        <w:rPr>
          <w:rFonts w:ascii="Times New Roman" w:hAnsi="Times New Roman"/>
          <w:i/>
          <w:sz w:val="28"/>
          <w:szCs w:val="28"/>
          <w:lang w:val="ru-RU"/>
        </w:rPr>
        <w:t xml:space="preserve"> </w:t>
      </w:r>
      <w:r>
        <w:rPr>
          <w:rFonts w:ascii="Times New Roman" w:hAnsi="Times New Roman"/>
          <w:sz w:val="28"/>
          <w:szCs w:val="28"/>
          <w:lang w:val="ru-RU"/>
        </w:rPr>
        <w:t xml:space="preserve">и </w:t>
      </w:r>
      <w:r>
        <w:rPr>
          <w:rFonts w:ascii="Times New Roman" w:hAnsi="Times New Roman"/>
          <w:i/>
          <w:sz w:val="28"/>
          <w:szCs w:val="28"/>
        </w:rPr>
        <w:t>Oy</w:t>
      </w:r>
      <w:r>
        <w:rPr>
          <w:rFonts w:ascii="Times New Roman" w:hAnsi="Times New Roman"/>
          <w:sz w:val="28"/>
          <w:szCs w:val="28"/>
          <w:lang w:val="ru-RU"/>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x</m:t>
        </m:r>
        <m:r>
          <m:rPr>
            <m:sty m:val="p"/>
          </m:rPr>
          <w:rPr>
            <w:rFonts w:ascii="Cambria Math" w:hAnsi="Cambria Math"/>
            <w:sz w:val="28"/>
            <w:szCs w:val="28"/>
            <w:lang w:val="ru-RU"/>
          </w:rPr>
          <m:t>|</m:t>
        </m:r>
      </m:oMath>
      <w:r>
        <w:rPr>
          <w:rFonts w:ascii="Times New Roman" w:hAnsi="Times New Roman"/>
          <w:sz w:val="28"/>
          <w:szCs w:val="28"/>
          <w:lang w:val="ru-RU"/>
        </w:rPr>
        <w:t>. Графическое решение линейных уравнений и систем линейных уравнений.</w:t>
      </w:r>
    </w:p>
    <w:p w:rsidR="00124238" w:rsidRDefault="003C5D73">
      <w:pPr>
        <w:spacing w:after="0" w:line="348" w:lineRule="auto"/>
        <w:ind w:firstLine="709"/>
        <w:jc w:val="both"/>
        <w:rPr>
          <w:rFonts w:ascii="Times New Roman" w:hAnsi="Times New Roman"/>
          <w:sz w:val="28"/>
          <w:szCs w:val="28"/>
          <w:lang w:val="ru-RU"/>
        </w:rPr>
      </w:pPr>
      <w:bookmarkStart w:id="87" w:name="_Toc124426224"/>
      <w:r>
        <w:rPr>
          <w:rFonts w:ascii="Times New Roman" w:hAnsi="Times New Roman"/>
          <w:sz w:val="28"/>
          <w:szCs w:val="28"/>
          <w:lang w:val="ru-RU"/>
        </w:rPr>
        <w:t>146.5.3. Содержание обучения в 8 классе.</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146.5.3.1. Числа и вычисления</w:t>
      </w:r>
      <w:bookmarkEnd w:id="87"/>
      <w:r>
        <w:rPr>
          <w:rFonts w:ascii="Times New Roman" w:hAnsi="Times New Roman"/>
          <w:sz w:val="28"/>
          <w:szCs w:val="28"/>
          <w:lang w:val="ru-RU"/>
        </w:rPr>
        <w:t>.</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Степень с целым показателем и её свойства. Стандартная запись числа.</w:t>
      </w:r>
    </w:p>
    <w:p w:rsidR="00124238" w:rsidRDefault="003C5D73">
      <w:pPr>
        <w:spacing w:after="0" w:line="348" w:lineRule="auto"/>
        <w:ind w:firstLine="709"/>
        <w:jc w:val="both"/>
        <w:rPr>
          <w:rFonts w:ascii="Times New Roman" w:hAnsi="Times New Roman"/>
          <w:sz w:val="28"/>
          <w:szCs w:val="28"/>
          <w:lang w:val="ru-RU"/>
        </w:rPr>
      </w:pPr>
      <w:bookmarkStart w:id="88" w:name="_Toc124426225"/>
      <w:r>
        <w:rPr>
          <w:rFonts w:ascii="Times New Roman" w:hAnsi="Times New Roman"/>
          <w:sz w:val="28"/>
          <w:szCs w:val="28"/>
          <w:lang w:val="ru-RU"/>
        </w:rPr>
        <w:t>146.5.3.2. Алгебраические выражения</w:t>
      </w:r>
      <w:bookmarkEnd w:id="88"/>
      <w:r>
        <w:rPr>
          <w:rFonts w:ascii="Times New Roman" w:hAnsi="Times New Roman"/>
          <w:sz w:val="28"/>
          <w:szCs w:val="28"/>
          <w:lang w:val="ru-RU"/>
        </w:rPr>
        <w:t>.</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Квадратный трёхчлен, разложение квадратного трёхчлена на множители.</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124238" w:rsidRDefault="003C5D73">
      <w:pPr>
        <w:spacing w:after="0" w:line="348" w:lineRule="auto"/>
        <w:ind w:firstLine="709"/>
        <w:jc w:val="both"/>
        <w:rPr>
          <w:rFonts w:ascii="Times New Roman" w:hAnsi="Times New Roman"/>
          <w:sz w:val="28"/>
          <w:szCs w:val="28"/>
          <w:lang w:val="ru-RU"/>
        </w:rPr>
      </w:pPr>
      <w:bookmarkStart w:id="89" w:name="_Toc124426226"/>
      <w:r>
        <w:rPr>
          <w:rFonts w:ascii="Times New Roman" w:hAnsi="Times New Roman"/>
          <w:sz w:val="28"/>
          <w:szCs w:val="28"/>
          <w:lang w:val="ru-RU"/>
        </w:rPr>
        <w:t>146.5.3.3. Уравнения и неравенства</w:t>
      </w:r>
      <w:bookmarkEnd w:id="89"/>
      <w:r>
        <w:rPr>
          <w:rFonts w:ascii="Times New Roman" w:hAnsi="Times New Roman"/>
          <w:sz w:val="28"/>
          <w:szCs w:val="28"/>
          <w:lang w:val="ru-RU"/>
        </w:rPr>
        <w:t>.</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текстовых задач алгебраическим способом.</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124238" w:rsidRDefault="003C5D73">
      <w:pPr>
        <w:spacing w:after="0" w:line="348" w:lineRule="auto"/>
        <w:ind w:firstLine="709"/>
        <w:jc w:val="both"/>
        <w:rPr>
          <w:rFonts w:ascii="Times New Roman" w:hAnsi="Times New Roman"/>
          <w:sz w:val="28"/>
          <w:szCs w:val="28"/>
          <w:lang w:val="ru-RU"/>
        </w:rPr>
      </w:pPr>
      <w:bookmarkStart w:id="90" w:name="_Toc124426227"/>
      <w:r>
        <w:rPr>
          <w:rFonts w:ascii="Times New Roman" w:hAnsi="Times New Roman"/>
          <w:sz w:val="28"/>
          <w:szCs w:val="28"/>
          <w:lang w:val="ru-RU"/>
        </w:rPr>
        <w:lastRenderedPageBreak/>
        <w:t>146.5.3.4. Функции</w:t>
      </w:r>
      <w:bookmarkEnd w:id="90"/>
      <w:r>
        <w:rPr>
          <w:rFonts w:ascii="Times New Roman" w:hAnsi="Times New Roman"/>
          <w:sz w:val="28"/>
          <w:szCs w:val="28"/>
          <w:lang w:val="ru-RU"/>
        </w:rPr>
        <w:t>.</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Понятие функции. Область определения и множество значений функции. Способы задания функций.</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График функции. Чтение свойств функции по её графику. Примеры графиков функций, отражающих реальные процессы.</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Функции, описывающие прямую и обратную пропорциональные зависимости, их графики. Функции </w:t>
      </w:r>
      <w:r>
        <w:rPr>
          <w:rFonts w:ascii="Times New Roman" w:hAnsi="Times New Roman"/>
          <w:i/>
          <w:sz w:val="28"/>
          <w:szCs w:val="28"/>
        </w:rPr>
        <w:t>y</w:t>
      </w:r>
      <w:r>
        <w:rPr>
          <w:rFonts w:ascii="Times New Roman" w:hAnsi="Times New Roman"/>
          <w:i/>
          <w:sz w:val="28"/>
          <w:szCs w:val="28"/>
          <w:lang w:val="ru-RU"/>
        </w:rPr>
        <w:t xml:space="preserve"> = </w:t>
      </w:r>
      <w:r>
        <w:rPr>
          <w:rFonts w:ascii="Times New Roman" w:hAnsi="Times New Roman"/>
          <w:i/>
          <w:sz w:val="28"/>
          <w:szCs w:val="28"/>
        </w:rPr>
        <w:t>x</w:t>
      </w:r>
      <w:r>
        <w:rPr>
          <w:rFonts w:ascii="Times New Roman" w:hAnsi="Times New Roman"/>
          <w:i/>
          <w:sz w:val="28"/>
          <w:szCs w:val="28"/>
          <w:vertAlign w:val="superscript"/>
          <w:lang w:val="ru-RU"/>
        </w:rPr>
        <w:t>2</w:t>
      </w:r>
      <w:r>
        <w:rPr>
          <w:rFonts w:ascii="Times New Roman" w:hAnsi="Times New Roman"/>
          <w:i/>
          <w:sz w:val="28"/>
          <w:szCs w:val="28"/>
          <w:lang w:val="ru-RU"/>
        </w:rPr>
        <w:t xml:space="preserve">, </w:t>
      </w:r>
      <w:r>
        <w:rPr>
          <w:rFonts w:ascii="Times New Roman" w:hAnsi="Times New Roman"/>
          <w:i/>
          <w:sz w:val="28"/>
          <w:szCs w:val="28"/>
        </w:rPr>
        <w:t>y</w:t>
      </w:r>
      <w:r>
        <w:rPr>
          <w:rFonts w:ascii="Times New Roman" w:hAnsi="Times New Roman"/>
          <w:i/>
          <w:sz w:val="28"/>
          <w:szCs w:val="28"/>
          <w:lang w:val="ru-RU"/>
        </w:rPr>
        <w:t xml:space="preserve"> = </w:t>
      </w:r>
      <w:r>
        <w:rPr>
          <w:rFonts w:ascii="Times New Roman" w:hAnsi="Times New Roman"/>
          <w:i/>
          <w:sz w:val="28"/>
          <w:szCs w:val="28"/>
        </w:rPr>
        <w:t>x</w:t>
      </w:r>
      <w:r>
        <w:rPr>
          <w:rFonts w:ascii="Times New Roman" w:hAnsi="Times New Roman"/>
          <w:i/>
          <w:sz w:val="28"/>
          <w:szCs w:val="28"/>
          <w:vertAlign w:val="superscript"/>
          <w:lang w:val="ru-RU"/>
        </w:rPr>
        <w:t>3</w:t>
      </w:r>
      <w:r>
        <w:rPr>
          <w:rFonts w:ascii="Times New Roman" w:hAnsi="Times New Roman"/>
          <w:i/>
          <w:sz w:val="28"/>
          <w:szCs w:val="28"/>
          <w:lang w:val="ru-RU"/>
        </w:rPr>
        <w:t xml:space="preserve">, </w:t>
      </w:r>
      <w:r>
        <w:rPr>
          <w:rFonts w:ascii="Times New Roman" w:hAnsi="Times New Roman"/>
          <w:i/>
          <w:sz w:val="28"/>
          <w:szCs w:val="28"/>
        </w:rPr>
        <w:t>y</w:t>
      </w:r>
      <w:r>
        <w:rPr>
          <w:rFonts w:ascii="Times New Roman" w:hAnsi="Times New Roman"/>
          <w:i/>
          <w:sz w:val="28"/>
          <w:szCs w:val="28"/>
          <w:lang w:val="ru-RU"/>
        </w:rPr>
        <w:t xml:space="preserve"> =</w:t>
      </w:r>
      <m:oMath>
        <m:rad>
          <m:radPr>
            <m:degHide m:val="on"/>
            <m:ctrlPr>
              <w:rPr>
                <w:rFonts w:ascii="Cambria Math" w:hAnsi="Cambria Math"/>
                <w:i/>
                <w:sz w:val="24"/>
                <w:szCs w:val="24"/>
              </w:rPr>
            </m:ctrlPr>
          </m:radPr>
          <m:deg/>
          <m:e>
            <m:r>
              <w:rPr>
                <w:rFonts w:ascii="Cambria Math" w:hAnsi="Cambria Math"/>
                <w:sz w:val="24"/>
                <w:szCs w:val="24"/>
              </w:rPr>
              <m:t>x</m:t>
            </m:r>
          </m:e>
        </m:rad>
      </m:oMath>
      <w:r>
        <w:rPr>
          <w:rFonts w:ascii="Times New Roman" w:hAnsi="Times New Roman"/>
          <w:i/>
          <w:sz w:val="28"/>
          <w:szCs w:val="28"/>
          <w:lang w:val="ru-RU"/>
        </w:rPr>
        <w:t xml:space="preserve">, </w:t>
      </w:r>
      <w:r>
        <w:rPr>
          <w:rFonts w:ascii="Times New Roman" w:hAnsi="Times New Roman"/>
          <w:i/>
          <w:sz w:val="28"/>
          <w:szCs w:val="28"/>
        </w:rPr>
        <w:t>y</w:t>
      </w:r>
      <w:r>
        <w:rPr>
          <w:rFonts w:ascii="Times New Roman" w:hAnsi="Times New Roman"/>
          <w:i/>
          <w:sz w:val="28"/>
          <w:szCs w:val="28"/>
          <w:lang w:val="ru-RU"/>
        </w:rPr>
        <w:t>=|</w:t>
      </w:r>
      <w:r>
        <w:rPr>
          <w:rFonts w:ascii="Times New Roman" w:hAnsi="Times New Roman"/>
          <w:i/>
          <w:sz w:val="28"/>
          <w:szCs w:val="28"/>
        </w:rPr>
        <w:t>x</w:t>
      </w:r>
      <w:r>
        <w:rPr>
          <w:rFonts w:ascii="Times New Roman" w:hAnsi="Times New Roman"/>
          <w:i/>
          <w:sz w:val="28"/>
          <w:szCs w:val="28"/>
          <w:lang w:val="ru-RU"/>
        </w:rPr>
        <w:t>|</w:t>
      </w:r>
      <w:r>
        <w:rPr>
          <w:rFonts w:ascii="Times New Roman" w:hAnsi="Times New Roman"/>
          <w:sz w:val="28"/>
          <w:szCs w:val="28"/>
          <w:lang w:val="ru-RU"/>
        </w:rPr>
        <w:t>. Графическое решение уравнений и систем уравнений.</w:t>
      </w:r>
    </w:p>
    <w:p w:rsidR="00124238" w:rsidRDefault="003C5D73">
      <w:pPr>
        <w:spacing w:after="0" w:line="348" w:lineRule="auto"/>
        <w:ind w:firstLine="709"/>
        <w:jc w:val="both"/>
        <w:rPr>
          <w:rFonts w:ascii="Times New Roman" w:hAnsi="Times New Roman"/>
          <w:sz w:val="28"/>
          <w:szCs w:val="28"/>
          <w:lang w:val="ru-RU"/>
        </w:rPr>
      </w:pPr>
      <w:bookmarkStart w:id="91" w:name="_Toc124426229"/>
      <w:r>
        <w:rPr>
          <w:rFonts w:ascii="Times New Roman" w:hAnsi="Times New Roman"/>
          <w:sz w:val="28"/>
          <w:szCs w:val="28"/>
          <w:lang w:val="ru-RU"/>
        </w:rPr>
        <w:t>146.5.4. Содержание обучения в 9 классе.</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146.5.4.1. Числа и вычисления</w:t>
      </w:r>
      <w:bookmarkEnd w:id="91"/>
      <w:r>
        <w:rPr>
          <w:rFonts w:ascii="Times New Roman" w:hAnsi="Times New Roman"/>
          <w:sz w:val="28"/>
          <w:szCs w:val="28"/>
          <w:lang w:val="ru-RU"/>
        </w:rPr>
        <w:t>.</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Сравнение действительных чисел, арифметические действия с действительными числами.</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Размеры объектов окружающего мира, длительность процессов в окружающем мире.</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Приближённое значение величины, точность приближения. Округление чисел. Прикидка и оценка результатов вычислений.</w:t>
      </w:r>
    </w:p>
    <w:p w:rsidR="00124238" w:rsidRDefault="003C5D73">
      <w:pPr>
        <w:spacing w:after="0" w:line="348" w:lineRule="auto"/>
        <w:ind w:firstLine="709"/>
        <w:jc w:val="both"/>
        <w:rPr>
          <w:rFonts w:ascii="Times New Roman" w:hAnsi="Times New Roman"/>
          <w:sz w:val="28"/>
          <w:szCs w:val="28"/>
          <w:lang w:val="ru-RU"/>
        </w:rPr>
      </w:pPr>
      <w:bookmarkStart w:id="92" w:name="_Toc124426230"/>
      <w:r>
        <w:rPr>
          <w:rFonts w:ascii="Times New Roman" w:hAnsi="Times New Roman"/>
          <w:sz w:val="28"/>
          <w:szCs w:val="28"/>
          <w:lang w:val="ru-RU"/>
        </w:rPr>
        <w:t>146.5.4.2. Уравнения и неравенства</w:t>
      </w:r>
      <w:bookmarkEnd w:id="92"/>
      <w:r>
        <w:rPr>
          <w:rFonts w:ascii="Times New Roman" w:hAnsi="Times New Roman"/>
          <w:sz w:val="28"/>
          <w:szCs w:val="28"/>
          <w:lang w:val="ru-RU"/>
        </w:rPr>
        <w:t>.</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Линейное уравнение. Решение уравнений, сводящихся к линейным.</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дробно-рациональных уравнений. Решение текстовых задач алгебраическим методом.</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Решение текстовых задач алгебраическим способом.</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Числовые неравенства и их свойства.</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124238" w:rsidRDefault="003C5D73">
      <w:pPr>
        <w:spacing w:after="0" w:line="348" w:lineRule="auto"/>
        <w:ind w:firstLine="709"/>
        <w:jc w:val="both"/>
        <w:rPr>
          <w:rFonts w:ascii="Times New Roman" w:hAnsi="Times New Roman"/>
          <w:sz w:val="28"/>
          <w:szCs w:val="28"/>
          <w:lang w:val="ru-RU"/>
        </w:rPr>
      </w:pPr>
      <w:bookmarkStart w:id="93" w:name="_Toc124426231"/>
      <w:r>
        <w:rPr>
          <w:rFonts w:ascii="Times New Roman" w:hAnsi="Times New Roman"/>
          <w:sz w:val="28"/>
          <w:szCs w:val="28"/>
          <w:lang w:val="ru-RU"/>
        </w:rPr>
        <w:t>146.5.4.3. Функции</w:t>
      </w:r>
      <w:bookmarkEnd w:id="93"/>
      <w:r>
        <w:rPr>
          <w:rFonts w:ascii="Times New Roman" w:hAnsi="Times New Roman"/>
          <w:sz w:val="28"/>
          <w:szCs w:val="28"/>
          <w:lang w:val="ru-RU"/>
        </w:rPr>
        <w:t>.</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Квадратичная функция, её график и свойства. Парабола, координаты вершины параболы, ось симметрии параболы.</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Графики функций: </w:t>
      </w:r>
      <m:oMath>
        <m:r>
          <m:rPr>
            <m:scr m:val="script"/>
          </m:rPr>
          <w:rPr>
            <w:rFonts w:ascii="Cambria Math" w:hAnsi="Cambria Math"/>
            <w:sz w:val="28"/>
            <w:szCs w:val="28"/>
            <w:lang w:val="ru-RU"/>
          </w:rPr>
          <m:t>у= k</m:t>
        </m:r>
        <m:r>
          <w:rPr>
            <w:rFonts w:ascii="Cambria Math" w:hAnsi="Cambria Math"/>
            <w:sz w:val="28"/>
            <w:szCs w:val="28"/>
          </w:rPr>
          <m:t>x</m:t>
        </m:r>
        <m:r>
          <w:rPr>
            <w:rFonts w:ascii="Cambria Math" w:hAnsi="Cambria Math"/>
            <w:sz w:val="28"/>
            <w:szCs w:val="28"/>
            <w:lang w:val="ru-RU"/>
          </w:rPr>
          <m:t xml:space="preserve">,  y= </m:t>
        </m:r>
        <m:r>
          <m:rPr>
            <m:scr m:val="script"/>
          </m:rPr>
          <w:rPr>
            <w:rFonts w:ascii="Cambria Math" w:hAnsi="Cambria Math"/>
            <w:sz w:val="28"/>
            <w:szCs w:val="28"/>
            <w:lang w:val="ru-RU"/>
          </w:rPr>
          <m:t>k</m:t>
        </m:r>
        <m:r>
          <w:rPr>
            <w:rFonts w:ascii="Cambria Math" w:hAnsi="Cambria Math"/>
            <w:sz w:val="28"/>
            <w:szCs w:val="28"/>
            <w:lang w:val="ru-RU"/>
          </w:rPr>
          <m:t xml:space="preserve">x+b,  y= </m:t>
        </m:r>
        <m:f>
          <m:fPr>
            <m:ctrlPr>
              <w:rPr>
                <w:rFonts w:ascii="Cambria Math" w:hAnsi="Cambria Math"/>
                <w:i/>
                <w:sz w:val="28"/>
                <w:szCs w:val="28"/>
                <w:lang w:val="ru-RU"/>
              </w:rPr>
            </m:ctrlPr>
          </m:fPr>
          <m:num>
            <m:r>
              <m:rPr>
                <m:scr m:val="script"/>
              </m:rPr>
              <w:rPr>
                <w:rFonts w:ascii="Cambria Math" w:hAnsi="Cambria Math"/>
                <w:sz w:val="28"/>
                <w:szCs w:val="28"/>
                <w:lang w:val="ru-RU"/>
              </w:rPr>
              <m:t>k</m:t>
            </m:r>
          </m:num>
          <m:den>
            <m:r>
              <w:rPr>
                <w:rFonts w:ascii="Cambria Math" w:hAnsi="Cambria Math"/>
                <w:sz w:val="28"/>
                <w:szCs w:val="28"/>
                <w:lang w:val="ru-RU"/>
              </w:rPr>
              <m:t>x</m:t>
            </m:r>
          </m:den>
        </m:f>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3</m:t>
            </m:r>
          </m:sup>
        </m:sSup>
        <m:r>
          <w:rPr>
            <w:rFonts w:ascii="Cambria Math" w:hAnsi="Cambria Math"/>
            <w:sz w:val="28"/>
            <w:szCs w:val="28"/>
            <w:lang w:val="ru-RU"/>
          </w:rPr>
          <m:t xml:space="preserve">, y= </m:t>
        </m:r>
        <m:rad>
          <m:radPr>
            <m:degHide m:val="on"/>
            <m:ctrlPr>
              <w:rPr>
                <w:rFonts w:ascii="Cambria Math" w:hAnsi="Cambria Math"/>
                <w:i/>
                <w:sz w:val="28"/>
                <w:szCs w:val="28"/>
                <w:lang w:val="ru-RU"/>
              </w:rPr>
            </m:ctrlPr>
          </m:radPr>
          <m:deg/>
          <m:e>
            <m:r>
              <w:rPr>
                <w:rFonts w:ascii="Cambria Math" w:hAnsi="Cambria Math"/>
                <w:sz w:val="28"/>
                <w:szCs w:val="28"/>
                <w:lang w:val="ru-RU"/>
              </w:rPr>
              <m:t>x</m:t>
            </m:r>
          </m:e>
        </m:rad>
        <m:r>
          <w:rPr>
            <w:rFonts w:ascii="Cambria Math" w:hAnsi="Cambria Math"/>
            <w:sz w:val="28"/>
            <w:szCs w:val="28"/>
            <w:lang w:val="ru-RU"/>
          </w:rPr>
          <m:t>,  y=|x|</m:t>
        </m:r>
      </m:oMath>
      <w:r>
        <w:rPr>
          <w:rFonts w:ascii="Times New Roman" w:hAnsi="Times New Roman"/>
          <w:sz w:val="28"/>
          <w:szCs w:val="28"/>
          <w:lang w:val="ru-RU"/>
        </w:rPr>
        <w:t>, и их свойства.</w:t>
      </w:r>
    </w:p>
    <w:p w:rsidR="00124238" w:rsidRDefault="003C5D73">
      <w:pPr>
        <w:spacing w:after="0" w:line="348" w:lineRule="auto"/>
        <w:ind w:firstLine="709"/>
        <w:jc w:val="both"/>
        <w:rPr>
          <w:rFonts w:ascii="Times New Roman" w:hAnsi="Times New Roman"/>
          <w:sz w:val="28"/>
          <w:szCs w:val="28"/>
          <w:lang w:val="ru-RU"/>
        </w:rPr>
      </w:pPr>
      <w:bookmarkStart w:id="94" w:name="_Toc124426232"/>
      <w:r>
        <w:rPr>
          <w:rFonts w:ascii="Times New Roman" w:hAnsi="Times New Roman"/>
          <w:sz w:val="28"/>
          <w:szCs w:val="28"/>
          <w:lang w:val="ru-RU"/>
        </w:rPr>
        <w:t>146.5.4.4. Числовые последовательности</w:t>
      </w:r>
      <w:bookmarkEnd w:id="94"/>
      <w:r>
        <w:rPr>
          <w:rFonts w:ascii="Times New Roman" w:hAnsi="Times New Roman"/>
          <w:sz w:val="28"/>
          <w:szCs w:val="28"/>
          <w:lang w:val="ru-RU"/>
        </w:rPr>
        <w:t xml:space="preserve"> и прогрессии.</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Понятие числовой последовательности. Задание последовательности рекуррентной формулой и формулой </w:t>
      </w:r>
      <w:r>
        <w:rPr>
          <w:rFonts w:ascii="Times New Roman" w:hAnsi="Times New Roman"/>
          <w:i/>
          <w:sz w:val="28"/>
          <w:szCs w:val="28"/>
        </w:rPr>
        <w:t>n</w:t>
      </w:r>
      <w:r>
        <w:rPr>
          <w:rFonts w:ascii="Times New Roman" w:hAnsi="Times New Roman"/>
          <w:sz w:val="28"/>
          <w:szCs w:val="28"/>
          <w:lang w:val="ru-RU"/>
        </w:rPr>
        <w:t>-го члена.</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Арифметическая и геометрическая прогрессии. Формулы </w:t>
      </w:r>
      <w:r>
        <w:rPr>
          <w:rFonts w:ascii="Times New Roman" w:hAnsi="Times New Roman"/>
          <w:i/>
          <w:sz w:val="28"/>
          <w:szCs w:val="28"/>
        </w:rPr>
        <w:t>n</w:t>
      </w:r>
      <w:r>
        <w:rPr>
          <w:rFonts w:ascii="Times New Roman" w:hAnsi="Times New Roman"/>
          <w:sz w:val="28"/>
          <w:szCs w:val="28"/>
          <w:lang w:val="ru-RU"/>
        </w:rPr>
        <w:t xml:space="preserve">-го члена арифметической и геометрической прогрессий, суммы первых </w:t>
      </w:r>
      <w:r>
        <w:rPr>
          <w:rFonts w:ascii="Times New Roman" w:hAnsi="Times New Roman"/>
          <w:i/>
          <w:sz w:val="28"/>
          <w:szCs w:val="28"/>
        </w:rPr>
        <w:t>n</w:t>
      </w:r>
      <w:r>
        <w:rPr>
          <w:rFonts w:ascii="Times New Roman" w:hAnsi="Times New Roman"/>
          <w:i/>
          <w:sz w:val="28"/>
          <w:szCs w:val="28"/>
          <w:lang w:val="ru-RU"/>
        </w:rPr>
        <w:t xml:space="preserve"> </w:t>
      </w:r>
      <w:r>
        <w:rPr>
          <w:rFonts w:ascii="Times New Roman" w:hAnsi="Times New Roman"/>
          <w:sz w:val="28"/>
          <w:szCs w:val="28"/>
          <w:lang w:val="ru-RU"/>
        </w:rPr>
        <w:t>членов.</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124238" w:rsidRDefault="003C5D73">
      <w:pPr>
        <w:spacing w:after="0" w:line="348" w:lineRule="auto"/>
        <w:ind w:firstLine="709"/>
        <w:jc w:val="both"/>
        <w:rPr>
          <w:rFonts w:ascii="Times New Roman" w:hAnsi="Times New Roman"/>
          <w:sz w:val="28"/>
          <w:szCs w:val="28"/>
          <w:lang w:val="ru-RU"/>
        </w:rPr>
      </w:pPr>
      <w:bookmarkStart w:id="95" w:name="_Toc124426233"/>
      <w:r>
        <w:rPr>
          <w:rFonts w:ascii="Times New Roman" w:hAnsi="Times New Roman"/>
          <w:sz w:val="28"/>
          <w:szCs w:val="28"/>
          <w:lang w:val="ru-RU"/>
        </w:rPr>
        <w:t>146.5.5. </w:t>
      </w:r>
      <w:bookmarkEnd w:id="95"/>
      <w:r>
        <w:rPr>
          <w:rFonts w:ascii="Times New Roman" w:hAnsi="Times New Roman"/>
          <w:sz w:val="28"/>
          <w:szCs w:val="28"/>
          <w:lang w:val="ru-RU"/>
        </w:rPr>
        <w:t>Предметные результаты освоения программы учебного курса «Алгебра».</w:t>
      </w:r>
    </w:p>
    <w:p w:rsidR="00124238" w:rsidRDefault="003C5D73">
      <w:pPr>
        <w:spacing w:after="0" w:line="348" w:lineRule="auto"/>
        <w:ind w:firstLine="709"/>
        <w:jc w:val="both"/>
        <w:rPr>
          <w:rFonts w:ascii="Times New Roman" w:hAnsi="Times New Roman"/>
          <w:sz w:val="28"/>
          <w:szCs w:val="28"/>
          <w:lang w:val="ru-RU"/>
        </w:rPr>
      </w:pPr>
      <w:bookmarkStart w:id="96" w:name="_Toc124426234"/>
      <w:r>
        <w:rPr>
          <w:rFonts w:ascii="Times New Roman" w:hAnsi="Times New Roman"/>
          <w:sz w:val="28"/>
          <w:szCs w:val="28"/>
          <w:lang w:val="ru-RU"/>
        </w:rPr>
        <w:t>146.5.5.1. Предметные результаты освоения программы учебного курса к концу обучения в 7 классе.</w:t>
      </w:r>
    </w:p>
    <w:p w:rsidR="00124238" w:rsidRDefault="003C5D73">
      <w:pPr>
        <w:spacing w:after="0" w:line="348" w:lineRule="auto"/>
        <w:ind w:firstLine="709"/>
        <w:jc w:val="both"/>
        <w:rPr>
          <w:rFonts w:ascii="Times New Roman" w:hAnsi="Times New Roman"/>
          <w:sz w:val="28"/>
          <w:szCs w:val="28"/>
          <w:lang w:val="ru-RU"/>
        </w:rPr>
      </w:pPr>
      <w:bookmarkStart w:id="97" w:name="_Toc124426235"/>
      <w:bookmarkEnd w:id="96"/>
      <w:r>
        <w:rPr>
          <w:rFonts w:ascii="Times New Roman" w:hAnsi="Times New Roman"/>
          <w:sz w:val="28"/>
          <w:szCs w:val="28"/>
          <w:lang w:val="ru-RU"/>
        </w:rPr>
        <w:t>146.5.5.1.1. Числа и вычисления</w:t>
      </w:r>
      <w:bookmarkEnd w:id="97"/>
      <w:r>
        <w:rPr>
          <w:rFonts w:ascii="Times New Roman" w:hAnsi="Times New Roman"/>
          <w:sz w:val="28"/>
          <w:szCs w:val="28"/>
          <w:lang w:val="ru-RU"/>
        </w:rPr>
        <w:t>.</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сочетая устные и письменные приёмы, арифметические действия с рациональными числами.</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Переходить от одной формы записи чисел к другой (преобразовывать десятичную дробь в обыкновенную, обыкновенную в десятичную, в частности в </w:t>
      </w:r>
      <w:r>
        <w:rPr>
          <w:rFonts w:ascii="Times New Roman" w:hAnsi="Times New Roman"/>
          <w:sz w:val="28"/>
          <w:szCs w:val="28"/>
          <w:lang w:val="ru-RU"/>
        </w:rPr>
        <w:lastRenderedPageBreak/>
        <w:t>бесконечную десятичную дробь).</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и упорядочивать рациональные числа.</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Округлять числа.</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признаки делимости, разложение на множители натуральных чисел.</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124238" w:rsidRDefault="003C5D73">
      <w:pPr>
        <w:spacing w:after="0" w:line="348" w:lineRule="auto"/>
        <w:ind w:firstLine="709"/>
        <w:jc w:val="both"/>
        <w:rPr>
          <w:rFonts w:ascii="Times New Roman" w:hAnsi="Times New Roman"/>
          <w:sz w:val="28"/>
          <w:szCs w:val="28"/>
          <w:lang w:val="ru-RU"/>
        </w:rPr>
      </w:pPr>
      <w:bookmarkStart w:id="98" w:name="_Toc124426236"/>
      <w:r>
        <w:rPr>
          <w:rFonts w:ascii="Times New Roman" w:hAnsi="Times New Roman"/>
          <w:sz w:val="28"/>
          <w:szCs w:val="28"/>
          <w:lang w:val="ru-RU"/>
        </w:rPr>
        <w:t>146.5.5.1.2. Алгебраические выражения</w:t>
      </w:r>
      <w:bookmarkEnd w:id="98"/>
      <w:r>
        <w:rPr>
          <w:rFonts w:ascii="Times New Roman" w:hAnsi="Times New Roman"/>
          <w:sz w:val="28"/>
          <w:szCs w:val="28"/>
          <w:lang w:val="ru-RU"/>
        </w:rPr>
        <w:t>.</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алгебраическую терминологию и символику, применять её в процессе освоения учебного материала.</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значения буквенных выражений при заданных значениях переменных.</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преобразования целого выражения в многочлен приведением подобных слагаемых, раскрытием скобок.</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умножение одночлена на многочлен и многочлена на многочлен, применять формулы квадрата суммы и квадрата разности.</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преобразования многочленов для решения различных задач из математики, смежных предметов, из реальной практики.</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свойства степеней с натуральными показателями для преобразования выражений.</w:t>
      </w:r>
    </w:p>
    <w:p w:rsidR="00124238" w:rsidRDefault="003C5D73">
      <w:pPr>
        <w:spacing w:after="0" w:line="348" w:lineRule="auto"/>
        <w:ind w:firstLine="709"/>
        <w:jc w:val="both"/>
        <w:rPr>
          <w:rFonts w:ascii="Times New Roman" w:hAnsi="Times New Roman"/>
          <w:sz w:val="28"/>
          <w:szCs w:val="28"/>
          <w:lang w:val="ru-RU"/>
        </w:rPr>
      </w:pPr>
      <w:bookmarkStart w:id="99" w:name="_Toc124426237"/>
      <w:r>
        <w:rPr>
          <w:rFonts w:ascii="Times New Roman" w:hAnsi="Times New Roman"/>
          <w:sz w:val="28"/>
          <w:szCs w:val="28"/>
          <w:lang w:val="ru-RU"/>
        </w:rPr>
        <w:t>146.5.5.1.3. Уравнения и неравенства</w:t>
      </w:r>
      <w:bookmarkEnd w:id="99"/>
      <w:r>
        <w:rPr>
          <w:rFonts w:ascii="Times New Roman" w:hAnsi="Times New Roman"/>
          <w:sz w:val="28"/>
          <w:szCs w:val="28"/>
          <w:lang w:val="ru-RU"/>
        </w:rPr>
        <w:t>.</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Применять графические методы при решении линейных уравнений и их систем.</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Подбирать примеры пар чисел, являющихся решением линейного уравнения с двумя переменными.</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системы двух линейных уравнений с двумя переменными, в том числе графически.</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124238" w:rsidRDefault="003C5D73">
      <w:pPr>
        <w:spacing w:after="0" w:line="348" w:lineRule="auto"/>
        <w:ind w:firstLine="709"/>
        <w:jc w:val="both"/>
        <w:rPr>
          <w:rFonts w:ascii="Times New Roman" w:hAnsi="Times New Roman"/>
          <w:sz w:val="28"/>
          <w:szCs w:val="28"/>
          <w:lang w:val="ru-RU"/>
        </w:rPr>
      </w:pPr>
      <w:bookmarkStart w:id="100" w:name="_Toc124426238"/>
      <w:r>
        <w:rPr>
          <w:rFonts w:ascii="Times New Roman" w:hAnsi="Times New Roman"/>
          <w:sz w:val="28"/>
          <w:szCs w:val="28"/>
          <w:lang w:val="ru-RU"/>
        </w:rPr>
        <w:t>146.5.5.1.4. Функции</w:t>
      </w:r>
      <w:bookmarkEnd w:id="100"/>
      <w:r>
        <w:rPr>
          <w:rFonts w:ascii="Times New Roman" w:hAnsi="Times New Roman"/>
          <w:sz w:val="28"/>
          <w:szCs w:val="28"/>
          <w:lang w:val="ru-RU"/>
        </w:rPr>
        <w:t>.</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Отмечать в координатной плоскости точки по заданным координатам, строить графики линейных функций. Строить график функции </w:t>
      </w:r>
      <w:r>
        <w:rPr>
          <w:rFonts w:ascii="Times New Roman" w:hAnsi="Times New Roman"/>
          <w:i/>
          <w:sz w:val="28"/>
          <w:szCs w:val="28"/>
        </w:rPr>
        <w:t>y</w:t>
      </w:r>
      <w:r>
        <w:rPr>
          <w:rFonts w:ascii="Times New Roman" w:hAnsi="Times New Roman"/>
          <w:i/>
          <w:sz w:val="28"/>
          <w:szCs w:val="28"/>
          <w:lang w:val="ru-RU"/>
        </w:rPr>
        <w:t xml:space="preserve"> = |х|.</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значение функции по значению её аргумента.</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146.5.5.2. Предметные результаты освоения программы учебного курса к концу обучения в 8 классе.</w:t>
      </w:r>
    </w:p>
    <w:p w:rsidR="00124238" w:rsidRDefault="003C5D73">
      <w:pPr>
        <w:spacing w:after="0" w:line="348" w:lineRule="auto"/>
        <w:ind w:firstLine="709"/>
        <w:jc w:val="both"/>
        <w:rPr>
          <w:rFonts w:ascii="Times New Roman" w:hAnsi="Times New Roman"/>
          <w:sz w:val="28"/>
          <w:szCs w:val="28"/>
          <w:lang w:val="ru-RU"/>
        </w:rPr>
      </w:pPr>
      <w:bookmarkStart w:id="101" w:name="_Toc124426240"/>
      <w:r>
        <w:rPr>
          <w:rFonts w:ascii="Times New Roman" w:hAnsi="Times New Roman"/>
          <w:sz w:val="28"/>
          <w:szCs w:val="28"/>
          <w:lang w:val="ru-RU"/>
        </w:rPr>
        <w:t>146.5.5.2.1. Числа и вычисления</w:t>
      </w:r>
      <w:bookmarkEnd w:id="101"/>
      <w:r>
        <w:rPr>
          <w:rFonts w:ascii="Times New Roman" w:hAnsi="Times New Roman"/>
          <w:sz w:val="28"/>
          <w:szCs w:val="28"/>
          <w:lang w:val="ru-RU"/>
        </w:rPr>
        <w:t>.</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Применять понятие арифметического квадратного корня, находить </w:t>
      </w:r>
      <w:r>
        <w:rPr>
          <w:rFonts w:ascii="Times New Roman" w:hAnsi="Times New Roman"/>
          <w:sz w:val="28"/>
          <w:szCs w:val="28"/>
          <w:lang w:val="ru-RU"/>
        </w:rPr>
        <w:lastRenderedPageBreak/>
        <w:t>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записи больших и малых чисел с помощью десятичных дробей и степеней числа 10.</w:t>
      </w:r>
    </w:p>
    <w:p w:rsidR="00124238" w:rsidRDefault="003C5D73">
      <w:pPr>
        <w:spacing w:after="0" w:line="348" w:lineRule="auto"/>
        <w:ind w:firstLine="709"/>
        <w:jc w:val="both"/>
        <w:rPr>
          <w:rFonts w:ascii="Times New Roman" w:hAnsi="Times New Roman"/>
          <w:sz w:val="28"/>
          <w:szCs w:val="28"/>
          <w:lang w:val="ru-RU"/>
        </w:rPr>
      </w:pPr>
      <w:bookmarkStart w:id="102" w:name="_Toc124426241"/>
      <w:r>
        <w:rPr>
          <w:rFonts w:ascii="Times New Roman" w:hAnsi="Times New Roman"/>
          <w:sz w:val="28"/>
          <w:szCs w:val="28"/>
          <w:lang w:val="ru-RU"/>
        </w:rPr>
        <w:t>146.5.5.2.2. Алгебраические выражения</w:t>
      </w:r>
      <w:bookmarkEnd w:id="102"/>
      <w:r>
        <w:rPr>
          <w:rFonts w:ascii="Times New Roman" w:hAnsi="Times New Roman"/>
          <w:sz w:val="28"/>
          <w:szCs w:val="28"/>
          <w:lang w:val="ru-RU"/>
        </w:rPr>
        <w:t>.</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понятие степени с целым показателем, выполнять преобразования выражений, содержащих степени с целым показателем.</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тождественные преобразования рациональных выражений на основе правил действий над многочленами и алгебраическими дробями.</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Раскладывать квадратный трёхчлен на множители.</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преобразования выражений для решения различных задач из математики, смежных предметов, из реальной практики.</w:t>
      </w:r>
    </w:p>
    <w:p w:rsidR="00124238" w:rsidRDefault="003C5D73">
      <w:pPr>
        <w:spacing w:after="0" w:line="348" w:lineRule="auto"/>
        <w:ind w:firstLine="709"/>
        <w:jc w:val="both"/>
        <w:rPr>
          <w:rFonts w:ascii="Times New Roman" w:hAnsi="Times New Roman"/>
          <w:sz w:val="28"/>
          <w:szCs w:val="28"/>
          <w:lang w:val="ru-RU"/>
        </w:rPr>
      </w:pPr>
      <w:bookmarkStart w:id="103" w:name="_Toc124426242"/>
      <w:r>
        <w:rPr>
          <w:rFonts w:ascii="Times New Roman" w:hAnsi="Times New Roman"/>
          <w:sz w:val="28"/>
          <w:szCs w:val="28"/>
          <w:lang w:val="ru-RU"/>
        </w:rPr>
        <w:t>146.5.5.2.3. Уравнения и неравенства</w:t>
      </w:r>
      <w:bookmarkEnd w:id="103"/>
      <w:r>
        <w:rPr>
          <w:rFonts w:ascii="Times New Roman" w:hAnsi="Times New Roman"/>
          <w:sz w:val="28"/>
          <w:szCs w:val="28"/>
          <w:lang w:val="ru-RU"/>
        </w:rPr>
        <w:t>.</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линейные, квадратные уравнения и рациональные уравнения, сводящиеся к ним, системы двух уравнений с двумя переменными.</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124238" w:rsidRDefault="003C5D73">
      <w:pPr>
        <w:spacing w:after="0" w:line="348" w:lineRule="auto"/>
        <w:ind w:firstLine="709"/>
        <w:jc w:val="both"/>
        <w:rPr>
          <w:rFonts w:ascii="Times New Roman" w:hAnsi="Times New Roman"/>
          <w:sz w:val="28"/>
          <w:szCs w:val="28"/>
          <w:lang w:val="ru-RU"/>
        </w:rPr>
      </w:pPr>
      <w:bookmarkStart w:id="104" w:name="_Toc124426243"/>
      <w:r>
        <w:rPr>
          <w:rFonts w:ascii="Times New Roman" w:hAnsi="Times New Roman"/>
          <w:sz w:val="28"/>
          <w:szCs w:val="28"/>
          <w:lang w:val="ru-RU"/>
        </w:rPr>
        <w:t>146.5.5.2.4. Функции</w:t>
      </w:r>
      <w:bookmarkEnd w:id="104"/>
      <w:r>
        <w:rPr>
          <w:rFonts w:ascii="Times New Roman" w:hAnsi="Times New Roman"/>
          <w:sz w:val="28"/>
          <w:szCs w:val="28"/>
          <w:lang w:val="ru-RU"/>
        </w:rPr>
        <w:t>.</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Строить графики элементарных функций вида:</w:t>
      </w:r>
    </w:p>
    <w:p w:rsidR="00124238" w:rsidRDefault="003C5D73">
      <w:pPr>
        <w:spacing w:after="0" w:line="348" w:lineRule="auto"/>
        <w:ind w:firstLine="709"/>
        <w:jc w:val="both"/>
        <w:rPr>
          <w:rFonts w:ascii="Times New Roman" w:hAnsi="Times New Roman"/>
          <w:sz w:val="28"/>
          <w:szCs w:val="28"/>
          <w:lang w:val="ru-RU"/>
        </w:rPr>
      </w:pPr>
      <m:oMath>
        <m:r>
          <w:rPr>
            <w:rFonts w:ascii="Cambria Math" w:hAnsi="Cambria Math"/>
            <w:sz w:val="28"/>
            <w:szCs w:val="28"/>
            <w:lang w:val="ru-RU"/>
          </w:rPr>
          <w:lastRenderedPageBreak/>
          <m:t xml:space="preserve">y= </m:t>
        </m:r>
        <m:f>
          <m:fPr>
            <m:ctrlPr>
              <w:rPr>
                <w:rFonts w:ascii="Cambria Math" w:hAnsi="Cambria Math"/>
                <w:i/>
                <w:sz w:val="28"/>
                <w:szCs w:val="28"/>
                <w:lang w:val="ru-RU"/>
              </w:rPr>
            </m:ctrlPr>
          </m:fPr>
          <m:num>
            <m:r>
              <m:rPr>
                <m:scr m:val="script"/>
              </m:rPr>
              <w:rPr>
                <w:rFonts w:ascii="Cambria Math" w:hAnsi="Cambria Math"/>
                <w:sz w:val="28"/>
                <w:szCs w:val="28"/>
                <w:lang w:val="ru-RU"/>
              </w:rPr>
              <m:t>k</m:t>
            </m:r>
          </m:num>
          <m:den>
            <m:r>
              <w:rPr>
                <w:rFonts w:ascii="Cambria Math" w:hAnsi="Cambria Math"/>
                <w:sz w:val="28"/>
                <w:szCs w:val="28"/>
                <w:lang w:val="ru-RU"/>
              </w:rPr>
              <m:t>x</m:t>
            </m:r>
          </m:den>
        </m:f>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2</m:t>
            </m:r>
          </m:sup>
        </m:sSup>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3</m:t>
            </m:r>
          </m:sup>
        </m:sSup>
        <m:r>
          <w:rPr>
            <w:rFonts w:ascii="Cambria Math" w:hAnsi="Cambria Math"/>
            <w:sz w:val="28"/>
            <w:szCs w:val="28"/>
            <w:lang w:val="ru-RU"/>
          </w:rPr>
          <m:t xml:space="preserve">, y= </m:t>
        </m:r>
        <m:rad>
          <m:radPr>
            <m:degHide m:val="on"/>
            <m:ctrlPr>
              <w:rPr>
                <w:rFonts w:ascii="Cambria Math" w:hAnsi="Cambria Math"/>
                <w:i/>
                <w:sz w:val="28"/>
                <w:szCs w:val="28"/>
                <w:lang w:val="ru-RU"/>
              </w:rPr>
            </m:ctrlPr>
          </m:radPr>
          <m:deg/>
          <m:e>
            <m:r>
              <w:rPr>
                <w:rFonts w:ascii="Cambria Math" w:hAnsi="Cambria Math"/>
                <w:sz w:val="28"/>
                <w:szCs w:val="28"/>
                <w:lang w:val="ru-RU"/>
              </w:rPr>
              <m:t>x</m:t>
            </m:r>
          </m:e>
        </m:rad>
        <m:r>
          <w:rPr>
            <w:rFonts w:ascii="Cambria Math" w:hAnsi="Cambria Math"/>
            <w:sz w:val="28"/>
            <w:szCs w:val="28"/>
            <w:lang w:val="ru-RU"/>
          </w:rPr>
          <m:t>,  y=</m:t>
        </m:r>
        <m:d>
          <m:dPr>
            <m:begChr m:val="|"/>
            <m:endChr m:val="|"/>
            <m:ctrlPr>
              <w:rPr>
                <w:rFonts w:ascii="Cambria Math" w:hAnsi="Cambria Math"/>
                <w:i/>
                <w:sz w:val="28"/>
                <w:szCs w:val="28"/>
                <w:lang w:val="ru-RU"/>
              </w:rPr>
            </m:ctrlPr>
          </m:dPr>
          <m:e>
            <m:r>
              <w:rPr>
                <w:rFonts w:ascii="Cambria Math" w:hAnsi="Cambria Math"/>
                <w:sz w:val="28"/>
                <w:szCs w:val="28"/>
                <w:lang w:val="ru-RU"/>
              </w:rPr>
              <m:t>x</m:t>
            </m:r>
          </m:e>
        </m:d>
      </m:oMath>
      <w:r>
        <w:rPr>
          <w:rFonts w:ascii="Times New Roman" w:hAnsi="Times New Roman"/>
          <w:i/>
          <w:sz w:val="28"/>
          <w:szCs w:val="28"/>
          <w:lang w:val="ru-RU"/>
        </w:rPr>
        <w:t>,</w:t>
      </w:r>
      <w:r>
        <w:rPr>
          <w:rFonts w:ascii="Times New Roman" w:hAnsi="Times New Roman"/>
          <w:sz w:val="28"/>
          <w:szCs w:val="28"/>
          <w:lang w:val="ru-RU"/>
        </w:rPr>
        <w:t xml:space="preserve"> описывать свойства числовой функции по её графику.</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146.5.5.3. Предметные результаты освоения программы учебного курса к концу обучения в 9 классе.</w:t>
      </w:r>
    </w:p>
    <w:p w:rsidR="00124238" w:rsidRDefault="003C5D73">
      <w:pPr>
        <w:spacing w:after="0" w:line="348" w:lineRule="auto"/>
        <w:ind w:firstLine="709"/>
        <w:jc w:val="both"/>
        <w:rPr>
          <w:rFonts w:ascii="Times New Roman" w:hAnsi="Times New Roman"/>
          <w:sz w:val="28"/>
          <w:szCs w:val="28"/>
          <w:lang w:val="ru-RU"/>
        </w:rPr>
      </w:pPr>
      <w:bookmarkStart w:id="105" w:name="_Toc124426245"/>
      <w:r>
        <w:rPr>
          <w:rFonts w:ascii="Times New Roman" w:hAnsi="Times New Roman"/>
          <w:sz w:val="28"/>
          <w:szCs w:val="28"/>
          <w:lang w:val="ru-RU"/>
        </w:rPr>
        <w:t>146.5.5.3.1. Числа и вычисления</w:t>
      </w:r>
      <w:bookmarkEnd w:id="105"/>
      <w:r>
        <w:rPr>
          <w:rFonts w:ascii="Times New Roman" w:hAnsi="Times New Roman"/>
          <w:sz w:val="28"/>
          <w:szCs w:val="28"/>
          <w:lang w:val="ru-RU"/>
        </w:rPr>
        <w:t>.</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и упорядочивать рациональные и иррациональные числа.</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значения степеней с целыми показателями и корней, вычислять значения числовых выражений.</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Округлять действительные числа, выполнять прикидку результата вычислений, оценку числовых выражений.</w:t>
      </w:r>
    </w:p>
    <w:p w:rsidR="00124238" w:rsidRDefault="003C5D73">
      <w:pPr>
        <w:spacing w:after="0" w:line="348" w:lineRule="auto"/>
        <w:ind w:firstLine="709"/>
        <w:jc w:val="both"/>
        <w:rPr>
          <w:rFonts w:ascii="Times New Roman" w:hAnsi="Times New Roman"/>
          <w:sz w:val="28"/>
          <w:szCs w:val="28"/>
          <w:lang w:val="ru-RU"/>
        </w:rPr>
      </w:pPr>
      <w:bookmarkStart w:id="106" w:name="_Toc124426246"/>
      <w:r>
        <w:rPr>
          <w:rFonts w:ascii="Times New Roman" w:hAnsi="Times New Roman"/>
          <w:sz w:val="28"/>
          <w:szCs w:val="28"/>
          <w:lang w:val="ru-RU"/>
        </w:rPr>
        <w:t>146.5.5.3.2. Уравнения и неравенства</w:t>
      </w:r>
      <w:bookmarkEnd w:id="106"/>
      <w:r>
        <w:rPr>
          <w:rFonts w:ascii="Times New Roman" w:hAnsi="Times New Roman"/>
          <w:sz w:val="28"/>
          <w:szCs w:val="28"/>
          <w:lang w:val="ru-RU"/>
        </w:rPr>
        <w:t>.</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линейные и квадратные уравнения, уравнения, сводящиеся к ним, простейшие дробно-рациональные уравнения.</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системы двух линейных уравнений с двумя переменными и системы двух уравнений, в которых одно уравнение не является линейным.</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текстовые задачи алгебраическим способом с помощью составления уравнения или системы двух уравнений с двумя переменными.</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неравенства при решении различных задач.</w:t>
      </w:r>
    </w:p>
    <w:p w:rsidR="00124238" w:rsidRDefault="003C5D73">
      <w:pPr>
        <w:spacing w:after="0" w:line="348" w:lineRule="auto"/>
        <w:ind w:firstLine="709"/>
        <w:jc w:val="both"/>
        <w:rPr>
          <w:rFonts w:ascii="Times New Roman" w:hAnsi="Times New Roman"/>
          <w:sz w:val="28"/>
          <w:szCs w:val="28"/>
          <w:lang w:val="ru-RU"/>
        </w:rPr>
      </w:pPr>
      <w:bookmarkStart w:id="107" w:name="_Toc124426247"/>
      <w:r>
        <w:rPr>
          <w:rFonts w:ascii="Times New Roman" w:hAnsi="Times New Roman"/>
          <w:sz w:val="28"/>
          <w:szCs w:val="28"/>
          <w:lang w:val="ru-RU"/>
        </w:rPr>
        <w:t>146.5.5.3.3. Функции</w:t>
      </w:r>
      <w:bookmarkEnd w:id="107"/>
      <w:r>
        <w:rPr>
          <w:rFonts w:ascii="Times New Roman" w:hAnsi="Times New Roman"/>
          <w:sz w:val="28"/>
          <w:szCs w:val="28"/>
          <w:lang w:val="ru-RU"/>
        </w:rPr>
        <w:t>.</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Распознавать функции изученных видов. Показывать схематически </w:t>
      </w:r>
      <w:r>
        <w:rPr>
          <w:rFonts w:ascii="Times New Roman" w:hAnsi="Times New Roman"/>
          <w:sz w:val="28"/>
          <w:szCs w:val="28"/>
          <w:lang w:val="ru-RU"/>
        </w:rPr>
        <w:lastRenderedPageBreak/>
        <w:t xml:space="preserve">расположение на координатной плоскости графиков функций вида: </w:t>
      </w:r>
      <m:oMath>
        <m:r>
          <w:rPr>
            <w:rFonts w:ascii="Cambria Math" w:hAnsi="Cambria Math"/>
            <w:sz w:val="28"/>
            <w:szCs w:val="28"/>
            <w:lang w:val="ru-RU"/>
          </w:rPr>
          <m:t>y</m:t>
        </m:r>
        <m:r>
          <m:rPr>
            <m:scr m:val="script"/>
            <m:sty m:val="p"/>
          </m:rPr>
          <w:rPr>
            <w:rFonts w:ascii="Cambria Math" w:hAnsi="Cambria Math"/>
            <w:sz w:val="28"/>
            <w:szCs w:val="28"/>
            <w:lang w:val="ru-RU"/>
          </w:rPr>
          <m:t>= k</m:t>
        </m:r>
        <m:r>
          <w:rPr>
            <w:rFonts w:ascii="Cambria Math" w:hAnsi="Cambria Math"/>
            <w:sz w:val="28"/>
            <w:szCs w:val="28"/>
            <w:lang w:val="ru-RU"/>
          </w:rPr>
          <m:t>x</m:t>
        </m:r>
        <m:r>
          <m:rPr>
            <m:sty m:val="p"/>
          </m:rPr>
          <w:rPr>
            <w:rFonts w:ascii="Cambria Math" w:hAnsi="Cambria Math"/>
            <w:sz w:val="28"/>
            <w:szCs w:val="28"/>
            <w:lang w:val="ru-RU"/>
          </w:rPr>
          <m:t xml:space="preserve">,  </m:t>
        </m:r>
        <m:r>
          <w:rPr>
            <w:rFonts w:ascii="Cambria Math" w:hAnsi="Cambria Math"/>
            <w:sz w:val="28"/>
            <w:szCs w:val="28"/>
            <w:lang w:val="ru-RU"/>
          </w:rPr>
          <m:t>y</m:t>
        </m:r>
        <m:r>
          <m:rPr>
            <m:scr m:val="script"/>
            <m:sty m:val="p"/>
          </m:rPr>
          <w:rPr>
            <w:rFonts w:ascii="Cambria Math" w:hAnsi="Cambria Math"/>
            <w:sz w:val="28"/>
            <w:szCs w:val="28"/>
            <w:lang w:val="ru-RU"/>
          </w:rPr>
          <m:t>= k</m:t>
        </m:r>
        <m:r>
          <w:rPr>
            <w:rFonts w:ascii="Cambria Math" w:hAnsi="Cambria Math"/>
            <w:sz w:val="28"/>
            <w:szCs w:val="28"/>
            <w:lang w:val="ru-RU"/>
          </w:rPr>
          <m:t>x</m:t>
        </m:r>
        <m:r>
          <m:rPr>
            <m:sty m:val="p"/>
          </m:rPr>
          <w:rPr>
            <w:rFonts w:ascii="Cambria Math" w:hAnsi="Cambria Math"/>
            <w:sz w:val="28"/>
            <w:szCs w:val="28"/>
            <w:lang w:val="ru-RU"/>
          </w:rPr>
          <m:t>+</m:t>
        </m:r>
        <m:r>
          <w:rPr>
            <w:rFonts w:ascii="Cambria Math" w:hAnsi="Cambria Math"/>
            <w:sz w:val="28"/>
            <w:szCs w:val="28"/>
            <w:lang w:val="ru-RU"/>
          </w:rPr>
          <m:t>b</m:t>
        </m:r>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 xml:space="preserve">= </m:t>
        </m:r>
        <m:f>
          <m:fPr>
            <m:ctrlPr>
              <w:rPr>
                <w:rFonts w:ascii="Cambria Math" w:hAnsi="Cambria Math"/>
                <w:sz w:val="28"/>
                <w:szCs w:val="28"/>
                <w:lang w:val="ru-RU"/>
              </w:rPr>
            </m:ctrlPr>
          </m:fPr>
          <m:num>
            <m:r>
              <m:rPr>
                <m:scr m:val="script"/>
                <m:sty m:val="p"/>
              </m:rPr>
              <w:rPr>
                <w:rFonts w:ascii="Cambria Math" w:hAnsi="Cambria Math"/>
                <w:sz w:val="28"/>
                <w:szCs w:val="28"/>
                <w:lang w:val="ru-RU"/>
              </w:rPr>
              <m:t>k</m:t>
            </m:r>
          </m:num>
          <m:den>
            <m:r>
              <w:rPr>
                <w:rFonts w:ascii="Cambria Math" w:hAnsi="Cambria Math"/>
                <w:sz w:val="28"/>
                <w:szCs w:val="28"/>
                <w:lang w:val="ru-RU"/>
              </w:rPr>
              <m:t>x</m:t>
            </m:r>
          </m:den>
        </m:f>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a</m:t>
        </m:r>
        <m:sSup>
          <m:sSupPr>
            <m:ctrlPr>
              <w:rPr>
                <w:rFonts w:ascii="Cambria Math" w:hAnsi="Cambria Math"/>
                <w:sz w:val="28"/>
                <w:szCs w:val="28"/>
                <w:lang w:val="ru-RU"/>
              </w:rPr>
            </m:ctrlPr>
          </m:sSupPr>
          <m:e>
            <m:r>
              <w:rPr>
                <w:rFonts w:ascii="Cambria Math" w:hAnsi="Cambria Math"/>
                <w:sz w:val="28"/>
                <w:szCs w:val="28"/>
                <w:lang w:val="ru-RU"/>
              </w:rPr>
              <m:t>x</m:t>
            </m:r>
          </m:e>
          <m:sup>
            <m:r>
              <m:rPr>
                <m:sty m:val="p"/>
              </m:rPr>
              <w:rPr>
                <w:rFonts w:ascii="Cambria Math" w:hAnsi="Cambria Math"/>
                <w:sz w:val="28"/>
                <w:szCs w:val="28"/>
                <w:lang w:val="ru-RU"/>
              </w:rPr>
              <m:t>2</m:t>
            </m:r>
          </m:sup>
        </m:sSup>
        <m:r>
          <m:rPr>
            <m:sty m:val="p"/>
          </m:rPr>
          <w:rPr>
            <w:rFonts w:ascii="Cambria Math" w:hAnsi="Cambria Math"/>
            <w:sz w:val="28"/>
            <w:szCs w:val="28"/>
            <w:lang w:val="ru-RU"/>
          </w:rPr>
          <m:t>+</m:t>
        </m:r>
        <m:r>
          <w:rPr>
            <w:rFonts w:ascii="Cambria Math" w:hAnsi="Cambria Math"/>
            <w:sz w:val="28"/>
            <w:szCs w:val="28"/>
            <w:lang w:val="ru-RU"/>
          </w:rPr>
          <m:t>bx</m:t>
        </m:r>
        <m:r>
          <m:rPr>
            <m:sty m:val="p"/>
          </m:rPr>
          <w:rPr>
            <w:rFonts w:ascii="Cambria Math" w:hAnsi="Cambria Math"/>
            <w:sz w:val="28"/>
            <w:szCs w:val="28"/>
            <w:lang w:val="ru-RU"/>
          </w:rPr>
          <m:t>+</m:t>
        </m:r>
        <m:r>
          <w:rPr>
            <w:rFonts w:ascii="Cambria Math" w:hAnsi="Cambria Math"/>
            <w:sz w:val="28"/>
            <w:szCs w:val="28"/>
            <w:lang w:val="ru-RU"/>
          </w:rPr>
          <m:t>c</m:t>
        </m:r>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 xml:space="preserve">= </m:t>
        </m:r>
        <m:sSup>
          <m:sSupPr>
            <m:ctrlPr>
              <w:rPr>
                <w:rFonts w:ascii="Cambria Math" w:hAnsi="Cambria Math"/>
                <w:sz w:val="28"/>
                <w:szCs w:val="28"/>
                <w:lang w:val="ru-RU"/>
              </w:rPr>
            </m:ctrlPr>
          </m:sSupPr>
          <m:e>
            <m:r>
              <w:rPr>
                <w:rFonts w:ascii="Cambria Math" w:hAnsi="Cambria Math"/>
                <w:sz w:val="28"/>
                <w:szCs w:val="28"/>
                <w:lang w:val="ru-RU"/>
              </w:rPr>
              <m:t>x</m:t>
            </m:r>
          </m:e>
          <m:sup>
            <m:r>
              <m:rPr>
                <m:sty m:val="p"/>
              </m:rPr>
              <w:rPr>
                <w:rFonts w:ascii="Cambria Math" w:hAnsi="Cambria Math"/>
                <w:sz w:val="28"/>
                <w:szCs w:val="28"/>
                <w:lang w:val="ru-RU"/>
              </w:rPr>
              <m:t>3</m:t>
            </m:r>
          </m:sup>
        </m:sSup>
      </m:oMath>
      <w:r>
        <w:rPr>
          <w:rFonts w:ascii="Times New Roman" w:hAnsi="Times New Roman"/>
          <w:sz w:val="28"/>
          <w:szCs w:val="28"/>
          <w:lang w:val="ru-RU"/>
        </w:rPr>
        <w:t xml:space="preserve">, </w:t>
      </w:r>
      <m:oMath>
        <m:r>
          <w:rPr>
            <w:rFonts w:ascii="Cambria Math" w:hAnsi="Cambria Math"/>
            <w:sz w:val="28"/>
            <w:szCs w:val="28"/>
            <w:lang w:val="ru-RU"/>
          </w:rPr>
          <m:t>y</m:t>
        </m:r>
        <m:r>
          <m:rPr>
            <m:sty m:val="p"/>
          </m:rPr>
          <w:rPr>
            <w:rFonts w:ascii="Cambria Math" w:hAnsi="Cambria Math"/>
            <w:sz w:val="28"/>
            <w:szCs w:val="28"/>
            <w:lang w:val="ru-RU"/>
          </w:rPr>
          <m:t xml:space="preserve">= </m:t>
        </m:r>
        <m:rad>
          <m:radPr>
            <m:degHide m:val="on"/>
            <m:ctrlPr>
              <w:rPr>
                <w:rFonts w:ascii="Cambria Math" w:hAnsi="Cambria Math"/>
                <w:sz w:val="28"/>
                <w:szCs w:val="28"/>
                <w:lang w:val="ru-RU"/>
              </w:rPr>
            </m:ctrlPr>
          </m:radPr>
          <m:deg/>
          <m:e>
            <m:r>
              <w:rPr>
                <w:rFonts w:ascii="Cambria Math" w:hAnsi="Cambria Math"/>
                <w:sz w:val="28"/>
                <w:szCs w:val="28"/>
                <w:lang w:val="ru-RU"/>
              </w:rPr>
              <m:t>x</m:t>
            </m:r>
          </m:e>
        </m:rad>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x</m:t>
        </m:r>
        <m:r>
          <m:rPr>
            <m:sty m:val="p"/>
          </m:rPr>
          <w:rPr>
            <w:rFonts w:ascii="Cambria Math" w:hAnsi="Cambria Math"/>
            <w:sz w:val="28"/>
            <w:szCs w:val="28"/>
            <w:lang w:val="ru-RU"/>
          </w:rPr>
          <m:t>|</m:t>
        </m:r>
      </m:oMath>
      <w:r>
        <w:rPr>
          <w:rFonts w:ascii="Times New Roman" w:hAnsi="Times New Roman"/>
          <w:sz w:val="28"/>
          <w:szCs w:val="28"/>
          <w:lang w:val="ru-RU"/>
        </w:rPr>
        <w:t xml:space="preserve"> в зависимости от значений коэффициентов, описывать свойства функций.</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Строить и изображать схематически графики квадратичных функций, описывать свойства квадратичных функций по их графикам.</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квадратичную функцию по формуле, приводить примеры квадратичных функций из реальной жизни, физики, геометрии.</w:t>
      </w:r>
    </w:p>
    <w:p w:rsidR="00124238" w:rsidRDefault="003C5D73">
      <w:pPr>
        <w:spacing w:after="0" w:line="348" w:lineRule="auto"/>
        <w:ind w:firstLine="709"/>
        <w:jc w:val="both"/>
        <w:rPr>
          <w:rFonts w:ascii="Times New Roman" w:hAnsi="Times New Roman"/>
          <w:sz w:val="28"/>
          <w:szCs w:val="28"/>
          <w:lang w:val="ru-RU"/>
        </w:rPr>
      </w:pPr>
      <w:bookmarkStart w:id="108" w:name="_Toc124426248"/>
      <w:r>
        <w:rPr>
          <w:rFonts w:ascii="Times New Roman" w:hAnsi="Times New Roman"/>
          <w:sz w:val="28"/>
          <w:szCs w:val="28"/>
          <w:lang w:val="ru-RU"/>
        </w:rPr>
        <w:t>146.5.5.3.4. Числовые последовательности и прогрессии</w:t>
      </w:r>
      <w:bookmarkEnd w:id="108"/>
      <w:r>
        <w:rPr>
          <w:rFonts w:ascii="Times New Roman" w:hAnsi="Times New Roman"/>
          <w:sz w:val="28"/>
          <w:szCs w:val="28"/>
          <w:lang w:val="ru-RU"/>
        </w:rPr>
        <w:t>.</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арифметическую и геометрическую прогрессии при разных способах задания.</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Выполнять вычисления с использованием формул </w:t>
      </w:r>
      <w:r>
        <w:rPr>
          <w:rFonts w:ascii="Times New Roman" w:hAnsi="Times New Roman"/>
          <w:sz w:val="28"/>
          <w:szCs w:val="28"/>
        </w:rPr>
        <w:t>n</w:t>
      </w:r>
      <w:r>
        <w:rPr>
          <w:rFonts w:ascii="Times New Roman" w:hAnsi="Times New Roman"/>
          <w:sz w:val="28"/>
          <w:szCs w:val="28"/>
          <w:lang w:val="ru-RU"/>
        </w:rPr>
        <w:t xml:space="preserve">-го члена арифметической и геометрической прогрессий, суммы первых </w:t>
      </w:r>
      <w:r>
        <w:rPr>
          <w:rFonts w:ascii="Times New Roman" w:hAnsi="Times New Roman"/>
          <w:sz w:val="28"/>
          <w:szCs w:val="28"/>
        </w:rPr>
        <w:t>n</w:t>
      </w:r>
      <w:r>
        <w:rPr>
          <w:rFonts w:ascii="Times New Roman" w:hAnsi="Times New Roman"/>
          <w:sz w:val="28"/>
          <w:szCs w:val="28"/>
          <w:lang w:val="ru-RU"/>
        </w:rPr>
        <w:t xml:space="preserve"> членов.</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Изображать члены последовательности точками на координатной плоскости.</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124238" w:rsidRDefault="003C5D73">
      <w:pPr>
        <w:spacing w:after="0" w:line="348" w:lineRule="auto"/>
        <w:ind w:firstLine="709"/>
        <w:jc w:val="both"/>
        <w:rPr>
          <w:rFonts w:ascii="Times New Roman" w:hAnsi="Times New Roman"/>
          <w:sz w:val="28"/>
          <w:szCs w:val="28"/>
          <w:lang w:val="ru-RU"/>
        </w:rPr>
      </w:pPr>
      <w:bookmarkStart w:id="109" w:name="_Toc124426249"/>
      <w:r>
        <w:rPr>
          <w:rFonts w:ascii="Times New Roman" w:hAnsi="Times New Roman"/>
          <w:sz w:val="28"/>
          <w:szCs w:val="28"/>
          <w:lang w:val="ru-RU"/>
        </w:rPr>
        <w:t>146.6. Федеральная рабочая программа</w:t>
      </w:r>
      <w:bookmarkEnd w:id="109"/>
      <w:r>
        <w:rPr>
          <w:rFonts w:ascii="Times New Roman" w:hAnsi="Times New Roman"/>
          <w:sz w:val="28"/>
          <w:szCs w:val="28"/>
          <w:lang w:val="ru-RU"/>
        </w:rPr>
        <w:t xml:space="preserve"> учебного курса «Геометрия» в 7–9 классах (далее соответственно – программа учебного курса «Геометрия», учебный курс).</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146.6.1. Пояснительная записка.</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146.6.1.1. 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r>
        <w:rPr>
          <w:rFonts w:ascii="Times New Roman" w:hAnsi="Times New Roman"/>
          <w:color w:val="FF0000"/>
          <w:sz w:val="28"/>
          <w:szCs w:val="28"/>
          <w:lang w:val="ru-RU"/>
        </w:rPr>
        <w:t xml:space="preserve"> </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146.6.1.2.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w:t>
      </w:r>
      <w:r>
        <w:rPr>
          <w:rFonts w:ascii="Times New Roman" w:hAnsi="Times New Roman"/>
          <w:sz w:val="28"/>
          <w:szCs w:val="28"/>
          <w:lang w:val="ru-RU"/>
        </w:rPr>
        <w:lastRenderedPageBreak/>
        <w:t xml:space="preserve">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146.6.1.3. 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146.6.1.4. 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146.6.2. Содержание обучения в 7 классе.</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Симметричные фигуры. Основные свойства осевой симметрии. Примеры симметрии в окружающем мире.</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Основные построения с помощью циркуля и линейки. Треугольник. Высота, медиана, биссектриса, их свойства.</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Равнобедренный и равносторонний треугольники. Неравенство треугольника.</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Свойства и признаки равнобедренного треугольника. Признаки равенства треугольников.</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Свойства и признаки параллельных прямых. Сумма углов треугольника. Внешние углы треугольника.</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Прямоугольный треугольник. Свойство медианы прямоугольного </w:t>
      </w:r>
      <w:r>
        <w:rPr>
          <w:rFonts w:ascii="Times New Roman" w:hAnsi="Times New Roman"/>
          <w:sz w:val="28"/>
          <w:szCs w:val="28"/>
          <w:lang w:val="ru-RU"/>
        </w:rPr>
        <w:lastRenderedPageBreak/>
        <w:t>треугольника, проведённой к гипотенузе. Признаки равенства прямоугольных треугольников. Прямоугольный треугольник с углом в 30°.</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Геометрическое место точек. Биссектриса угла и серединный перпендикуляр к отрезку как геометрические места точек.</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146.6.3. Содержание обучения в 8 классе.</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Метод удвоения медианы. Центральная симметрия. Теорема Фалеса и теорема о пропорциональных отрезках.</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Средние линии треугольника и трапеции. Центр масс треугольника.</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Подобие треугольников, коэффициент подобия. Признаки подобия треугольников. Применение подобия при решении практических задач.</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Вычисление площадей треугольников и многоугольников на клетчатой бумаге.</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Теорема Пифагора. Применение теоремы Пифагора при решении практических задач.</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Вписанные и центральные углы, угол между касательной и хордой. Углы между хордами и секущими. Вписанные и описанные четырёхугольники. Взаимное </w:t>
      </w:r>
      <w:r>
        <w:rPr>
          <w:rFonts w:ascii="Times New Roman" w:hAnsi="Times New Roman"/>
          <w:sz w:val="28"/>
          <w:szCs w:val="28"/>
          <w:lang w:val="ru-RU"/>
        </w:rPr>
        <w:lastRenderedPageBreak/>
        <w:t>расположение двух окружностей. Касание окружностей. Общие касательные к двум окружностям.</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146.6.4. Содержание обучения в 9 классе.</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Синус, косинус, тангенс углов от 0 до 180°. Основное тригонометрическое тождество. Формулы приведения.</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Преобразование подобия. Подобие соответственных элементов.</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Теорема о произведении отрезков хорд, теоремы о произведении отрезков секущих, теорема о квадрате касательной.</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Движения плоскости и внутренние симметрии фигур (элементарные представления). Параллельный перенос. Поворот.</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146.6.5. Предметные результаты освоения программы учебного курса «Геометрия».</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146.6.5.1. Предметные результаты освоения программы учебного курса к концу обучения в 7 классе.</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Проводить грубую оценку линейных и угловых величин предметов в реальной </w:t>
      </w:r>
      <w:r>
        <w:rPr>
          <w:rFonts w:ascii="Times New Roman" w:hAnsi="Times New Roman"/>
          <w:sz w:val="28"/>
          <w:szCs w:val="28"/>
          <w:lang w:val="ru-RU"/>
        </w:rPr>
        <w:lastRenderedPageBreak/>
        <w:t>жизни, размеров природных объектов. Различать размеры этих объектов по порядку величины.</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Строить чертежи к геометрическим задачам.</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признаками равенства треугольников, использовать признаки и свойства равнобедренных треугольников при решении задач.</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логические рассуждения с использованием геометрических теорем.</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задачи на клетчатой бумаге.</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простейшими геометрическими неравенствами, понимать их практический смысл.</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Проводить основные геометрические построения с помощью циркуля и линейки.</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146.6.5.2. Предметные результаты освоения программы учебного курса к концу обучения в 8 классе.</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основные виды четырёхугольников, их элементы, пользоваться их свойствами при решении геометрических задач.</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свойства точки пересечения медиан треугольника (центра масс) в решении задач.</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признаки подобия треугольников в решении геометрических задач.</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понятием описанного четырёхугольника, применять свойства описанного четырёхугольника при решении задач.</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146.6.5.3. Предметные результаты освоения программы учебного курса к </w:t>
      </w:r>
      <w:r>
        <w:rPr>
          <w:rFonts w:ascii="Times New Roman" w:hAnsi="Times New Roman"/>
          <w:sz w:val="28"/>
          <w:szCs w:val="28"/>
          <w:lang w:val="ru-RU"/>
        </w:rPr>
        <w:lastRenderedPageBreak/>
        <w:t>концу обучения в 9 классе.</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теоремами о произведении отрезков хорд, о произведении отрезков секущих, о квадрате касательной.</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методом координат на плоскости, применять его в решении геометрических и практических задач.</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оси (или центры) симметрии фигур, применять движения плоскости в простейших случаях.</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w:t>
      </w:r>
      <w:r>
        <w:rPr>
          <w:rFonts w:ascii="Times New Roman" w:hAnsi="Times New Roman"/>
          <w:sz w:val="28"/>
          <w:szCs w:val="28"/>
          <w:lang w:val="ru-RU"/>
        </w:rPr>
        <w:lastRenderedPageBreak/>
        <w:t>калькулятором).</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146.7. 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146.7.1. Пояснительная записка.</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146.7.1.1.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146.7.1.2.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146.7.1.3. 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146.7.1.4. Общее число часов, рекомендованных для изучения учебного курса </w:t>
      </w:r>
      <w:r>
        <w:rPr>
          <w:rFonts w:ascii="Times New Roman" w:hAnsi="Times New Roman"/>
          <w:sz w:val="28"/>
          <w:szCs w:val="28"/>
          <w:lang w:val="ru-RU"/>
        </w:rPr>
        <w:lastRenderedPageBreak/>
        <w:t>«Вероятность и статистика», – 102 часа: в 7 классе – 34 часа (1 час в неделю), в 8 классе – 34 часа (1 час в неделю), в 9 классе – 34 часа (1 час в неделю).</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146.7.2. Содержание обучения в 7 классе.</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146.7.3. Содержание обучения в 8 классе.</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Представление данных в виде таблиц, диаграмм, графиков.</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Измерение рассеивания данных. Дисперсия и стандартное отклонение числовых наборов. Диаграмма рассеивания.</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Дерево. Свойства деревьев: единственность пути, существование висячей </w:t>
      </w:r>
      <w:r>
        <w:rPr>
          <w:rFonts w:ascii="Times New Roman" w:hAnsi="Times New Roman"/>
          <w:sz w:val="28"/>
          <w:szCs w:val="28"/>
          <w:lang w:val="ru-RU"/>
        </w:rPr>
        <w:lastRenderedPageBreak/>
        <w:t>вершины, связь между числом вершин и числом рёбер. Правило умножения. Решение задач с помощью графов.</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146.7.4. Содержание обучения в 9 классе.</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Перестановки и факториал. Сочетания и число сочетаний. Треугольник Паскаля. Решение задач с использованием комбинаторики.</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Геометрическая вероятность. Случайный выбор точки из фигуры на плоскости, из отрезка и из дуги окружности.</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Испытание. Успех и неудача. Серия испытаний до первого успеха. Серия испытаний Бернулли. Вероятности событий в серии испытаний Бернулли.</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Понятие о законе больших чисел. Измерение вероятностей с помощью частот. Роль и значение закона больших чисел в природе и обществе.</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146.7.5. Предметные результаты освоения программы учебного курса «Вероятность и статистика».</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146.7.5.1. Предметные результаты освоения программы учебного курса к концу обучения в 7 классе.</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Описывать и интерпретировать реальные числовые данные, представленные в таблицах, на диаграммах, графиках.</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Использовать для описания данных статистические характеристики: среднее арифметическое, медиана, наибольшее и наименьшее значения, размах.</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146.7.5.2. Предметные результаты освоения программы учебного курса к концу обучения в 8 классе.</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Описывать данные с помощью статистических показателей: средних значений и мер рассеивания (размах, дисперсия и стандартное отклонение).</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частоты числовых значений и частоты событий, в том числе по результатам измерений и наблюдений.</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графические модели: дерево случайного эксперимента, диаграммы Эйлера, числовая прямая.</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146.7.5.3. Предметные результаты освоения программы учебного курса к концу обучения в 9 классе.</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задачи организованным перебором вариантов, а также с использованием комбинаторных правил и методов.</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Использовать описательные характеристики для массивов числовых данных, в том числе средние значения и меры рассеивания.</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частоты значений и частоты события, в том числе пользуясь результатами проведённых измерений и наблюдений.</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случайной величине и о распределении вероятностей.</w:t>
      </w:r>
    </w:p>
    <w:p w:rsidR="00124238" w:rsidRDefault="003C5D73">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124238" w:rsidRDefault="003C5D73">
      <w:pPr>
        <w:pStyle w:val="1"/>
        <w:pBdr>
          <w:bottom w:val="none" w:sz="0" w:space="0" w:color="000000"/>
        </w:pBdr>
        <w:spacing w:before="0" w:line="348" w:lineRule="auto"/>
        <w:ind w:firstLine="708"/>
        <w:jc w:val="both"/>
        <w:rPr>
          <w:b w:val="0"/>
          <w:szCs w:val="28"/>
          <w:lang w:val="ru-RU"/>
        </w:rPr>
      </w:pPr>
      <w:r>
        <w:rPr>
          <w:b w:val="0"/>
          <w:szCs w:val="28"/>
          <w:lang w:val="ru-RU"/>
        </w:rPr>
        <w:t xml:space="preserve">148. Федеральная рабочая программа по учебному предмету «Информатика» (базовый уровень). </w:t>
      </w:r>
    </w:p>
    <w:p w:rsidR="00124238" w:rsidRPr="009D1B79" w:rsidRDefault="003C5D73">
      <w:pPr>
        <w:keepNext/>
        <w:keepLines/>
        <w:spacing w:after="0" w:line="348" w:lineRule="auto"/>
        <w:ind w:firstLine="708"/>
        <w:jc w:val="both"/>
        <w:outlineLvl w:val="0"/>
        <w:rPr>
          <w:rFonts w:ascii="Times New Roman" w:eastAsia="Times New Roman" w:hAnsi="Times New Roman"/>
          <w:sz w:val="28"/>
          <w:szCs w:val="28"/>
          <w:lang w:val="ru-RU"/>
        </w:rPr>
      </w:pPr>
      <w:r w:rsidRPr="009D1B79">
        <w:rPr>
          <w:rFonts w:ascii="Times New Roman" w:eastAsia="SchoolBookSanPin" w:hAnsi="Times New Roman"/>
          <w:sz w:val="28"/>
          <w:szCs w:val="28"/>
          <w:lang w:val="ru-RU"/>
        </w:rPr>
        <w:t>150.</w:t>
      </w:r>
      <w:r>
        <w:rPr>
          <w:rFonts w:ascii="Times New Roman" w:eastAsia="SchoolBookSanPin" w:hAnsi="Times New Roman"/>
          <w:sz w:val="28"/>
          <w:szCs w:val="28"/>
        </w:rPr>
        <w:t> </w:t>
      </w:r>
      <w:r w:rsidRPr="009D1B79">
        <w:rPr>
          <w:rFonts w:ascii="Times New Roman" w:eastAsia="SchoolBookSanPin" w:hAnsi="Times New Roman"/>
          <w:sz w:val="28"/>
          <w:szCs w:val="28"/>
          <w:lang w:val="ru-RU"/>
        </w:rPr>
        <w:t>Федеральная рабочая программа по учебному предмету «История».</w:t>
      </w:r>
      <w:r w:rsidRPr="009D1B79">
        <w:rPr>
          <w:rFonts w:ascii="Times New Roman" w:eastAsia="Times New Roman" w:hAnsi="Times New Roman"/>
          <w:sz w:val="28"/>
          <w:szCs w:val="28"/>
          <w:lang w:val="ru-RU"/>
        </w:rPr>
        <w:t xml:space="preserve"> </w:t>
      </w:r>
    </w:p>
    <w:p w:rsidR="00124238" w:rsidRPr="009D1B79" w:rsidRDefault="003C5D73">
      <w:pPr>
        <w:spacing w:after="0" w:line="348"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sz w:val="28"/>
          <w:szCs w:val="28"/>
          <w:lang w:val="ru-RU"/>
        </w:rPr>
        <w:t>150.1.</w:t>
      </w:r>
      <w:r>
        <w:rPr>
          <w:rFonts w:ascii="Times New Roman" w:eastAsia="SchoolBookSanPin" w:hAnsi="Times New Roman"/>
          <w:sz w:val="28"/>
          <w:szCs w:val="28"/>
        </w:rPr>
        <w:t> </w:t>
      </w:r>
      <w:r w:rsidRPr="009D1B79">
        <w:rPr>
          <w:rFonts w:ascii="Times New Roman" w:eastAsia="SchoolBookSanPin" w:hAnsi="Times New Roman"/>
          <w:sz w:val="28"/>
          <w:szCs w:val="28"/>
          <w:lang w:val="ru-RU"/>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124238" w:rsidRPr="009D1B79" w:rsidRDefault="003C5D73">
      <w:pPr>
        <w:spacing w:after="0" w:line="348" w:lineRule="auto"/>
        <w:ind w:firstLine="709"/>
        <w:jc w:val="both"/>
        <w:rPr>
          <w:rFonts w:ascii="Times New Roman" w:eastAsia="OfficinaSansBoldITC" w:hAnsi="Times New Roman"/>
          <w:sz w:val="28"/>
          <w:szCs w:val="28"/>
          <w:lang w:val="ru-RU"/>
        </w:rPr>
      </w:pPr>
      <w:r w:rsidRPr="009D1B79">
        <w:rPr>
          <w:rFonts w:ascii="Times New Roman" w:hAnsi="Times New Roman"/>
          <w:sz w:val="28"/>
          <w:szCs w:val="28"/>
          <w:lang w:val="ru-RU"/>
        </w:rPr>
        <w:t>150.</w:t>
      </w:r>
      <w:r w:rsidRPr="009D1B79">
        <w:rPr>
          <w:rFonts w:ascii="Times New Roman" w:eastAsia="SchoolBookSanPin" w:hAnsi="Times New Roman"/>
          <w:sz w:val="28"/>
          <w:szCs w:val="28"/>
          <w:lang w:val="ru-RU"/>
        </w:rPr>
        <w:t>2.</w:t>
      </w:r>
      <w:r>
        <w:rPr>
          <w:rFonts w:ascii="Times New Roman" w:eastAsia="SchoolBookSanPin" w:hAnsi="Times New Roman"/>
          <w:sz w:val="28"/>
          <w:szCs w:val="28"/>
        </w:rPr>
        <w:t> </w:t>
      </w:r>
      <w:r w:rsidRPr="009D1B79">
        <w:rPr>
          <w:rFonts w:ascii="Times New Roman" w:eastAsia="OfficinaSansBoldITC" w:hAnsi="Times New Roman"/>
          <w:sz w:val="28"/>
          <w:szCs w:val="28"/>
          <w:lang w:val="ru-RU"/>
        </w:rPr>
        <w:t>Пояснительная записка.</w:t>
      </w:r>
    </w:p>
    <w:p w:rsidR="00124238" w:rsidRPr="009D1B79" w:rsidRDefault="003C5D73">
      <w:pPr>
        <w:spacing w:after="0" w:line="348" w:lineRule="auto"/>
        <w:ind w:firstLine="709"/>
        <w:jc w:val="both"/>
        <w:rPr>
          <w:rFonts w:ascii="Times New Roman" w:eastAsia="SchoolBookSanPin" w:hAnsi="Times New Roman"/>
          <w:sz w:val="28"/>
          <w:szCs w:val="28"/>
          <w:lang w:val="ru-RU"/>
        </w:rPr>
      </w:pPr>
      <w:r w:rsidRPr="009D1B79">
        <w:rPr>
          <w:rFonts w:ascii="Times New Roman" w:hAnsi="Times New Roman"/>
          <w:sz w:val="28"/>
          <w:szCs w:val="28"/>
          <w:lang w:val="ru-RU"/>
        </w:rPr>
        <w:t>150.</w:t>
      </w:r>
      <w:r w:rsidRPr="009D1B79">
        <w:rPr>
          <w:rFonts w:ascii="Times New Roman" w:eastAsia="SchoolBookSanPin" w:hAnsi="Times New Roman"/>
          <w:sz w:val="28"/>
          <w:szCs w:val="28"/>
          <w:lang w:val="ru-RU"/>
        </w:rPr>
        <w:t>2.1.</w:t>
      </w:r>
      <w:r>
        <w:rPr>
          <w:rFonts w:ascii="Times New Roman" w:eastAsia="SchoolBookSanPin" w:hAnsi="Times New Roman"/>
          <w:sz w:val="28"/>
          <w:szCs w:val="28"/>
        </w:rPr>
        <w:t> </w:t>
      </w:r>
      <w:r w:rsidRPr="009D1B79">
        <w:rPr>
          <w:rFonts w:ascii="Times New Roman" w:eastAsia="SchoolBookSanPin" w:hAnsi="Times New Roman"/>
          <w:sz w:val="28"/>
          <w:szCs w:val="28"/>
          <w:lang w:val="ru-RU"/>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124238" w:rsidRPr="009D1B79" w:rsidRDefault="003C5D73">
      <w:pPr>
        <w:spacing w:after="0" w:line="348" w:lineRule="auto"/>
        <w:ind w:firstLine="709"/>
        <w:jc w:val="both"/>
        <w:rPr>
          <w:rFonts w:ascii="Times New Roman" w:eastAsia="SchoolBookSanPin" w:hAnsi="Times New Roman"/>
          <w:sz w:val="28"/>
          <w:szCs w:val="28"/>
          <w:lang w:val="ru-RU"/>
        </w:rPr>
      </w:pPr>
      <w:r w:rsidRPr="009D1B79">
        <w:rPr>
          <w:rFonts w:ascii="Times New Roman" w:hAnsi="Times New Roman"/>
          <w:sz w:val="28"/>
          <w:szCs w:val="28"/>
          <w:lang w:val="ru-RU"/>
        </w:rPr>
        <w:t>150.</w:t>
      </w:r>
      <w:r w:rsidRPr="009D1B79">
        <w:rPr>
          <w:rFonts w:ascii="Times New Roman" w:eastAsia="SchoolBookSanPin" w:hAnsi="Times New Roman"/>
          <w:sz w:val="28"/>
          <w:szCs w:val="28"/>
          <w:lang w:val="ru-RU"/>
        </w:rPr>
        <w:t>2.2.</w:t>
      </w:r>
      <w:r>
        <w:rPr>
          <w:rFonts w:ascii="Times New Roman" w:eastAsia="SchoolBookSanPin" w:hAnsi="Times New Roman"/>
          <w:sz w:val="28"/>
          <w:szCs w:val="28"/>
        </w:rPr>
        <w:t> </w:t>
      </w:r>
      <w:r w:rsidRPr="009D1B79">
        <w:rPr>
          <w:rFonts w:ascii="Times New Roman" w:eastAsia="SchoolBookSanPin" w:hAnsi="Times New Roman"/>
          <w:sz w:val="28"/>
          <w:szCs w:val="28"/>
          <w:lang w:val="ru-RU"/>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124238" w:rsidRPr="009D1B79" w:rsidRDefault="003C5D73">
      <w:pPr>
        <w:spacing w:after="0" w:line="348" w:lineRule="auto"/>
        <w:ind w:firstLine="709"/>
        <w:jc w:val="both"/>
        <w:rPr>
          <w:rFonts w:ascii="Times New Roman" w:eastAsia="SchoolBookSanPin" w:hAnsi="Times New Roman"/>
          <w:sz w:val="28"/>
          <w:szCs w:val="28"/>
          <w:lang w:val="ru-RU"/>
        </w:rPr>
      </w:pPr>
      <w:r w:rsidRPr="009D1B79">
        <w:rPr>
          <w:rFonts w:ascii="Times New Roman" w:hAnsi="Times New Roman"/>
          <w:sz w:val="28"/>
          <w:szCs w:val="28"/>
          <w:lang w:val="ru-RU"/>
        </w:rPr>
        <w:t>150.</w:t>
      </w:r>
      <w:r w:rsidRPr="009D1B79">
        <w:rPr>
          <w:rFonts w:ascii="Times New Roman" w:eastAsia="SchoolBookSanPin" w:hAnsi="Times New Roman"/>
          <w:sz w:val="28"/>
          <w:szCs w:val="28"/>
          <w:lang w:val="ru-RU"/>
        </w:rPr>
        <w:t>2.3.</w:t>
      </w:r>
      <w:r>
        <w:rPr>
          <w:rFonts w:ascii="Times New Roman" w:eastAsia="SchoolBookSanPin" w:hAnsi="Times New Roman"/>
          <w:sz w:val="28"/>
          <w:szCs w:val="28"/>
        </w:rPr>
        <w:t> </w:t>
      </w:r>
      <w:r w:rsidRPr="009D1B79">
        <w:rPr>
          <w:rFonts w:ascii="Times New Roman" w:eastAsia="SchoolBookSanPin" w:hAnsi="Times New Roman"/>
          <w:sz w:val="28"/>
          <w:szCs w:val="28"/>
          <w:lang w:val="ru-RU"/>
        </w:rPr>
        <w:t xml:space="preserve">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w:t>
      </w:r>
      <w:r w:rsidRPr="009D1B79">
        <w:rPr>
          <w:rFonts w:ascii="Times New Roman" w:eastAsia="SchoolBookSanPin" w:hAnsi="Times New Roman"/>
          <w:sz w:val="28"/>
          <w:szCs w:val="28"/>
          <w:lang w:val="ru-RU"/>
        </w:rPr>
        <w:lastRenderedPageBreak/>
        <w:t>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124238" w:rsidRPr="009D1B79" w:rsidRDefault="003C5D73">
      <w:pPr>
        <w:spacing w:after="0" w:line="348" w:lineRule="auto"/>
        <w:ind w:firstLine="709"/>
        <w:jc w:val="both"/>
        <w:rPr>
          <w:rFonts w:ascii="Times New Roman" w:eastAsia="SchoolBookSanPin" w:hAnsi="Times New Roman"/>
          <w:sz w:val="28"/>
          <w:szCs w:val="28"/>
          <w:lang w:val="ru-RU"/>
        </w:rPr>
      </w:pPr>
      <w:r w:rsidRPr="009D1B79">
        <w:rPr>
          <w:rFonts w:ascii="Times New Roman" w:hAnsi="Times New Roman"/>
          <w:sz w:val="28"/>
          <w:szCs w:val="28"/>
          <w:lang w:val="ru-RU"/>
        </w:rPr>
        <w:t>150.</w:t>
      </w:r>
      <w:r w:rsidRPr="009D1B79">
        <w:rPr>
          <w:rFonts w:ascii="Times New Roman" w:eastAsia="SchoolBookSanPin" w:hAnsi="Times New Roman"/>
          <w:sz w:val="28"/>
          <w:szCs w:val="28"/>
          <w:lang w:val="ru-RU"/>
        </w:rPr>
        <w:t>2.4.</w:t>
      </w:r>
      <w:r>
        <w:rPr>
          <w:rFonts w:ascii="Times New Roman" w:eastAsia="SchoolBookSanPin" w:hAnsi="Times New Roman"/>
          <w:sz w:val="28"/>
          <w:szCs w:val="28"/>
        </w:rPr>
        <w:t> </w:t>
      </w:r>
      <w:r w:rsidRPr="009D1B79">
        <w:rPr>
          <w:rFonts w:ascii="Times New Roman" w:eastAsia="SchoolBookSanPin" w:hAnsi="Times New Roman"/>
          <w:sz w:val="28"/>
          <w:szCs w:val="28"/>
          <w:lang w:val="ru-RU"/>
        </w:rPr>
        <w:t xml:space="preserve">Целью </w:t>
      </w:r>
      <w:r w:rsidRPr="009D1B79">
        <w:rPr>
          <w:rFonts w:ascii="Times New Roman" w:hAnsi="Times New Roman"/>
          <w:sz w:val="28"/>
          <w:szCs w:val="28"/>
          <w:lang w:val="ru-RU"/>
        </w:rPr>
        <w:t>школьного</w:t>
      </w:r>
      <w:r w:rsidRPr="009D1B79">
        <w:rPr>
          <w:rFonts w:ascii="Times New Roman" w:eastAsia="SchoolBookSanPin" w:hAnsi="Times New Roman"/>
          <w:sz w:val="28"/>
          <w:szCs w:val="28"/>
          <w:lang w:val="ru-RU"/>
        </w:rPr>
        <w:t xml:space="preserve"> исторического образования является формирование и развитие личности </w:t>
      </w:r>
      <w:r w:rsidRPr="009D1B79">
        <w:rPr>
          <w:rFonts w:ascii="Times New Roman" w:hAnsi="Times New Roman"/>
          <w:sz w:val="28"/>
          <w:szCs w:val="28"/>
          <w:lang w:val="ru-RU"/>
        </w:rPr>
        <w:t>обучающегося</w:t>
      </w:r>
      <w:r w:rsidRPr="009D1B79">
        <w:rPr>
          <w:rFonts w:ascii="Times New Roman" w:eastAsia="SchoolBookSanPin" w:hAnsi="Times New Roman"/>
          <w:sz w:val="28"/>
          <w:szCs w:val="28"/>
          <w:lang w:val="ru-RU"/>
        </w:rPr>
        <w:t>,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hAnsi="Times New Roman"/>
          <w:sz w:val="28"/>
          <w:szCs w:val="28"/>
          <w:lang w:val="ru-RU"/>
        </w:rPr>
        <w:t>150.</w:t>
      </w:r>
      <w:r w:rsidRPr="009D1B79">
        <w:rPr>
          <w:rFonts w:ascii="Times New Roman" w:eastAsia="SchoolBookSanPin" w:hAnsi="Times New Roman"/>
          <w:sz w:val="28"/>
          <w:szCs w:val="28"/>
          <w:lang w:val="ru-RU"/>
        </w:rPr>
        <w:t>2.5.</w:t>
      </w:r>
      <w:r>
        <w:rPr>
          <w:rFonts w:ascii="Times New Roman" w:eastAsia="SchoolBookSanPin" w:hAnsi="Times New Roman"/>
          <w:sz w:val="28"/>
          <w:szCs w:val="28"/>
        </w:rPr>
        <w:t> </w:t>
      </w:r>
      <w:r w:rsidRPr="009D1B79">
        <w:rPr>
          <w:rFonts w:ascii="Times New Roman" w:eastAsia="SchoolBookSanPin" w:hAnsi="Times New Roman"/>
          <w:position w:val="1"/>
          <w:sz w:val="28"/>
          <w:szCs w:val="28"/>
          <w:lang w:val="ru-RU"/>
        </w:rPr>
        <w:t>Задачами изучения истории являются:</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position w:val="1"/>
          <w:sz w:val="28"/>
          <w:szCs w:val="28"/>
          <w:lang w:val="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position w:val="1"/>
          <w:sz w:val="28"/>
          <w:szCs w:val="28"/>
          <w:lang w:val="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position w:val="1"/>
          <w:sz w:val="28"/>
          <w:szCs w:val="28"/>
          <w:lang w:val="ru-RU"/>
        </w:rPr>
        <w:t xml:space="preserve">воспитание </w:t>
      </w:r>
      <w:r w:rsidRPr="009D1B79">
        <w:rPr>
          <w:rFonts w:ascii="Times New Roman" w:hAnsi="Times New Roman"/>
          <w:sz w:val="28"/>
          <w:szCs w:val="28"/>
          <w:lang w:val="ru-RU"/>
        </w:rPr>
        <w:t>обучающихся</w:t>
      </w:r>
      <w:r w:rsidRPr="009D1B79">
        <w:rPr>
          <w:rFonts w:ascii="Times New Roman" w:eastAsia="SchoolBookSanPin" w:hAnsi="Times New Roman"/>
          <w:position w:val="1"/>
          <w:sz w:val="28"/>
          <w:szCs w:val="28"/>
          <w:lang w:val="ru-RU"/>
        </w:rPr>
        <w:t xml:space="preserve">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position w:val="1"/>
          <w:sz w:val="28"/>
          <w:szCs w:val="28"/>
          <w:lang w:val="ru-RU"/>
        </w:rPr>
        <w:t xml:space="preserve">развитие способностей </w:t>
      </w:r>
      <w:r w:rsidRPr="009D1B79">
        <w:rPr>
          <w:rFonts w:ascii="Times New Roman" w:hAnsi="Times New Roman"/>
          <w:sz w:val="28"/>
          <w:szCs w:val="28"/>
          <w:lang w:val="ru-RU"/>
        </w:rPr>
        <w:t>обучающихся</w:t>
      </w:r>
      <w:r w:rsidRPr="009D1B79">
        <w:rPr>
          <w:rFonts w:ascii="Times New Roman" w:eastAsia="SchoolBookSanPin" w:hAnsi="Times New Roman"/>
          <w:position w:val="1"/>
          <w:sz w:val="28"/>
          <w:szCs w:val="28"/>
          <w:lang w:val="ru-RU"/>
        </w:rPr>
        <w:t xml:space="preserve">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position w:val="1"/>
          <w:sz w:val="28"/>
          <w:szCs w:val="28"/>
          <w:lang w:val="ru-RU"/>
        </w:rPr>
        <w:t xml:space="preserve">формирование у </w:t>
      </w:r>
      <w:r w:rsidRPr="009D1B79">
        <w:rPr>
          <w:rFonts w:ascii="Times New Roman" w:hAnsi="Times New Roman"/>
          <w:sz w:val="28"/>
          <w:szCs w:val="28"/>
          <w:lang w:val="ru-RU"/>
        </w:rPr>
        <w:t xml:space="preserve">обучающихся </w:t>
      </w:r>
      <w:r w:rsidRPr="009D1B79">
        <w:rPr>
          <w:rFonts w:ascii="Times New Roman" w:eastAsia="SchoolBookSanPin" w:hAnsi="Times New Roman"/>
          <w:position w:val="1"/>
          <w:sz w:val="28"/>
          <w:szCs w:val="28"/>
          <w:lang w:val="ru-RU"/>
        </w:rPr>
        <w:t xml:space="preserve">умений применять исторические знания в </w:t>
      </w:r>
      <w:r w:rsidRPr="009D1B79">
        <w:rPr>
          <w:rFonts w:ascii="Times New Roman" w:eastAsia="SchoolBookSanPin" w:hAnsi="Times New Roman"/>
          <w:position w:val="1"/>
          <w:sz w:val="28"/>
          <w:szCs w:val="28"/>
          <w:lang w:val="ru-RU"/>
        </w:rPr>
        <w:lastRenderedPageBreak/>
        <w:t>учебной и внешкольной деятельности, в современном поликультурном, полиэтничном и многоконфессиональном обществе.</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hAnsi="Times New Roman"/>
          <w:sz w:val="28"/>
          <w:szCs w:val="28"/>
          <w:lang w:val="ru-RU"/>
        </w:rPr>
        <w:t>150.</w:t>
      </w:r>
      <w:r w:rsidRPr="009D1B79">
        <w:rPr>
          <w:rFonts w:ascii="Times New Roman" w:eastAsia="SchoolBookSanPin" w:hAnsi="Times New Roman"/>
          <w:sz w:val="28"/>
          <w:szCs w:val="28"/>
          <w:lang w:val="ru-RU"/>
        </w:rPr>
        <w:t>2.6.</w:t>
      </w:r>
      <w:r>
        <w:rPr>
          <w:rFonts w:ascii="Times New Roman" w:eastAsia="SchoolBookSanPin" w:hAnsi="Times New Roman"/>
          <w:sz w:val="28"/>
          <w:szCs w:val="28"/>
        </w:rPr>
        <w:t> </w:t>
      </w:r>
      <w:r w:rsidRPr="009D1B79">
        <w:rPr>
          <w:rFonts w:ascii="Times New Roman" w:eastAsia="SchoolBookSanPin" w:hAnsi="Times New Roman"/>
          <w:sz w:val="28"/>
          <w:szCs w:val="28"/>
          <w:lang w:val="ru-RU"/>
        </w:rPr>
        <w:t xml:space="preserve">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 </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hAnsi="Times New Roman"/>
          <w:sz w:val="28"/>
          <w:szCs w:val="28"/>
          <w:lang w:val="ru-RU"/>
        </w:rPr>
        <w:t>150.</w:t>
      </w:r>
      <w:r w:rsidRPr="009D1B79">
        <w:rPr>
          <w:rFonts w:ascii="Times New Roman" w:eastAsia="SchoolBookSanPin" w:hAnsi="Times New Roman"/>
          <w:sz w:val="28"/>
          <w:szCs w:val="28"/>
          <w:lang w:val="ru-RU"/>
        </w:rPr>
        <w:t>2.7.</w:t>
      </w:r>
      <w:r>
        <w:rPr>
          <w:rFonts w:ascii="Times New Roman" w:eastAsia="SchoolBookSanPin" w:hAnsi="Times New Roman"/>
          <w:sz w:val="28"/>
          <w:szCs w:val="28"/>
        </w:rPr>
        <w:t> </w:t>
      </w:r>
      <w:r w:rsidRPr="009D1B79">
        <w:rPr>
          <w:rFonts w:ascii="Times New Roman" w:eastAsia="SchoolBookSanPin" w:hAnsi="Times New Roman"/>
          <w:sz w:val="28"/>
          <w:szCs w:val="28"/>
          <w:lang w:val="ru-RU"/>
        </w:rPr>
        <w:t>Последовательность изучения тем в рамках программы по истории в пределах одного класса может варьироваться.</w:t>
      </w:r>
    </w:p>
    <w:p w:rsidR="00124238" w:rsidRPr="009D1B79" w:rsidRDefault="00124238">
      <w:pPr>
        <w:spacing w:after="0" w:line="240" w:lineRule="auto"/>
        <w:jc w:val="right"/>
        <w:rPr>
          <w:rFonts w:ascii="Times New Roman" w:eastAsia="SchoolBookSanPin" w:hAnsi="Times New Roman"/>
          <w:bCs/>
          <w:sz w:val="28"/>
          <w:szCs w:val="28"/>
          <w:lang w:val="ru-RU"/>
        </w:rPr>
      </w:pPr>
    </w:p>
    <w:p w:rsidR="00124238" w:rsidRPr="009D1B79" w:rsidRDefault="003C5D73">
      <w:pPr>
        <w:spacing w:after="0" w:line="240" w:lineRule="auto"/>
        <w:jc w:val="right"/>
        <w:rPr>
          <w:rFonts w:ascii="Times New Roman" w:eastAsia="SchoolBookSanPin" w:hAnsi="Times New Roman"/>
          <w:bCs/>
          <w:sz w:val="28"/>
          <w:szCs w:val="28"/>
          <w:lang w:val="ru-RU"/>
        </w:rPr>
      </w:pPr>
      <w:r w:rsidRPr="009D1B79">
        <w:rPr>
          <w:rFonts w:ascii="Times New Roman" w:eastAsia="SchoolBookSanPin" w:hAnsi="Times New Roman"/>
          <w:bCs/>
          <w:sz w:val="28"/>
          <w:szCs w:val="28"/>
          <w:lang w:val="ru-RU"/>
        </w:rPr>
        <w:t>Таблица 1</w:t>
      </w:r>
    </w:p>
    <w:p w:rsidR="00124238" w:rsidRPr="009D1B79" w:rsidRDefault="00124238">
      <w:pPr>
        <w:spacing w:after="0" w:line="240" w:lineRule="auto"/>
        <w:jc w:val="right"/>
        <w:rPr>
          <w:rFonts w:ascii="Times New Roman" w:eastAsia="SchoolBookSanPin" w:hAnsi="Times New Roman"/>
          <w:bCs/>
          <w:sz w:val="28"/>
          <w:szCs w:val="28"/>
          <w:lang w:val="ru-RU"/>
        </w:rPr>
      </w:pPr>
    </w:p>
    <w:p w:rsidR="00124238" w:rsidRPr="009D1B79" w:rsidRDefault="003C5D73">
      <w:pPr>
        <w:spacing w:after="0" w:line="240" w:lineRule="auto"/>
        <w:jc w:val="center"/>
        <w:rPr>
          <w:rFonts w:ascii="Times New Roman" w:eastAsia="SchoolBookSanPin" w:hAnsi="Times New Roman"/>
          <w:bCs/>
          <w:sz w:val="28"/>
          <w:szCs w:val="28"/>
          <w:lang w:val="ru-RU"/>
        </w:rPr>
      </w:pPr>
      <w:r w:rsidRPr="009D1B79">
        <w:rPr>
          <w:rFonts w:ascii="Times New Roman" w:eastAsia="SchoolBookSanPin" w:hAnsi="Times New Roman"/>
          <w:bCs/>
          <w:sz w:val="28"/>
          <w:szCs w:val="28"/>
          <w:lang w:val="ru-RU"/>
        </w:rPr>
        <w:t>Структура и последовательность изучения курсов в рамках учебного предмета «История»</w:t>
      </w:r>
    </w:p>
    <w:p w:rsidR="00124238" w:rsidRPr="009D1B79" w:rsidRDefault="00124238">
      <w:pPr>
        <w:spacing w:after="0" w:line="240" w:lineRule="auto"/>
        <w:jc w:val="center"/>
        <w:rPr>
          <w:rFonts w:ascii="Times New Roman" w:eastAsia="SchoolBookSanPin" w:hAnsi="Times New Roman"/>
          <w:bCs/>
          <w:sz w:val="28"/>
          <w:szCs w:val="28"/>
          <w:lang w:val="ru-RU"/>
        </w:rPr>
      </w:pPr>
    </w:p>
    <w:tbl>
      <w:tblPr>
        <w:tblW w:w="0" w:type="auto"/>
        <w:tblInd w:w="112" w:type="dxa"/>
        <w:tblLayout w:type="fixed"/>
        <w:tblCellMar>
          <w:left w:w="113" w:type="dxa"/>
          <w:right w:w="113" w:type="dxa"/>
        </w:tblCellMar>
        <w:tblLook w:val="01E0"/>
      </w:tblPr>
      <w:tblGrid>
        <w:gridCol w:w="994"/>
        <w:gridCol w:w="6968"/>
        <w:gridCol w:w="2062"/>
      </w:tblGrid>
      <w:tr w:rsidR="00124238">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bCs/>
                <w:sz w:val="26"/>
                <w:szCs w:val="26"/>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rsidR="00124238" w:rsidRPr="009D1B79" w:rsidRDefault="003C5D73">
            <w:pPr>
              <w:spacing w:after="0" w:line="240" w:lineRule="auto"/>
              <w:jc w:val="center"/>
              <w:rPr>
                <w:rFonts w:ascii="Times New Roman" w:eastAsia="SchoolBookSanPin" w:hAnsi="Times New Roman"/>
                <w:sz w:val="26"/>
                <w:szCs w:val="26"/>
                <w:lang w:val="ru-RU"/>
              </w:rPr>
            </w:pPr>
            <w:r w:rsidRPr="009D1B79">
              <w:rPr>
                <w:rFonts w:ascii="Times New Roman" w:eastAsia="SchoolBookSanPin" w:hAnsi="Times New Roman"/>
                <w:bCs/>
                <w:sz w:val="26"/>
                <w:szCs w:val="26"/>
                <w:lang w:val="ru-RU"/>
              </w:rPr>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vAlign w:val="center"/>
          </w:tcPr>
          <w:p w:rsidR="00124238" w:rsidRDefault="003C5D73">
            <w:pPr>
              <w:spacing w:after="0" w:line="360" w:lineRule="auto"/>
              <w:jc w:val="center"/>
              <w:rPr>
                <w:rFonts w:ascii="Times New Roman" w:eastAsia="SchoolBookSanPin" w:hAnsi="Times New Roman"/>
                <w:sz w:val="26"/>
                <w:szCs w:val="26"/>
              </w:rPr>
            </w:pPr>
            <w:r>
              <w:rPr>
                <w:rFonts w:ascii="Times New Roman" w:eastAsia="SchoolBookSanPin" w:hAnsi="Times New Roman"/>
                <w:bCs/>
                <w:sz w:val="26"/>
                <w:szCs w:val="26"/>
              </w:rPr>
              <w:t>Примерное количество учебных часов</w:t>
            </w:r>
          </w:p>
        </w:tc>
      </w:tr>
      <w:tr w:rsidR="00124238">
        <w:trPr>
          <w:trHeight w:val="20"/>
        </w:trPr>
        <w:tc>
          <w:tcPr>
            <w:tcW w:w="994" w:type="dxa"/>
            <w:tcBorders>
              <w:top w:val="single" w:sz="4" w:space="0" w:color="231F20"/>
              <w:left w:val="single" w:sz="4" w:space="0" w:color="231F20"/>
              <w:bottom w:val="single" w:sz="4" w:space="0" w:color="231F20"/>
              <w:right w:val="single" w:sz="4" w:space="0" w:color="231F20"/>
            </w:tcBorders>
          </w:tcPr>
          <w:p w:rsidR="00124238" w:rsidRDefault="003C5D73">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5</w:t>
            </w:r>
          </w:p>
        </w:tc>
        <w:tc>
          <w:tcPr>
            <w:tcW w:w="6968" w:type="dxa"/>
            <w:tcBorders>
              <w:top w:val="single" w:sz="4" w:space="0" w:color="231F20"/>
              <w:left w:val="single" w:sz="4" w:space="0" w:color="231F20"/>
              <w:bottom w:val="single" w:sz="4" w:space="0" w:color="231F20"/>
              <w:right w:val="single" w:sz="4" w:space="0" w:color="231F20"/>
            </w:tcBorders>
          </w:tcPr>
          <w:p w:rsidR="00124238" w:rsidRPr="009D1B79" w:rsidRDefault="003C5D73">
            <w:pPr>
              <w:spacing w:after="0" w:line="360" w:lineRule="auto"/>
              <w:jc w:val="both"/>
              <w:rPr>
                <w:rFonts w:ascii="Times New Roman" w:eastAsia="SchoolBookSanPin" w:hAnsi="Times New Roman"/>
                <w:sz w:val="26"/>
                <w:szCs w:val="26"/>
                <w:lang w:val="ru-RU"/>
              </w:rPr>
            </w:pPr>
            <w:r w:rsidRPr="009D1B79">
              <w:rPr>
                <w:rFonts w:ascii="Times New Roman" w:eastAsia="SchoolBookSanPin" w:hAnsi="Times New Roman"/>
                <w:sz w:val="26"/>
                <w:szCs w:val="26"/>
                <w:lang w:val="ru-RU"/>
              </w:rPr>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tcPr>
          <w:p w:rsidR="00124238" w:rsidRDefault="003C5D73">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68</w:t>
            </w:r>
          </w:p>
        </w:tc>
      </w:tr>
      <w:tr w:rsidR="00124238">
        <w:trPr>
          <w:trHeight w:val="20"/>
        </w:trPr>
        <w:tc>
          <w:tcPr>
            <w:tcW w:w="994" w:type="dxa"/>
            <w:tcBorders>
              <w:top w:val="single" w:sz="4" w:space="0" w:color="231F20"/>
              <w:left w:val="single" w:sz="4" w:space="0" w:color="231F20"/>
              <w:bottom w:val="single" w:sz="4" w:space="0" w:color="231F20"/>
              <w:right w:val="single" w:sz="4" w:space="0" w:color="231F20"/>
            </w:tcBorders>
          </w:tcPr>
          <w:p w:rsidR="00124238" w:rsidRDefault="003C5D73">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6</w:t>
            </w:r>
          </w:p>
        </w:tc>
        <w:tc>
          <w:tcPr>
            <w:tcW w:w="6968" w:type="dxa"/>
            <w:tcBorders>
              <w:top w:val="single" w:sz="4" w:space="0" w:color="231F20"/>
              <w:left w:val="single" w:sz="4" w:space="0" w:color="231F20"/>
              <w:bottom w:val="single" w:sz="4" w:space="0" w:color="231F20"/>
              <w:right w:val="single" w:sz="4" w:space="0" w:color="231F20"/>
            </w:tcBorders>
          </w:tcPr>
          <w:p w:rsidR="00124238" w:rsidRPr="009D1B79" w:rsidRDefault="003C5D73">
            <w:pPr>
              <w:spacing w:after="0" w:line="360" w:lineRule="auto"/>
              <w:jc w:val="both"/>
              <w:rPr>
                <w:rFonts w:ascii="Times New Roman" w:eastAsia="SchoolBookSanPin" w:hAnsi="Times New Roman"/>
                <w:sz w:val="26"/>
                <w:szCs w:val="26"/>
                <w:lang w:val="ru-RU"/>
              </w:rPr>
            </w:pPr>
            <w:r w:rsidRPr="009D1B79">
              <w:rPr>
                <w:rFonts w:ascii="Times New Roman" w:eastAsia="SchoolBookSanPin" w:hAnsi="Times New Roman"/>
                <w:sz w:val="26"/>
                <w:szCs w:val="26"/>
                <w:lang w:val="ru-RU"/>
              </w:rPr>
              <w:t xml:space="preserve">Всеобщая история. История Средних веков. </w:t>
            </w:r>
          </w:p>
          <w:p w:rsidR="00124238" w:rsidRPr="009D1B79" w:rsidRDefault="003C5D73">
            <w:pPr>
              <w:spacing w:after="0" w:line="360" w:lineRule="auto"/>
              <w:jc w:val="both"/>
              <w:rPr>
                <w:rFonts w:ascii="Times New Roman" w:eastAsia="SchoolBookSanPin" w:hAnsi="Times New Roman"/>
                <w:sz w:val="26"/>
                <w:szCs w:val="26"/>
                <w:lang w:val="ru-RU"/>
              </w:rPr>
            </w:pPr>
            <w:r w:rsidRPr="009D1B79">
              <w:rPr>
                <w:rFonts w:ascii="Times New Roman" w:eastAsia="SchoolBookSanPin" w:hAnsi="Times New Roman"/>
                <w:sz w:val="26"/>
                <w:szCs w:val="26"/>
                <w:lang w:val="ru-RU"/>
              </w:rPr>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tcPr>
          <w:p w:rsidR="00124238" w:rsidRDefault="003C5D73">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23</w:t>
            </w:r>
          </w:p>
          <w:p w:rsidR="00124238" w:rsidRDefault="003C5D73">
            <w:pPr>
              <w:spacing w:after="0" w:line="360" w:lineRule="auto"/>
              <w:jc w:val="center"/>
              <w:rPr>
                <w:rFonts w:ascii="Times New Roman" w:eastAsia="SchoolBookSanPin" w:hAnsi="Times New Roman"/>
                <w:sz w:val="26"/>
                <w:szCs w:val="26"/>
              </w:rPr>
            </w:pPr>
            <w:r>
              <w:rPr>
                <w:rFonts w:ascii="Times New Roman" w:eastAsia="SchoolBookSanPin" w:hAnsi="Times New Roman"/>
                <w:position w:val="1"/>
                <w:sz w:val="26"/>
                <w:szCs w:val="26"/>
              </w:rPr>
              <w:t>45</w:t>
            </w:r>
          </w:p>
        </w:tc>
      </w:tr>
      <w:tr w:rsidR="00124238">
        <w:trPr>
          <w:trHeight w:val="20"/>
        </w:trPr>
        <w:tc>
          <w:tcPr>
            <w:tcW w:w="994" w:type="dxa"/>
            <w:tcBorders>
              <w:top w:val="single" w:sz="4" w:space="0" w:color="231F20"/>
              <w:left w:val="single" w:sz="4" w:space="0" w:color="231F20"/>
              <w:bottom w:val="single" w:sz="4" w:space="0" w:color="231F20"/>
              <w:right w:val="single" w:sz="4" w:space="0" w:color="231F20"/>
            </w:tcBorders>
          </w:tcPr>
          <w:p w:rsidR="00124238" w:rsidRDefault="003C5D73">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7</w:t>
            </w:r>
          </w:p>
        </w:tc>
        <w:tc>
          <w:tcPr>
            <w:tcW w:w="6968" w:type="dxa"/>
            <w:tcBorders>
              <w:top w:val="single" w:sz="4" w:space="0" w:color="231F20"/>
              <w:left w:val="single" w:sz="4" w:space="0" w:color="231F20"/>
              <w:bottom w:val="single" w:sz="4" w:space="0" w:color="231F20"/>
              <w:right w:val="single" w:sz="4" w:space="0" w:color="231F20"/>
            </w:tcBorders>
          </w:tcPr>
          <w:p w:rsidR="00124238" w:rsidRPr="009D1B79" w:rsidRDefault="003C5D73">
            <w:pPr>
              <w:spacing w:after="0" w:line="360" w:lineRule="auto"/>
              <w:jc w:val="both"/>
              <w:rPr>
                <w:rFonts w:ascii="Times New Roman" w:eastAsia="SchoolBookSanPin" w:hAnsi="Times New Roman"/>
                <w:sz w:val="26"/>
                <w:szCs w:val="26"/>
                <w:lang w:val="ru-RU"/>
              </w:rPr>
            </w:pPr>
            <w:r w:rsidRPr="009D1B79">
              <w:rPr>
                <w:rFonts w:ascii="Times New Roman" w:eastAsia="SchoolBookSanPin" w:hAnsi="Times New Roman"/>
                <w:sz w:val="26"/>
                <w:szCs w:val="26"/>
                <w:lang w:val="ru-RU"/>
              </w:rPr>
              <w:t xml:space="preserve">Всеобщая история. История нового времени. Конец </w:t>
            </w:r>
            <w:r>
              <w:rPr>
                <w:rFonts w:ascii="Times New Roman" w:eastAsia="SchoolBookSanPin" w:hAnsi="Times New Roman"/>
                <w:sz w:val="26"/>
                <w:szCs w:val="26"/>
              </w:rPr>
              <w:t>XV</w:t>
            </w:r>
            <w:r w:rsidRPr="009D1B79">
              <w:rPr>
                <w:rFonts w:ascii="Times New Roman" w:eastAsia="SchoolBookSanPin" w:hAnsi="Times New Roman"/>
                <w:sz w:val="26"/>
                <w:szCs w:val="26"/>
                <w:lang w:val="ru-RU"/>
              </w:rPr>
              <w:t>—</w:t>
            </w:r>
            <w:r>
              <w:rPr>
                <w:rFonts w:ascii="Times New Roman" w:eastAsia="SchoolBookSanPin" w:hAnsi="Times New Roman"/>
                <w:sz w:val="26"/>
                <w:szCs w:val="26"/>
              </w:rPr>
              <w:t>XVII</w:t>
            </w:r>
            <w:r w:rsidRPr="009D1B79">
              <w:rPr>
                <w:rFonts w:ascii="Times New Roman" w:eastAsia="SchoolBookSanPin" w:hAnsi="Times New Roman"/>
                <w:sz w:val="26"/>
                <w:szCs w:val="26"/>
                <w:lang w:val="ru-RU"/>
              </w:rPr>
              <w:t xml:space="preserve"> вв.</w:t>
            </w:r>
          </w:p>
          <w:p w:rsidR="00124238" w:rsidRPr="009D1B79" w:rsidRDefault="003C5D73">
            <w:pPr>
              <w:spacing w:after="0" w:line="360" w:lineRule="auto"/>
              <w:jc w:val="both"/>
              <w:rPr>
                <w:rFonts w:ascii="Times New Roman" w:eastAsia="SchoolBookSanPin" w:hAnsi="Times New Roman"/>
                <w:sz w:val="26"/>
                <w:szCs w:val="26"/>
                <w:lang w:val="ru-RU"/>
              </w:rPr>
            </w:pPr>
            <w:r w:rsidRPr="009D1B79">
              <w:rPr>
                <w:rFonts w:ascii="Times New Roman" w:eastAsia="SchoolBookSanPin" w:hAnsi="Times New Roman"/>
                <w:position w:val="1"/>
                <w:sz w:val="26"/>
                <w:szCs w:val="26"/>
                <w:lang w:val="ru-RU"/>
              </w:rPr>
              <w:t xml:space="preserve">История России. Россия в </w:t>
            </w:r>
            <w:r>
              <w:rPr>
                <w:rFonts w:ascii="Times New Roman" w:eastAsia="SchoolBookSanPin" w:hAnsi="Times New Roman"/>
                <w:position w:val="1"/>
                <w:sz w:val="26"/>
                <w:szCs w:val="26"/>
              </w:rPr>
              <w:t>XVI</w:t>
            </w:r>
            <w:r w:rsidRPr="009D1B79">
              <w:rPr>
                <w:rFonts w:ascii="Times New Roman" w:eastAsia="SchoolBookSanPin" w:hAnsi="Times New Roman"/>
                <w:position w:val="1"/>
                <w:sz w:val="26"/>
                <w:szCs w:val="26"/>
                <w:lang w:val="ru-RU"/>
              </w:rPr>
              <w:t>—</w:t>
            </w:r>
            <w:r>
              <w:rPr>
                <w:rFonts w:ascii="Times New Roman" w:eastAsia="SchoolBookSanPin" w:hAnsi="Times New Roman"/>
                <w:position w:val="1"/>
                <w:sz w:val="26"/>
                <w:szCs w:val="26"/>
              </w:rPr>
              <w:t>XVII</w:t>
            </w:r>
            <w:r w:rsidRPr="009D1B79">
              <w:rPr>
                <w:rFonts w:ascii="Times New Roman" w:eastAsia="SchoolBookSanPin" w:hAnsi="Times New Roman"/>
                <w:position w:val="1"/>
                <w:sz w:val="26"/>
                <w:szCs w:val="26"/>
                <w:lang w:val="ru-RU"/>
              </w:rPr>
              <w:t xml:space="preserve"> вв.: 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tcPr>
          <w:p w:rsidR="00124238" w:rsidRDefault="003C5D73">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23</w:t>
            </w:r>
          </w:p>
          <w:p w:rsidR="00124238" w:rsidRDefault="00124238">
            <w:pPr>
              <w:spacing w:after="0" w:line="360" w:lineRule="auto"/>
              <w:jc w:val="center"/>
              <w:rPr>
                <w:rFonts w:ascii="Times New Roman" w:hAnsi="Times New Roman"/>
                <w:sz w:val="26"/>
                <w:szCs w:val="26"/>
              </w:rPr>
            </w:pPr>
          </w:p>
          <w:p w:rsidR="00124238" w:rsidRDefault="003C5D73">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45</w:t>
            </w:r>
          </w:p>
        </w:tc>
      </w:tr>
      <w:tr w:rsidR="00124238">
        <w:trPr>
          <w:trHeight w:val="20"/>
        </w:trPr>
        <w:tc>
          <w:tcPr>
            <w:tcW w:w="994" w:type="dxa"/>
            <w:tcBorders>
              <w:top w:val="single" w:sz="4" w:space="0" w:color="231F20"/>
              <w:left w:val="single" w:sz="4" w:space="0" w:color="231F20"/>
              <w:bottom w:val="single" w:sz="4" w:space="0" w:color="231F20"/>
              <w:right w:val="single" w:sz="4" w:space="0" w:color="231F20"/>
            </w:tcBorders>
          </w:tcPr>
          <w:p w:rsidR="00124238" w:rsidRDefault="003C5D73">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8</w:t>
            </w:r>
          </w:p>
        </w:tc>
        <w:tc>
          <w:tcPr>
            <w:tcW w:w="6968" w:type="dxa"/>
            <w:tcBorders>
              <w:top w:val="single" w:sz="4" w:space="0" w:color="231F20"/>
              <w:left w:val="single" w:sz="4" w:space="0" w:color="231F20"/>
              <w:bottom w:val="single" w:sz="4" w:space="0" w:color="231F20"/>
              <w:right w:val="single" w:sz="4" w:space="0" w:color="231F20"/>
            </w:tcBorders>
          </w:tcPr>
          <w:p w:rsidR="00124238" w:rsidRPr="009D1B79" w:rsidRDefault="003C5D73">
            <w:pPr>
              <w:spacing w:after="0" w:line="360" w:lineRule="auto"/>
              <w:jc w:val="both"/>
              <w:rPr>
                <w:rFonts w:ascii="Times New Roman" w:eastAsia="SchoolBookSanPin" w:hAnsi="Times New Roman"/>
                <w:sz w:val="26"/>
                <w:szCs w:val="26"/>
                <w:lang w:val="ru-RU"/>
              </w:rPr>
            </w:pPr>
            <w:r w:rsidRPr="009D1B79">
              <w:rPr>
                <w:rFonts w:ascii="Times New Roman" w:eastAsia="SchoolBookSanPin" w:hAnsi="Times New Roman"/>
                <w:sz w:val="26"/>
                <w:szCs w:val="26"/>
                <w:lang w:val="ru-RU"/>
              </w:rPr>
              <w:t xml:space="preserve">Всеобщая история. История нового времени. </w:t>
            </w:r>
            <w:r>
              <w:rPr>
                <w:rFonts w:ascii="Times New Roman" w:eastAsia="SchoolBookSanPin" w:hAnsi="Times New Roman"/>
                <w:sz w:val="26"/>
                <w:szCs w:val="26"/>
              </w:rPr>
              <w:t>XVIII</w:t>
            </w:r>
            <w:r w:rsidRPr="009D1B79">
              <w:rPr>
                <w:rFonts w:ascii="Times New Roman" w:eastAsia="SchoolBookSanPin" w:hAnsi="Times New Roman"/>
                <w:sz w:val="26"/>
                <w:szCs w:val="26"/>
                <w:lang w:val="ru-RU"/>
              </w:rPr>
              <w:t xml:space="preserve"> в. История России. Россия в конце </w:t>
            </w:r>
            <w:r>
              <w:rPr>
                <w:rFonts w:ascii="Times New Roman" w:eastAsia="SchoolBookSanPin" w:hAnsi="Times New Roman"/>
                <w:sz w:val="26"/>
                <w:szCs w:val="26"/>
              </w:rPr>
              <w:t>XVII</w:t>
            </w:r>
            <w:r w:rsidRPr="009D1B79">
              <w:rPr>
                <w:rFonts w:ascii="Times New Roman" w:eastAsia="SchoolBookSanPin" w:hAnsi="Times New Roman"/>
                <w:sz w:val="26"/>
                <w:szCs w:val="26"/>
                <w:lang w:val="ru-RU"/>
              </w:rPr>
              <w:t xml:space="preserve">— </w:t>
            </w:r>
            <w:r>
              <w:rPr>
                <w:rFonts w:ascii="Times New Roman" w:eastAsia="SchoolBookSanPin" w:hAnsi="Times New Roman"/>
                <w:sz w:val="26"/>
                <w:szCs w:val="26"/>
              </w:rPr>
              <w:t>XVIII</w:t>
            </w:r>
            <w:r w:rsidRPr="009D1B79">
              <w:rPr>
                <w:rFonts w:ascii="Times New Roman" w:eastAsia="SchoolBookSanPin" w:hAnsi="Times New Roman"/>
                <w:sz w:val="26"/>
                <w:szCs w:val="26"/>
                <w:lang w:val="ru-RU"/>
              </w:rPr>
              <w:t xml:space="preserve"> вв.: от царства к империи</w:t>
            </w:r>
          </w:p>
        </w:tc>
        <w:tc>
          <w:tcPr>
            <w:tcW w:w="2062" w:type="dxa"/>
            <w:tcBorders>
              <w:top w:val="single" w:sz="4" w:space="0" w:color="231F20"/>
              <w:left w:val="single" w:sz="4" w:space="0" w:color="231F20"/>
              <w:bottom w:val="single" w:sz="4" w:space="0" w:color="231F20"/>
              <w:right w:val="single" w:sz="4" w:space="0" w:color="231F20"/>
            </w:tcBorders>
          </w:tcPr>
          <w:p w:rsidR="00124238" w:rsidRDefault="003C5D73">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23</w:t>
            </w:r>
          </w:p>
          <w:p w:rsidR="00124238" w:rsidRDefault="003C5D73">
            <w:pPr>
              <w:spacing w:after="0" w:line="360" w:lineRule="auto"/>
              <w:jc w:val="center"/>
              <w:rPr>
                <w:rFonts w:ascii="Times New Roman" w:eastAsia="SchoolBookSanPin" w:hAnsi="Times New Roman"/>
                <w:sz w:val="26"/>
                <w:szCs w:val="26"/>
              </w:rPr>
            </w:pPr>
            <w:r>
              <w:rPr>
                <w:rFonts w:ascii="Times New Roman" w:eastAsia="SchoolBookSanPin" w:hAnsi="Times New Roman"/>
                <w:position w:val="1"/>
                <w:sz w:val="26"/>
                <w:szCs w:val="26"/>
              </w:rPr>
              <w:t>45</w:t>
            </w:r>
          </w:p>
        </w:tc>
      </w:tr>
      <w:tr w:rsidR="00124238">
        <w:trPr>
          <w:trHeight w:val="20"/>
        </w:trPr>
        <w:tc>
          <w:tcPr>
            <w:tcW w:w="994" w:type="dxa"/>
            <w:tcBorders>
              <w:top w:val="single" w:sz="4" w:space="0" w:color="231F20"/>
              <w:left w:val="single" w:sz="4" w:space="0" w:color="231F20"/>
              <w:bottom w:val="single" w:sz="4" w:space="0" w:color="231F20"/>
              <w:right w:val="single" w:sz="4" w:space="0" w:color="231F20"/>
            </w:tcBorders>
          </w:tcPr>
          <w:p w:rsidR="00124238" w:rsidRDefault="003C5D73">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9</w:t>
            </w:r>
          </w:p>
        </w:tc>
        <w:tc>
          <w:tcPr>
            <w:tcW w:w="6968" w:type="dxa"/>
            <w:tcBorders>
              <w:top w:val="single" w:sz="4" w:space="0" w:color="231F20"/>
              <w:left w:val="single" w:sz="4" w:space="0" w:color="231F20"/>
              <w:bottom w:val="single" w:sz="4" w:space="0" w:color="231F20"/>
              <w:right w:val="single" w:sz="4" w:space="0" w:color="231F20"/>
            </w:tcBorders>
          </w:tcPr>
          <w:p w:rsidR="00124238" w:rsidRPr="009D1B79" w:rsidRDefault="003C5D73">
            <w:pPr>
              <w:spacing w:after="0" w:line="360" w:lineRule="auto"/>
              <w:jc w:val="both"/>
              <w:rPr>
                <w:rFonts w:ascii="Times New Roman" w:eastAsia="SchoolBookSanPin" w:hAnsi="Times New Roman"/>
                <w:sz w:val="26"/>
                <w:szCs w:val="26"/>
                <w:lang w:val="ru-RU"/>
              </w:rPr>
            </w:pPr>
            <w:r w:rsidRPr="009D1B79">
              <w:rPr>
                <w:rFonts w:ascii="Times New Roman" w:eastAsia="SchoolBookSanPin" w:hAnsi="Times New Roman"/>
                <w:sz w:val="26"/>
                <w:szCs w:val="26"/>
                <w:lang w:val="ru-RU"/>
              </w:rPr>
              <w:t xml:space="preserve">Всеобщая история. История нового времени. </w:t>
            </w:r>
            <w:r>
              <w:rPr>
                <w:rFonts w:ascii="Times New Roman" w:eastAsia="SchoolBookSanPin" w:hAnsi="Times New Roman"/>
                <w:sz w:val="26"/>
                <w:szCs w:val="26"/>
              </w:rPr>
              <w:t>XIX</w:t>
            </w:r>
            <w:r w:rsidRPr="009D1B79">
              <w:rPr>
                <w:rFonts w:ascii="Times New Roman" w:eastAsia="SchoolBookSanPin" w:hAnsi="Times New Roman"/>
                <w:sz w:val="26"/>
                <w:szCs w:val="26"/>
                <w:lang w:val="ru-RU"/>
              </w:rPr>
              <w:t xml:space="preserve"> — начало ХХ в.</w:t>
            </w:r>
          </w:p>
          <w:p w:rsidR="00124238" w:rsidRPr="009D1B79" w:rsidRDefault="003C5D73">
            <w:pPr>
              <w:spacing w:after="0" w:line="360" w:lineRule="auto"/>
              <w:jc w:val="both"/>
              <w:rPr>
                <w:rFonts w:ascii="Times New Roman" w:eastAsia="SchoolBookSanPin" w:hAnsi="Times New Roman"/>
                <w:sz w:val="26"/>
                <w:szCs w:val="26"/>
                <w:lang w:val="ru-RU"/>
              </w:rPr>
            </w:pPr>
            <w:r w:rsidRPr="009D1B79">
              <w:rPr>
                <w:rFonts w:ascii="Times New Roman" w:eastAsia="SchoolBookSanPin" w:hAnsi="Times New Roman"/>
                <w:sz w:val="26"/>
                <w:szCs w:val="26"/>
                <w:lang w:val="ru-RU"/>
              </w:rPr>
              <w:t xml:space="preserve">История России. Российская империя в </w:t>
            </w:r>
            <w:r>
              <w:rPr>
                <w:rFonts w:ascii="Times New Roman" w:eastAsia="SchoolBookSanPin" w:hAnsi="Times New Roman"/>
                <w:sz w:val="26"/>
                <w:szCs w:val="26"/>
              </w:rPr>
              <w:t>XIX</w:t>
            </w:r>
            <w:r w:rsidRPr="009D1B79">
              <w:rPr>
                <w:rFonts w:ascii="Times New Roman" w:eastAsia="SchoolBookSanPin" w:hAnsi="Times New Roman"/>
                <w:sz w:val="26"/>
                <w:szCs w:val="26"/>
                <w:lang w:val="ru-RU"/>
              </w:rPr>
              <w:t xml:space="preserve"> — начале ХХ в.</w:t>
            </w:r>
          </w:p>
        </w:tc>
        <w:tc>
          <w:tcPr>
            <w:tcW w:w="2062" w:type="dxa"/>
            <w:tcBorders>
              <w:top w:val="single" w:sz="4" w:space="0" w:color="231F20"/>
              <w:left w:val="single" w:sz="4" w:space="0" w:color="231F20"/>
              <w:bottom w:val="single" w:sz="4" w:space="0" w:color="231F20"/>
              <w:right w:val="single" w:sz="4" w:space="0" w:color="231F20"/>
            </w:tcBorders>
          </w:tcPr>
          <w:p w:rsidR="00124238" w:rsidRPr="009D1B79" w:rsidRDefault="00124238">
            <w:pPr>
              <w:spacing w:after="0" w:line="360" w:lineRule="auto"/>
              <w:jc w:val="center"/>
              <w:rPr>
                <w:rFonts w:ascii="Times New Roman" w:eastAsia="SchoolBookSanPin" w:hAnsi="Times New Roman"/>
                <w:sz w:val="26"/>
                <w:szCs w:val="26"/>
                <w:lang w:val="ru-RU"/>
              </w:rPr>
            </w:pPr>
          </w:p>
          <w:p w:rsidR="00124238" w:rsidRDefault="003C5D73">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 xml:space="preserve">68 </w:t>
            </w:r>
          </w:p>
        </w:tc>
      </w:tr>
      <w:tr w:rsidR="00124238">
        <w:trPr>
          <w:trHeight w:val="20"/>
        </w:trPr>
        <w:tc>
          <w:tcPr>
            <w:tcW w:w="994" w:type="dxa"/>
            <w:tcBorders>
              <w:top w:val="single" w:sz="4" w:space="0" w:color="231F20"/>
              <w:left w:val="single" w:sz="4" w:space="0" w:color="231F20"/>
              <w:bottom w:val="single" w:sz="4" w:space="0" w:color="231F20"/>
              <w:right w:val="single" w:sz="4" w:space="0" w:color="231F20"/>
            </w:tcBorders>
          </w:tcPr>
          <w:p w:rsidR="00124238" w:rsidRDefault="003C5D73">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9</w:t>
            </w:r>
          </w:p>
        </w:tc>
        <w:tc>
          <w:tcPr>
            <w:tcW w:w="6968" w:type="dxa"/>
            <w:tcBorders>
              <w:top w:val="single" w:sz="4" w:space="0" w:color="231F20"/>
              <w:left w:val="single" w:sz="4" w:space="0" w:color="231F20"/>
              <w:bottom w:val="single" w:sz="4" w:space="0" w:color="231F20"/>
              <w:right w:val="single" w:sz="4" w:space="0" w:color="231F20"/>
            </w:tcBorders>
          </w:tcPr>
          <w:p w:rsidR="00124238" w:rsidRPr="009D1B79" w:rsidRDefault="003C5D73">
            <w:pPr>
              <w:spacing w:after="0" w:line="360" w:lineRule="auto"/>
              <w:jc w:val="both"/>
              <w:rPr>
                <w:rFonts w:ascii="Times New Roman" w:eastAsia="SchoolBookSanPin" w:hAnsi="Times New Roman"/>
                <w:sz w:val="26"/>
                <w:szCs w:val="26"/>
                <w:lang w:val="ru-RU"/>
              </w:rPr>
            </w:pPr>
            <w:r w:rsidRPr="009D1B79">
              <w:rPr>
                <w:rFonts w:ascii="Times New Roman" w:eastAsia="SchoolBookSanPin" w:hAnsi="Times New Roman"/>
                <w:sz w:val="26"/>
                <w:szCs w:val="26"/>
                <w:lang w:val="ru-RU"/>
              </w:rPr>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tcPr>
          <w:p w:rsidR="00124238" w:rsidRDefault="003C5D73">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17</w:t>
            </w:r>
          </w:p>
        </w:tc>
      </w:tr>
    </w:tbl>
    <w:p w:rsidR="00124238" w:rsidRDefault="00124238">
      <w:pPr>
        <w:spacing w:after="0" w:line="312" w:lineRule="auto"/>
        <w:ind w:firstLine="709"/>
        <w:jc w:val="both"/>
        <w:rPr>
          <w:rFonts w:ascii="Times New Roman" w:eastAsia="OfficinaSansBoldITC" w:hAnsi="Times New Roman"/>
          <w:sz w:val="28"/>
          <w:szCs w:val="28"/>
        </w:rPr>
      </w:pPr>
    </w:p>
    <w:p w:rsidR="00124238" w:rsidRDefault="003C5D73">
      <w:pPr>
        <w:spacing w:after="0" w:line="312" w:lineRule="auto"/>
        <w:ind w:firstLine="709"/>
        <w:rPr>
          <w:rFonts w:ascii="Times New Roman" w:eastAsia="OfficinaSansBoldITC" w:hAnsi="Times New Roman"/>
          <w:sz w:val="28"/>
          <w:szCs w:val="28"/>
        </w:rPr>
      </w:pPr>
      <w:r>
        <w:rPr>
          <w:rFonts w:ascii="Times New Roman" w:hAnsi="Times New Roman"/>
          <w:sz w:val="28"/>
          <w:szCs w:val="28"/>
        </w:rPr>
        <w:t>150.</w:t>
      </w:r>
      <w:r>
        <w:rPr>
          <w:rFonts w:ascii="Times New Roman" w:eastAsia="OfficinaSansBoldITC" w:hAnsi="Times New Roman"/>
          <w:sz w:val="28"/>
          <w:szCs w:val="28"/>
        </w:rPr>
        <w:t>3. Содержание обучения в 5 классе.</w:t>
      </w:r>
    </w:p>
    <w:p w:rsidR="00124238" w:rsidRDefault="003C5D73">
      <w:pPr>
        <w:spacing w:after="0" w:line="312" w:lineRule="auto"/>
        <w:ind w:firstLine="709"/>
        <w:jc w:val="both"/>
        <w:rPr>
          <w:rFonts w:ascii="Times New Roman" w:eastAsia="OfficinaSansBoldITC" w:hAnsi="Times New Roman"/>
          <w:sz w:val="28"/>
          <w:szCs w:val="28"/>
        </w:rPr>
      </w:pPr>
      <w:r>
        <w:rPr>
          <w:rFonts w:ascii="Times New Roman" w:hAnsi="Times New Roman"/>
          <w:sz w:val="28"/>
          <w:szCs w:val="28"/>
        </w:rPr>
        <w:lastRenderedPageBreak/>
        <w:t>150.</w:t>
      </w:r>
      <w:r>
        <w:rPr>
          <w:rFonts w:ascii="Times New Roman" w:eastAsia="OfficinaSansBoldITC" w:hAnsi="Times New Roman"/>
          <w:sz w:val="28"/>
          <w:szCs w:val="28"/>
        </w:rPr>
        <w:t xml:space="preserve">3.1. История Древнего мира. </w:t>
      </w:r>
    </w:p>
    <w:p w:rsidR="00124238" w:rsidRPr="009D1B79" w:rsidRDefault="003C5D73">
      <w:pPr>
        <w:spacing w:after="0" w:line="312"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bCs/>
          <w:sz w:val="28"/>
          <w:szCs w:val="28"/>
          <w:lang w:val="ru-RU"/>
        </w:rPr>
        <w:t>Введение</w:t>
      </w:r>
      <w:r w:rsidRPr="009D1B79">
        <w:rPr>
          <w:rFonts w:ascii="Times New Roman" w:eastAsia="SchoolBookSanPin" w:hAnsi="Times New Roman"/>
          <w:sz w:val="28"/>
          <w:szCs w:val="28"/>
          <w:lang w:val="ru-RU"/>
        </w:rPr>
        <w:t xml:space="preserve">. Что изучает история. Источники исторических знаний. Специальные (вспомогательные) исторические дисциплины. Историческая хронология (счет лет «до н. э.» и </w:t>
      </w:r>
      <w:r w:rsidRPr="009D1B79">
        <w:rPr>
          <w:rFonts w:ascii="Times New Roman" w:eastAsia="SchoolBookSanPin" w:hAnsi="Times New Roman"/>
          <w:position w:val="1"/>
          <w:sz w:val="28"/>
          <w:szCs w:val="28"/>
          <w:lang w:val="ru-RU"/>
        </w:rPr>
        <w:t>«н. э.»). Историческая карта.</w:t>
      </w:r>
    </w:p>
    <w:p w:rsidR="00124238" w:rsidRPr="009D1B79" w:rsidRDefault="003C5D73">
      <w:pPr>
        <w:spacing w:after="0" w:line="360" w:lineRule="auto"/>
        <w:ind w:firstLine="709"/>
        <w:jc w:val="both"/>
        <w:rPr>
          <w:rFonts w:ascii="Times New Roman" w:eastAsia="OfficinaSansBoldITC" w:hAnsi="Times New Roman"/>
          <w:sz w:val="28"/>
          <w:szCs w:val="28"/>
          <w:lang w:val="ru-RU"/>
        </w:rPr>
      </w:pPr>
      <w:r w:rsidRPr="009D1B79">
        <w:rPr>
          <w:rFonts w:ascii="Times New Roman" w:hAnsi="Times New Roman"/>
          <w:sz w:val="28"/>
          <w:szCs w:val="28"/>
          <w:lang w:val="ru-RU"/>
        </w:rPr>
        <w:t>150.</w:t>
      </w:r>
      <w:r w:rsidRPr="009D1B79">
        <w:rPr>
          <w:rFonts w:ascii="Times New Roman" w:eastAsia="OfficinaSansBoldITC" w:hAnsi="Times New Roman"/>
          <w:sz w:val="28"/>
          <w:szCs w:val="28"/>
          <w:lang w:val="ru-RU"/>
        </w:rPr>
        <w:t>3.2.</w:t>
      </w:r>
      <w:r>
        <w:rPr>
          <w:rFonts w:ascii="Times New Roman" w:eastAsia="OfficinaSansBoldITC" w:hAnsi="Times New Roman"/>
          <w:sz w:val="28"/>
          <w:szCs w:val="28"/>
        </w:rPr>
        <w:t> </w:t>
      </w:r>
      <w:r w:rsidRPr="009D1B79">
        <w:rPr>
          <w:rFonts w:ascii="Times New Roman" w:eastAsia="OfficinaSansBoldITC" w:hAnsi="Times New Roman"/>
          <w:sz w:val="28"/>
          <w:szCs w:val="28"/>
          <w:lang w:val="ru-RU"/>
        </w:rPr>
        <w:t xml:space="preserve">Первобытность. </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sz w:val="28"/>
          <w:szCs w:val="28"/>
          <w:lang w:val="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sz w:val="28"/>
          <w:szCs w:val="28"/>
          <w:lang w:val="ru-RU"/>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sz w:val="28"/>
          <w:szCs w:val="28"/>
          <w:lang w:val="ru-RU"/>
        </w:rPr>
        <w:t>Разложение первобытнообщинных отношений. На пороге цивилизации.</w:t>
      </w:r>
    </w:p>
    <w:p w:rsidR="00124238" w:rsidRPr="009D1B79" w:rsidRDefault="003C5D73">
      <w:pPr>
        <w:spacing w:after="0" w:line="360" w:lineRule="auto"/>
        <w:ind w:firstLine="709"/>
        <w:jc w:val="both"/>
        <w:rPr>
          <w:rFonts w:ascii="Times New Roman" w:eastAsia="OfficinaSansBoldITC" w:hAnsi="Times New Roman"/>
          <w:sz w:val="28"/>
          <w:szCs w:val="28"/>
          <w:lang w:val="ru-RU"/>
        </w:rPr>
      </w:pPr>
      <w:r w:rsidRPr="009D1B79">
        <w:rPr>
          <w:rFonts w:ascii="Times New Roman" w:hAnsi="Times New Roman"/>
          <w:sz w:val="28"/>
          <w:szCs w:val="28"/>
          <w:lang w:val="ru-RU"/>
        </w:rPr>
        <w:t>150.</w:t>
      </w:r>
      <w:r w:rsidRPr="009D1B79">
        <w:rPr>
          <w:rFonts w:ascii="Times New Roman" w:eastAsia="OfficinaSansBoldITC" w:hAnsi="Times New Roman"/>
          <w:sz w:val="28"/>
          <w:szCs w:val="28"/>
          <w:lang w:val="ru-RU"/>
        </w:rPr>
        <w:t>3.3.</w:t>
      </w:r>
      <w:r>
        <w:rPr>
          <w:rFonts w:ascii="Times New Roman" w:eastAsia="OfficinaSansBoldITC" w:hAnsi="Times New Roman"/>
          <w:sz w:val="28"/>
          <w:szCs w:val="28"/>
        </w:rPr>
        <w:t> </w:t>
      </w:r>
      <w:r w:rsidRPr="009D1B79">
        <w:rPr>
          <w:rFonts w:ascii="Times New Roman" w:eastAsia="OfficinaSansBoldITC" w:hAnsi="Times New Roman"/>
          <w:sz w:val="28"/>
          <w:szCs w:val="28"/>
          <w:lang w:val="ru-RU"/>
        </w:rPr>
        <w:t xml:space="preserve">Древний мир. </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sz w:val="28"/>
          <w:szCs w:val="28"/>
          <w:lang w:val="ru-RU"/>
        </w:rPr>
        <w:t>Понятие и хронологические рамки истории Древнего мира. Карта Древнего мира.</w:t>
      </w:r>
    </w:p>
    <w:p w:rsidR="00124238" w:rsidRPr="009D1B79" w:rsidRDefault="003C5D73">
      <w:pPr>
        <w:spacing w:after="0" w:line="360" w:lineRule="auto"/>
        <w:ind w:firstLine="709"/>
        <w:jc w:val="both"/>
        <w:rPr>
          <w:rFonts w:ascii="Times New Roman" w:eastAsia="OfficinaSansBoldITC" w:hAnsi="Times New Roman"/>
          <w:sz w:val="28"/>
          <w:szCs w:val="28"/>
          <w:lang w:val="ru-RU"/>
        </w:rPr>
      </w:pPr>
      <w:r w:rsidRPr="009D1B79">
        <w:rPr>
          <w:rFonts w:ascii="Times New Roman" w:hAnsi="Times New Roman"/>
          <w:sz w:val="28"/>
          <w:szCs w:val="28"/>
          <w:lang w:val="ru-RU"/>
        </w:rPr>
        <w:t>150.</w:t>
      </w:r>
      <w:r w:rsidRPr="009D1B79">
        <w:rPr>
          <w:rFonts w:ascii="Times New Roman" w:eastAsia="OfficinaSansBoldITC" w:hAnsi="Times New Roman"/>
          <w:sz w:val="28"/>
          <w:szCs w:val="28"/>
          <w:lang w:val="ru-RU"/>
        </w:rPr>
        <w:t>3.3.1.</w:t>
      </w:r>
      <w:r>
        <w:rPr>
          <w:rFonts w:ascii="Times New Roman" w:eastAsia="OfficinaSansBoldITC" w:hAnsi="Times New Roman"/>
          <w:sz w:val="28"/>
          <w:szCs w:val="28"/>
        </w:rPr>
        <w:t> </w:t>
      </w:r>
      <w:r w:rsidRPr="009D1B79">
        <w:rPr>
          <w:rFonts w:ascii="Times New Roman" w:eastAsia="OfficinaSansBoldITC" w:hAnsi="Times New Roman"/>
          <w:sz w:val="28"/>
          <w:szCs w:val="28"/>
          <w:lang w:val="ru-RU"/>
        </w:rPr>
        <w:t xml:space="preserve">Древний Восток. </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sz w:val="28"/>
          <w:szCs w:val="28"/>
          <w:lang w:val="ru-RU"/>
        </w:rPr>
        <w:t>Понятие «Древний Восток». Карта древневосточного мира.</w:t>
      </w:r>
    </w:p>
    <w:p w:rsidR="00124238" w:rsidRPr="009D1B79" w:rsidRDefault="003C5D73">
      <w:pPr>
        <w:spacing w:after="0" w:line="360" w:lineRule="auto"/>
        <w:ind w:firstLine="709"/>
        <w:jc w:val="both"/>
        <w:rPr>
          <w:rFonts w:ascii="Times New Roman" w:eastAsia="OfficinaSansBoldITC" w:hAnsi="Times New Roman"/>
          <w:sz w:val="28"/>
          <w:szCs w:val="28"/>
          <w:lang w:val="ru-RU"/>
        </w:rPr>
      </w:pPr>
      <w:r w:rsidRPr="009D1B79">
        <w:rPr>
          <w:rFonts w:ascii="Times New Roman" w:hAnsi="Times New Roman"/>
          <w:sz w:val="28"/>
          <w:szCs w:val="28"/>
          <w:lang w:val="ru-RU"/>
        </w:rPr>
        <w:t>150.</w:t>
      </w:r>
      <w:r w:rsidRPr="009D1B79">
        <w:rPr>
          <w:rFonts w:ascii="Times New Roman" w:eastAsia="OfficinaSansBoldITC" w:hAnsi="Times New Roman"/>
          <w:sz w:val="28"/>
          <w:szCs w:val="28"/>
          <w:lang w:val="ru-RU"/>
        </w:rPr>
        <w:t>3.3.2.</w:t>
      </w:r>
      <w:r>
        <w:rPr>
          <w:rFonts w:ascii="Times New Roman" w:eastAsia="OfficinaSansBoldITC" w:hAnsi="Times New Roman"/>
          <w:sz w:val="28"/>
          <w:szCs w:val="28"/>
        </w:rPr>
        <w:t> </w:t>
      </w:r>
      <w:r w:rsidRPr="009D1B79">
        <w:rPr>
          <w:rFonts w:ascii="Times New Roman" w:eastAsia="OfficinaSansBoldITC" w:hAnsi="Times New Roman"/>
          <w:sz w:val="28"/>
          <w:szCs w:val="28"/>
          <w:lang w:val="ru-RU"/>
        </w:rPr>
        <w:t xml:space="preserve">Древний Египет. </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sz w:val="28"/>
          <w:szCs w:val="28"/>
          <w:lang w:val="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sz w:val="28"/>
          <w:szCs w:val="28"/>
          <w:lang w:val="ru-RU"/>
        </w:rPr>
        <w:t xml:space="preserve">Отношения Египта с соседними народами. Египетское войско. Завоевательные походы фараонов; Тутмос </w:t>
      </w:r>
      <w:r>
        <w:rPr>
          <w:rFonts w:ascii="Times New Roman" w:eastAsia="SchoolBookSanPin" w:hAnsi="Times New Roman"/>
          <w:sz w:val="28"/>
          <w:szCs w:val="28"/>
        </w:rPr>
        <w:t>III</w:t>
      </w:r>
      <w:r w:rsidRPr="009D1B79">
        <w:rPr>
          <w:rFonts w:ascii="Times New Roman" w:eastAsia="SchoolBookSanPin" w:hAnsi="Times New Roman"/>
          <w:sz w:val="28"/>
          <w:szCs w:val="28"/>
          <w:lang w:val="ru-RU"/>
        </w:rPr>
        <w:t xml:space="preserve">. Могущество Египта при Рамсесе </w:t>
      </w:r>
      <w:r>
        <w:rPr>
          <w:rFonts w:ascii="Times New Roman" w:eastAsia="SchoolBookSanPin" w:hAnsi="Times New Roman"/>
          <w:sz w:val="28"/>
          <w:szCs w:val="28"/>
        </w:rPr>
        <w:t>II</w:t>
      </w:r>
      <w:r w:rsidRPr="009D1B79">
        <w:rPr>
          <w:rFonts w:ascii="Times New Roman" w:eastAsia="SchoolBookSanPin" w:hAnsi="Times New Roman"/>
          <w:sz w:val="28"/>
          <w:szCs w:val="28"/>
          <w:lang w:val="ru-RU"/>
        </w:rPr>
        <w:t>.</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sz w:val="28"/>
          <w:szCs w:val="28"/>
          <w:lang w:val="ru-RU"/>
        </w:rPr>
        <w:t xml:space="preserve">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w:t>
      </w:r>
      <w:r w:rsidRPr="009D1B79">
        <w:rPr>
          <w:rFonts w:ascii="Times New Roman" w:eastAsia="SchoolBookSanPin" w:hAnsi="Times New Roman"/>
          <w:sz w:val="28"/>
          <w:szCs w:val="28"/>
          <w:lang w:val="ru-RU"/>
        </w:rPr>
        <w:lastRenderedPageBreak/>
        <w:t>фрески).</w:t>
      </w:r>
    </w:p>
    <w:p w:rsidR="00124238" w:rsidRPr="009D1B79" w:rsidRDefault="003C5D73">
      <w:pPr>
        <w:spacing w:after="0" w:line="360" w:lineRule="auto"/>
        <w:ind w:firstLine="709"/>
        <w:jc w:val="both"/>
        <w:rPr>
          <w:rFonts w:ascii="Times New Roman" w:eastAsia="OfficinaSansBoldITC" w:hAnsi="Times New Roman"/>
          <w:sz w:val="28"/>
          <w:szCs w:val="28"/>
          <w:lang w:val="ru-RU"/>
        </w:rPr>
      </w:pPr>
      <w:r w:rsidRPr="009D1B79">
        <w:rPr>
          <w:rFonts w:ascii="Times New Roman" w:hAnsi="Times New Roman"/>
          <w:sz w:val="28"/>
          <w:szCs w:val="28"/>
          <w:lang w:val="ru-RU"/>
        </w:rPr>
        <w:t>150.</w:t>
      </w:r>
      <w:r w:rsidRPr="009D1B79">
        <w:rPr>
          <w:rFonts w:ascii="Times New Roman" w:eastAsia="OfficinaSansBoldITC" w:hAnsi="Times New Roman"/>
          <w:sz w:val="28"/>
          <w:szCs w:val="28"/>
          <w:lang w:val="ru-RU"/>
        </w:rPr>
        <w:t>3.3.3.</w:t>
      </w:r>
      <w:r>
        <w:rPr>
          <w:rFonts w:ascii="Times New Roman" w:eastAsia="OfficinaSansBoldITC" w:hAnsi="Times New Roman"/>
          <w:sz w:val="28"/>
          <w:szCs w:val="28"/>
        </w:rPr>
        <w:t> </w:t>
      </w:r>
      <w:r w:rsidRPr="009D1B79">
        <w:rPr>
          <w:rFonts w:ascii="Times New Roman" w:eastAsia="OfficinaSansBoldITC" w:hAnsi="Times New Roman"/>
          <w:sz w:val="28"/>
          <w:szCs w:val="28"/>
          <w:lang w:val="ru-RU"/>
        </w:rPr>
        <w:t xml:space="preserve">Древние цивилизации Месопотамии. </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sz w:val="28"/>
          <w:szCs w:val="28"/>
          <w:lang w:val="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sz w:val="28"/>
          <w:szCs w:val="28"/>
          <w:lang w:val="ru-RU"/>
        </w:rPr>
        <w:t>Древний Вавилон. Царь Хаммурапи и его законы.</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position w:val="1"/>
          <w:sz w:val="28"/>
          <w:szCs w:val="28"/>
          <w:lang w:val="ru-RU"/>
        </w:rPr>
        <w:t>Ассирия. Завоевания ассирийцев. Создание сильной державы. Культурные сокровища Ниневии. Гибель империи.</w:t>
      </w:r>
    </w:p>
    <w:p w:rsidR="00124238" w:rsidRPr="009D1B79" w:rsidRDefault="003C5D73">
      <w:pPr>
        <w:spacing w:after="0" w:line="360" w:lineRule="auto"/>
        <w:ind w:firstLine="709"/>
        <w:jc w:val="both"/>
        <w:rPr>
          <w:rFonts w:ascii="Times New Roman" w:eastAsia="SchoolBookSanPin" w:hAnsi="Times New Roman"/>
          <w:position w:val="1"/>
          <w:sz w:val="28"/>
          <w:szCs w:val="28"/>
          <w:lang w:val="ru-RU"/>
        </w:rPr>
      </w:pPr>
      <w:r w:rsidRPr="009D1B79">
        <w:rPr>
          <w:rFonts w:ascii="Times New Roman" w:eastAsia="SchoolBookSanPin" w:hAnsi="Times New Roman"/>
          <w:position w:val="1"/>
          <w:sz w:val="28"/>
          <w:szCs w:val="28"/>
          <w:lang w:val="ru-RU"/>
        </w:rPr>
        <w:t>Усиление Нововавилонского царства. Легендарные памятники города Вавилона.</w:t>
      </w:r>
    </w:p>
    <w:p w:rsidR="00124238" w:rsidRPr="009D1B79" w:rsidRDefault="003C5D73">
      <w:pPr>
        <w:spacing w:after="0" w:line="360" w:lineRule="auto"/>
        <w:ind w:firstLine="709"/>
        <w:jc w:val="both"/>
        <w:rPr>
          <w:rFonts w:ascii="Times New Roman" w:eastAsia="OfficinaSansBookITC" w:hAnsi="Times New Roman"/>
          <w:sz w:val="28"/>
          <w:szCs w:val="28"/>
          <w:lang w:val="ru-RU"/>
        </w:rPr>
      </w:pPr>
      <w:r w:rsidRPr="009D1B79">
        <w:rPr>
          <w:rFonts w:ascii="Times New Roman" w:hAnsi="Times New Roman"/>
          <w:sz w:val="28"/>
          <w:szCs w:val="28"/>
          <w:lang w:val="ru-RU"/>
        </w:rPr>
        <w:t>150.</w:t>
      </w:r>
      <w:r w:rsidRPr="009D1B79">
        <w:rPr>
          <w:rFonts w:ascii="Times New Roman" w:eastAsia="OfficinaSansBoldITC" w:hAnsi="Times New Roman"/>
          <w:sz w:val="28"/>
          <w:szCs w:val="28"/>
          <w:lang w:val="ru-RU"/>
        </w:rPr>
        <w:t>3.3.4.</w:t>
      </w:r>
      <w:r>
        <w:rPr>
          <w:rFonts w:ascii="Times New Roman" w:eastAsia="OfficinaSansBoldITC" w:hAnsi="Times New Roman"/>
          <w:sz w:val="28"/>
          <w:szCs w:val="28"/>
        </w:rPr>
        <w:t> </w:t>
      </w:r>
      <w:r w:rsidRPr="009D1B79">
        <w:rPr>
          <w:rFonts w:ascii="Times New Roman" w:eastAsia="OfficinaSansBoldITC" w:hAnsi="Times New Roman"/>
          <w:sz w:val="28"/>
          <w:szCs w:val="28"/>
          <w:lang w:val="ru-RU"/>
        </w:rPr>
        <w:t xml:space="preserve">Восточное Средиземноморье в древности. </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sz w:val="28"/>
          <w:szCs w:val="28"/>
          <w:lang w:val="ru-RU"/>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124238" w:rsidRPr="009D1B79" w:rsidRDefault="003C5D73">
      <w:pPr>
        <w:spacing w:after="0" w:line="360" w:lineRule="auto"/>
        <w:ind w:firstLine="709"/>
        <w:jc w:val="both"/>
        <w:rPr>
          <w:rFonts w:ascii="Times New Roman" w:eastAsia="OfficinaSansBookITC" w:hAnsi="Times New Roman"/>
          <w:sz w:val="28"/>
          <w:szCs w:val="28"/>
          <w:lang w:val="ru-RU"/>
        </w:rPr>
      </w:pPr>
      <w:r w:rsidRPr="009D1B79">
        <w:rPr>
          <w:rFonts w:ascii="Times New Roman" w:hAnsi="Times New Roman"/>
          <w:sz w:val="28"/>
          <w:szCs w:val="28"/>
          <w:lang w:val="ru-RU"/>
        </w:rPr>
        <w:t>150.</w:t>
      </w:r>
      <w:r w:rsidRPr="009D1B79">
        <w:rPr>
          <w:rFonts w:ascii="Times New Roman" w:eastAsia="OfficinaSansBoldITC" w:hAnsi="Times New Roman"/>
          <w:sz w:val="28"/>
          <w:szCs w:val="28"/>
          <w:lang w:val="ru-RU"/>
        </w:rPr>
        <w:t>3.3.5.</w:t>
      </w:r>
      <w:r>
        <w:rPr>
          <w:rFonts w:ascii="Times New Roman" w:eastAsia="OfficinaSansBoldITC" w:hAnsi="Times New Roman"/>
          <w:sz w:val="28"/>
          <w:szCs w:val="28"/>
        </w:rPr>
        <w:t> </w:t>
      </w:r>
      <w:r w:rsidRPr="009D1B79">
        <w:rPr>
          <w:rFonts w:ascii="Times New Roman" w:eastAsia="OfficinaSansBoldITC" w:hAnsi="Times New Roman"/>
          <w:sz w:val="28"/>
          <w:szCs w:val="28"/>
          <w:lang w:val="ru-RU"/>
        </w:rPr>
        <w:t xml:space="preserve">Персидская держава. </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sz w:val="28"/>
          <w:szCs w:val="28"/>
          <w:lang w:val="ru-RU"/>
        </w:rPr>
        <w:t xml:space="preserve">Завоевания персов. Государство Ахеменидов. Великие цари: Кир </w:t>
      </w:r>
      <w:r>
        <w:rPr>
          <w:rFonts w:ascii="Times New Roman" w:eastAsia="SchoolBookSanPin" w:hAnsi="Times New Roman"/>
          <w:sz w:val="28"/>
          <w:szCs w:val="28"/>
        </w:rPr>
        <w:t>II</w:t>
      </w:r>
      <w:r w:rsidRPr="009D1B79">
        <w:rPr>
          <w:rFonts w:ascii="Times New Roman" w:eastAsia="SchoolBookSanPin" w:hAnsi="Times New Roman"/>
          <w:sz w:val="28"/>
          <w:szCs w:val="28"/>
          <w:lang w:val="ru-RU"/>
        </w:rPr>
        <w:t xml:space="preserve"> Великий, Дарий </w:t>
      </w:r>
      <w:r>
        <w:rPr>
          <w:rFonts w:ascii="Times New Roman" w:eastAsia="SchoolBookSanPin" w:hAnsi="Times New Roman"/>
          <w:sz w:val="28"/>
          <w:szCs w:val="28"/>
        </w:rPr>
        <w:t>I</w:t>
      </w:r>
      <w:r w:rsidRPr="009D1B79">
        <w:rPr>
          <w:rFonts w:ascii="Times New Roman" w:eastAsia="SchoolBookSanPin" w:hAnsi="Times New Roman"/>
          <w:sz w:val="28"/>
          <w:szCs w:val="28"/>
          <w:lang w:val="ru-RU"/>
        </w:rPr>
        <w:t>. Расширение территории державы. Государственное устройство. Центр и сатрапии, управление империей. Религия персов.</w:t>
      </w:r>
    </w:p>
    <w:p w:rsidR="00124238" w:rsidRPr="009D1B79" w:rsidRDefault="003C5D73">
      <w:pPr>
        <w:spacing w:after="0" w:line="360" w:lineRule="auto"/>
        <w:ind w:firstLine="709"/>
        <w:jc w:val="both"/>
        <w:rPr>
          <w:rFonts w:ascii="Times New Roman" w:eastAsia="OfficinaSansBookITC" w:hAnsi="Times New Roman"/>
          <w:sz w:val="28"/>
          <w:szCs w:val="28"/>
          <w:lang w:val="ru-RU"/>
        </w:rPr>
      </w:pPr>
      <w:r w:rsidRPr="009D1B79">
        <w:rPr>
          <w:rFonts w:ascii="Times New Roman" w:hAnsi="Times New Roman"/>
          <w:sz w:val="28"/>
          <w:szCs w:val="28"/>
          <w:lang w:val="ru-RU"/>
        </w:rPr>
        <w:t>150.</w:t>
      </w:r>
      <w:r w:rsidRPr="009D1B79">
        <w:rPr>
          <w:rFonts w:ascii="Times New Roman" w:eastAsia="OfficinaSansBoldITC" w:hAnsi="Times New Roman"/>
          <w:sz w:val="28"/>
          <w:szCs w:val="28"/>
          <w:lang w:val="ru-RU"/>
        </w:rPr>
        <w:t>3.3.6.</w:t>
      </w:r>
      <w:r>
        <w:rPr>
          <w:rFonts w:ascii="Times New Roman" w:eastAsia="OfficinaSansBoldITC" w:hAnsi="Times New Roman"/>
          <w:sz w:val="28"/>
          <w:szCs w:val="28"/>
        </w:rPr>
        <w:t> </w:t>
      </w:r>
      <w:r w:rsidRPr="009D1B79">
        <w:rPr>
          <w:rFonts w:ascii="Times New Roman" w:eastAsia="OfficinaSansBoldITC" w:hAnsi="Times New Roman"/>
          <w:sz w:val="28"/>
          <w:szCs w:val="28"/>
          <w:lang w:val="ru-RU"/>
        </w:rPr>
        <w:t xml:space="preserve">Древняя Индия. </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sz w:val="28"/>
          <w:szCs w:val="28"/>
          <w:lang w:val="ru-RU"/>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124238" w:rsidRPr="009D1B79" w:rsidRDefault="003C5D73">
      <w:pPr>
        <w:spacing w:after="0" w:line="360" w:lineRule="auto"/>
        <w:ind w:firstLine="709"/>
        <w:jc w:val="both"/>
        <w:rPr>
          <w:rFonts w:ascii="Times New Roman" w:eastAsia="OfficinaSansBoldITC" w:hAnsi="Times New Roman"/>
          <w:sz w:val="28"/>
          <w:szCs w:val="28"/>
          <w:lang w:val="ru-RU"/>
        </w:rPr>
      </w:pPr>
      <w:r w:rsidRPr="009D1B79">
        <w:rPr>
          <w:rFonts w:ascii="Times New Roman" w:hAnsi="Times New Roman"/>
          <w:sz w:val="28"/>
          <w:szCs w:val="28"/>
          <w:lang w:val="ru-RU"/>
        </w:rPr>
        <w:t>150.</w:t>
      </w:r>
      <w:r w:rsidRPr="009D1B79">
        <w:rPr>
          <w:rFonts w:ascii="Times New Roman" w:eastAsia="OfficinaSansBoldITC" w:hAnsi="Times New Roman"/>
          <w:sz w:val="28"/>
          <w:szCs w:val="28"/>
          <w:lang w:val="ru-RU"/>
        </w:rPr>
        <w:t>3.3.7.</w:t>
      </w:r>
      <w:r>
        <w:rPr>
          <w:rFonts w:ascii="Times New Roman" w:eastAsia="OfficinaSansBoldITC" w:hAnsi="Times New Roman"/>
          <w:sz w:val="28"/>
          <w:szCs w:val="28"/>
        </w:rPr>
        <w:t> </w:t>
      </w:r>
      <w:r w:rsidRPr="009D1B79">
        <w:rPr>
          <w:rFonts w:ascii="Times New Roman" w:eastAsia="OfficinaSansBoldITC" w:hAnsi="Times New Roman"/>
          <w:sz w:val="28"/>
          <w:szCs w:val="28"/>
          <w:lang w:val="ru-RU"/>
        </w:rPr>
        <w:t xml:space="preserve">Древний Китай. </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sz w:val="28"/>
          <w:szCs w:val="28"/>
          <w:lang w:val="ru-RU"/>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w:t>
      </w:r>
      <w:r w:rsidRPr="009D1B79">
        <w:rPr>
          <w:rFonts w:ascii="Times New Roman" w:eastAsia="SchoolBookSanPin" w:hAnsi="Times New Roman"/>
          <w:sz w:val="28"/>
          <w:szCs w:val="28"/>
          <w:lang w:val="ru-RU"/>
        </w:rPr>
        <w:lastRenderedPageBreak/>
        <w:t>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124238" w:rsidRPr="009D1B79" w:rsidRDefault="003C5D73">
      <w:pPr>
        <w:spacing w:after="0" w:line="360" w:lineRule="auto"/>
        <w:ind w:firstLine="709"/>
        <w:jc w:val="both"/>
        <w:rPr>
          <w:rFonts w:ascii="Times New Roman" w:eastAsia="OfficinaSansBoldITC" w:hAnsi="Times New Roman"/>
          <w:sz w:val="28"/>
          <w:szCs w:val="28"/>
          <w:lang w:val="ru-RU"/>
        </w:rPr>
      </w:pPr>
      <w:r w:rsidRPr="009D1B79">
        <w:rPr>
          <w:rFonts w:ascii="Times New Roman" w:hAnsi="Times New Roman"/>
          <w:sz w:val="28"/>
          <w:szCs w:val="28"/>
          <w:lang w:val="ru-RU"/>
        </w:rPr>
        <w:t>150.</w:t>
      </w:r>
      <w:r w:rsidRPr="009D1B79">
        <w:rPr>
          <w:rFonts w:ascii="Times New Roman" w:eastAsia="OfficinaSansBoldITC" w:hAnsi="Times New Roman"/>
          <w:sz w:val="28"/>
          <w:szCs w:val="28"/>
          <w:lang w:val="ru-RU"/>
        </w:rPr>
        <w:t>3.3.8.</w:t>
      </w:r>
      <w:r>
        <w:rPr>
          <w:rFonts w:ascii="Times New Roman" w:eastAsia="OfficinaSansBoldITC" w:hAnsi="Times New Roman"/>
          <w:sz w:val="28"/>
          <w:szCs w:val="28"/>
        </w:rPr>
        <w:t> </w:t>
      </w:r>
      <w:r w:rsidRPr="009D1B79">
        <w:rPr>
          <w:rFonts w:ascii="Times New Roman" w:eastAsia="OfficinaSansBoldITC" w:hAnsi="Times New Roman"/>
          <w:sz w:val="28"/>
          <w:szCs w:val="28"/>
          <w:lang w:val="ru-RU"/>
        </w:rPr>
        <w:t xml:space="preserve">Древняя Греция. Эллинизм. </w:t>
      </w:r>
    </w:p>
    <w:p w:rsidR="00124238" w:rsidRPr="009D1B79" w:rsidRDefault="003C5D73">
      <w:pPr>
        <w:spacing w:after="0" w:line="360" w:lineRule="auto"/>
        <w:ind w:firstLine="709"/>
        <w:jc w:val="both"/>
        <w:rPr>
          <w:rFonts w:ascii="Times New Roman" w:eastAsia="OfficinaSansBoldITC" w:hAnsi="Times New Roman"/>
          <w:sz w:val="28"/>
          <w:szCs w:val="28"/>
          <w:lang w:val="ru-RU"/>
        </w:rPr>
      </w:pPr>
      <w:r w:rsidRPr="009D1B79">
        <w:rPr>
          <w:rFonts w:ascii="Times New Roman" w:hAnsi="Times New Roman"/>
          <w:sz w:val="28"/>
          <w:szCs w:val="28"/>
          <w:lang w:val="ru-RU"/>
        </w:rPr>
        <w:t>150.</w:t>
      </w:r>
      <w:r w:rsidRPr="009D1B79">
        <w:rPr>
          <w:rFonts w:ascii="Times New Roman" w:eastAsia="OfficinaSansBoldITC" w:hAnsi="Times New Roman"/>
          <w:sz w:val="28"/>
          <w:szCs w:val="28"/>
          <w:lang w:val="ru-RU"/>
        </w:rPr>
        <w:t>3.3.8.1.</w:t>
      </w:r>
      <w:r>
        <w:rPr>
          <w:rFonts w:ascii="Times New Roman" w:eastAsia="OfficinaSansBoldITC" w:hAnsi="Times New Roman"/>
          <w:sz w:val="28"/>
          <w:szCs w:val="28"/>
        </w:rPr>
        <w:t> </w:t>
      </w:r>
      <w:r w:rsidRPr="009D1B79">
        <w:rPr>
          <w:rFonts w:ascii="Times New Roman" w:eastAsia="OfficinaSansBoldITC" w:hAnsi="Times New Roman"/>
          <w:sz w:val="28"/>
          <w:szCs w:val="28"/>
          <w:lang w:val="ru-RU"/>
        </w:rPr>
        <w:t xml:space="preserve">Древнейшая Греция. </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sz w:val="28"/>
          <w:szCs w:val="28"/>
          <w:lang w:val="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124238" w:rsidRPr="009D1B79" w:rsidRDefault="003C5D73">
      <w:pPr>
        <w:spacing w:after="0" w:line="360" w:lineRule="auto"/>
        <w:ind w:firstLine="709"/>
        <w:jc w:val="both"/>
        <w:rPr>
          <w:rFonts w:ascii="Times New Roman" w:eastAsia="OfficinaSansBookITC" w:hAnsi="Times New Roman"/>
          <w:sz w:val="28"/>
          <w:szCs w:val="28"/>
          <w:lang w:val="ru-RU"/>
        </w:rPr>
      </w:pPr>
      <w:r w:rsidRPr="009D1B79">
        <w:rPr>
          <w:rFonts w:ascii="Times New Roman" w:hAnsi="Times New Roman"/>
          <w:sz w:val="28"/>
          <w:szCs w:val="28"/>
          <w:lang w:val="ru-RU"/>
        </w:rPr>
        <w:t>150.</w:t>
      </w:r>
      <w:r w:rsidRPr="009D1B79">
        <w:rPr>
          <w:rFonts w:ascii="Times New Roman" w:eastAsia="OfficinaSansBoldITC" w:hAnsi="Times New Roman"/>
          <w:sz w:val="28"/>
          <w:szCs w:val="28"/>
          <w:lang w:val="ru-RU"/>
        </w:rPr>
        <w:t>3.3.8.2.</w:t>
      </w:r>
      <w:r>
        <w:rPr>
          <w:rFonts w:ascii="Times New Roman" w:eastAsia="OfficinaSansBoldITC" w:hAnsi="Times New Roman"/>
          <w:sz w:val="28"/>
          <w:szCs w:val="28"/>
        </w:rPr>
        <w:t> </w:t>
      </w:r>
      <w:r w:rsidRPr="009D1B79">
        <w:rPr>
          <w:rFonts w:ascii="Times New Roman" w:eastAsia="OfficinaSansBoldITC" w:hAnsi="Times New Roman"/>
          <w:sz w:val="28"/>
          <w:szCs w:val="28"/>
          <w:lang w:val="ru-RU"/>
        </w:rPr>
        <w:t xml:space="preserve">Греческие полисы. </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sz w:val="28"/>
          <w:szCs w:val="28"/>
          <w:lang w:val="ru-RU"/>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sz w:val="28"/>
          <w:szCs w:val="28"/>
          <w:lang w:val="ru-RU"/>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sz w:val="28"/>
          <w:szCs w:val="28"/>
          <w:lang w:val="ru-RU"/>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sz w:val="28"/>
          <w:szCs w:val="28"/>
          <w:lang w:val="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124238" w:rsidRPr="009D1B79" w:rsidRDefault="003C5D73">
      <w:pPr>
        <w:spacing w:after="0" w:line="360" w:lineRule="auto"/>
        <w:ind w:firstLine="709"/>
        <w:jc w:val="both"/>
        <w:rPr>
          <w:rFonts w:ascii="Times New Roman" w:eastAsia="OfficinaSansBoldITC" w:hAnsi="Times New Roman"/>
          <w:sz w:val="28"/>
          <w:szCs w:val="28"/>
          <w:lang w:val="ru-RU"/>
        </w:rPr>
      </w:pPr>
      <w:r w:rsidRPr="009D1B79">
        <w:rPr>
          <w:rFonts w:ascii="Times New Roman" w:hAnsi="Times New Roman"/>
          <w:sz w:val="28"/>
          <w:szCs w:val="28"/>
          <w:lang w:val="ru-RU"/>
        </w:rPr>
        <w:t>150.</w:t>
      </w:r>
      <w:r w:rsidRPr="009D1B79">
        <w:rPr>
          <w:rFonts w:ascii="Times New Roman" w:eastAsia="OfficinaSansBoldITC" w:hAnsi="Times New Roman"/>
          <w:sz w:val="28"/>
          <w:szCs w:val="28"/>
          <w:lang w:val="ru-RU"/>
        </w:rPr>
        <w:t>3.3.8.3.</w:t>
      </w:r>
      <w:r>
        <w:rPr>
          <w:rFonts w:ascii="Times New Roman" w:eastAsia="OfficinaSansBoldITC" w:hAnsi="Times New Roman"/>
          <w:sz w:val="28"/>
          <w:szCs w:val="28"/>
        </w:rPr>
        <w:t> </w:t>
      </w:r>
      <w:r w:rsidRPr="009D1B79">
        <w:rPr>
          <w:rFonts w:ascii="Times New Roman" w:eastAsia="OfficinaSansBoldITC" w:hAnsi="Times New Roman"/>
          <w:sz w:val="28"/>
          <w:szCs w:val="28"/>
          <w:lang w:val="ru-RU"/>
        </w:rPr>
        <w:t xml:space="preserve">Культура Древней Греции. </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sz w:val="28"/>
          <w:szCs w:val="28"/>
          <w:lang w:val="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124238" w:rsidRPr="009D1B79" w:rsidRDefault="003C5D73">
      <w:pPr>
        <w:spacing w:after="0" w:line="360" w:lineRule="auto"/>
        <w:ind w:firstLine="709"/>
        <w:jc w:val="both"/>
        <w:rPr>
          <w:rFonts w:ascii="Times New Roman" w:eastAsia="OfficinaSansBoldITC" w:hAnsi="Times New Roman"/>
          <w:sz w:val="28"/>
          <w:szCs w:val="28"/>
          <w:lang w:val="ru-RU"/>
        </w:rPr>
      </w:pPr>
      <w:r w:rsidRPr="009D1B79">
        <w:rPr>
          <w:rFonts w:ascii="Times New Roman" w:hAnsi="Times New Roman"/>
          <w:sz w:val="28"/>
          <w:szCs w:val="28"/>
          <w:lang w:val="ru-RU"/>
        </w:rPr>
        <w:t>150.</w:t>
      </w:r>
      <w:r w:rsidRPr="009D1B79">
        <w:rPr>
          <w:rFonts w:ascii="Times New Roman" w:eastAsia="OfficinaSansBoldITC" w:hAnsi="Times New Roman"/>
          <w:sz w:val="28"/>
          <w:szCs w:val="28"/>
          <w:lang w:val="ru-RU"/>
        </w:rPr>
        <w:t>3.3.8.4.</w:t>
      </w:r>
      <w:r>
        <w:rPr>
          <w:rFonts w:ascii="Times New Roman" w:eastAsia="OfficinaSansBoldITC" w:hAnsi="Times New Roman"/>
          <w:sz w:val="28"/>
          <w:szCs w:val="28"/>
        </w:rPr>
        <w:t> </w:t>
      </w:r>
      <w:r w:rsidRPr="009D1B79">
        <w:rPr>
          <w:rFonts w:ascii="Times New Roman" w:eastAsia="OfficinaSansBoldITC" w:hAnsi="Times New Roman"/>
          <w:sz w:val="28"/>
          <w:szCs w:val="28"/>
          <w:lang w:val="ru-RU"/>
        </w:rPr>
        <w:t xml:space="preserve">Македонские завоевания. Эллинизм. </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sz w:val="28"/>
          <w:szCs w:val="28"/>
          <w:lang w:val="ru-RU"/>
        </w:rPr>
        <w:lastRenderedPageBreak/>
        <w:t xml:space="preserve">Возвышение Македонии. Политика Филиппа </w:t>
      </w:r>
      <w:r>
        <w:rPr>
          <w:rFonts w:ascii="Times New Roman" w:eastAsia="SchoolBookSanPin" w:hAnsi="Times New Roman"/>
          <w:sz w:val="28"/>
          <w:szCs w:val="28"/>
        </w:rPr>
        <w:t>II</w:t>
      </w:r>
      <w:r w:rsidRPr="009D1B79">
        <w:rPr>
          <w:rFonts w:ascii="Times New Roman" w:eastAsia="SchoolBookSanPin" w:hAnsi="Times New Roman"/>
          <w:sz w:val="28"/>
          <w:szCs w:val="28"/>
          <w:lang w:val="ru-RU"/>
        </w:rPr>
        <w:t>.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124238" w:rsidRPr="009D1B79" w:rsidRDefault="003C5D73">
      <w:pPr>
        <w:spacing w:after="0" w:line="360" w:lineRule="auto"/>
        <w:ind w:firstLine="709"/>
        <w:jc w:val="both"/>
        <w:rPr>
          <w:rFonts w:ascii="Times New Roman" w:eastAsia="OfficinaSansBoldITC" w:hAnsi="Times New Roman"/>
          <w:sz w:val="28"/>
          <w:szCs w:val="28"/>
          <w:lang w:val="ru-RU"/>
        </w:rPr>
      </w:pPr>
      <w:r w:rsidRPr="009D1B79">
        <w:rPr>
          <w:rFonts w:ascii="Times New Roman" w:hAnsi="Times New Roman"/>
          <w:sz w:val="28"/>
          <w:szCs w:val="28"/>
          <w:lang w:val="ru-RU"/>
        </w:rPr>
        <w:t>150.</w:t>
      </w:r>
      <w:r w:rsidRPr="009D1B79">
        <w:rPr>
          <w:rFonts w:ascii="Times New Roman" w:eastAsia="OfficinaSansBoldITC" w:hAnsi="Times New Roman"/>
          <w:sz w:val="28"/>
          <w:szCs w:val="28"/>
          <w:lang w:val="ru-RU"/>
        </w:rPr>
        <w:t>3.3.9.</w:t>
      </w:r>
      <w:r>
        <w:rPr>
          <w:rFonts w:ascii="Times New Roman" w:eastAsia="OfficinaSansBoldITC" w:hAnsi="Times New Roman"/>
          <w:sz w:val="28"/>
          <w:szCs w:val="28"/>
        </w:rPr>
        <w:t> </w:t>
      </w:r>
      <w:r w:rsidRPr="009D1B79">
        <w:rPr>
          <w:rFonts w:ascii="Times New Roman" w:eastAsia="OfficinaSansBoldITC" w:hAnsi="Times New Roman"/>
          <w:sz w:val="28"/>
          <w:szCs w:val="28"/>
          <w:lang w:val="ru-RU"/>
        </w:rPr>
        <w:t xml:space="preserve">Древний Рим. </w:t>
      </w:r>
    </w:p>
    <w:p w:rsidR="00124238" w:rsidRPr="009D1B79" w:rsidRDefault="003C5D73">
      <w:pPr>
        <w:spacing w:after="0" w:line="360" w:lineRule="auto"/>
        <w:ind w:firstLine="709"/>
        <w:jc w:val="both"/>
        <w:rPr>
          <w:rFonts w:ascii="Times New Roman" w:eastAsia="OfficinaSansBoldITC" w:hAnsi="Times New Roman"/>
          <w:sz w:val="28"/>
          <w:szCs w:val="28"/>
          <w:lang w:val="ru-RU"/>
        </w:rPr>
      </w:pPr>
      <w:r w:rsidRPr="009D1B79">
        <w:rPr>
          <w:rFonts w:ascii="Times New Roman" w:hAnsi="Times New Roman"/>
          <w:sz w:val="28"/>
          <w:szCs w:val="28"/>
          <w:lang w:val="ru-RU"/>
        </w:rPr>
        <w:t>150.</w:t>
      </w:r>
      <w:r w:rsidRPr="009D1B79">
        <w:rPr>
          <w:rFonts w:ascii="Times New Roman" w:eastAsia="OfficinaSansBoldITC" w:hAnsi="Times New Roman"/>
          <w:sz w:val="28"/>
          <w:szCs w:val="28"/>
          <w:lang w:val="ru-RU"/>
        </w:rPr>
        <w:t>3.3.9.1.</w:t>
      </w:r>
      <w:r>
        <w:rPr>
          <w:rFonts w:ascii="Times New Roman" w:eastAsia="OfficinaSansBoldITC" w:hAnsi="Times New Roman"/>
          <w:sz w:val="28"/>
          <w:szCs w:val="28"/>
        </w:rPr>
        <w:t> </w:t>
      </w:r>
      <w:r w:rsidRPr="009D1B79">
        <w:rPr>
          <w:rFonts w:ascii="Times New Roman" w:eastAsia="OfficinaSansBoldITC" w:hAnsi="Times New Roman"/>
          <w:sz w:val="28"/>
          <w:szCs w:val="28"/>
          <w:lang w:val="ru-RU"/>
        </w:rPr>
        <w:t xml:space="preserve">Возникновение Римского государства. </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sz w:val="28"/>
          <w:szCs w:val="28"/>
          <w:lang w:val="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124238" w:rsidRPr="009D1B79" w:rsidRDefault="003C5D73">
      <w:pPr>
        <w:spacing w:after="0" w:line="360" w:lineRule="auto"/>
        <w:ind w:firstLine="709"/>
        <w:jc w:val="both"/>
        <w:rPr>
          <w:rFonts w:ascii="Times New Roman" w:eastAsia="OfficinaSansBoldITC" w:hAnsi="Times New Roman"/>
          <w:sz w:val="28"/>
          <w:szCs w:val="28"/>
          <w:lang w:val="ru-RU"/>
        </w:rPr>
      </w:pPr>
      <w:r w:rsidRPr="009D1B79">
        <w:rPr>
          <w:rFonts w:ascii="Times New Roman" w:hAnsi="Times New Roman"/>
          <w:sz w:val="28"/>
          <w:szCs w:val="28"/>
          <w:lang w:val="ru-RU"/>
        </w:rPr>
        <w:t>150.</w:t>
      </w:r>
      <w:r w:rsidRPr="009D1B79">
        <w:rPr>
          <w:rFonts w:ascii="Times New Roman" w:eastAsia="OfficinaSansBoldITC" w:hAnsi="Times New Roman"/>
          <w:sz w:val="28"/>
          <w:szCs w:val="28"/>
          <w:lang w:val="ru-RU"/>
        </w:rPr>
        <w:t>3.3.9.2.</w:t>
      </w:r>
      <w:r>
        <w:rPr>
          <w:rFonts w:ascii="Times New Roman" w:eastAsia="OfficinaSansBoldITC" w:hAnsi="Times New Roman"/>
          <w:sz w:val="28"/>
          <w:szCs w:val="28"/>
        </w:rPr>
        <w:t> </w:t>
      </w:r>
      <w:r w:rsidRPr="009D1B79">
        <w:rPr>
          <w:rFonts w:ascii="Times New Roman" w:eastAsia="OfficinaSansBoldITC" w:hAnsi="Times New Roman"/>
          <w:sz w:val="28"/>
          <w:szCs w:val="28"/>
          <w:lang w:val="ru-RU"/>
        </w:rPr>
        <w:t xml:space="preserve">Римские завоевания в Средиземноморье. </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sz w:val="28"/>
          <w:szCs w:val="28"/>
          <w:lang w:val="ru-RU"/>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124238" w:rsidRPr="009D1B79" w:rsidRDefault="003C5D73">
      <w:pPr>
        <w:spacing w:after="0" w:line="360" w:lineRule="auto"/>
        <w:ind w:firstLine="709"/>
        <w:jc w:val="both"/>
        <w:rPr>
          <w:rFonts w:ascii="Times New Roman" w:eastAsia="OfficinaSansBoldITC" w:hAnsi="Times New Roman"/>
          <w:sz w:val="28"/>
          <w:szCs w:val="28"/>
          <w:lang w:val="ru-RU"/>
        </w:rPr>
      </w:pPr>
      <w:r w:rsidRPr="009D1B79">
        <w:rPr>
          <w:rFonts w:ascii="Times New Roman" w:hAnsi="Times New Roman"/>
          <w:sz w:val="28"/>
          <w:szCs w:val="28"/>
          <w:lang w:val="ru-RU"/>
        </w:rPr>
        <w:t>150.</w:t>
      </w:r>
      <w:r w:rsidRPr="009D1B79">
        <w:rPr>
          <w:rFonts w:ascii="Times New Roman" w:eastAsia="OfficinaSansBoldITC" w:hAnsi="Times New Roman"/>
          <w:sz w:val="28"/>
          <w:szCs w:val="28"/>
          <w:lang w:val="ru-RU"/>
        </w:rPr>
        <w:t>3.3.9.3.</w:t>
      </w:r>
      <w:r>
        <w:rPr>
          <w:rFonts w:ascii="Times New Roman" w:eastAsia="OfficinaSansBoldITC" w:hAnsi="Times New Roman"/>
          <w:sz w:val="28"/>
          <w:szCs w:val="28"/>
        </w:rPr>
        <w:t> </w:t>
      </w:r>
      <w:r w:rsidRPr="009D1B79">
        <w:rPr>
          <w:rFonts w:ascii="Times New Roman" w:eastAsia="OfficinaSansBoldITC" w:hAnsi="Times New Roman"/>
          <w:sz w:val="28"/>
          <w:szCs w:val="28"/>
          <w:lang w:val="ru-RU"/>
        </w:rPr>
        <w:t xml:space="preserve">Поздняя Римская республика. Гражданские войны. </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sz w:val="28"/>
          <w:szCs w:val="28"/>
          <w:lang w:val="ru-RU"/>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124238" w:rsidRPr="009D1B79" w:rsidRDefault="003C5D73">
      <w:pPr>
        <w:spacing w:after="0" w:line="360" w:lineRule="auto"/>
        <w:ind w:firstLine="709"/>
        <w:jc w:val="both"/>
        <w:rPr>
          <w:rFonts w:ascii="Times New Roman" w:eastAsia="OfficinaSansBoldITC" w:hAnsi="Times New Roman"/>
          <w:sz w:val="28"/>
          <w:szCs w:val="28"/>
          <w:lang w:val="ru-RU"/>
        </w:rPr>
      </w:pPr>
      <w:r w:rsidRPr="009D1B79">
        <w:rPr>
          <w:rFonts w:ascii="Times New Roman" w:hAnsi="Times New Roman"/>
          <w:sz w:val="28"/>
          <w:szCs w:val="28"/>
          <w:lang w:val="ru-RU"/>
        </w:rPr>
        <w:t>150.</w:t>
      </w:r>
      <w:r w:rsidRPr="009D1B79">
        <w:rPr>
          <w:rFonts w:ascii="Times New Roman" w:eastAsia="OfficinaSansBoldITC" w:hAnsi="Times New Roman"/>
          <w:sz w:val="28"/>
          <w:szCs w:val="28"/>
          <w:lang w:val="ru-RU"/>
        </w:rPr>
        <w:t>3.3.9.4.</w:t>
      </w:r>
      <w:r>
        <w:rPr>
          <w:rFonts w:ascii="Times New Roman" w:eastAsia="OfficinaSansBoldITC" w:hAnsi="Times New Roman"/>
          <w:sz w:val="28"/>
          <w:szCs w:val="28"/>
        </w:rPr>
        <w:t> </w:t>
      </w:r>
      <w:r w:rsidRPr="009D1B79">
        <w:rPr>
          <w:rFonts w:ascii="Times New Roman" w:eastAsia="OfficinaSansBoldITC" w:hAnsi="Times New Roman"/>
          <w:sz w:val="28"/>
          <w:szCs w:val="28"/>
          <w:lang w:val="ru-RU"/>
        </w:rPr>
        <w:t xml:space="preserve">Расцвет и падение Римской империи. </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sz w:val="28"/>
          <w:szCs w:val="28"/>
          <w:lang w:val="ru-RU"/>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Pr>
          <w:rFonts w:ascii="Times New Roman" w:eastAsia="SchoolBookSanPin" w:hAnsi="Times New Roman"/>
          <w:sz w:val="28"/>
          <w:szCs w:val="28"/>
        </w:rPr>
        <w:t>I</w:t>
      </w:r>
      <w:r w:rsidRPr="009D1B79">
        <w:rPr>
          <w:rFonts w:ascii="Times New Roman" w:eastAsia="SchoolBookSanPin" w:hAnsi="Times New Roman"/>
          <w:sz w:val="28"/>
          <w:szCs w:val="28"/>
          <w:lang w:val="ru-RU"/>
        </w:rPr>
        <w:t>, перенос столицы в Константинополь. Разделение Римской империи на Западную и Восточную части.</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sz w:val="28"/>
          <w:szCs w:val="28"/>
          <w:lang w:val="ru-RU"/>
        </w:rPr>
        <w:t>Начало Великого переселения народов. Рим и варвары. Падение Западной Римской империи.</w:t>
      </w:r>
    </w:p>
    <w:p w:rsidR="00124238" w:rsidRPr="009D1B79" w:rsidRDefault="003C5D73">
      <w:pPr>
        <w:spacing w:after="0" w:line="360" w:lineRule="auto"/>
        <w:ind w:firstLine="709"/>
        <w:jc w:val="both"/>
        <w:rPr>
          <w:rFonts w:ascii="Times New Roman" w:eastAsia="OfficinaSansBoldITC" w:hAnsi="Times New Roman"/>
          <w:sz w:val="28"/>
          <w:szCs w:val="28"/>
          <w:lang w:val="ru-RU"/>
        </w:rPr>
      </w:pPr>
      <w:r w:rsidRPr="009D1B79">
        <w:rPr>
          <w:rFonts w:ascii="Times New Roman" w:hAnsi="Times New Roman"/>
          <w:sz w:val="28"/>
          <w:szCs w:val="28"/>
          <w:lang w:val="ru-RU"/>
        </w:rPr>
        <w:t>150.</w:t>
      </w:r>
      <w:r w:rsidRPr="009D1B79">
        <w:rPr>
          <w:rFonts w:ascii="Times New Roman" w:eastAsia="OfficinaSansBoldITC" w:hAnsi="Times New Roman"/>
          <w:sz w:val="28"/>
          <w:szCs w:val="28"/>
          <w:lang w:val="ru-RU"/>
        </w:rPr>
        <w:t>3.3.9.5.</w:t>
      </w:r>
      <w:r>
        <w:rPr>
          <w:rFonts w:ascii="Times New Roman" w:eastAsia="OfficinaSansBoldITC" w:hAnsi="Times New Roman"/>
          <w:sz w:val="28"/>
          <w:szCs w:val="28"/>
        </w:rPr>
        <w:t> </w:t>
      </w:r>
      <w:r w:rsidRPr="009D1B79">
        <w:rPr>
          <w:rFonts w:ascii="Times New Roman" w:eastAsia="OfficinaSansBoldITC" w:hAnsi="Times New Roman"/>
          <w:sz w:val="28"/>
          <w:szCs w:val="28"/>
          <w:lang w:val="ru-RU"/>
        </w:rPr>
        <w:t xml:space="preserve">Культура Древнего Рима. </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sz w:val="28"/>
          <w:szCs w:val="28"/>
          <w:lang w:val="ru-RU"/>
        </w:rPr>
        <w:t xml:space="preserve">Римская литература, золотой век поэзии. Ораторское искусство. Цицерон. </w:t>
      </w:r>
      <w:r w:rsidRPr="009D1B79">
        <w:rPr>
          <w:rFonts w:ascii="Times New Roman" w:eastAsia="SchoolBookSanPin" w:hAnsi="Times New Roman"/>
          <w:sz w:val="28"/>
          <w:szCs w:val="28"/>
          <w:lang w:val="ru-RU"/>
        </w:rPr>
        <w:lastRenderedPageBreak/>
        <w:t>Развитие наук. Римские историки. Искусство Древнего Рима: архитектура, скульптура. Пантеон.</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hAnsi="Times New Roman"/>
          <w:sz w:val="28"/>
          <w:szCs w:val="28"/>
          <w:lang w:val="ru-RU"/>
        </w:rPr>
        <w:t>150.</w:t>
      </w:r>
      <w:r w:rsidRPr="009D1B79">
        <w:rPr>
          <w:rFonts w:ascii="Times New Roman" w:eastAsia="OfficinaSansBoldITC" w:hAnsi="Times New Roman"/>
          <w:sz w:val="28"/>
          <w:szCs w:val="28"/>
          <w:lang w:val="ru-RU"/>
        </w:rPr>
        <w:t>3.3.9.6.</w:t>
      </w:r>
      <w:r>
        <w:rPr>
          <w:rFonts w:ascii="Times New Roman" w:eastAsia="OfficinaSansBoldITC" w:hAnsi="Times New Roman"/>
          <w:sz w:val="28"/>
          <w:szCs w:val="28"/>
        </w:rPr>
        <w:t> </w:t>
      </w:r>
      <w:r w:rsidRPr="009D1B79">
        <w:rPr>
          <w:rFonts w:ascii="Times New Roman" w:eastAsia="SchoolBookSanPin" w:hAnsi="Times New Roman"/>
          <w:bCs/>
          <w:sz w:val="28"/>
          <w:szCs w:val="28"/>
          <w:lang w:val="ru-RU"/>
        </w:rPr>
        <w:t>Обобщение</w:t>
      </w:r>
      <w:r w:rsidRPr="009D1B79">
        <w:rPr>
          <w:rFonts w:ascii="Times New Roman" w:eastAsia="SchoolBookSanPin" w:hAnsi="Times New Roman"/>
          <w:sz w:val="28"/>
          <w:szCs w:val="28"/>
          <w:lang w:val="ru-RU"/>
        </w:rPr>
        <w:t xml:space="preserve">. </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sz w:val="28"/>
          <w:szCs w:val="28"/>
          <w:lang w:val="ru-RU"/>
        </w:rPr>
        <w:t>Историческое и культурное наследие цивилизаций Древнего мира.</w:t>
      </w:r>
    </w:p>
    <w:p w:rsidR="00124238" w:rsidRPr="009D1B79" w:rsidRDefault="003C5D73">
      <w:pPr>
        <w:spacing w:after="0" w:line="352" w:lineRule="auto"/>
        <w:ind w:firstLine="709"/>
        <w:rPr>
          <w:rFonts w:ascii="Times New Roman" w:eastAsia="OfficinaSansBoldITC" w:hAnsi="Times New Roman"/>
          <w:sz w:val="28"/>
          <w:szCs w:val="28"/>
          <w:lang w:val="ru-RU"/>
        </w:rPr>
      </w:pPr>
      <w:r w:rsidRPr="009D1B79">
        <w:rPr>
          <w:rFonts w:ascii="Times New Roman" w:hAnsi="Times New Roman"/>
          <w:sz w:val="28"/>
          <w:szCs w:val="28"/>
          <w:lang w:val="ru-RU"/>
        </w:rPr>
        <w:t>150.</w:t>
      </w:r>
      <w:r w:rsidRPr="009D1B79">
        <w:rPr>
          <w:rFonts w:ascii="Times New Roman" w:eastAsia="OfficinaSansBoldITC" w:hAnsi="Times New Roman"/>
          <w:sz w:val="28"/>
          <w:szCs w:val="28"/>
          <w:lang w:val="ru-RU"/>
        </w:rPr>
        <w:t>4. Содержание обучения в 6 классе.</w:t>
      </w:r>
    </w:p>
    <w:p w:rsidR="00124238" w:rsidRPr="009D1B79" w:rsidRDefault="003C5D73">
      <w:pPr>
        <w:spacing w:after="0" w:line="360" w:lineRule="auto"/>
        <w:ind w:firstLine="709"/>
        <w:jc w:val="both"/>
        <w:rPr>
          <w:rFonts w:ascii="Times New Roman" w:eastAsia="OfficinaSansBookITC" w:hAnsi="Times New Roman"/>
          <w:sz w:val="28"/>
          <w:szCs w:val="28"/>
          <w:lang w:val="ru-RU"/>
        </w:rPr>
      </w:pPr>
      <w:r w:rsidRPr="009D1B79">
        <w:rPr>
          <w:rFonts w:ascii="Times New Roman" w:hAnsi="Times New Roman"/>
          <w:sz w:val="28"/>
          <w:szCs w:val="28"/>
          <w:lang w:val="ru-RU"/>
        </w:rPr>
        <w:t>150.</w:t>
      </w:r>
      <w:r w:rsidRPr="009D1B79">
        <w:rPr>
          <w:rFonts w:ascii="Times New Roman" w:eastAsia="OfficinaSansBoldITC" w:hAnsi="Times New Roman"/>
          <w:sz w:val="28"/>
          <w:szCs w:val="28"/>
          <w:lang w:val="ru-RU"/>
        </w:rPr>
        <w:t>4.1.</w:t>
      </w:r>
      <w:r>
        <w:rPr>
          <w:rFonts w:ascii="Times New Roman" w:eastAsia="OfficinaSansBoldITC" w:hAnsi="Times New Roman"/>
          <w:sz w:val="28"/>
          <w:szCs w:val="28"/>
        </w:rPr>
        <w:t> </w:t>
      </w:r>
      <w:r w:rsidRPr="009D1B79">
        <w:rPr>
          <w:rFonts w:ascii="Times New Roman" w:eastAsia="OfficinaSansBoldITC" w:hAnsi="Times New Roman"/>
          <w:sz w:val="28"/>
          <w:szCs w:val="28"/>
          <w:lang w:val="ru-RU"/>
        </w:rPr>
        <w:t xml:space="preserve">Всеобщая история. История Средних веков. </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hAnsi="Times New Roman"/>
          <w:sz w:val="28"/>
          <w:szCs w:val="28"/>
          <w:lang w:val="ru-RU"/>
        </w:rPr>
        <w:t>150.</w:t>
      </w:r>
      <w:r w:rsidRPr="009D1B79">
        <w:rPr>
          <w:rFonts w:ascii="Times New Roman" w:eastAsia="OfficinaSansBoldITC" w:hAnsi="Times New Roman"/>
          <w:sz w:val="28"/>
          <w:szCs w:val="28"/>
          <w:lang w:val="ru-RU"/>
        </w:rPr>
        <w:t>4.1.1.</w:t>
      </w:r>
      <w:r>
        <w:rPr>
          <w:rFonts w:ascii="Times New Roman" w:eastAsia="OfficinaSansBoldITC" w:hAnsi="Times New Roman"/>
          <w:sz w:val="28"/>
          <w:szCs w:val="28"/>
        </w:rPr>
        <w:t> </w:t>
      </w:r>
      <w:r w:rsidRPr="009D1B79">
        <w:rPr>
          <w:rFonts w:ascii="Times New Roman" w:eastAsia="SchoolBookSanPin" w:hAnsi="Times New Roman"/>
          <w:bCs/>
          <w:sz w:val="28"/>
          <w:szCs w:val="28"/>
          <w:lang w:val="ru-RU"/>
        </w:rPr>
        <w:t>Введение</w:t>
      </w:r>
      <w:r w:rsidRPr="009D1B79">
        <w:rPr>
          <w:rFonts w:ascii="Times New Roman" w:eastAsia="SchoolBookSanPin" w:hAnsi="Times New Roman"/>
          <w:sz w:val="28"/>
          <w:szCs w:val="28"/>
          <w:lang w:val="ru-RU"/>
        </w:rPr>
        <w:t xml:space="preserve">. </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sz w:val="28"/>
          <w:szCs w:val="28"/>
          <w:lang w:val="ru-RU"/>
        </w:rPr>
        <w:t>Средние века: понятие, хронологические рамки и периодизация Средневековья.</w:t>
      </w:r>
    </w:p>
    <w:p w:rsidR="00124238" w:rsidRPr="009D1B79" w:rsidRDefault="003C5D73">
      <w:pPr>
        <w:spacing w:after="0" w:line="360" w:lineRule="auto"/>
        <w:ind w:firstLine="709"/>
        <w:jc w:val="both"/>
        <w:rPr>
          <w:rFonts w:ascii="Times New Roman" w:eastAsia="OfficinaSansBookITC" w:hAnsi="Times New Roman"/>
          <w:sz w:val="28"/>
          <w:szCs w:val="28"/>
          <w:lang w:val="ru-RU"/>
        </w:rPr>
      </w:pPr>
      <w:r w:rsidRPr="009D1B79">
        <w:rPr>
          <w:rFonts w:ascii="Times New Roman" w:hAnsi="Times New Roman"/>
          <w:sz w:val="28"/>
          <w:szCs w:val="28"/>
          <w:lang w:val="ru-RU"/>
        </w:rPr>
        <w:t>150.</w:t>
      </w:r>
      <w:r w:rsidRPr="009D1B79">
        <w:rPr>
          <w:rFonts w:ascii="Times New Roman" w:eastAsia="OfficinaSansBoldITC" w:hAnsi="Times New Roman"/>
          <w:sz w:val="28"/>
          <w:szCs w:val="28"/>
          <w:lang w:val="ru-RU"/>
        </w:rPr>
        <w:t>4.1.2.</w:t>
      </w:r>
      <w:r>
        <w:rPr>
          <w:rFonts w:ascii="Times New Roman" w:eastAsia="OfficinaSansBoldITC" w:hAnsi="Times New Roman"/>
          <w:sz w:val="28"/>
          <w:szCs w:val="28"/>
        </w:rPr>
        <w:t> </w:t>
      </w:r>
      <w:r w:rsidRPr="009D1B79">
        <w:rPr>
          <w:rFonts w:ascii="Times New Roman" w:eastAsia="OfficinaSansBoldITC" w:hAnsi="Times New Roman"/>
          <w:sz w:val="28"/>
          <w:szCs w:val="28"/>
          <w:lang w:val="ru-RU"/>
        </w:rPr>
        <w:t xml:space="preserve">Народы Европы в раннее Средневековье. </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sz w:val="28"/>
          <w:szCs w:val="28"/>
          <w:lang w:val="ru-RU"/>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sz w:val="28"/>
          <w:szCs w:val="28"/>
          <w:lang w:val="ru-RU"/>
        </w:rPr>
        <w:t xml:space="preserve">Франкское государство в </w:t>
      </w:r>
      <w:r>
        <w:rPr>
          <w:rFonts w:ascii="Times New Roman" w:eastAsia="SchoolBookSanPin" w:hAnsi="Times New Roman"/>
          <w:sz w:val="28"/>
          <w:szCs w:val="28"/>
        </w:rPr>
        <w:t>VIII</w:t>
      </w:r>
      <w:r w:rsidRPr="009D1B79">
        <w:rPr>
          <w:rFonts w:ascii="Times New Roman" w:eastAsia="SchoolBookSanPin" w:hAnsi="Times New Roman"/>
          <w:sz w:val="28"/>
          <w:szCs w:val="28"/>
          <w:lang w:val="ru-RU"/>
        </w:rPr>
        <w:t>‒</w:t>
      </w:r>
      <w:r>
        <w:rPr>
          <w:rFonts w:ascii="Times New Roman" w:eastAsia="SchoolBookSanPin" w:hAnsi="Times New Roman"/>
          <w:sz w:val="28"/>
          <w:szCs w:val="28"/>
        </w:rPr>
        <w:t>IX</w:t>
      </w:r>
      <w:r w:rsidRPr="009D1B79">
        <w:rPr>
          <w:rFonts w:ascii="Times New Roman" w:eastAsia="SchoolBookSanPin" w:hAnsi="Times New Roman"/>
          <w:sz w:val="28"/>
          <w:szCs w:val="28"/>
          <w:lang w:val="ru-RU"/>
        </w:rPr>
        <w:t xml:space="preserve">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sz w:val="28"/>
          <w:szCs w:val="28"/>
          <w:lang w:val="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124238" w:rsidRPr="009D1B79" w:rsidRDefault="003C5D73">
      <w:pPr>
        <w:spacing w:after="0" w:line="360" w:lineRule="auto"/>
        <w:ind w:firstLine="709"/>
        <w:jc w:val="both"/>
        <w:rPr>
          <w:rFonts w:ascii="Times New Roman" w:eastAsia="OfficinaSansBoldITC" w:hAnsi="Times New Roman"/>
          <w:sz w:val="28"/>
          <w:szCs w:val="28"/>
          <w:lang w:val="ru-RU"/>
        </w:rPr>
      </w:pPr>
      <w:r w:rsidRPr="009D1B79">
        <w:rPr>
          <w:rFonts w:ascii="Times New Roman" w:hAnsi="Times New Roman"/>
          <w:sz w:val="28"/>
          <w:szCs w:val="28"/>
          <w:lang w:val="ru-RU"/>
        </w:rPr>
        <w:t>150.</w:t>
      </w:r>
      <w:r w:rsidRPr="009D1B79">
        <w:rPr>
          <w:rFonts w:ascii="Times New Roman" w:eastAsia="OfficinaSansBoldITC" w:hAnsi="Times New Roman"/>
          <w:sz w:val="28"/>
          <w:szCs w:val="28"/>
          <w:lang w:val="ru-RU"/>
        </w:rPr>
        <w:t>4.1.3.</w:t>
      </w:r>
      <w:r>
        <w:rPr>
          <w:rFonts w:ascii="Times New Roman" w:eastAsia="OfficinaSansBoldITC" w:hAnsi="Times New Roman"/>
          <w:sz w:val="28"/>
          <w:szCs w:val="28"/>
        </w:rPr>
        <w:t> </w:t>
      </w:r>
      <w:r w:rsidRPr="009D1B79">
        <w:rPr>
          <w:rFonts w:ascii="Times New Roman" w:eastAsia="OfficinaSansBoldITC" w:hAnsi="Times New Roman"/>
          <w:sz w:val="28"/>
          <w:szCs w:val="28"/>
          <w:lang w:val="ru-RU"/>
        </w:rPr>
        <w:t xml:space="preserve">Византийская империя в </w:t>
      </w:r>
      <w:r>
        <w:rPr>
          <w:rFonts w:ascii="Times New Roman" w:eastAsia="OfficinaSansBoldITC" w:hAnsi="Times New Roman"/>
          <w:sz w:val="28"/>
          <w:szCs w:val="28"/>
        </w:rPr>
        <w:t>VI</w:t>
      </w:r>
      <w:r w:rsidRPr="009D1B79">
        <w:rPr>
          <w:rFonts w:ascii="Times New Roman" w:eastAsia="OfficinaSansBoldITC" w:hAnsi="Times New Roman"/>
          <w:sz w:val="28"/>
          <w:szCs w:val="28"/>
          <w:lang w:val="ru-RU"/>
        </w:rPr>
        <w:t>‒Х</w:t>
      </w:r>
      <w:r>
        <w:rPr>
          <w:rFonts w:ascii="Times New Roman" w:eastAsia="OfficinaSansBoldITC" w:hAnsi="Times New Roman"/>
          <w:sz w:val="28"/>
          <w:szCs w:val="28"/>
        </w:rPr>
        <w:t>I</w:t>
      </w:r>
      <w:r w:rsidRPr="009D1B79">
        <w:rPr>
          <w:rFonts w:ascii="Times New Roman" w:eastAsia="OfficinaSansBoldITC" w:hAnsi="Times New Roman"/>
          <w:sz w:val="28"/>
          <w:szCs w:val="28"/>
          <w:lang w:val="ru-RU"/>
        </w:rPr>
        <w:t xml:space="preserve"> вв. </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sz w:val="28"/>
          <w:szCs w:val="28"/>
          <w:lang w:val="ru-RU"/>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124238" w:rsidRPr="009D1B79" w:rsidRDefault="003C5D73">
      <w:pPr>
        <w:spacing w:after="0" w:line="360" w:lineRule="auto"/>
        <w:ind w:firstLine="709"/>
        <w:jc w:val="both"/>
        <w:rPr>
          <w:rFonts w:ascii="Times New Roman" w:eastAsia="OfficinaSansBoldITC" w:hAnsi="Times New Roman"/>
          <w:sz w:val="28"/>
          <w:szCs w:val="28"/>
          <w:lang w:val="ru-RU"/>
        </w:rPr>
      </w:pPr>
      <w:r w:rsidRPr="009D1B79">
        <w:rPr>
          <w:rFonts w:ascii="Times New Roman" w:hAnsi="Times New Roman"/>
          <w:sz w:val="28"/>
          <w:szCs w:val="28"/>
          <w:lang w:val="ru-RU"/>
        </w:rPr>
        <w:t>150.</w:t>
      </w:r>
      <w:r w:rsidRPr="009D1B79">
        <w:rPr>
          <w:rFonts w:ascii="Times New Roman" w:eastAsia="OfficinaSansBoldITC" w:hAnsi="Times New Roman"/>
          <w:sz w:val="28"/>
          <w:szCs w:val="28"/>
          <w:lang w:val="ru-RU"/>
        </w:rPr>
        <w:t>4.1.4.</w:t>
      </w:r>
      <w:r>
        <w:rPr>
          <w:rFonts w:ascii="Times New Roman" w:eastAsia="OfficinaSansBoldITC" w:hAnsi="Times New Roman"/>
          <w:sz w:val="28"/>
          <w:szCs w:val="28"/>
        </w:rPr>
        <w:t> </w:t>
      </w:r>
      <w:r w:rsidRPr="009D1B79">
        <w:rPr>
          <w:rFonts w:ascii="Times New Roman" w:eastAsia="OfficinaSansBoldITC" w:hAnsi="Times New Roman"/>
          <w:sz w:val="28"/>
          <w:szCs w:val="28"/>
          <w:lang w:val="ru-RU"/>
        </w:rPr>
        <w:t xml:space="preserve">Арабы в </w:t>
      </w:r>
      <w:r>
        <w:rPr>
          <w:rFonts w:ascii="Times New Roman" w:eastAsia="OfficinaSansBoldITC" w:hAnsi="Times New Roman"/>
          <w:sz w:val="28"/>
          <w:szCs w:val="28"/>
        </w:rPr>
        <w:t>VI</w:t>
      </w:r>
      <w:r w:rsidRPr="009D1B79">
        <w:rPr>
          <w:rFonts w:ascii="Times New Roman" w:eastAsia="OfficinaSansBoldITC" w:hAnsi="Times New Roman"/>
          <w:sz w:val="28"/>
          <w:szCs w:val="28"/>
          <w:lang w:val="ru-RU"/>
        </w:rPr>
        <w:t>‒Х</w:t>
      </w:r>
      <w:r>
        <w:rPr>
          <w:rFonts w:ascii="Times New Roman" w:eastAsia="OfficinaSansBoldITC" w:hAnsi="Times New Roman"/>
          <w:sz w:val="28"/>
          <w:szCs w:val="28"/>
        </w:rPr>
        <w:t>I</w:t>
      </w:r>
      <w:r w:rsidRPr="009D1B79">
        <w:rPr>
          <w:rFonts w:ascii="Times New Roman" w:eastAsia="OfficinaSansBoldITC" w:hAnsi="Times New Roman"/>
          <w:sz w:val="28"/>
          <w:szCs w:val="28"/>
          <w:lang w:val="ru-RU"/>
        </w:rPr>
        <w:t xml:space="preserve"> вв. </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sz w:val="28"/>
          <w:szCs w:val="28"/>
          <w:lang w:val="ru-RU"/>
        </w:rPr>
        <w:t xml:space="preserve">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w:t>
      </w:r>
      <w:r w:rsidRPr="009D1B79">
        <w:rPr>
          <w:rFonts w:ascii="Times New Roman" w:eastAsia="SchoolBookSanPin" w:hAnsi="Times New Roman"/>
          <w:sz w:val="28"/>
          <w:szCs w:val="28"/>
          <w:lang w:val="ru-RU"/>
        </w:rPr>
        <w:lastRenderedPageBreak/>
        <w:t>распад. Культура исламского мира. Образование и наука. Роль арабского языка. Расцвет литературы и искусства. Архитектура.</w:t>
      </w:r>
    </w:p>
    <w:p w:rsidR="00124238" w:rsidRPr="009D1B79" w:rsidRDefault="003C5D73">
      <w:pPr>
        <w:spacing w:after="0" w:line="360" w:lineRule="auto"/>
        <w:ind w:firstLine="709"/>
        <w:jc w:val="both"/>
        <w:rPr>
          <w:rFonts w:ascii="Times New Roman" w:eastAsia="OfficinaSansBookITC" w:hAnsi="Times New Roman"/>
          <w:sz w:val="28"/>
          <w:szCs w:val="28"/>
          <w:lang w:val="ru-RU"/>
        </w:rPr>
      </w:pPr>
      <w:r w:rsidRPr="009D1B79">
        <w:rPr>
          <w:rFonts w:ascii="Times New Roman" w:hAnsi="Times New Roman"/>
          <w:sz w:val="28"/>
          <w:szCs w:val="28"/>
          <w:lang w:val="ru-RU"/>
        </w:rPr>
        <w:t>150.</w:t>
      </w:r>
      <w:r w:rsidRPr="009D1B79">
        <w:rPr>
          <w:rFonts w:ascii="Times New Roman" w:eastAsia="OfficinaSansBoldITC" w:hAnsi="Times New Roman"/>
          <w:sz w:val="28"/>
          <w:szCs w:val="28"/>
          <w:lang w:val="ru-RU"/>
        </w:rPr>
        <w:t>4.1.5.</w:t>
      </w:r>
      <w:r>
        <w:rPr>
          <w:rFonts w:ascii="Times New Roman" w:eastAsia="OfficinaSansBoldITC" w:hAnsi="Times New Roman"/>
          <w:sz w:val="28"/>
          <w:szCs w:val="28"/>
        </w:rPr>
        <w:t> </w:t>
      </w:r>
      <w:r w:rsidRPr="009D1B79">
        <w:rPr>
          <w:rFonts w:ascii="Times New Roman" w:eastAsia="OfficinaSansBoldITC" w:hAnsi="Times New Roman"/>
          <w:sz w:val="28"/>
          <w:szCs w:val="28"/>
          <w:lang w:val="ru-RU"/>
        </w:rPr>
        <w:t xml:space="preserve">Средневековое европейское общество. </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sz w:val="28"/>
          <w:szCs w:val="28"/>
          <w:lang w:val="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sz w:val="28"/>
          <w:szCs w:val="28"/>
          <w:lang w:val="ru-RU"/>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sz w:val="28"/>
          <w:szCs w:val="28"/>
          <w:lang w:val="ru-RU"/>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124238" w:rsidRPr="009D1B79" w:rsidRDefault="003C5D73">
      <w:pPr>
        <w:spacing w:after="0" w:line="360" w:lineRule="auto"/>
        <w:ind w:firstLine="709"/>
        <w:jc w:val="both"/>
        <w:rPr>
          <w:rFonts w:ascii="Times New Roman" w:eastAsia="OfficinaSansBoldITC" w:hAnsi="Times New Roman"/>
          <w:sz w:val="28"/>
          <w:szCs w:val="28"/>
          <w:lang w:val="ru-RU"/>
        </w:rPr>
      </w:pPr>
      <w:r w:rsidRPr="009D1B79">
        <w:rPr>
          <w:rFonts w:ascii="Times New Roman" w:hAnsi="Times New Roman"/>
          <w:sz w:val="28"/>
          <w:szCs w:val="28"/>
          <w:lang w:val="ru-RU"/>
        </w:rPr>
        <w:t>150.</w:t>
      </w:r>
      <w:r w:rsidRPr="009D1B79">
        <w:rPr>
          <w:rFonts w:ascii="Times New Roman" w:eastAsia="OfficinaSansBoldITC" w:hAnsi="Times New Roman"/>
          <w:sz w:val="28"/>
          <w:szCs w:val="28"/>
          <w:lang w:val="ru-RU"/>
        </w:rPr>
        <w:t>4.1.6.</w:t>
      </w:r>
      <w:r>
        <w:rPr>
          <w:rFonts w:ascii="Times New Roman" w:eastAsia="OfficinaSansBoldITC" w:hAnsi="Times New Roman"/>
          <w:sz w:val="28"/>
          <w:szCs w:val="28"/>
        </w:rPr>
        <w:t> </w:t>
      </w:r>
      <w:r w:rsidRPr="009D1B79">
        <w:rPr>
          <w:rFonts w:ascii="Times New Roman" w:eastAsia="OfficinaSansBoldITC" w:hAnsi="Times New Roman"/>
          <w:sz w:val="28"/>
          <w:szCs w:val="28"/>
          <w:lang w:val="ru-RU"/>
        </w:rPr>
        <w:t>Государства Европы в Х</w:t>
      </w:r>
      <w:r>
        <w:rPr>
          <w:rFonts w:ascii="Times New Roman" w:eastAsia="OfficinaSansBoldITC" w:hAnsi="Times New Roman"/>
          <w:sz w:val="28"/>
          <w:szCs w:val="28"/>
        </w:rPr>
        <w:t>II</w:t>
      </w:r>
      <w:r w:rsidRPr="009D1B79">
        <w:rPr>
          <w:rFonts w:ascii="Times New Roman" w:eastAsia="OfficinaSansBoldITC" w:hAnsi="Times New Roman"/>
          <w:sz w:val="28"/>
          <w:szCs w:val="28"/>
          <w:lang w:val="ru-RU"/>
        </w:rPr>
        <w:t>‒Х</w:t>
      </w:r>
      <w:r>
        <w:rPr>
          <w:rFonts w:ascii="Times New Roman" w:eastAsia="OfficinaSansBoldITC" w:hAnsi="Times New Roman"/>
          <w:sz w:val="28"/>
          <w:szCs w:val="28"/>
        </w:rPr>
        <w:t>V</w:t>
      </w:r>
      <w:r w:rsidRPr="009D1B79">
        <w:rPr>
          <w:rFonts w:ascii="Times New Roman" w:eastAsia="OfficinaSansBoldITC" w:hAnsi="Times New Roman"/>
          <w:sz w:val="28"/>
          <w:szCs w:val="28"/>
          <w:lang w:val="ru-RU"/>
        </w:rPr>
        <w:t xml:space="preserve"> вв. </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sz w:val="28"/>
          <w:szCs w:val="28"/>
          <w:lang w:val="ru-RU"/>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Pr>
          <w:rFonts w:ascii="Times New Roman" w:eastAsia="SchoolBookSanPin" w:hAnsi="Times New Roman"/>
          <w:sz w:val="28"/>
          <w:szCs w:val="28"/>
        </w:rPr>
        <w:t>II</w:t>
      </w:r>
      <w:r w:rsidRPr="009D1B79">
        <w:rPr>
          <w:rFonts w:ascii="Times New Roman" w:eastAsia="SchoolBookSanPin" w:hAnsi="Times New Roman"/>
          <w:sz w:val="28"/>
          <w:szCs w:val="28"/>
          <w:lang w:val="ru-RU"/>
        </w:rPr>
        <w:t>‒Х</w:t>
      </w:r>
      <w:r>
        <w:rPr>
          <w:rFonts w:ascii="Times New Roman" w:eastAsia="SchoolBookSanPin" w:hAnsi="Times New Roman"/>
          <w:sz w:val="28"/>
          <w:szCs w:val="28"/>
        </w:rPr>
        <w:t>V</w:t>
      </w:r>
      <w:r w:rsidRPr="009D1B79">
        <w:rPr>
          <w:rFonts w:ascii="Times New Roman" w:eastAsia="SchoolBookSanPin" w:hAnsi="Times New Roman"/>
          <w:sz w:val="28"/>
          <w:szCs w:val="28"/>
          <w:lang w:val="ru-RU"/>
        </w:rPr>
        <w:t xml:space="preserve"> вв. Польско-литовское государство в </w:t>
      </w:r>
      <w:r>
        <w:rPr>
          <w:rFonts w:ascii="Times New Roman" w:eastAsia="SchoolBookSanPin" w:hAnsi="Times New Roman"/>
          <w:sz w:val="28"/>
          <w:szCs w:val="28"/>
        </w:rPr>
        <w:t>XIV</w:t>
      </w:r>
      <w:r w:rsidRPr="009D1B79">
        <w:rPr>
          <w:rFonts w:ascii="Times New Roman" w:eastAsia="SchoolBookSanPin" w:hAnsi="Times New Roman"/>
          <w:sz w:val="28"/>
          <w:szCs w:val="28"/>
          <w:lang w:val="ru-RU"/>
        </w:rPr>
        <w:t>‒</w:t>
      </w:r>
      <w:r>
        <w:rPr>
          <w:rFonts w:ascii="Times New Roman" w:eastAsia="SchoolBookSanPin" w:hAnsi="Times New Roman"/>
          <w:sz w:val="28"/>
          <w:szCs w:val="28"/>
        </w:rPr>
        <w:t>XV</w:t>
      </w:r>
      <w:r w:rsidRPr="009D1B79">
        <w:rPr>
          <w:rFonts w:ascii="Times New Roman" w:eastAsia="SchoolBookSanPin" w:hAnsi="Times New Roman"/>
          <w:sz w:val="28"/>
          <w:szCs w:val="28"/>
          <w:lang w:val="ru-RU"/>
        </w:rPr>
        <w:t xml:space="preserve"> вв. Реконкиста и образование централизованных государств на Пиренейском полуострове. Итальянские государства в </w:t>
      </w:r>
      <w:r>
        <w:rPr>
          <w:rFonts w:ascii="Times New Roman" w:eastAsia="SchoolBookSanPin" w:hAnsi="Times New Roman"/>
          <w:sz w:val="28"/>
          <w:szCs w:val="28"/>
        </w:rPr>
        <w:t>XII</w:t>
      </w:r>
      <w:r w:rsidRPr="009D1B79">
        <w:rPr>
          <w:rFonts w:ascii="Times New Roman" w:eastAsia="SchoolBookSanPin" w:hAnsi="Times New Roman"/>
          <w:sz w:val="28"/>
          <w:szCs w:val="28"/>
          <w:lang w:val="ru-RU"/>
        </w:rPr>
        <w:t>‒</w:t>
      </w:r>
      <w:r>
        <w:rPr>
          <w:rFonts w:ascii="Times New Roman" w:eastAsia="SchoolBookSanPin" w:hAnsi="Times New Roman"/>
          <w:sz w:val="28"/>
          <w:szCs w:val="28"/>
        </w:rPr>
        <w:t>XV</w:t>
      </w:r>
      <w:r w:rsidRPr="009D1B79">
        <w:rPr>
          <w:rFonts w:ascii="Times New Roman" w:eastAsia="SchoolBookSanPin" w:hAnsi="Times New Roman"/>
          <w:sz w:val="28"/>
          <w:szCs w:val="28"/>
          <w:lang w:val="ru-RU"/>
        </w:rPr>
        <w:t xml:space="preserve"> вв. Развитие экономики в европейских странах в период зрелого Средневековья. Обострение социальных противоречий в Х</w:t>
      </w:r>
      <w:r>
        <w:rPr>
          <w:rFonts w:ascii="Times New Roman" w:eastAsia="SchoolBookSanPin" w:hAnsi="Times New Roman"/>
          <w:sz w:val="28"/>
          <w:szCs w:val="28"/>
        </w:rPr>
        <w:t>IV</w:t>
      </w:r>
      <w:r w:rsidRPr="009D1B79">
        <w:rPr>
          <w:rFonts w:ascii="Times New Roman" w:eastAsia="SchoolBookSanPin" w:hAnsi="Times New Roman"/>
          <w:sz w:val="28"/>
          <w:szCs w:val="28"/>
          <w:lang w:val="ru-RU"/>
        </w:rPr>
        <w:t xml:space="preserve"> в. (Жакерия, восстание Уота Тайлера). Гуситское движение в Чехии.</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sz w:val="28"/>
          <w:szCs w:val="28"/>
          <w:lang w:val="ru-RU"/>
        </w:rPr>
        <w:t>Византийская империя и славянские государства в Х</w:t>
      </w:r>
      <w:r>
        <w:rPr>
          <w:rFonts w:ascii="Times New Roman" w:eastAsia="SchoolBookSanPin" w:hAnsi="Times New Roman"/>
          <w:sz w:val="28"/>
          <w:szCs w:val="28"/>
        </w:rPr>
        <w:t>II</w:t>
      </w:r>
      <w:r w:rsidRPr="009D1B79">
        <w:rPr>
          <w:rFonts w:ascii="Times New Roman" w:eastAsia="SchoolBookSanPin" w:hAnsi="Times New Roman"/>
          <w:sz w:val="28"/>
          <w:szCs w:val="28"/>
          <w:lang w:val="ru-RU"/>
        </w:rPr>
        <w:t>‒Х</w:t>
      </w:r>
      <w:r>
        <w:rPr>
          <w:rFonts w:ascii="Times New Roman" w:eastAsia="SchoolBookSanPin" w:hAnsi="Times New Roman"/>
          <w:sz w:val="28"/>
          <w:szCs w:val="28"/>
        </w:rPr>
        <w:t>V</w:t>
      </w:r>
      <w:r w:rsidRPr="009D1B79">
        <w:rPr>
          <w:rFonts w:ascii="Times New Roman" w:eastAsia="SchoolBookSanPin" w:hAnsi="Times New Roman"/>
          <w:sz w:val="28"/>
          <w:szCs w:val="28"/>
          <w:lang w:val="ru-RU"/>
        </w:rPr>
        <w:t xml:space="preserve"> вв. Экспансия турок-османов. Османские завоевания на Балканах. Падение Константинополя.</w:t>
      </w:r>
    </w:p>
    <w:p w:rsidR="00124238" w:rsidRPr="009D1B79" w:rsidRDefault="003C5D73">
      <w:pPr>
        <w:spacing w:after="0" w:line="360" w:lineRule="auto"/>
        <w:ind w:firstLine="709"/>
        <w:jc w:val="both"/>
        <w:rPr>
          <w:rFonts w:ascii="Times New Roman" w:eastAsia="OfficinaSansBoldITC" w:hAnsi="Times New Roman"/>
          <w:sz w:val="28"/>
          <w:szCs w:val="28"/>
          <w:lang w:val="ru-RU"/>
        </w:rPr>
      </w:pPr>
      <w:r w:rsidRPr="009D1B79">
        <w:rPr>
          <w:rFonts w:ascii="Times New Roman" w:hAnsi="Times New Roman"/>
          <w:sz w:val="28"/>
          <w:szCs w:val="28"/>
          <w:lang w:val="ru-RU"/>
        </w:rPr>
        <w:t>150.</w:t>
      </w:r>
      <w:r w:rsidRPr="009D1B79">
        <w:rPr>
          <w:rFonts w:ascii="Times New Roman" w:eastAsia="OfficinaSansBoldITC" w:hAnsi="Times New Roman"/>
          <w:sz w:val="28"/>
          <w:szCs w:val="28"/>
          <w:lang w:val="ru-RU"/>
        </w:rPr>
        <w:t>4.1.7.</w:t>
      </w:r>
      <w:r>
        <w:rPr>
          <w:rFonts w:ascii="Times New Roman" w:eastAsia="OfficinaSansBoldITC" w:hAnsi="Times New Roman"/>
          <w:sz w:val="28"/>
          <w:szCs w:val="28"/>
        </w:rPr>
        <w:t> </w:t>
      </w:r>
      <w:r w:rsidRPr="009D1B79">
        <w:rPr>
          <w:rFonts w:ascii="Times New Roman" w:eastAsia="OfficinaSansBoldITC" w:hAnsi="Times New Roman"/>
          <w:sz w:val="28"/>
          <w:szCs w:val="28"/>
          <w:lang w:val="ru-RU"/>
        </w:rPr>
        <w:t xml:space="preserve">Культура средневековой Европы. </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sz w:val="28"/>
          <w:szCs w:val="28"/>
          <w:lang w:val="ru-RU"/>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w:t>
      </w:r>
      <w:r w:rsidRPr="009D1B79">
        <w:rPr>
          <w:rFonts w:ascii="Times New Roman" w:eastAsia="SchoolBookSanPin" w:hAnsi="Times New Roman"/>
          <w:sz w:val="28"/>
          <w:szCs w:val="28"/>
          <w:lang w:val="ru-RU"/>
        </w:rPr>
        <w:lastRenderedPageBreak/>
        <w:t>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124238" w:rsidRPr="009D1B79" w:rsidRDefault="003C5D73">
      <w:pPr>
        <w:spacing w:after="0" w:line="360" w:lineRule="auto"/>
        <w:ind w:firstLine="709"/>
        <w:jc w:val="both"/>
        <w:rPr>
          <w:rFonts w:ascii="Times New Roman" w:eastAsia="OfficinaSansBoldITC" w:hAnsi="Times New Roman"/>
          <w:sz w:val="28"/>
          <w:szCs w:val="28"/>
          <w:lang w:val="ru-RU"/>
        </w:rPr>
      </w:pPr>
      <w:r w:rsidRPr="009D1B79">
        <w:rPr>
          <w:rFonts w:ascii="Times New Roman" w:hAnsi="Times New Roman"/>
          <w:sz w:val="28"/>
          <w:szCs w:val="28"/>
          <w:lang w:val="ru-RU"/>
        </w:rPr>
        <w:t>150.</w:t>
      </w:r>
      <w:r w:rsidRPr="009D1B79">
        <w:rPr>
          <w:rFonts w:ascii="Times New Roman" w:eastAsia="OfficinaSansBoldITC" w:hAnsi="Times New Roman"/>
          <w:sz w:val="28"/>
          <w:szCs w:val="28"/>
          <w:lang w:val="ru-RU"/>
        </w:rPr>
        <w:t>4.1.8.</w:t>
      </w:r>
      <w:r>
        <w:rPr>
          <w:rFonts w:ascii="Times New Roman" w:eastAsia="OfficinaSansBoldITC" w:hAnsi="Times New Roman"/>
          <w:sz w:val="28"/>
          <w:szCs w:val="28"/>
        </w:rPr>
        <w:t> </w:t>
      </w:r>
      <w:r w:rsidRPr="009D1B79">
        <w:rPr>
          <w:rFonts w:ascii="Times New Roman" w:eastAsia="OfficinaSansBoldITC" w:hAnsi="Times New Roman"/>
          <w:sz w:val="28"/>
          <w:szCs w:val="28"/>
          <w:lang w:val="ru-RU"/>
        </w:rPr>
        <w:t xml:space="preserve">Страны Востока в Средние века. </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bCs/>
          <w:sz w:val="28"/>
          <w:szCs w:val="28"/>
          <w:lang w:val="ru-RU"/>
        </w:rPr>
        <w:t>Османская империя</w:t>
      </w:r>
      <w:r w:rsidRPr="009D1B79">
        <w:rPr>
          <w:rFonts w:ascii="Times New Roman" w:eastAsia="SchoolBookSanPin" w:hAnsi="Times New Roman"/>
          <w:sz w:val="28"/>
          <w:szCs w:val="28"/>
          <w:lang w:val="ru-RU"/>
        </w:rPr>
        <w:t xml:space="preserve">: завоевания турок-османов (Балканы, падение Византии), управление империей, положение покоренных народов. </w:t>
      </w:r>
      <w:r w:rsidRPr="009D1B79">
        <w:rPr>
          <w:rFonts w:ascii="Times New Roman" w:eastAsia="SchoolBookSanPin" w:hAnsi="Times New Roman"/>
          <w:bCs/>
          <w:sz w:val="28"/>
          <w:szCs w:val="28"/>
          <w:lang w:val="ru-RU"/>
        </w:rPr>
        <w:t>Монгольская держава</w:t>
      </w:r>
      <w:r w:rsidRPr="009D1B79">
        <w:rPr>
          <w:rFonts w:ascii="Times New Roman" w:eastAsia="SchoolBookSanPin" w:hAnsi="Times New Roman"/>
          <w:sz w:val="28"/>
          <w:szCs w:val="28"/>
          <w:lang w:val="ru-RU"/>
        </w:rPr>
        <w:t xml:space="preserve">: общественный строй монгольских племен, завоевания Чингисхана и его потомков, управление подчиненными территориями. </w:t>
      </w:r>
      <w:r w:rsidRPr="009D1B79">
        <w:rPr>
          <w:rFonts w:ascii="Times New Roman" w:eastAsia="SchoolBookSanPin" w:hAnsi="Times New Roman"/>
          <w:bCs/>
          <w:sz w:val="28"/>
          <w:szCs w:val="28"/>
          <w:lang w:val="ru-RU"/>
        </w:rPr>
        <w:t>Китай</w:t>
      </w:r>
      <w:r w:rsidRPr="009D1B79">
        <w:rPr>
          <w:rFonts w:ascii="Times New Roman" w:eastAsia="SchoolBookSanPin" w:hAnsi="Times New Roman"/>
          <w:sz w:val="28"/>
          <w:szCs w:val="28"/>
          <w:lang w:val="ru-RU"/>
        </w:rPr>
        <w:t xml:space="preserve">: империи, правители и подданные, борьба против завоевателей. </w:t>
      </w:r>
      <w:r w:rsidRPr="009D1B79">
        <w:rPr>
          <w:rFonts w:ascii="Times New Roman" w:eastAsia="SchoolBookSanPin" w:hAnsi="Times New Roman"/>
          <w:bCs/>
          <w:sz w:val="28"/>
          <w:szCs w:val="28"/>
          <w:lang w:val="ru-RU"/>
        </w:rPr>
        <w:t xml:space="preserve">Япония </w:t>
      </w:r>
      <w:r w:rsidRPr="009D1B79">
        <w:rPr>
          <w:rFonts w:ascii="Times New Roman" w:eastAsia="SchoolBookSanPin" w:hAnsi="Times New Roman"/>
          <w:sz w:val="28"/>
          <w:szCs w:val="28"/>
          <w:lang w:val="ru-RU"/>
        </w:rPr>
        <w:t xml:space="preserve">в Средние века: образование государства, власть императоров и управление сёгунов. </w:t>
      </w:r>
      <w:r w:rsidRPr="009D1B79">
        <w:rPr>
          <w:rFonts w:ascii="Times New Roman" w:eastAsia="SchoolBookSanPin" w:hAnsi="Times New Roman"/>
          <w:bCs/>
          <w:sz w:val="28"/>
          <w:szCs w:val="28"/>
          <w:lang w:val="ru-RU"/>
        </w:rPr>
        <w:t>Индия</w:t>
      </w:r>
      <w:r w:rsidRPr="009D1B79">
        <w:rPr>
          <w:rFonts w:ascii="Times New Roman" w:eastAsia="SchoolBookSanPin" w:hAnsi="Times New Roman"/>
          <w:sz w:val="28"/>
          <w:szCs w:val="28"/>
          <w:lang w:val="ru-RU"/>
        </w:rPr>
        <w:t>: раздробленность индийских княжеств, вторжение мусульман, Делийский султанат.</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sz w:val="28"/>
          <w:szCs w:val="28"/>
          <w:lang w:val="ru-RU"/>
        </w:rPr>
        <w:t>Культура народов Востока. Литература. Архитектура. Традиционные искусства и ремесла.</w:t>
      </w:r>
    </w:p>
    <w:p w:rsidR="00124238" w:rsidRPr="009D1B79" w:rsidRDefault="003C5D73">
      <w:pPr>
        <w:spacing w:after="0" w:line="360" w:lineRule="auto"/>
        <w:ind w:firstLine="709"/>
        <w:jc w:val="both"/>
        <w:rPr>
          <w:rFonts w:ascii="Times New Roman" w:eastAsia="OfficinaSansBoldITC" w:hAnsi="Times New Roman"/>
          <w:sz w:val="28"/>
          <w:szCs w:val="28"/>
          <w:lang w:val="ru-RU"/>
        </w:rPr>
      </w:pPr>
      <w:r w:rsidRPr="009D1B79">
        <w:rPr>
          <w:rFonts w:ascii="Times New Roman" w:hAnsi="Times New Roman"/>
          <w:sz w:val="28"/>
          <w:szCs w:val="28"/>
          <w:lang w:val="ru-RU"/>
        </w:rPr>
        <w:t>150.</w:t>
      </w:r>
      <w:r w:rsidRPr="009D1B79">
        <w:rPr>
          <w:rFonts w:ascii="Times New Roman" w:eastAsia="OfficinaSansBoldITC" w:hAnsi="Times New Roman"/>
          <w:sz w:val="28"/>
          <w:szCs w:val="28"/>
          <w:lang w:val="ru-RU"/>
        </w:rPr>
        <w:t>4.1.9.</w:t>
      </w:r>
      <w:r>
        <w:rPr>
          <w:rFonts w:ascii="Times New Roman" w:eastAsia="OfficinaSansBoldITC" w:hAnsi="Times New Roman"/>
          <w:sz w:val="28"/>
          <w:szCs w:val="28"/>
        </w:rPr>
        <w:t> </w:t>
      </w:r>
      <w:r w:rsidRPr="009D1B79">
        <w:rPr>
          <w:rFonts w:ascii="Times New Roman" w:eastAsia="OfficinaSansBoldITC" w:hAnsi="Times New Roman"/>
          <w:sz w:val="28"/>
          <w:szCs w:val="28"/>
          <w:lang w:val="ru-RU"/>
        </w:rPr>
        <w:t xml:space="preserve">Государства доколумбовой Америки в Средние века. </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sz w:val="28"/>
          <w:szCs w:val="28"/>
          <w:lang w:val="ru-RU"/>
        </w:rPr>
        <w:t>Цивилизации майя, ацтеков и инков: общественный строй, религиозные верования, культура. Появление европейских завоевателей.</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hAnsi="Times New Roman"/>
          <w:sz w:val="28"/>
          <w:szCs w:val="28"/>
          <w:lang w:val="ru-RU"/>
        </w:rPr>
        <w:t>150.</w:t>
      </w:r>
      <w:r w:rsidRPr="009D1B79">
        <w:rPr>
          <w:rFonts w:ascii="Times New Roman" w:eastAsia="OfficinaSansBoldITC" w:hAnsi="Times New Roman"/>
          <w:sz w:val="28"/>
          <w:szCs w:val="28"/>
          <w:lang w:val="ru-RU"/>
        </w:rPr>
        <w:t>4.1.10.</w:t>
      </w:r>
      <w:r>
        <w:rPr>
          <w:rFonts w:ascii="Times New Roman" w:eastAsia="OfficinaSansBoldITC" w:hAnsi="Times New Roman"/>
          <w:sz w:val="28"/>
          <w:szCs w:val="28"/>
        </w:rPr>
        <w:t> </w:t>
      </w:r>
      <w:r w:rsidRPr="009D1B79">
        <w:rPr>
          <w:rFonts w:ascii="Times New Roman" w:eastAsia="SchoolBookSanPin" w:hAnsi="Times New Roman"/>
          <w:bCs/>
          <w:sz w:val="28"/>
          <w:szCs w:val="28"/>
          <w:lang w:val="ru-RU"/>
        </w:rPr>
        <w:t>Обобщение</w:t>
      </w:r>
      <w:r w:rsidRPr="009D1B79">
        <w:rPr>
          <w:rFonts w:ascii="Times New Roman" w:eastAsia="SchoolBookSanPin" w:hAnsi="Times New Roman"/>
          <w:sz w:val="28"/>
          <w:szCs w:val="28"/>
          <w:lang w:val="ru-RU"/>
        </w:rPr>
        <w:t>.</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sz w:val="28"/>
          <w:szCs w:val="28"/>
          <w:lang w:val="ru-RU"/>
        </w:rPr>
        <w:t>Историческое и культурное наследие Средних веков.</w:t>
      </w:r>
    </w:p>
    <w:p w:rsidR="00124238" w:rsidRPr="009D1B79" w:rsidRDefault="003C5D73">
      <w:pPr>
        <w:spacing w:after="0" w:line="360" w:lineRule="auto"/>
        <w:ind w:firstLine="709"/>
        <w:jc w:val="both"/>
        <w:rPr>
          <w:rFonts w:ascii="Times New Roman" w:eastAsia="OfficinaSansBoldITC" w:hAnsi="Times New Roman"/>
          <w:sz w:val="28"/>
          <w:szCs w:val="28"/>
          <w:lang w:val="ru-RU"/>
        </w:rPr>
      </w:pPr>
      <w:r w:rsidRPr="009D1B79">
        <w:rPr>
          <w:rFonts w:ascii="Times New Roman" w:hAnsi="Times New Roman"/>
          <w:sz w:val="28"/>
          <w:szCs w:val="28"/>
          <w:lang w:val="ru-RU"/>
        </w:rPr>
        <w:t>150.</w:t>
      </w:r>
      <w:r w:rsidRPr="009D1B79">
        <w:rPr>
          <w:rFonts w:ascii="Times New Roman" w:eastAsia="OfficinaSansBoldITC" w:hAnsi="Times New Roman"/>
          <w:sz w:val="28"/>
          <w:szCs w:val="28"/>
          <w:lang w:val="ru-RU"/>
        </w:rPr>
        <w:t>4.2.</w:t>
      </w:r>
      <w:r>
        <w:rPr>
          <w:rFonts w:ascii="Times New Roman" w:eastAsia="OfficinaSansBoldITC" w:hAnsi="Times New Roman"/>
          <w:sz w:val="28"/>
          <w:szCs w:val="28"/>
        </w:rPr>
        <w:t> </w:t>
      </w:r>
      <w:r w:rsidRPr="009D1B79">
        <w:rPr>
          <w:rFonts w:ascii="Times New Roman" w:eastAsia="OfficinaSansBoldITC" w:hAnsi="Times New Roman"/>
          <w:sz w:val="28"/>
          <w:szCs w:val="28"/>
          <w:lang w:val="ru-RU"/>
        </w:rPr>
        <w:t xml:space="preserve">История России. От Руси к Российскому государству. </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hAnsi="Times New Roman"/>
          <w:sz w:val="28"/>
          <w:szCs w:val="28"/>
          <w:lang w:val="ru-RU"/>
        </w:rPr>
        <w:t>150.</w:t>
      </w:r>
      <w:r w:rsidRPr="009D1B79">
        <w:rPr>
          <w:rFonts w:ascii="Times New Roman" w:eastAsia="OfficinaSansBoldITC" w:hAnsi="Times New Roman"/>
          <w:sz w:val="28"/>
          <w:szCs w:val="28"/>
          <w:lang w:val="ru-RU"/>
        </w:rPr>
        <w:t>4.2.1.</w:t>
      </w:r>
      <w:r>
        <w:rPr>
          <w:rFonts w:ascii="Times New Roman" w:eastAsia="OfficinaSansBoldITC" w:hAnsi="Times New Roman"/>
          <w:sz w:val="28"/>
          <w:szCs w:val="28"/>
        </w:rPr>
        <w:t> </w:t>
      </w:r>
      <w:r w:rsidRPr="009D1B79">
        <w:rPr>
          <w:rFonts w:ascii="Times New Roman" w:eastAsia="SchoolBookSanPin" w:hAnsi="Times New Roman"/>
          <w:bCs/>
          <w:sz w:val="28"/>
          <w:szCs w:val="28"/>
          <w:lang w:val="ru-RU"/>
        </w:rPr>
        <w:t>Введение</w:t>
      </w:r>
      <w:r w:rsidRPr="009D1B79">
        <w:rPr>
          <w:rFonts w:ascii="Times New Roman" w:eastAsia="SchoolBookSanPin" w:hAnsi="Times New Roman"/>
          <w:sz w:val="28"/>
          <w:szCs w:val="28"/>
          <w:lang w:val="ru-RU"/>
        </w:rPr>
        <w:t xml:space="preserve">. </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sz w:val="28"/>
          <w:szCs w:val="28"/>
          <w:lang w:val="ru-RU"/>
        </w:rPr>
        <w:t>Роль и место России в мировой истории. Проблемы периодизации российской истории. Источники по истории России.</w:t>
      </w:r>
    </w:p>
    <w:p w:rsidR="00124238" w:rsidRPr="009D1B79" w:rsidRDefault="003C5D73">
      <w:pPr>
        <w:spacing w:after="0" w:line="360" w:lineRule="auto"/>
        <w:ind w:firstLine="709"/>
        <w:jc w:val="both"/>
        <w:rPr>
          <w:rFonts w:ascii="Times New Roman" w:eastAsia="OfficinaSansBookITC" w:hAnsi="Times New Roman"/>
          <w:sz w:val="28"/>
          <w:szCs w:val="28"/>
          <w:lang w:val="ru-RU"/>
        </w:rPr>
      </w:pPr>
      <w:r w:rsidRPr="009D1B79">
        <w:rPr>
          <w:rFonts w:ascii="Times New Roman" w:hAnsi="Times New Roman"/>
          <w:sz w:val="28"/>
          <w:szCs w:val="28"/>
          <w:lang w:val="ru-RU"/>
        </w:rPr>
        <w:t>150.</w:t>
      </w:r>
      <w:r w:rsidRPr="009D1B79">
        <w:rPr>
          <w:rFonts w:ascii="Times New Roman" w:eastAsia="OfficinaSansBoldITC" w:hAnsi="Times New Roman"/>
          <w:sz w:val="28"/>
          <w:szCs w:val="28"/>
          <w:lang w:val="ru-RU"/>
        </w:rPr>
        <w:t>4.2.2.</w:t>
      </w:r>
      <w:r>
        <w:rPr>
          <w:rFonts w:ascii="Times New Roman" w:eastAsia="OfficinaSansBoldITC" w:hAnsi="Times New Roman"/>
          <w:sz w:val="28"/>
          <w:szCs w:val="28"/>
        </w:rPr>
        <w:t> </w:t>
      </w:r>
      <w:r w:rsidRPr="009D1B79">
        <w:rPr>
          <w:rFonts w:ascii="Times New Roman" w:eastAsia="OfficinaSansBoldITC" w:hAnsi="Times New Roman"/>
          <w:sz w:val="28"/>
          <w:szCs w:val="28"/>
          <w:lang w:val="ru-RU"/>
        </w:rPr>
        <w:t xml:space="preserve">Народы и государства на территории нашей страны </w:t>
      </w:r>
      <w:r w:rsidRPr="009D1B79">
        <w:rPr>
          <w:rFonts w:ascii="Times New Roman" w:eastAsia="OfficinaSansBoldITC" w:hAnsi="Times New Roman"/>
          <w:position w:val="1"/>
          <w:sz w:val="28"/>
          <w:szCs w:val="28"/>
          <w:lang w:val="ru-RU"/>
        </w:rPr>
        <w:t xml:space="preserve">в древности. Восточная Европа в середине </w:t>
      </w:r>
      <w:r>
        <w:rPr>
          <w:rFonts w:ascii="Times New Roman" w:eastAsia="OfficinaSansBoldITC" w:hAnsi="Times New Roman"/>
          <w:position w:val="1"/>
          <w:sz w:val="28"/>
          <w:szCs w:val="28"/>
        </w:rPr>
        <w:t>I</w:t>
      </w:r>
      <w:r w:rsidRPr="009D1B79">
        <w:rPr>
          <w:rFonts w:ascii="Times New Roman" w:eastAsia="OfficinaSansBoldITC" w:hAnsi="Times New Roman"/>
          <w:position w:val="1"/>
          <w:sz w:val="28"/>
          <w:szCs w:val="28"/>
          <w:lang w:val="ru-RU"/>
        </w:rPr>
        <w:t xml:space="preserve"> тыс. н. э. </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sz w:val="28"/>
          <w:szCs w:val="28"/>
          <w:lang w:val="ru-RU"/>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w:t>
      </w:r>
      <w:r w:rsidRPr="009D1B79">
        <w:rPr>
          <w:rFonts w:ascii="Times New Roman" w:eastAsia="SchoolBookSanPin" w:hAnsi="Times New Roman"/>
          <w:sz w:val="28"/>
          <w:szCs w:val="28"/>
          <w:lang w:val="ru-RU"/>
        </w:rPr>
        <w:lastRenderedPageBreak/>
        <w:t xml:space="preserve">культурных взаимовлияний. Появление первого в мире колёсного транспорта. </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sz w:val="28"/>
          <w:szCs w:val="28"/>
          <w:lang w:val="ru-RU"/>
        </w:rPr>
        <w:t xml:space="preserve">Народы, проживавшие на этой территории до середины </w:t>
      </w:r>
      <w:r>
        <w:rPr>
          <w:rFonts w:ascii="Times New Roman" w:eastAsia="SchoolBookSanPin" w:hAnsi="Times New Roman"/>
          <w:sz w:val="28"/>
          <w:szCs w:val="28"/>
        </w:rPr>
        <w:t>I</w:t>
      </w:r>
      <w:r w:rsidRPr="009D1B79">
        <w:rPr>
          <w:rFonts w:ascii="Times New Roman" w:eastAsia="SchoolBookSanPin" w:hAnsi="Times New Roman"/>
          <w:sz w:val="28"/>
          <w:szCs w:val="28"/>
          <w:lang w:val="ru-RU"/>
        </w:rPr>
        <w:t xml:space="preserve">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sz w:val="28"/>
          <w:szCs w:val="28"/>
          <w:lang w:val="ru-RU"/>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sz w:val="28"/>
          <w:szCs w:val="28"/>
          <w:lang w:val="ru-RU"/>
        </w:rPr>
        <w:t>Страны и народы Восточной Европы, Сибири и Дальнего Востока, Тюркский каганат, Хазарский каганат, Волжская Булгария.</w:t>
      </w:r>
    </w:p>
    <w:p w:rsidR="00124238" w:rsidRPr="009D1B79" w:rsidRDefault="003C5D73">
      <w:pPr>
        <w:spacing w:after="0" w:line="360" w:lineRule="auto"/>
        <w:ind w:firstLine="709"/>
        <w:jc w:val="both"/>
        <w:rPr>
          <w:rFonts w:ascii="Times New Roman" w:eastAsia="OfficinaSansBookITC" w:hAnsi="Times New Roman"/>
          <w:sz w:val="28"/>
          <w:szCs w:val="28"/>
          <w:lang w:val="ru-RU"/>
        </w:rPr>
      </w:pPr>
      <w:r w:rsidRPr="009D1B79">
        <w:rPr>
          <w:rFonts w:ascii="Times New Roman" w:hAnsi="Times New Roman"/>
          <w:sz w:val="28"/>
          <w:szCs w:val="28"/>
          <w:lang w:val="ru-RU"/>
        </w:rPr>
        <w:t>150.</w:t>
      </w:r>
      <w:r w:rsidRPr="009D1B79">
        <w:rPr>
          <w:rFonts w:ascii="Times New Roman" w:eastAsia="OfficinaSansBoldITC" w:hAnsi="Times New Roman"/>
          <w:sz w:val="28"/>
          <w:szCs w:val="28"/>
          <w:lang w:val="ru-RU"/>
        </w:rPr>
        <w:t>4.2.3.</w:t>
      </w:r>
      <w:r>
        <w:rPr>
          <w:rFonts w:ascii="Times New Roman" w:eastAsia="OfficinaSansBoldITC" w:hAnsi="Times New Roman"/>
          <w:sz w:val="28"/>
          <w:szCs w:val="28"/>
        </w:rPr>
        <w:t> </w:t>
      </w:r>
      <w:r w:rsidRPr="009D1B79">
        <w:rPr>
          <w:rFonts w:ascii="Times New Roman" w:eastAsia="OfficinaSansBoldITC" w:hAnsi="Times New Roman"/>
          <w:sz w:val="28"/>
          <w:szCs w:val="28"/>
          <w:lang w:val="ru-RU"/>
        </w:rPr>
        <w:t xml:space="preserve">Русь в </w:t>
      </w:r>
      <w:r>
        <w:rPr>
          <w:rFonts w:ascii="Times New Roman" w:eastAsia="OfficinaSansBoldITC" w:hAnsi="Times New Roman"/>
          <w:sz w:val="28"/>
          <w:szCs w:val="28"/>
        </w:rPr>
        <w:t>IX</w:t>
      </w:r>
      <w:r w:rsidRPr="009D1B79">
        <w:rPr>
          <w:rFonts w:ascii="Times New Roman" w:eastAsia="OfficinaSansBoldITC" w:hAnsi="Times New Roman"/>
          <w:sz w:val="28"/>
          <w:szCs w:val="28"/>
          <w:lang w:val="ru-RU"/>
        </w:rPr>
        <w:t xml:space="preserve"> ‒ начале </w:t>
      </w:r>
      <w:r>
        <w:rPr>
          <w:rFonts w:ascii="Times New Roman" w:eastAsia="OfficinaSansBoldITC" w:hAnsi="Times New Roman"/>
          <w:sz w:val="28"/>
          <w:szCs w:val="28"/>
        </w:rPr>
        <w:t>XII</w:t>
      </w:r>
      <w:r w:rsidRPr="009D1B79">
        <w:rPr>
          <w:rFonts w:ascii="Times New Roman" w:eastAsia="OfficinaSansBoldITC" w:hAnsi="Times New Roman"/>
          <w:sz w:val="28"/>
          <w:szCs w:val="28"/>
          <w:lang w:val="ru-RU"/>
        </w:rPr>
        <w:t xml:space="preserve"> в. </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hAnsi="Times New Roman"/>
          <w:sz w:val="28"/>
          <w:szCs w:val="28"/>
          <w:lang w:val="ru-RU"/>
        </w:rPr>
        <w:t>150.</w:t>
      </w:r>
      <w:r w:rsidRPr="009D1B79">
        <w:rPr>
          <w:rFonts w:ascii="Times New Roman" w:eastAsia="OfficinaSansBoldITC" w:hAnsi="Times New Roman"/>
          <w:sz w:val="28"/>
          <w:szCs w:val="28"/>
          <w:lang w:val="ru-RU"/>
        </w:rPr>
        <w:t>4.2.3.1.</w:t>
      </w:r>
      <w:r>
        <w:rPr>
          <w:rFonts w:ascii="Times New Roman" w:eastAsia="OfficinaSansBoldITC" w:hAnsi="Times New Roman"/>
          <w:sz w:val="28"/>
          <w:szCs w:val="28"/>
        </w:rPr>
        <w:t> </w:t>
      </w:r>
      <w:r w:rsidRPr="009D1B79">
        <w:rPr>
          <w:rFonts w:ascii="Times New Roman" w:eastAsia="SchoolBookSanPin" w:hAnsi="Times New Roman"/>
          <w:bCs/>
          <w:sz w:val="28"/>
          <w:szCs w:val="28"/>
          <w:lang w:val="ru-RU"/>
        </w:rPr>
        <w:t xml:space="preserve">Образование государства Русь. </w:t>
      </w:r>
      <w:r w:rsidRPr="009D1B79">
        <w:rPr>
          <w:rFonts w:ascii="Times New Roman" w:eastAsia="SchoolBookSanPin" w:hAnsi="Times New Roman"/>
          <w:sz w:val="28"/>
          <w:szCs w:val="28"/>
          <w:lang w:val="ru-RU"/>
        </w:rPr>
        <w:t xml:space="preserve">Исторические условия складывания русской государственности: природно-климатический фактор и политические процессы в Европе в конце </w:t>
      </w:r>
      <w:r>
        <w:rPr>
          <w:rFonts w:ascii="Times New Roman" w:eastAsia="SchoolBookSanPin" w:hAnsi="Times New Roman"/>
          <w:sz w:val="28"/>
          <w:szCs w:val="28"/>
        </w:rPr>
        <w:t>I</w:t>
      </w:r>
      <w:r w:rsidRPr="009D1B79">
        <w:rPr>
          <w:rFonts w:ascii="Times New Roman" w:eastAsia="SchoolBookSanPin" w:hAnsi="Times New Roman"/>
          <w:sz w:val="28"/>
          <w:szCs w:val="28"/>
          <w:lang w:val="ru-RU"/>
        </w:rPr>
        <w:t xml:space="preserve"> тыс. н. э. Формирование новой политической и этнической карты континента.</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sz w:val="28"/>
          <w:szCs w:val="28"/>
          <w:lang w:val="ru-RU"/>
        </w:rPr>
        <w:t>Первые известия о Руси. Проблема образования государства.</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position w:val="1"/>
          <w:sz w:val="28"/>
          <w:szCs w:val="28"/>
          <w:lang w:val="ru-RU"/>
        </w:rPr>
        <w:t>Русь. Скандинавы на Руси. Начало династии Рюриковичей.</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position w:val="1"/>
          <w:sz w:val="28"/>
          <w:szCs w:val="28"/>
          <w:lang w:val="ru-RU"/>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position w:val="1"/>
          <w:sz w:val="28"/>
          <w:szCs w:val="28"/>
          <w:lang w:val="ru-RU"/>
        </w:rPr>
        <w:t>Принятие христианства и его значение. Византийское наследие на Руси.</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hAnsi="Times New Roman"/>
          <w:sz w:val="28"/>
          <w:szCs w:val="28"/>
          <w:lang w:val="ru-RU"/>
        </w:rPr>
        <w:t>150.</w:t>
      </w:r>
      <w:r w:rsidRPr="009D1B79">
        <w:rPr>
          <w:rFonts w:ascii="Times New Roman" w:eastAsia="OfficinaSansBoldITC" w:hAnsi="Times New Roman"/>
          <w:sz w:val="28"/>
          <w:szCs w:val="28"/>
          <w:lang w:val="ru-RU"/>
        </w:rPr>
        <w:t>4.2.3.2.</w:t>
      </w:r>
      <w:r>
        <w:rPr>
          <w:rFonts w:ascii="Times New Roman" w:eastAsia="OfficinaSansBoldITC" w:hAnsi="Times New Roman"/>
          <w:sz w:val="28"/>
          <w:szCs w:val="28"/>
        </w:rPr>
        <w:t> </w:t>
      </w:r>
      <w:r w:rsidRPr="009D1B79">
        <w:rPr>
          <w:rFonts w:ascii="Times New Roman" w:eastAsia="SchoolBookSanPin" w:hAnsi="Times New Roman"/>
          <w:bCs/>
          <w:position w:val="1"/>
          <w:sz w:val="28"/>
          <w:szCs w:val="28"/>
          <w:lang w:val="ru-RU"/>
        </w:rPr>
        <w:t xml:space="preserve">Русь в конце </w:t>
      </w:r>
      <w:r>
        <w:rPr>
          <w:rFonts w:ascii="Times New Roman" w:eastAsia="SchoolBookSanPin" w:hAnsi="Times New Roman"/>
          <w:bCs/>
          <w:position w:val="1"/>
          <w:sz w:val="28"/>
          <w:szCs w:val="28"/>
        </w:rPr>
        <w:t>X</w:t>
      </w:r>
      <w:r w:rsidRPr="009D1B79">
        <w:rPr>
          <w:rFonts w:ascii="Times New Roman" w:eastAsia="SchoolBookSanPin" w:hAnsi="Times New Roman"/>
          <w:bCs/>
          <w:position w:val="1"/>
          <w:sz w:val="28"/>
          <w:szCs w:val="28"/>
          <w:lang w:val="ru-RU"/>
        </w:rPr>
        <w:t xml:space="preserve"> ‒ начале </w:t>
      </w:r>
      <w:r>
        <w:rPr>
          <w:rFonts w:ascii="Times New Roman" w:eastAsia="SchoolBookSanPin" w:hAnsi="Times New Roman"/>
          <w:bCs/>
          <w:position w:val="1"/>
          <w:sz w:val="28"/>
          <w:szCs w:val="28"/>
        </w:rPr>
        <w:t>XII</w:t>
      </w:r>
      <w:r w:rsidRPr="009D1B79">
        <w:rPr>
          <w:rFonts w:ascii="Times New Roman" w:eastAsia="SchoolBookSanPin" w:hAnsi="Times New Roman"/>
          <w:bCs/>
          <w:position w:val="1"/>
          <w:sz w:val="28"/>
          <w:szCs w:val="28"/>
          <w:lang w:val="ru-RU"/>
        </w:rPr>
        <w:t xml:space="preserve"> в. </w:t>
      </w:r>
      <w:r w:rsidRPr="009D1B79">
        <w:rPr>
          <w:rFonts w:ascii="Times New Roman" w:eastAsia="SchoolBookSanPin" w:hAnsi="Times New Roman"/>
          <w:position w:val="1"/>
          <w:sz w:val="28"/>
          <w:szCs w:val="28"/>
          <w:lang w:val="ru-RU"/>
        </w:rPr>
        <w:t xml:space="preserve">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w:t>
      </w:r>
      <w:r w:rsidRPr="009D1B79">
        <w:rPr>
          <w:rFonts w:ascii="Times New Roman" w:eastAsia="SchoolBookSanPin" w:hAnsi="Times New Roman"/>
          <w:position w:val="1"/>
          <w:sz w:val="28"/>
          <w:szCs w:val="28"/>
          <w:lang w:val="ru-RU"/>
        </w:rPr>
        <w:lastRenderedPageBreak/>
        <w:t>Святого. Ярослав Мудрый. Русь при Ярославичах. Владимир Мономах. Русская церковь.</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position w:val="1"/>
          <w:sz w:val="28"/>
          <w:szCs w:val="28"/>
          <w:lang w:val="ru-RU"/>
        </w:rPr>
        <w:t>Общественный строй Руси: дискуссии в исторической науке.</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position w:val="1"/>
          <w:sz w:val="28"/>
          <w:szCs w:val="28"/>
          <w:lang w:val="ru-RU"/>
        </w:rPr>
        <w:t>Князья, дружина. Духовенство. Городское население. Купцы.</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position w:val="1"/>
          <w:sz w:val="28"/>
          <w:szCs w:val="28"/>
          <w:lang w:val="ru-RU"/>
        </w:rPr>
        <w:t>Категории рядового и зависимого населения. Древнерусское право: Русская Правда, церковные уставы.</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position w:val="1"/>
          <w:sz w:val="28"/>
          <w:szCs w:val="28"/>
          <w:lang w:val="ru-RU"/>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hAnsi="Times New Roman"/>
          <w:sz w:val="28"/>
          <w:szCs w:val="28"/>
          <w:lang w:val="ru-RU"/>
        </w:rPr>
        <w:t>150.</w:t>
      </w:r>
      <w:r w:rsidRPr="009D1B79">
        <w:rPr>
          <w:rFonts w:ascii="Times New Roman" w:eastAsia="OfficinaSansBoldITC" w:hAnsi="Times New Roman"/>
          <w:sz w:val="28"/>
          <w:szCs w:val="28"/>
          <w:lang w:val="ru-RU"/>
        </w:rPr>
        <w:t>4.2.3.3.</w:t>
      </w:r>
      <w:r>
        <w:rPr>
          <w:rFonts w:ascii="Times New Roman" w:eastAsia="OfficinaSansBoldITC" w:hAnsi="Times New Roman"/>
          <w:sz w:val="28"/>
          <w:szCs w:val="28"/>
        </w:rPr>
        <w:t> </w:t>
      </w:r>
      <w:r w:rsidRPr="009D1B79">
        <w:rPr>
          <w:rFonts w:ascii="Times New Roman" w:eastAsia="SchoolBookSanPin" w:hAnsi="Times New Roman"/>
          <w:bCs/>
          <w:position w:val="1"/>
          <w:sz w:val="28"/>
          <w:szCs w:val="28"/>
          <w:lang w:val="ru-RU"/>
        </w:rPr>
        <w:t xml:space="preserve">Культурное пространство. </w:t>
      </w:r>
      <w:r w:rsidRPr="009D1B79">
        <w:rPr>
          <w:rFonts w:ascii="Times New Roman" w:eastAsia="SchoolBookSanPin" w:hAnsi="Times New Roman"/>
          <w:position w:val="1"/>
          <w:sz w:val="28"/>
          <w:szCs w:val="28"/>
          <w:lang w:val="ru-RU"/>
        </w:rP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position w:val="1"/>
          <w:sz w:val="28"/>
          <w:szCs w:val="28"/>
          <w:lang w:val="ru-RU"/>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position w:val="1"/>
          <w:sz w:val="28"/>
          <w:szCs w:val="28"/>
          <w:lang w:val="ru-RU"/>
        </w:rPr>
        <w:t xml:space="preserve">«Новгородская псалтирь». «Остромирово Евангелие». Появление древнерусской литературы. «Слово о Законе и Благодати». </w:t>
      </w:r>
      <w:r w:rsidRPr="009D1B79">
        <w:rPr>
          <w:rFonts w:ascii="Times New Roman" w:eastAsia="SchoolBookSanPin" w:hAnsi="Times New Roman"/>
          <w:sz w:val="28"/>
          <w:szCs w:val="28"/>
          <w:lang w:val="ru-RU"/>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124238" w:rsidRPr="009D1B79" w:rsidRDefault="003C5D73">
      <w:pPr>
        <w:spacing w:after="0" w:line="360" w:lineRule="auto"/>
        <w:ind w:firstLine="709"/>
        <w:jc w:val="both"/>
        <w:rPr>
          <w:rFonts w:ascii="Times New Roman" w:eastAsia="OfficinaSansBookITC" w:hAnsi="Times New Roman"/>
          <w:sz w:val="28"/>
          <w:szCs w:val="28"/>
          <w:lang w:val="ru-RU"/>
        </w:rPr>
      </w:pPr>
      <w:r w:rsidRPr="009D1B79">
        <w:rPr>
          <w:rFonts w:ascii="Times New Roman" w:hAnsi="Times New Roman"/>
          <w:sz w:val="28"/>
          <w:szCs w:val="28"/>
          <w:lang w:val="ru-RU"/>
        </w:rPr>
        <w:t>150.</w:t>
      </w:r>
      <w:r w:rsidRPr="009D1B79">
        <w:rPr>
          <w:rFonts w:ascii="Times New Roman" w:eastAsia="OfficinaSansBoldITC" w:hAnsi="Times New Roman"/>
          <w:sz w:val="28"/>
          <w:szCs w:val="28"/>
          <w:lang w:val="ru-RU"/>
        </w:rPr>
        <w:t>4.2.4.</w:t>
      </w:r>
      <w:r>
        <w:rPr>
          <w:rFonts w:ascii="Times New Roman" w:eastAsia="OfficinaSansBoldITC" w:hAnsi="Times New Roman"/>
          <w:sz w:val="28"/>
          <w:szCs w:val="28"/>
        </w:rPr>
        <w:t> </w:t>
      </w:r>
      <w:r w:rsidRPr="009D1B79">
        <w:rPr>
          <w:rFonts w:ascii="Times New Roman" w:eastAsia="OfficinaSansBoldITC" w:hAnsi="Times New Roman"/>
          <w:sz w:val="28"/>
          <w:szCs w:val="28"/>
          <w:lang w:val="ru-RU"/>
        </w:rPr>
        <w:t xml:space="preserve">Русь в середине </w:t>
      </w:r>
      <w:r>
        <w:rPr>
          <w:rFonts w:ascii="Times New Roman" w:eastAsia="OfficinaSansBoldITC" w:hAnsi="Times New Roman"/>
          <w:sz w:val="28"/>
          <w:szCs w:val="28"/>
        </w:rPr>
        <w:t>XII</w:t>
      </w:r>
      <w:r w:rsidRPr="009D1B79">
        <w:rPr>
          <w:rFonts w:ascii="Times New Roman" w:eastAsia="OfficinaSansBoldITC" w:hAnsi="Times New Roman"/>
          <w:sz w:val="28"/>
          <w:szCs w:val="28"/>
          <w:lang w:val="ru-RU"/>
        </w:rPr>
        <w:t xml:space="preserve"> ‒ начале </w:t>
      </w:r>
      <w:r>
        <w:rPr>
          <w:rFonts w:ascii="Times New Roman" w:eastAsia="OfficinaSansBoldITC" w:hAnsi="Times New Roman"/>
          <w:sz w:val="28"/>
          <w:szCs w:val="28"/>
        </w:rPr>
        <w:t>XIII</w:t>
      </w:r>
      <w:r w:rsidRPr="009D1B79">
        <w:rPr>
          <w:rFonts w:ascii="Times New Roman" w:eastAsia="OfficinaSansBoldITC" w:hAnsi="Times New Roman"/>
          <w:sz w:val="28"/>
          <w:szCs w:val="28"/>
          <w:lang w:val="ru-RU"/>
        </w:rPr>
        <w:t xml:space="preserve"> в. </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sz w:val="28"/>
          <w:szCs w:val="28"/>
          <w:lang w:val="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sz w:val="28"/>
          <w:szCs w:val="28"/>
          <w:lang w:val="ru-RU"/>
        </w:rPr>
        <w:t xml:space="preserve">Формирование региональных центров культуры: летописание и памятники </w:t>
      </w:r>
      <w:r w:rsidRPr="009D1B79">
        <w:rPr>
          <w:rFonts w:ascii="Times New Roman" w:eastAsia="SchoolBookSanPin" w:hAnsi="Times New Roman"/>
          <w:sz w:val="28"/>
          <w:szCs w:val="28"/>
          <w:lang w:val="ru-RU"/>
        </w:rPr>
        <w:lastRenderedPageBreak/>
        <w:t>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124238" w:rsidRPr="009D1B79" w:rsidRDefault="003C5D73">
      <w:pPr>
        <w:spacing w:after="0" w:line="360" w:lineRule="auto"/>
        <w:ind w:firstLine="709"/>
        <w:jc w:val="both"/>
        <w:rPr>
          <w:rFonts w:ascii="Times New Roman" w:eastAsia="OfficinaSansBookITC" w:hAnsi="Times New Roman"/>
          <w:sz w:val="28"/>
          <w:szCs w:val="28"/>
          <w:lang w:val="ru-RU"/>
        </w:rPr>
      </w:pPr>
      <w:r w:rsidRPr="009D1B79">
        <w:rPr>
          <w:rFonts w:ascii="Times New Roman" w:hAnsi="Times New Roman"/>
          <w:sz w:val="28"/>
          <w:szCs w:val="28"/>
          <w:lang w:val="ru-RU"/>
        </w:rPr>
        <w:t>150.</w:t>
      </w:r>
      <w:r w:rsidRPr="009D1B79">
        <w:rPr>
          <w:rFonts w:ascii="Times New Roman" w:eastAsia="OfficinaSansBoldITC" w:hAnsi="Times New Roman"/>
          <w:sz w:val="28"/>
          <w:szCs w:val="28"/>
          <w:lang w:val="ru-RU"/>
        </w:rPr>
        <w:t>4.2.5.</w:t>
      </w:r>
      <w:r>
        <w:rPr>
          <w:rFonts w:ascii="Times New Roman" w:eastAsia="OfficinaSansBoldITC" w:hAnsi="Times New Roman"/>
          <w:sz w:val="28"/>
          <w:szCs w:val="28"/>
        </w:rPr>
        <w:t> </w:t>
      </w:r>
      <w:r w:rsidRPr="009D1B79">
        <w:rPr>
          <w:rFonts w:ascii="Times New Roman" w:eastAsia="OfficinaSansBoldITC" w:hAnsi="Times New Roman"/>
          <w:sz w:val="28"/>
          <w:szCs w:val="28"/>
          <w:lang w:val="ru-RU"/>
        </w:rPr>
        <w:t xml:space="preserve">Русские земли и их соседи в середине </w:t>
      </w:r>
      <w:r>
        <w:rPr>
          <w:rFonts w:ascii="Times New Roman" w:eastAsia="OfficinaSansBoldITC" w:hAnsi="Times New Roman"/>
          <w:sz w:val="28"/>
          <w:szCs w:val="28"/>
        </w:rPr>
        <w:t>XIII</w:t>
      </w:r>
      <w:r w:rsidRPr="009D1B79">
        <w:rPr>
          <w:rFonts w:ascii="Times New Roman" w:eastAsia="OfficinaSansBoldITC" w:hAnsi="Times New Roman"/>
          <w:sz w:val="28"/>
          <w:szCs w:val="28"/>
          <w:lang w:val="ru-RU"/>
        </w:rPr>
        <w:t xml:space="preserve"> ‒ </w:t>
      </w:r>
      <w:r>
        <w:rPr>
          <w:rFonts w:ascii="Times New Roman" w:eastAsia="OfficinaSansBoldITC" w:hAnsi="Times New Roman"/>
          <w:sz w:val="28"/>
          <w:szCs w:val="28"/>
        </w:rPr>
        <w:t>XIV</w:t>
      </w:r>
      <w:r w:rsidRPr="009D1B79">
        <w:rPr>
          <w:rFonts w:ascii="Times New Roman" w:eastAsia="OfficinaSansBoldITC" w:hAnsi="Times New Roman"/>
          <w:sz w:val="28"/>
          <w:szCs w:val="28"/>
          <w:lang w:val="ru-RU"/>
        </w:rPr>
        <w:t xml:space="preserve"> в. </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sz w:val="28"/>
          <w:szCs w:val="28"/>
          <w:lang w:val="ru-RU"/>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sz w:val="28"/>
          <w:szCs w:val="28"/>
          <w:lang w:val="ru-RU"/>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sz w:val="28"/>
          <w:szCs w:val="28"/>
          <w:lang w:val="ru-RU"/>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sz w:val="28"/>
          <w:szCs w:val="28"/>
          <w:lang w:val="ru-RU"/>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bCs/>
          <w:sz w:val="28"/>
          <w:szCs w:val="28"/>
          <w:lang w:val="ru-RU"/>
        </w:rPr>
        <w:t xml:space="preserve">150.4.2.5.1. Народы и государства степной зоны Восточной Европы и Сибири в </w:t>
      </w:r>
      <w:r>
        <w:rPr>
          <w:rFonts w:ascii="Times New Roman" w:eastAsia="SchoolBookSanPin" w:hAnsi="Times New Roman"/>
          <w:bCs/>
          <w:sz w:val="28"/>
          <w:szCs w:val="28"/>
        </w:rPr>
        <w:t>XIII</w:t>
      </w:r>
      <w:r w:rsidRPr="009D1B79">
        <w:rPr>
          <w:rFonts w:ascii="Times New Roman" w:eastAsia="SchoolBookSanPin" w:hAnsi="Times New Roman"/>
          <w:bCs/>
          <w:sz w:val="28"/>
          <w:szCs w:val="28"/>
          <w:lang w:val="ru-RU"/>
        </w:rPr>
        <w:t>‒</w:t>
      </w:r>
      <w:r>
        <w:rPr>
          <w:rFonts w:ascii="Times New Roman" w:eastAsia="SchoolBookSanPin" w:hAnsi="Times New Roman"/>
          <w:bCs/>
          <w:sz w:val="28"/>
          <w:szCs w:val="28"/>
        </w:rPr>
        <w:t>XV</w:t>
      </w:r>
      <w:r w:rsidRPr="009D1B79">
        <w:rPr>
          <w:rFonts w:ascii="Times New Roman" w:eastAsia="SchoolBookSanPin" w:hAnsi="Times New Roman"/>
          <w:bCs/>
          <w:sz w:val="28"/>
          <w:szCs w:val="28"/>
          <w:lang w:val="ru-RU"/>
        </w:rPr>
        <w:t xml:space="preserve"> вв. </w:t>
      </w:r>
      <w:r w:rsidRPr="009D1B79">
        <w:rPr>
          <w:rFonts w:ascii="Times New Roman" w:eastAsia="SchoolBookSanPin" w:hAnsi="Times New Roman"/>
          <w:sz w:val="28"/>
          <w:szCs w:val="28"/>
          <w:lang w:val="ru-RU"/>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Pr>
          <w:rFonts w:ascii="Times New Roman" w:eastAsia="SchoolBookSanPin" w:hAnsi="Times New Roman"/>
          <w:sz w:val="28"/>
          <w:szCs w:val="28"/>
        </w:rPr>
        <w:t>XIV</w:t>
      </w:r>
      <w:r w:rsidRPr="009D1B79">
        <w:rPr>
          <w:rFonts w:ascii="Times New Roman" w:eastAsia="SchoolBookSanPin" w:hAnsi="Times New Roman"/>
          <w:sz w:val="28"/>
          <w:szCs w:val="28"/>
          <w:lang w:val="ru-RU"/>
        </w:rPr>
        <w:t xml:space="preserve"> в., нашествие Тимура.</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sz w:val="28"/>
          <w:szCs w:val="28"/>
          <w:lang w:val="ru-RU"/>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bCs/>
          <w:sz w:val="28"/>
          <w:szCs w:val="28"/>
          <w:lang w:val="ru-RU"/>
        </w:rPr>
        <w:t xml:space="preserve">150.4.2.5.2. Культурное пространство. </w:t>
      </w:r>
      <w:r w:rsidRPr="009D1B79">
        <w:rPr>
          <w:rFonts w:ascii="Times New Roman" w:eastAsia="SchoolBookSanPin" w:hAnsi="Times New Roman"/>
          <w:sz w:val="28"/>
          <w:szCs w:val="28"/>
          <w:lang w:val="ru-RU"/>
        </w:rPr>
        <w:t xml:space="preserve">Изменения в представлениях о картине </w:t>
      </w:r>
      <w:r w:rsidRPr="009D1B79">
        <w:rPr>
          <w:rFonts w:ascii="Times New Roman" w:eastAsia="SchoolBookSanPin" w:hAnsi="Times New Roman"/>
          <w:sz w:val="28"/>
          <w:szCs w:val="28"/>
          <w:lang w:val="ru-RU"/>
        </w:rPr>
        <w:lastRenderedPageBreak/>
        <w:t>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124238" w:rsidRPr="009D1B79" w:rsidRDefault="003C5D73">
      <w:pPr>
        <w:spacing w:after="0" w:line="360" w:lineRule="auto"/>
        <w:ind w:firstLine="709"/>
        <w:jc w:val="both"/>
        <w:rPr>
          <w:rFonts w:ascii="Times New Roman" w:eastAsia="OfficinaSansBookITC" w:hAnsi="Times New Roman"/>
          <w:sz w:val="28"/>
          <w:szCs w:val="28"/>
          <w:lang w:val="ru-RU"/>
        </w:rPr>
      </w:pPr>
      <w:r w:rsidRPr="009D1B79">
        <w:rPr>
          <w:rFonts w:ascii="Times New Roman" w:hAnsi="Times New Roman"/>
          <w:sz w:val="28"/>
          <w:szCs w:val="28"/>
          <w:lang w:val="ru-RU"/>
        </w:rPr>
        <w:t>150.</w:t>
      </w:r>
      <w:r w:rsidRPr="009D1B79">
        <w:rPr>
          <w:rFonts w:ascii="Times New Roman" w:eastAsia="OfficinaSansBoldITC" w:hAnsi="Times New Roman"/>
          <w:sz w:val="28"/>
          <w:szCs w:val="28"/>
          <w:lang w:val="ru-RU"/>
        </w:rPr>
        <w:t>4.2.6.</w:t>
      </w:r>
      <w:r>
        <w:rPr>
          <w:rFonts w:ascii="Times New Roman" w:eastAsia="OfficinaSansBoldITC" w:hAnsi="Times New Roman"/>
          <w:sz w:val="28"/>
          <w:szCs w:val="28"/>
        </w:rPr>
        <w:t> </w:t>
      </w:r>
      <w:r w:rsidRPr="009D1B79">
        <w:rPr>
          <w:rFonts w:ascii="Times New Roman" w:eastAsia="OfficinaSansBoldITC" w:hAnsi="Times New Roman"/>
          <w:sz w:val="28"/>
          <w:szCs w:val="28"/>
          <w:lang w:val="ru-RU"/>
        </w:rPr>
        <w:t xml:space="preserve">Формирование единого Русского государства в </w:t>
      </w:r>
      <w:r>
        <w:rPr>
          <w:rFonts w:ascii="Times New Roman" w:eastAsia="OfficinaSansBoldITC" w:hAnsi="Times New Roman"/>
          <w:sz w:val="28"/>
          <w:szCs w:val="28"/>
        </w:rPr>
        <w:t>XV</w:t>
      </w:r>
      <w:r w:rsidRPr="009D1B79">
        <w:rPr>
          <w:rFonts w:ascii="Times New Roman" w:eastAsia="OfficinaSansBoldITC" w:hAnsi="Times New Roman"/>
          <w:sz w:val="28"/>
          <w:szCs w:val="28"/>
          <w:lang w:val="ru-RU"/>
        </w:rPr>
        <w:t xml:space="preserve"> в. </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sz w:val="28"/>
          <w:szCs w:val="28"/>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Pr>
          <w:rFonts w:ascii="Times New Roman" w:eastAsia="SchoolBookSanPin" w:hAnsi="Times New Roman"/>
          <w:sz w:val="28"/>
          <w:szCs w:val="28"/>
        </w:rPr>
        <w:t>XV</w:t>
      </w:r>
      <w:r w:rsidRPr="009D1B79">
        <w:rPr>
          <w:rFonts w:ascii="Times New Roman" w:eastAsia="SchoolBookSanPin" w:hAnsi="Times New Roman"/>
          <w:sz w:val="28"/>
          <w:szCs w:val="28"/>
          <w:lang w:val="ru-RU"/>
        </w:rPr>
        <w:t xml:space="preserve"> в. Василий Темный. Новгород и Псков в </w:t>
      </w:r>
      <w:r>
        <w:rPr>
          <w:rFonts w:ascii="Times New Roman" w:eastAsia="SchoolBookSanPin" w:hAnsi="Times New Roman"/>
          <w:sz w:val="28"/>
          <w:szCs w:val="28"/>
        </w:rPr>
        <w:t>XV</w:t>
      </w:r>
      <w:r w:rsidRPr="009D1B79">
        <w:rPr>
          <w:rFonts w:ascii="Times New Roman" w:eastAsia="SchoolBookSanPin" w:hAnsi="Times New Roman"/>
          <w:sz w:val="28"/>
          <w:szCs w:val="28"/>
          <w:lang w:val="ru-RU"/>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Pr>
          <w:rFonts w:ascii="Times New Roman" w:eastAsia="SchoolBookSanPin" w:hAnsi="Times New Roman"/>
          <w:sz w:val="28"/>
          <w:szCs w:val="28"/>
        </w:rPr>
        <w:t>III</w:t>
      </w:r>
      <w:r w:rsidRPr="009D1B79">
        <w:rPr>
          <w:rFonts w:ascii="Times New Roman" w:eastAsia="SchoolBookSanPin" w:hAnsi="Times New Roman"/>
          <w:sz w:val="28"/>
          <w:szCs w:val="28"/>
          <w:lang w:val="ru-RU"/>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bCs/>
          <w:sz w:val="28"/>
          <w:szCs w:val="28"/>
          <w:lang w:val="ru-RU"/>
        </w:rPr>
        <w:t>Культурное пространство</w:t>
      </w:r>
      <w:r w:rsidRPr="009D1B79">
        <w:rPr>
          <w:rFonts w:ascii="Times New Roman" w:eastAsia="SchoolBookSanPin" w:hAnsi="Times New Roman"/>
          <w:sz w:val="28"/>
          <w:szCs w:val="28"/>
          <w:lang w:val="ru-RU"/>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124238" w:rsidRPr="009D1B79" w:rsidRDefault="003C5D73">
      <w:pPr>
        <w:spacing w:after="0" w:line="360" w:lineRule="auto"/>
        <w:ind w:firstLine="709"/>
        <w:jc w:val="both"/>
        <w:rPr>
          <w:rFonts w:ascii="Times New Roman" w:eastAsia="SchoolBookSanPin" w:hAnsi="Times New Roman"/>
          <w:bCs/>
          <w:sz w:val="28"/>
          <w:szCs w:val="28"/>
          <w:lang w:val="ru-RU"/>
        </w:rPr>
      </w:pPr>
      <w:r w:rsidRPr="009D1B79">
        <w:rPr>
          <w:rFonts w:ascii="Times New Roman" w:hAnsi="Times New Roman"/>
          <w:sz w:val="28"/>
          <w:szCs w:val="28"/>
          <w:lang w:val="ru-RU"/>
        </w:rPr>
        <w:t>150.</w:t>
      </w:r>
      <w:r w:rsidRPr="009D1B79">
        <w:rPr>
          <w:rFonts w:ascii="Times New Roman" w:eastAsia="OfficinaSansBoldITC" w:hAnsi="Times New Roman"/>
          <w:sz w:val="28"/>
          <w:szCs w:val="28"/>
          <w:lang w:val="ru-RU"/>
        </w:rPr>
        <w:t>4.2.7.</w:t>
      </w:r>
      <w:r>
        <w:rPr>
          <w:rFonts w:ascii="Times New Roman" w:eastAsia="OfficinaSansBoldITC" w:hAnsi="Times New Roman"/>
          <w:sz w:val="28"/>
          <w:szCs w:val="28"/>
        </w:rPr>
        <w:t> </w:t>
      </w:r>
      <w:r w:rsidRPr="009D1B79">
        <w:rPr>
          <w:rFonts w:ascii="Times New Roman" w:eastAsia="SchoolBookSanPin" w:hAnsi="Times New Roman"/>
          <w:bCs/>
          <w:sz w:val="28"/>
          <w:szCs w:val="28"/>
          <w:lang w:val="ru-RU"/>
        </w:rPr>
        <w:t xml:space="preserve">Наш край </w:t>
      </w:r>
      <w:r w:rsidRPr="009D1B79">
        <w:rPr>
          <w:rFonts w:ascii="Times New Roman" w:eastAsia="SchoolBookSanPin" w:hAnsi="Times New Roman"/>
          <w:sz w:val="28"/>
          <w:szCs w:val="28"/>
          <w:lang w:val="ru-RU"/>
        </w:rPr>
        <w:t xml:space="preserve">с древнейших времен до конца </w:t>
      </w:r>
      <w:r>
        <w:rPr>
          <w:rFonts w:ascii="Times New Roman" w:eastAsia="SchoolBookSanPin" w:hAnsi="Times New Roman"/>
          <w:sz w:val="28"/>
          <w:szCs w:val="28"/>
        </w:rPr>
        <w:t>XV</w:t>
      </w:r>
      <w:r w:rsidRPr="009D1B79">
        <w:rPr>
          <w:rFonts w:ascii="Times New Roman" w:eastAsia="SchoolBookSanPin" w:hAnsi="Times New Roman"/>
          <w:sz w:val="28"/>
          <w:szCs w:val="28"/>
          <w:lang w:val="ru-RU"/>
        </w:rPr>
        <w:t xml:space="preserve"> в. </w:t>
      </w:r>
      <w:r w:rsidRPr="009D1B79">
        <w:rPr>
          <w:rFonts w:ascii="Times New Roman" w:eastAsia="SchoolBookSanPin" w:hAnsi="Times New Roman"/>
          <w:bCs/>
          <w:sz w:val="28"/>
          <w:szCs w:val="28"/>
          <w:lang w:val="ru-RU"/>
        </w:rPr>
        <w:t>Материал по истории своего края привлекается при рассмотрении ключевых событий и процессов отечественной истории.</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hAnsi="Times New Roman"/>
          <w:sz w:val="28"/>
          <w:szCs w:val="28"/>
          <w:lang w:val="ru-RU"/>
        </w:rPr>
        <w:t>150.</w:t>
      </w:r>
      <w:r w:rsidRPr="009D1B79">
        <w:rPr>
          <w:rFonts w:ascii="Times New Roman" w:eastAsia="OfficinaSansBoldITC" w:hAnsi="Times New Roman"/>
          <w:sz w:val="28"/>
          <w:szCs w:val="28"/>
          <w:lang w:val="ru-RU"/>
        </w:rPr>
        <w:t>4.2.8.</w:t>
      </w:r>
      <w:r>
        <w:rPr>
          <w:rFonts w:ascii="Times New Roman" w:eastAsia="OfficinaSansBoldITC" w:hAnsi="Times New Roman"/>
          <w:sz w:val="28"/>
          <w:szCs w:val="28"/>
        </w:rPr>
        <w:t> </w:t>
      </w:r>
      <w:r w:rsidRPr="009D1B79">
        <w:rPr>
          <w:rFonts w:ascii="Times New Roman" w:eastAsia="SchoolBookSanPin" w:hAnsi="Times New Roman"/>
          <w:bCs/>
          <w:position w:val="1"/>
          <w:sz w:val="28"/>
          <w:szCs w:val="28"/>
          <w:lang w:val="ru-RU"/>
        </w:rPr>
        <w:t xml:space="preserve">Обобщение. </w:t>
      </w:r>
    </w:p>
    <w:p w:rsidR="00124238" w:rsidRPr="009D1B79" w:rsidRDefault="003C5D73">
      <w:pPr>
        <w:spacing w:after="0" w:line="352" w:lineRule="auto"/>
        <w:ind w:firstLine="709"/>
        <w:rPr>
          <w:rFonts w:ascii="Times New Roman" w:eastAsia="OfficinaSansBoldITC" w:hAnsi="Times New Roman"/>
          <w:sz w:val="28"/>
          <w:szCs w:val="28"/>
          <w:lang w:val="ru-RU"/>
        </w:rPr>
      </w:pPr>
      <w:r w:rsidRPr="009D1B79">
        <w:rPr>
          <w:rFonts w:ascii="Times New Roman" w:hAnsi="Times New Roman"/>
          <w:sz w:val="28"/>
          <w:szCs w:val="28"/>
          <w:lang w:val="ru-RU"/>
        </w:rPr>
        <w:lastRenderedPageBreak/>
        <w:t>150.</w:t>
      </w:r>
      <w:r w:rsidRPr="009D1B79">
        <w:rPr>
          <w:rFonts w:ascii="Times New Roman" w:eastAsia="OfficinaSansBoldITC" w:hAnsi="Times New Roman"/>
          <w:sz w:val="28"/>
          <w:szCs w:val="28"/>
          <w:lang w:val="ru-RU"/>
        </w:rPr>
        <w:t>5. Содержание обучения в 7 классе.</w:t>
      </w:r>
    </w:p>
    <w:p w:rsidR="00124238" w:rsidRPr="009D1B79" w:rsidRDefault="003C5D73">
      <w:pPr>
        <w:spacing w:after="0" w:line="360" w:lineRule="auto"/>
        <w:ind w:firstLine="709"/>
        <w:jc w:val="both"/>
        <w:rPr>
          <w:rFonts w:ascii="Times New Roman" w:eastAsia="OfficinaSansBoldITC" w:hAnsi="Times New Roman"/>
          <w:sz w:val="28"/>
          <w:szCs w:val="28"/>
          <w:lang w:val="ru-RU"/>
        </w:rPr>
      </w:pPr>
      <w:r w:rsidRPr="009D1B79">
        <w:rPr>
          <w:rFonts w:ascii="Times New Roman" w:hAnsi="Times New Roman"/>
          <w:sz w:val="28"/>
          <w:szCs w:val="28"/>
          <w:lang w:val="ru-RU"/>
        </w:rPr>
        <w:t>150.</w:t>
      </w:r>
      <w:r w:rsidRPr="009D1B79">
        <w:rPr>
          <w:rFonts w:ascii="Times New Roman" w:eastAsia="OfficinaSansBoldITC" w:hAnsi="Times New Roman"/>
          <w:sz w:val="28"/>
          <w:szCs w:val="28"/>
          <w:lang w:val="ru-RU"/>
        </w:rPr>
        <w:t>5.1.</w:t>
      </w:r>
      <w:r>
        <w:rPr>
          <w:rFonts w:ascii="Times New Roman" w:eastAsia="OfficinaSansBoldITC" w:hAnsi="Times New Roman"/>
          <w:sz w:val="28"/>
          <w:szCs w:val="28"/>
        </w:rPr>
        <w:t> </w:t>
      </w:r>
      <w:r w:rsidRPr="009D1B79">
        <w:rPr>
          <w:rFonts w:ascii="Times New Roman" w:eastAsia="OfficinaSansBoldITC" w:hAnsi="Times New Roman"/>
          <w:sz w:val="28"/>
          <w:szCs w:val="28"/>
          <w:lang w:val="ru-RU"/>
        </w:rPr>
        <w:t xml:space="preserve">Всеобщая история. История Нового времени. Конец </w:t>
      </w:r>
      <w:r>
        <w:rPr>
          <w:rFonts w:ascii="Times New Roman" w:eastAsia="OfficinaSansBoldITC" w:hAnsi="Times New Roman"/>
          <w:sz w:val="28"/>
          <w:szCs w:val="28"/>
        </w:rPr>
        <w:t>XV</w:t>
      </w:r>
      <w:r w:rsidRPr="009D1B79">
        <w:rPr>
          <w:rFonts w:ascii="Times New Roman" w:eastAsia="OfficinaSansBoldITC" w:hAnsi="Times New Roman"/>
          <w:sz w:val="28"/>
          <w:szCs w:val="28"/>
          <w:lang w:val="ru-RU"/>
        </w:rPr>
        <w:t xml:space="preserve"> ‒ </w:t>
      </w:r>
      <w:r>
        <w:rPr>
          <w:rFonts w:ascii="Times New Roman" w:eastAsia="OfficinaSansBoldITC" w:hAnsi="Times New Roman"/>
          <w:sz w:val="28"/>
          <w:szCs w:val="28"/>
        </w:rPr>
        <w:t>XVII</w:t>
      </w:r>
      <w:r w:rsidRPr="009D1B79">
        <w:rPr>
          <w:rFonts w:ascii="Times New Roman" w:eastAsia="OfficinaSansBoldITC" w:hAnsi="Times New Roman"/>
          <w:sz w:val="28"/>
          <w:szCs w:val="28"/>
          <w:lang w:val="ru-RU"/>
        </w:rPr>
        <w:t xml:space="preserve"> в. </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hAnsi="Times New Roman"/>
          <w:sz w:val="28"/>
          <w:szCs w:val="28"/>
          <w:lang w:val="ru-RU"/>
        </w:rPr>
        <w:t>150.</w:t>
      </w:r>
      <w:r w:rsidRPr="009D1B79">
        <w:rPr>
          <w:rFonts w:ascii="Times New Roman" w:eastAsia="OfficinaSansBoldITC" w:hAnsi="Times New Roman"/>
          <w:sz w:val="28"/>
          <w:szCs w:val="28"/>
          <w:lang w:val="ru-RU"/>
        </w:rPr>
        <w:t>5.1.1.</w:t>
      </w:r>
      <w:r>
        <w:rPr>
          <w:rFonts w:ascii="Times New Roman" w:eastAsia="OfficinaSansBoldITC" w:hAnsi="Times New Roman"/>
          <w:sz w:val="28"/>
          <w:szCs w:val="28"/>
        </w:rPr>
        <w:t> </w:t>
      </w:r>
      <w:r w:rsidRPr="009D1B79">
        <w:rPr>
          <w:rFonts w:ascii="Times New Roman" w:eastAsia="SchoolBookSanPin" w:hAnsi="Times New Roman"/>
          <w:bCs/>
          <w:sz w:val="28"/>
          <w:szCs w:val="28"/>
          <w:lang w:val="ru-RU"/>
        </w:rPr>
        <w:t>Введение</w:t>
      </w:r>
      <w:r w:rsidRPr="009D1B79">
        <w:rPr>
          <w:rFonts w:ascii="Times New Roman" w:eastAsia="SchoolBookSanPin" w:hAnsi="Times New Roman"/>
          <w:sz w:val="28"/>
          <w:szCs w:val="28"/>
          <w:lang w:val="ru-RU"/>
        </w:rPr>
        <w:t xml:space="preserve">. </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sz w:val="28"/>
          <w:szCs w:val="28"/>
          <w:lang w:val="ru-RU"/>
        </w:rPr>
        <w:t>Понятие «Новое время». Хронологические рамки и периодизация истории Нового времени.</w:t>
      </w:r>
    </w:p>
    <w:p w:rsidR="00124238" w:rsidRPr="009D1B79" w:rsidRDefault="003C5D73">
      <w:pPr>
        <w:spacing w:after="0" w:line="360" w:lineRule="auto"/>
        <w:ind w:firstLine="709"/>
        <w:jc w:val="both"/>
        <w:rPr>
          <w:rFonts w:ascii="Times New Roman" w:eastAsia="OfficinaSansBookITC" w:hAnsi="Times New Roman"/>
          <w:sz w:val="28"/>
          <w:szCs w:val="28"/>
          <w:lang w:val="ru-RU"/>
        </w:rPr>
      </w:pPr>
      <w:r w:rsidRPr="009D1B79">
        <w:rPr>
          <w:rFonts w:ascii="Times New Roman" w:hAnsi="Times New Roman"/>
          <w:sz w:val="28"/>
          <w:szCs w:val="28"/>
          <w:lang w:val="ru-RU"/>
        </w:rPr>
        <w:t>150.</w:t>
      </w:r>
      <w:r w:rsidRPr="009D1B79">
        <w:rPr>
          <w:rFonts w:ascii="Times New Roman" w:eastAsia="OfficinaSansBoldITC" w:hAnsi="Times New Roman"/>
          <w:sz w:val="28"/>
          <w:szCs w:val="28"/>
          <w:lang w:val="ru-RU"/>
        </w:rPr>
        <w:t>5.1.2.</w:t>
      </w:r>
      <w:r>
        <w:rPr>
          <w:rFonts w:ascii="Times New Roman" w:eastAsia="OfficinaSansBoldITC" w:hAnsi="Times New Roman"/>
          <w:sz w:val="28"/>
          <w:szCs w:val="28"/>
        </w:rPr>
        <w:t> </w:t>
      </w:r>
      <w:r w:rsidRPr="009D1B79">
        <w:rPr>
          <w:rFonts w:ascii="Times New Roman" w:eastAsia="OfficinaSansBoldITC" w:hAnsi="Times New Roman"/>
          <w:sz w:val="28"/>
          <w:szCs w:val="28"/>
          <w:lang w:val="ru-RU"/>
        </w:rPr>
        <w:t xml:space="preserve">Великие географические открытия. </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sz w:val="28"/>
          <w:szCs w:val="28"/>
          <w:lang w:val="ru-RU"/>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Pr>
          <w:rFonts w:ascii="Times New Roman" w:eastAsia="SchoolBookSanPin" w:hAnsi="Times New Roman"/>
          <w:sz w:val="28"/>
          <w:szCs w:val="28"/>
        </w:rPr>
        <w:t>XV</w:t>
      </w:r>
      <w:r w:rsidRPr="009D1B79">
        <w:rPr>
          <w:rFonts w:ascii="Times New Roman" w:eastAsia="SchoolBookSanPin" w:hAnsi="Times New Roman"/>
          <w:sz w:val="28"/>
          <w:szCs w:val="28"/>
          <w:lang w:val="ru-RU"/>
        </w:rPr>
        <w:t>‒</w:t>
      </w:r>
      <w:r>
        <w:rPr>
          <w:rFonts w:ascii="Times New Roman" w:eastAsia="SchoolBookSanPin" w:hAnsi="Times New Roman"/>
          <w:sz w:val="28"/>
          <w:szCs w:val="28"/>
        </w:rPr>
        <w:t>XVI</w:t>
      </w:r>
      <w:r w:rsidRPr="009D1B79">
        <w:rPr>
          <w:rFonts w:ascii="Times New Roman" w:eastAsia="SchoolBookSanPin" w:hAnsi="Times New Roman"/>
          <w:sz w:val="28"/>
          <w:szCs w:val="28"/>
          <w:lang w:val="ru-RU"/>
        </w:rPr>
        <w:t xml:space="preserve"> в.</w:t>
      </w:r>
    </w:p>
    <w:p w:rsidR="00124238" w:rsidRPr="009D1B79" w:rsidRDefault="003C5D73">
      <w:pPr>
        <w:spacing w:after="0" w:line="360" w:lineRule="auto"/>
        <w:ind w:firstLine="709"/>
        <w:jc w:val="both"/>
        <w:rPr>
          <w:rFonts w:ascii="Times New Roman" w:eastAsia="OfficinaSansBoldITC" w:hAnsi="Times New Roman"/>
          <w:sz w:val="28"/>
          <w:szCs w:val="28"/>
          <w:lang w:val="ru-RU"/>
        </w:rPr>
      </w:pPr>
      <w:r w:rsidRPr="009D1B79">
        <w:rPr>
          <w:rFonts w:ascii="Times New Roman" w:hAnsi="Times New Roman"/>
          <w:sz w:val="28"/>
          <w:szCs w:val="28"/>
          <w:lang w:val="ru-RU"/>
        </w:rPr>
        <w:t>150.</w:t>
      </w:r>
      <w:r w:rsidRPr="009D1B79">
        <w:rPr>
          <w:rFonts w:ascii="Times New Roman" w:eastAsia="OfficinaSansBoldITC" w:hAnsi="Times New Roman"/>
          <w:sz w:val="28"/>
          <w:szCs w:val="28"/>
          <w:lang w:val="ru-RU"/>
        </w:rPr>
        <w:t>5.1.3.</w:t>
      </w:r>
      <w:r>
        <w:rPr>
          <w:rFonts w:ascii="Times New Roman" w:eastAsia="OfficinaSansBoldITC" w:hAnsi="Times New Roman"/>
          <w:sz w:val="28"/>
          <w:szCs w:val="28"/>
        </w:rPr>
        <w:t> </w:t>
      </w:r>
      <w:r w:rsidRPr="009D1B79">
        <w:rPr>
          <w:rFonts w:ascii="Times New Roman" w:eastAsia="OfficinaSansBoldITC" w:hAnsi="Times New Roman"/>
          <w:sz w:val="28"/>
          <w:szCs w:val="28"/>
          <w:lang w:val="ru-RU"/>
        </w:rPr>
        <w:t xml:space="preserve">Изменения в европейском обществе в </w:t>
      </w:r>
      <w:r>
        <w:rPr>
          <w:rFonts w:ascii="Times New Roman" w:eastAsia="OfficinaSansBoldITC" w:hAnsi="Times New Roman"/>
          <w:sz w:val="28"/>
          <w:szCs w:val="28"/>
        </w:rPr>
        <w:t>XVI</w:t>
      </w:r>
      <w:r w:rsidRPr="009D1B79">
        <w:rPr>
          <w:rFonts w:ascii="Times New Roman" w:eastAsia="OfficinaSansBoldITC" w:hAnsi="Times New Roman"/>
          <w:sz w:val="28"/>
          <w:szCs w:val="28"/>
          <w:lang w:val="ru-RU"/>
        </w:rPr>
        <w:t>‒</w:t>
      </w:r>
      <w:r>
        <w:rPr>
          <w:rFonts w:ascii="Times New Roman" w:eastAsia="OfficinaSansBoldITC" w:hAnsi="Times New Roman"/>
          <w:sz w:val="28"/>
          <w:szCs w:val="28"/>
        </w:rPr>
        <w:t>XVII</w:t>
      </w:r>
      <w:r w:rsidRPr="009D1B79">
        <w:rPr>
          <w:rFonts w:ascii="Times New Roman" w:eastAsia="OfficinaSansBoldITC" w:hAnsi="Times New Roman"/>
          <w:sz w:val="28"/>
          <w:szCs w:val="28"/>
          <w:lang w:val="ru-RU"/>
        </w:rPr>
        <w:t xml:space="preserve"> вв. </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sz w:val="28"/>
          <w:szCs w:val="28"/>
          <w:lang w:val="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124238" w:rsidRPr="009D1B79" w:rsidRDefault="003C5D73">
      <w:pPr>
        <w:spacing w:after="0" w:line="360" w:lineRule="auto"/>
        <w:ind w:firstLine="709"/>
        <w:jc w:val="both"/>
        <w:rPr>
          <w:rFonts w:ascii="Times New Roman" w:eastAsia="OfficinaSansBookITC" w:hAnsi="Times New Roman"/>
          <w:sz w:val="28"/>
          <w:szCs w:val="28"/>
          <w:lang w:val="ru-RU"/>
        </w:rPr>
      </w:pPr>
      <w:r w:rsidRPr="009D1B79">
        <w:rPr>
          <w:rFonts w:ascii="Times New Roman" w:hAnsi="Times New Roman"/>
          <w:sz w:val="28"/>
          <w:szCs w:val="28"/>
          <w:lang w:val="ru-RU"/>
        </w:rPr>
        <w:t>150.</w:t>
      </w:r>
      <w:r w:rsidRPr="009D1B79">
        <w:rPr>
          <w:rFonts w:ascii="Times New Roman" w:eastAsia="OfficinaSansBoldITC" w:hAnsi="Times New Roman"/>
          <w:sz w:val="28"/>
          <w:szCs w:val="28"/>
          <w:lang w:val="ru-RU"/>
        </w:rPr>
        <w:t>5.1.4.</w:t>
      </w:r>
      <w:r>
        <w:rPr>
          <w:rFonts w:ascii="Times New Roman" w:eastAsia="OfficinaSansBoldITC" w:hAnsi="Times New Roman"/>
          <w:sz w:val="28"/>
          <w:szCs w:val="28"/>
        </w:rPr>
        <w:t> </w:t>
      </w:r>
      <w:r w:rsidRPr="009D1B79">
        <w:rPr>
          <w:rFonts w:ascii="Times New Roman" w:eastAsia="OfficinaSansBoldITC" w:hAnsi="Times New Roman"/>
          <w:sz w:val="28"/>
          <w:szCs w:val="28"/>
          <w:lang w:val="ru-RU"/>
        </w:rPr>
        <w:t xml:space="preserve">Реформация и контрреформация в Европе. </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sz w:val="28"/>
          <w:szCs w:val="28"/>
          <w:lang w:val="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124238" w:rsidRPr="009D1B79" w:rsidRDefault="003C5D73">
      <w:pPr>
        <w:spacing w:after="0" w:line="360" w:lineRule="auto"/>
        <w:ind w:firstLine="709"/>
        <w:jc w:val="both"/>
        <w:rPr>
          <w:rFonts w:ascii="Times New Roman" w:eastAsia="OfficinaSansBoldITC" w:hAnsi="Times New Roman"/>
          <w:sz w:val="28"/>
          <w:szCs w:val="28"/>
          <w:lang w:val="ru-RU"/>
        </w:rPr>
      </w:pPr>
      <w:r w:rsidRPr="009D1B79">
        <w:rPr>
          <w:rFonts w:ascii="Times New Roman" w:hAnsi="Times New Roman"/>
          <w:sz w:val="28"/>
          <w:szCs w:val="28"/>
          <w:lang w:val="ru-RU"/>
        </w:rPr>
        <w:t>150.</w:t>
      </w:r>
      <w:r w:rsidRPr="009D1B79">
        <w:rPr>
          <w:rFonts w:ascii="Times New Roman" w:eastAsia="OfficinaSansBoldITC" w:hAnsi="Times New Roman"/>
          <w:sz w:val="28"/>
          <w:szCs w:val="28"/>
          <w:lang w:val="ru-RU"/>
        </w:rPr>
        <w:t>5.1.5.</w:t>
      </w:r>
      <w:r>
        <w:rPr>
          <w:rFonts w:ascii="Times New Roman" w:eastAsia="OfficinaSansBoldITC" w:hAnsi="Times New Roman"/>
          <w:sz w:val="28"/>
          <w:szCs w:val="28"/>
        </w:rPr>
        <w:t> </w:t>
      </w:r>
      <w:r w:rsidRPr="009D1B79">
        <w:rPr>
          <w:rFonts w:ascii="Times New Roman" w:eastAsia="OfficinaSansBoldITC" w:hAnsi="Times New Roman"/>
          <w:sz w:val="28"/>
          <w:szCs w:val="28"/>
          <w:lang w:val="ru-RU"/>
        </w:rPr>
        <w:t xml:space="preserve">Государства Европы в </w:t>
      </w:r>
      <w:r>
        <w:rPr>
          <w:rFonts w:ascii="Times New Roman" w:eastAsia="OfficinaSansBoldITC" w:hAnsi="Times New Roman"/>
          <w:sz w:val="28"/>
          <w:szCs w:val="28"/>
        </w:rPr>
        <w:t>XVI</w:t>
      </w:r>
      <w:r w:rsidRPr="009D1B79">
        <w:rPr>
          <w:rFonts w:ascii="Times New Roman" w:eastAsia="OfficinaSansBoldITC" w:hAnsi="Times New Roman"/>
          <w:sz w:val="28"/>
          <w:szCs w:val="28"/>
          <w:lang w:val="ru-RU"/>
        </w:rPr>
        <w:t>‒</w:t>
      </w:r>
      <w:r>
        <w:rPr>
          <w:rFonts w:ascii="Times New Roman" w:eastAsia="OfficinaSansBoldITC" w:hAnsi="Times New Roman"/>
          <w:sz w:val="28"/>
          <w:szCs w:val="28"/>
        </w:rPr>
        <w:t>XVII</w:t>
      </w:r>
      <w:r w:rsidRPr="009D1B79">
        <w:rPr>
          <w:rFonts w:ascii="Times New Roman" w:eastAsia="OfficinaSansBoldITC" w:hAnsi="Times New Roman"/>
          <w:sz w:val="28"/>
          <w:szCs w:val="28"/>
          <w:lang w:val="ru-RU"/>
        </w:rPr>
        <w:t xml:space="preserve"> вв. </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sz w:val="28"/>
          <w:szCs w:val="28"/>
          <w:lang w:val="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bCs/>
          <w:sz w:val="28"/>
          <w:szCs w:val="28"/>
          <w:lang w:val="ru-RU"/>
        </w:rPr>
        <w:t xml:space="preserve">Испания </w:t>
      </w:r>
      <w:r w:rsidRPr="009D1B79">
        <w:rPr>
          <w:rFonts w:ascii="Times New Roman" w:eastAsia="SchoolBookSanPin" w:hAnsi="Times New Roman"/>
          <w:sz w:val="28"/>
          <w:szCs w:val="28"/>
          <w:lang w:val="ru-RU"/>
        </w:rPr>
        <w:t xml:space="preserve">под властью потомков католических королей. Внутренняя и внешняя политика испанских Габсбургов. Национально-освободительное движение в </w:t>
      </w:r>
      <w:r w:rsidRPr="009D1B79">
        <w:rPr>
          <w:rFonts w:ascii="Times New Roman" w:eastAsia="SchoolBookSanPin" w:hAnsi="Times New Roman"/>
          <w:bCs/>
          <w:sz w:val="28"/>
          <w:szCs w:val="28"/>
          <w:lang w:val="ru-RU"/>
        </w:rPr>
        <w:lastRenderedPageBreak/>
        <w:t>Нидерландах</w:t>
      </w:r>
      <w:r w:rsidRPr="009D1B79">
        <w:rPr>
          <w:rFonts w:ascii="Times New Roman" w:eastAsia="SchoolBookSanPin" w:hAnsi="Times New Roman"/>
          <w:sz w:val="28"/>
          <w:szCs w:val="28"/>
          <w:lang w:val="ru-RU"/>
        </w:rPr>
        <w:t>: цели, участники, формы борьбы. Итоги и значение Нидерландской революции.</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bCs/>
          <w:sz w:val="28"/>
          <w:szCs w:val="28"/>
          <w:lang w:val="ru-RU"/>
        </w:rPr>
        <w:t>Франция: путь к абсолютизму</w:t>
      </w:r>
      <w:r w:rsidRPr="009D1B79">
        <w:rPr>
          <w:rFonts w:ascii="Times New Roman" w:eastAsia="SchoolBookSanPin" w:hAnsi="Times New Roman"/>
          <w:sz w:val="28"/>
          <w:szCs w:val="28"/>
          <w:lang w:val="ru-RU"/>
        </w:rPr>
        <w:t xml:space="preserve">. Королевская власть и централизация управления страной. Католики и гугеноты. Религиозные войны. Генрих </w:t>
      </w:r>
      <w:r>
        <w:rPr>
          <w:rFonts w:ascii="Times New Roman" w:eastAsia="SchoolBookSanPin" w:hAnsi="Times New Roman"/>
          <w:sz w:val="28"/>
          <w:szCs w:val="28"/>
        </w:rPr>
        <w:t>IV</w:t>
      </w:r>
      <w:r w:rsidRPr="009D1B79">
        <w:rPr>
          <w:rFonts w:ascii="Times New Roman" w:eastAsia="SchoolBookSanPin" w:hAnsi="Times New Roman"/>
          <w:sz w:val="28"/>
          <w:szCs w:val="28"/>
          <w:lang w:val="ru-RU"/>
        </w:rPr>
        <w:t xml:space="preserve">. Нантский эдикт 1598 г. Людовик </w:t>
      </w:r>
      <w:r>
        <w:rPr>
          <w:rFonts w:ascii="Times New Roman" w:eastAsia="SchoolBookSanPin" w:hAnsi="Times New Roman"/>
          <w:sz w:val="28"/>
          <w:szCs w:val="28"/>
        </w:rPr>
        <w:t>XIII</w:t>
      </w:r>
      <w:r w:rsidRPr="009D1B79">
        <w:rPr>
          <w:rFonts w:ascii="Times New Roman" w:eastAsia="SchoolBookSanPin" w:hAnsi="Times New Roman"/>
          <w:sz w:val="28"/>
          <w:szCs w:val="28"/>
          <w:lang w:val="ru-RU"/>
        </w:rPr>
        <w:t xml:space="preserve"> и кардинал Ришелье. Фронда. Французский абсолютизм при Людовике </w:t>
      </w:r>
      <w:r>
        <w:rPr>
          <w:rFonts w:ascii="Times New Roman" w:eastAsia="SchoolBookSanPin" w:hAnsi="Times New Roman"/>
          <w:sz w:val="28"/>
          <w:szCs w:val="28"/>
        </w:rPr>
        <w:t>XIV</w:t>
      </w:r>
      <w:r w:rsidRPr="009D1B79">
        <w:rPr>
          <w:rFonts w:ascii="Times New Roman" w:eastAsia="SchoolBookSanPin" w:hAnsi="Times New Roman"/>
          <w:sz w:val="28"/>
          <w:szCs w:val="28"/>
          <w:lang w:val="ru-RU"/>
        </w:rPr>
        <w:t>.</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bCs/>
          <w:sz w:val="28"/>
          <w:szCs w:val="28"/>
          <w:lang w:val="ru-RU"/>
        </w:rPr>
        <w:t xml:space="preserve">Англия. </w:t>
      </w:r>
      <w:r w:rsidRPr="009D1B79">
        <w:rPr>
          <w:rFonts w:ascii="Times New Roman" w:eastAsia="SchoolBookSanPin" w:hAnsi="Times New Roman"/>
          <w:sz w:val="28"/>
          <w:szCs w:val="28"/>
          <w:lang w:val="ru-RU"/>
        </w:rPr>
        <w:t xml:space="preserve">Развитие капиталистического предпринимательства в городах и деревнях. Огораживания. Укрепление королевской власти при Тюдорах. Генрих </w:t>
      </w:r>
      <w:r>
        <w:rPr>
          <w:rFonts w:ascii="Times New Roman" w:eastAsia="SchoolBookSanPin" w:hAnsi="Times New Roman"/>
          <w:sz w:val="28"/>
          <w:szCs w:val="28"/>
        </w:rPr>
        <w:t>VIII</w:t>
      </w:r>
      <w:r w:rsidRPr="009D1B79">
        <w:rPr>
          <w:rFonts w:ascii="Times New Roman" w:eastAsia="SchoolBookSanPin" w:hAnsi="Times New Roman"/>
          <w:sz w:val="28"/>
          <w:szCs w:val="28"/>
          <w:lang w:val="ru-RU"/>
        </w:rPr>
        <w:t xml:space="preserve"> и королевская реформация. «Золотой век» Елизаветы </w:t>
      </w:r>
      <w:r>
        <w:rPr>
          <w:rFonts w:ascii="Times New Roman" w:eastAsia="SchoolBookSanPin" w:hAnsi="Times New Roman"/>
          <w:sz w:val="28"/>
          <w:szCs w:val="28"/>
        </w:rPr>
        <w:t>I</w:t>
      </w:r>
      <w:r w:rsidRPr="009D1B79">
        <w:rPr>
          <w:rFonts w:ascii="Times New Roman" w:eastAsia="SchoolBookSanPin" w:hAnsi="Times New Roman"/>
          <w:sz w:val="28"/>
          <w:szCs w:val="28"/>
          <w:lang w:val="ru-RU"/>
        </w:rPr>
        <w:t>.</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bCs/>
          <w:sz w:val="28"/>
          <w:szCs w:val="28"/>
          <w:lang w:val="ru-RU"/>
        </w:rPr>
        <w:t xml:space="preserve">Английская революция середины </w:t>
      </w:r>
      <w:r>
        <w:rPr>
          <w:rFonts w:ascii="Times New Roman" w:eastAsia="SchoolBookSanPin" w:hAnsi="Times New Roman"/>
          <w:bCs/>
          <w:sz w:val="28"/>
          <w:szCs w:val="28"/>
        </w:rPr>
        <w:t>XVII</w:t>
      </w:r>
      <w:r w:rsidRPr="009D1B79">
        <w:rPr>
          <w:rFonts w:ascii="Times New Roman" w:eastAsia="SchoolBookSanPin" w:hAnsi="Times New Roman"/>
          <w:bCs/>
          <w:sz w:val="28"/>
          <w:szCs w:val="28"/>
          <w:lang w:val="ru-RU"/>
        </w:rPr>
        <w:t xml:space="preserve"> в</w:t>
      </w:r>
      <w:r w:rsidRPr="009D1B79">
        <w:rPr>
          <w:rFonts w:ascii="Times New Roman" w:eastAsia="SchoolBookSanPin" w:hAnsi="Times New Roman"/>
          <w:sz w:val="28"/>
          <w:szCs w:val="28"/>
          <w:lang w:val="ru-RU"/>
        </w:rPr>
        <w:t>.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bCs/>
          <w:sz w:val="28"/>
          <w:szCs w:val="28"/>
          <w:lang w:val="ru-RU"/>
        </w:rPr>
        <w:t>Страны Центральной, Южной и Юго-Восточной Европы</w:t>
      </w:r>
      <w:r w:rsidRPr="009D1B79">
        <w:rPr>
          <w:rFonts w:ascii="Times New Roman" w:eastAsia="SchoolBookSanPin" w:hAnsi="Times New Roman"/>
          <w:sz w:val="28"/>
          <w:szCs w:val="28"/>
          <w:lang w:val="ru-RU"/>
        </w:rPr>
        <w:t>. В мире империй и вне его. Германские государства. Итальянские земли. Положение славянских народов. Образование Речи Посполитой.</w:t>
      </w:r>
    </w:p>
    <w:p w:rsidR="00124238" w:rsidRPr="009D1B79" w:rsidRDefault="003C5D73">
      <w:pPr>
        <w:spacing w:after="0" w:line="360" w:lineRule="auto"/>
        <w:ind w:firstLine="709"/>
        <w:jc w:val="both"/>
        <w:rPr>
          <w:rFonts w:ascii="Times New Roman" w:eastAsia="OfficinaSansBoldITC" w:hAnsi="Times New Roman"/>
          <w:sz w:val="28"/>
          <w:szCs w:val="28"/>
          <w:lang w:val="ru-RU"/>
        </w:rPr>
      </w:pPr>
      <w:r w:rsidRPr="009D1B79">
        <w:rPr>
          <w:rFonts w:ascii="Times New Roman" w:hAnsi="Times New Roman"/>
          <w:sz w:val="28"/>
          <w:szCs w:val="28"/>
          <w:lang w:val="ru-RU"/>
        </w:rPr>
        <w:t>150.</w:t>
      </w:r>
      <w:r w:rsidRPr="009D1B79">
        <w:rPr>
          <w:rFonts w:ascii="Times New Roman" w:eastAsia="OfficinaSansBoldITC" w:hAnsi="Times New Roman"/>
          <w:sz w:val="28"/>
          <w:szCs w:val="28"/>
          <w:lang w:val="ru-RU"/>
        </w:rPr>
        <w:t>5.1.6.</w:t>
      </w:r>
      <w:r>
        <w:rPr>
          <w:rFonts w:ascii="Times New Roman" w:eastAsia="OfficinaSansBoldITC" w:hAnsi="Times New Roman"/>
          <w:sz w:val="28"/>
          <w:szCs w:val="28"/>
        </w:rPr>
        <w:t> </w:t>
      </w:r>
      <w:r w:rsidRPr="009D1B79">
        <w:rPr>
          <w:rFonts w:ascii="Times New Roman" w:eastAsia="OfficinaSansBoldITC" w:hAnsi="Times New Roman"/>
          <w:sz w:val="28"/>
          <w:szCs w:val="28"/>
          <w:lang w:val="ru-RU"/>
        </w:rPr>
        <w:t xml:space="preserve">Международные отношения в </w:t>
      </w:r>
      <w:r>
        <w:rPr>
          <w:rFonts w:ascii="Times New Roman" w:eastAsia="OfficinaSansBoldITC" w:hAnsi="Times New Roman"/>
          <w:sz w:val="28"/>
          <w:szCs w:val="28"/>
        </w:rPr>
        <w:t>XVI</w:t>
      </w:r>
      <w:r w:rsidRPr="009D1B79">
        <w:rPr>
          <w:rFonts w:ascii="Times New Roman" w:eastAsia="OfficinaSansBoldITC" w:hAnsi="Times New Roman"/>
          <w:sz w:val="28"/>
          <w:szCs w:val="28"/>
          <w:lang w:val="ru-RU"/>
        </w:rPr>
        <w:t>‒</w:t>
      </w:r>
      <w:r>
        <w:rPr>
          <w:rFonts w:ascii="Times New Roman" w:eastAsia="OfficinaSansBoldITC" w:hAnsi="Times New Roman"/>
          <w:sz w:val="28"/>
          <w:szCs w:val="28"/>
        </w:rPr>
        <w:t>XVII</w:t>
      </w:r>
      <w:r w:rsidRPr="009D1B79">
        <w:rPr>
          <w:rFonts w:ascii="Times New Roman" w:eastAsia="OfficinaSansBoldITC" w:hAnsi="Times New Roman"/>
          <w:sz w:val="28"/>
          <w:szCs w:val="28"/>
          <w:lang w:val="ru-RU"/>
        </w:rPr>
        <w:t xml:space="preserve"> вв. </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sz w:val="28"/>
          <w:szCs w:val="28"/>
          <w:lang w:val="ru-RU"/>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124238" w:rsidRPr="009D1B79" w:rsidRDefault="003C5D73">
      <w:pPr>
        <w:spacing w:after="0" w:line="360" w:lineRule="auto"/>
        <w:ind w:firstLine="709"/>
        <w:jc w:val="both"/>
        <w:rPr>
          <w:rFonts w:ascii="Times New Roman" w:eastAsia="OfficinaSansBookITC" w:hAnsi="Times New Roman"/>
          <w:sz w:val="28"/>
          <w:szCs w:val="28"/>
          <w:lang w:val="ru-RU"/>
        </w:rPr>
      </w:pPr>
      <w:r w:rsidRPr="009D1B79">
        <w:rPr>
          <w:rFonts w:ascii="Times New Roman" w:hAnsi="Times New Roman"/>
          <w:sz w:val="28"/>
          <w:szCs w:val="28"/>
          <w:lang w:val="ru-RU"/>
        </w:rPr>
        <w:t>150.</w:t>
      </w:r>
      <w:r w:rsidRPr="009D1B79">
        <w:rPr>
          <w:rFonts w:ascii="Times New Roman" w:eastAsia="OfficinaSansBoldITC" w:hAnsi="Times New Roman"/>
          <w:sz w:val="28"/>
          <w:szCs w:val="28"/>
          <w:lang w:val="ru-RU"/>
        </w:rPr>
        <w:t>5.1.7.</w:t>
      </w:r>
      <w:r>
        <w:rPr>
          <w:rFonts w:ascii="Times New Roman" w:eastAsia="OfficinaSansBoldITC" w:hAnsi="Times New Roman"/>
          <w:sz w:val="28"/>
          <w:szCs w:val="28"/>
        </w:rPr>
        <w:t> </w:t>
      </w:r>
      <w:r w:rsidRPr="009D1B79">
        <w:rPr>
          <w:rFonts w:ascii="Times New Roman" w:eastAsia="OfficinaSansBoldITC" w:hAnsi="Times New Roman"/>
          <w:sz w:val="28"/>
          <w:szCs w:val="28"/>
          <w:lang w:val="ru-RU"/>
        </w:rPr>
        <w:t xml:space="preserve">Европейская культура в раннее Новое время. </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sz w:val="28"/>
          <w:szCs w:val="28"/>
          <w:lang w:val="ru-RU"/>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124238" w:rsidRPr="009D1B79" w:rsidRDefault="003C5D73">
      <w:pPr>
        <w:spacing w:after="0" w:line="360" w:lineRule="auto"/>
        <w:ind w:firstLine="709"/>
        <w:jc w:val="both"/>
        <w:rPr>
          <w:rFonts w:ascii="Times New Roman" w:eastAsia="OfficinaSansBookITC" w:hAnsi="Times New Roman"/>
          <w:sz w:val="28"/>
          <w:szCs w:val="28"/>
          <w:lang w:val="ru-RU"/>
        </w:rPr>
      </w:pPr>
      <w:r w:rsidRPr="009D1B79">
        <w:rPr>
          <w:rFonts w:ascii="Times New Roman" w:hAnsi="Times New Roman"/>
          <w:sz w:val="28"/>
          <w:szCs w:val="28"/>
          <w:lang w:val="ru-RU"/>
        </w:rPr>
        <w:t>150.</w:t>
      </w:r>
      <w:r w:rsidRPr="009D1B79">
        <w:rPr>
          <w:rFonts w:ascii="Times New Roman" w:eastAsia="OfficinaSansBoldITC" w:hAnsi="Times New Roman"/>
          <w:sz w:val="28"/>
          <w:szCs w:val="28"/>
          <w:lang w:val="ru-RU"/>
        </w:rPr>
        <w:t>5.1.8.</w:t>
      </w:r>
      <w:r>
        <w:rPr>
          <w:rFonts w:ascii="Times New Roman" w:eastAsia="OfficinaSansBoldITC" w:hAnsi="Times New Roman"/>
          <w:sz w:val="28"/>
          <w:szCs w:val="28"/>
        </w:rPr>
        <w:t> </w:t>
      </w:r>
      <w:r w:rsidRPr="009D1B79">
        <w:rPr>
          <w:rFonts w:ascii="Times New Roman" w:eastAsia="OfficinaSansBoldITC" w:hAnsi="Times New Roman"/>
          <w:sz w:val="28"/>
          <w:szCs w:val="28"/>
          <w:lang w:val="ru-RU"/>
        </w:rPr>
        <w:t xml:space="preserve">Страны Востока в </w:t>
      </w:r>
      <w:r>
        <w:rPr>
          <w:rFonts w:ascii="Times New Roman" w:eastAsia="OfficinaSansBoldITC" w:hAnsi="Times New Roman"/>
          <w:sz w:val="28"/>
          <w:szCs w:val="28"/>
        </w:rPr>
        <w:t>XVI</w:t>
      </w:r>
      <w:r w:rsidRPr="009D1B79">
        <w:rPr>
          <w:rFonts w:ascii="Times New Roman" w:eastAsia="OfficinaSansBoldITC" w:hAnsi="Times New Roman"/>
          <w:sz w:val="28"/>
          <w:szCs w:val="28"/>
          <w:lang w:val="ru-RU"/>
        </w:rPr>
        <w:t>‒</w:t>
      </w:r>
      <w:r>
        <w:rPr>
          <w:rFonts w:ascii="Times New Roman" w:eastAsia="OfficinaSansBoldITC" w:hAnsi="Times New Roman"/>
          <w:sz w:val="28"/>
          <w:szCs w:val="28"/>
        </w:rPr>
        <w:t>XVII</w:t>
      </w:r>
      <w:r w:rsidRPr="009D1B79">
        <w:rPr>
          <w:rFonts w:ascii="Times New Roman" w:eastAsia="OfficinaSansBoldITC" w:hAnsi="Times New Roman"/>
          <w:sz w:val="28"/>
          <w:szCs w:val="28"/>
          <w:lang w:val="ru-RU"/>
        </w:rPr>
        <w:t xml:space="preserve"> вв. </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bCs/>
          <w:sz w:val="28"/>
          <w:szCs w:val="28"/>
          <w:lang w:val="ru-RU"/>
        </w:rPr>
        <w:t>Османская империя</w:t>
      </w:r>
      <w:r w:rsidRPr="009D1B79">
        <w:rPr>
          <w:rFonts w:ascii="Times New Roman" w:eastAsia="SchoolBookSanPin" w:hAnsi="Times New Roman"/>
          <w:sz w:val="28"/>
          <w:szCs w:val="28"/>
          <w:lang w:val="ru-RU"/>
        </w:rPr>
        <w:t xml:space="preserve">: на вершине могущества. Сулейман </w:t>
      </w:r>
      <w:r>
        <w:rPr>
          <w:rFonts w:ascii="Times New Roman" w:eastAsia="SchoolBookSanPin" w:hAnsi="Times New Roman"/>
          <w:sz w:val="28"/>
          <w:szCs w:val="28"/>
        </w:rPr>
        <w:t>I</w:t>
      </w:r>
      <w:r w:rsidRPr="009D1B79">
        <w:rPr>
          <w:rFonts w:ascii="Times New Roman" w:eastAsia="SchoolBookSanPin" w:hAnsi="Times New Roman"/>
          <w:sz w:val="28"/>
          <w:szCs w:val="28"/>
          <w:lang w:val="ru-RU"/>
        </w:rPr>
        <w:t xml:space="preserve"> Великолепный: </w:t>
      </w:r>
      <w:r w:rsidRPr="009D1B79">
        <w:rPr>
          <w:rFonts w:ascii="Times New Roman" w:eastAsia="SchoolBookSanPin" w:hAnsi="Times New Roman"/>
          <w:sz w:val="28"/>
          <w:szCs w:val="28"/>
          <w:lang w:val="ru-RU"/>
        </w:rPr>
        <w:lastRenderedPageBreak/>
        <w:t xml:space="preserve">завоеватель, законодатель. Управление многонациональной империей. Османская армия. </w:t>
      </w:r>
      <w:r w:rsidRPr="009D1B79">
        <w:rPr>
          <w:rFonts w:ascii="Times New Roman" w:eastAsia="SchoolBookSanPin" w:hAnsi="Times New Roman"/>
          <w:bCs/>
          <w:sz w:val="28"/>
          <w:szCs w:val="28"/>
          <w:lang w:val="ru-RU"/>
        </w:rPr>
        <w:t xml:space="preserve">Индия </w:t>
      </w:r>
      <w:r w:rsidRPr="009D1B79">
        <w:rPr>
          <w:rFonts w:ascii="Times New Roman" w:eastAsia="SchoolBookSanPin" w:hAnsi="Times New Roman"/>
          <w:sz w:val="28"/>
          <w:szCs w:val="28"/>
          <w:lang w:val="ru-RU"/>
        </w:rPr>
        <w:t xml:space="preserve">при Великих Моголах. Начало проникновения европейцев. Ост-Индские компании. </w:t>
      </w:r>
      <w:r w:rsidRPr="009D1B79">
        <w:rPr>
          <w:rFonts w:ascii="Times New Roman" w:eastAsia="SchoolBookSanPin" w:hAnsi="Times New Roman"/>
          <w:bCs/>
          <w:sz w:val="28"/>
          <w:szCs w:val="28"/>
          <w:lang w:val="ru-RU"/>
        </w:rPr>
        <w:t xml:space="preserve">Китай </w:t>
      </w:r>
      <w:r w:rsidRPr="009D1B79">
        <w:rPr>
          <w:rFonts w:ascii="Times New Roman" w:eastAsia="SchoolBookSanPin" w:hAnsi="Times New Roman"/>
          <w:sz w:val="28"/>
          <w:szCs w:val="28"/>
          <w:lang w:val="ru-RU"/>
        </w:rPr>
        <w:t xml:space="preserve">в эпоху Мин. Экономическая и социальная политика государства. Утверждение маньчжурской династии Цин. </w:t>
      </w:r>
      <w:r w:rsidRPr="009D1B79">
        <w:rPr>
          <w:rFonts w:ascii="Times New Roman" w:eastAsia="SchoolBookSanPin" w:hAnsi="Times New Roman"/>
          <w:bCs/>
          <w:sz w:val="28"/>
          <w:szCs w:val="28"/>
          <w:lang w:val="ru-RU"/>
        </w:rPr>
        <w:t>Япония</w:t>
      </w:r>
      <w:r w:rsidRPr="009D1B79">
        <w:rPr>
          <w:rFonts w:ascii="Times New Roman" w:eastAsia="SchoolBookSanPin" w:hAnsi="Times New Roman"/>
          <w:sz w:val="28"/>
          <w:szCs w:val="28"/>
          <w:lang w:val="ru-RU"/>
        </w:rPr>
        <w:t>: борьба знатных кланов за власть, установление сёгуната Токугава, укрепление централизованного государства.</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sz w:val="28"/>
          <w:szCs w:val="28"/>
          <w:lang w:val="ru-RU"/>
        </w:rPr>
        <w:t xml:space="preserve">«Закрытие» страны для иноземцев. Культура и искусство стран </w:t>
      </w:r>
      <w:r w:rsidRPr="009D1B79">
        <w:rPr>
          <w:rFonts w:ascii="Times New Roman" w:eastAsia="SchoolBookSanPin" w:hAnsi="Times New Roman"/>
          <w:position w:val="1"/>
          <w:sz w:val="28"/>
          <w:szCs w:val="28"/>
          <w:lang w:val="ru-RU"/>
        </w:rPr>
        <w:t xml:space="preserve">Востока в </w:t>
      </w:r>
      <w:r>
        <w:rPr>
          <w:rFonts w:ascii="Times New Roman" w:eastAsia="SchoolBookSanPin" w:hAnsi="Times New Roman"/>
          <w:position w:val="1"/>
          <w:sz w:val="28"/>
          <w:szCs w:val="28"/>
        </w:rPr>
        <w:t>XVI</w:t>
      </w:r>
      <w:r w:rsidRPr="009D1B79">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sidRPr="009D1B79">
        <w:rPr>
          <w:rFonts w:ascii="Times New Roman" w:eastAsia="SchoolBookSanPin" w:hAnsi="Times New Roman"/>
          <w:position w:val="1"/>
          <w:sz w:val="28"/>
          <w:szCs w:val="28"/>
          <w:lang w:val="ru-RU"/>
        </w:rPr>
        <w:t xml:space="preserve"> вв.</w:t>
      </w:r>
    </w:p>
    <w:p w:rsidR="00124238" w:rsidRPr="009D1B79" w:rsidRDefault="003C5D73">
      <w:pPr>
        <w:spacing w:after="0" w:line="360" w:lineRule="auto"/>
        <w:ind w:firstLine="709"/>
        <w:jc w:val="both"/>
        <w:rPr>
          <w:rFonts w:ascii="Times New Roman" w:eastAsia="SchoolBookSanPin" w:hAnsi="Times New Roman"/>
          <w:position w:val="1"/>
          <w:sz w:val="28"/>
          <w:szCs w:val="28"/>
          <w:lang w:val="ru-RU"/>
        </w:rPr>
      </w:pPr>
      <w:r w:rsidRPr="009D1B79">
        <w:rPr>
          <w:rFonts w:ascii="Times New Roman" w:hAnsi="Times New Roman"/>
          <w:sz w:val="28"/>
          <w:szCs w:val="28"/>
          <w:lang w:val="ru-RU"/>
        </w:rPr>
        <w:t>150.</w:t>
      </w:r>
      <w:r w:rsidRPr="009D1B79">
        <w:rPr>
          <w:rFonts w:ascii="Times New Roman" w:eastAsia="OfficinaSansBoldITC" w:hAnsi="Times New Roman"/>
          <w:sz w:val="28"/>
          <w:szCs w:val="28"/>
          <w:lang w:val="ru-RU"/>
        </w:rPr>
        <w:t>5.1.9.</w:t>
      </w:r>
      <w:r>
        <w:rPr>
          <w:rFonts w:ascii="Times New Roman" w:eastAsia="OfficinaSansBoldITC" w:hAnsi="Times New Roman"/>
          <w:sz w:val="28"/>
          <w:szCs w:val="28"/>
        </w:rPr>
        <w:t> </w:t>
      </w:r>
      <w:r w:rsidRPr="009D1B79">
        <w:rPr>
          <w:rFonts w:ascii="Times New Roman" w:eastAsia="SchoolBookSanPin" w:hAnsi="Times New Roman"/>
          <w:bCs/>
          <w:position w:val="1"/>
          <w:sz w:val="28"/>
          <w:szCs w:val="28"/>
          <w:lang w:val="ru-RU"/>
        </w:rPr>
        <w:t>Обобщение</w:t>
      </w:r>
      <w:r w:rsidRPr="009D1B79">
        <w:rPr>
          <w:rFonts w:ascii="Times New Roman" w:eastAsia="SchoolBookSanPin" w:hAnsi="Times New Roman"/>
          <w:position w:val="1"/>
          <w:sz w:val="28"/>
          <w:szCs w:val="28"/>
          <w:lang w:val="ru-RU"/>
        </w:rPr>
        <w:t xml:space="preserve">. </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position w:val="1"/>
          <w:sz w:val="28"/>
          <w:szCs w:val="28"/>
          <w:lang w:val="ru-RU"/>
        </w:rPr>
        <w:t>Историческое и культурное наследие Раннего Нового времени.</w:t>
      </w:r>
    </w:p>
    <w:p w:rsidR="00124238" w:rsidRPr="009D1B79" w:rsidRDefault="003C5D73">
      <w:pPr>
        <w:spacing w:after="0" w:line="360" w:lineRule="auto"/>
        <w:ind w:firstLine="709"/>
        <w:jc w:val="both"/>
        <w:rPr>
          <w:rFonts w:ascii="Times New Roman" w:eastAsia="OfficinaSansBoldITC" w:hAnsi="Times New Roman"/>
          <w:sz w:val="28"/>
          <w:szCs w:val="28"/>
          <w:lang w:val="ru-RU"/>
        </w:rPr>
      </w:pPr>
      <w:r w:rsidRPr="009D1B79">
        <w:rPr>
          <w:rFonts w:ascii="Times New Roman" w:hAnsi="Times New Roman"/>
          <w:sz w:val="28"/>
          <w:szCs w:val="28"/>
          <w:lang w:val="ru-RU"/>
        </w:rPr>
        <w:t>150.</w:t>
      </w:r>
      <w:r w:rsidRPr="009D1B79">
        <w:rPr>
          <w:rFonts w:ascii="Times New Roman" w:eastAsia="OfficinaSansBoldITC" w:hAnsi="Times New Roman"/>
          <w:sz w:val="28"/>
          <w:szCs w:val="28"/>
          <w:lang w:val="ru-RU"/>
        </w:rPr>
        <w:t>5.2.</w:t>
      </w:r>
      <w:r>
        <w:rPr>
          <w:rFonts w:ascii="Times New Roman" w:eastAsia="OfficinaSansBoldITC" w:hAnsi="Times New Roman"/>
          <w:sz w:val="28"/>
          <w:szCs w:val="28"/>
        </w:rPr>
        <w:t> </w:t>
      </w:r>
      <w:r w:rsidRPr="009D1B79">
        <w:rPr>
          <w:rFonts w:ascii="Times New Roman" w:eastAsia="OfficinaSansBoldITC" w:hAnsi="Times New Roman"/>
          <w:sz w:val="28"/>
          <w:szCs w:val="28"/>
          <w:lang w:val="ru-RU"/>
        </w:rPr>
        <w:t xml:space="preserve">История России. Россия в </w:t>
      </w:r>
      <w:r>
        <w:rPr>
          <w:rFonts w:ascii="Times New Roman" w:eastAsia="OfficinaSansBoldITC" w:hAnsi="Times New Roman"/>
          <w:sz w:val="28"/>
          <w:szCs w:val="28"/>
        </w:rPr>
        <w:t>XVI</w:t>
      </w:r>
      <w:r w:rsidRPr="009D1B79">
        <w:rPr>
          <w:rFonts w:ascii="Times New Roman" w:eastAsia="OfficinaSansBoldITC" w:hAnsi="Times New Roman"/>
          <w:sz w:val="28"/>
          <w:szCs w:val="28"/>
          <w:lang w:val="ru-RU"/>
        </w:rPr>
        <w:t>‒</w:t>
      </w:r>
      <w:r>
        <w:rPr>
          <w:rFonts w:ascii="Times New Roman" w:eastAsia="OfficinaSansBoldITC" w:hAnsi="Times New Roman"/>
          <w:sz w:val="28"/>
          <w:szCs w:val="28"/>
        </w:rPr>
        <w:t>XVII</w:t>
      </w:r>
      <w:r w:rsidRPr="009D1B79">
        <w:rPr>
          <w:rFonts w:ascii="Times New Roman" w:eastAsia="OfficinaSansBoldITC" w:hAnsi="Times New Roman"/>
          <w:sz w:val="28"/>
          <w:szCs w:val="28"/>
          <w:lang w:val="ru-RU"/>
        </w:rPr>
        <w:t xml:space="preserve"> вв.: от Великого княжества к царству.</w:t>
      </w:r>
    </w:p>
    <w:p w:rsidR="00124238" w:rsidRPr="009D1B79" w:rsidRDefault="003C5D73">
      <w:pPr>
        <w:spacing w:after="0" w:line="360" w:lineRule="auto"/>
        <w:ind w:firstLine="709"/>
        <w:jc w:val="both"/>
        <w:rPr>
          <w:rFonts w:ascii="Times New Roman" w:eastAsia="OfficinaSansBoldITC" w:hAnsi="Times New Roman"/>
          <w:sz w:val="28"/>
          <w:szCs w:val="28"/>
          <w:lang w:val="ru-RU"/>
        </w:rPr>
      </w:pPr>
      <w:r w:rsidRPr="009D1B79">
        <w:rPr>
          <w:rFonts w:ascii="Times New Roman" w:eastAsia="OfficinaSansBoldITC" w:hAnsi="Times New Roman"/>
          <w:sz w:val="28"/>
          <w:szCs w:val="28"/>
          <w:lang w:val="ru-RU"/>
        </w:rPr>
        <w:t>150.5.2.1.</w:t>
      </w:r>
      <w:r>
        <w:rPr>
          <w:rFonts w:ascii="Times New Roman" w:eastAsia="OfficinaSansBoldITC" w:hAnsi="Times New Roman"/>
          <w:sz w:val="28"/>
          <w:szCs w:val="28"/>
        </w:rPr>
        <w:t> </w:t>
      </w:r>
      <w:r w:rsidRPr="009D1B79">
        <w:rPr>
          <w:rFonts w:ascii="Times New Roman" w:eastAsia="OfficinaSansBoldITC" w:hAnsi="Times New Roman"/>
          <w:sz w:val="28"/>
          <w:szCs w:val="28"/>
          <w:lang w:val="ru-RU"/>
        </w:rPr>
        <w:t xml:space="preserve">Россия в </w:t>
      </w:r>
      <w:r>
        <w:rPr>
          <w:rFonts w:ascii="Times New Roman" w:eastAsia="OfficinaSansBoldITC" w:hAnsi="Times New Roman"/>
          <w:sz w:val="28"/>
          <w:szCs w:val="28"/>
        </w:rPr>
        <w:t>XVI</w:t>
      </w:r>
      <w:r w:rsidRPr="009D1B79">
        <w:rPr>
          <w:rFonts w:ascii="Times New Roman" w:eastAsia="OfficinaSansBoldITC" w:hAnsi="Times New Roman"/>
          <w:sz w:val="28"/>
          <w:szCs w:val="28"/>
          <w:lang w:val="ru-RU"/>
        </w:rPr>
        <w:t xml:space="preserve"> в. </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OfficinaSansBoldITC" w:hAnsi="Times New Roman"/>
          <w:sz w:val="28"/>
          <w:szCs w:val="28"/>
          <w:lang w:val="ru-RU"/>
        </w:rPr>
        <w:t>150.5.2.1.1.</w:t>
      </w:r>
      <w:r>
        <w:rPr>
          <w:rFonts w:ascii="Times New Roman" w:eastAsia="OfficinaSansBoldITC" w:hAnsi="Times New Roman"/>
          <w:sz w:val="28"/>
          <w:szCs w:val="28"/>
        </w:rPr>
        <w:t> </w:t>
      </w:r>
      <w:r w:rsidRPr="009D1B79">
        <w:rPr>
          <w:rFonts w:ascii="Times New Roman" w:eastAsia="SchoolBookSanPin" w:hAnsi="Times New Roman"/>
          <w:bCs/>
          <w:sz w:val="28"/>
          <w:szCs w:val="28"/>
          <w:lang w:val="ru-RU"/>
        </w:rPr>
        <w:t>Завершение объединения русских земель</w:t>
      </w:r>
      <w:r w:rsidRPr="009D1B79">
        <w:rPr>
          <w:rFonts w:ascii="Times New Roman" w:eastAsia="SchoolBookSanPin" w:hAnsi="Times New Roman"/>
          <w:sz w:val="28"/>
          <w:szCs w:val="28"/>
          <w:lang w:val="ru-RU"/>
        </w:rPr>
        <w:t xml:space="preserve">. Княжение Василия </w:t>
      </w:r>
      <w:r>
        <w:rPr>
          <w:rFonts w:ascii="Times New Roman" w:eastAsia="SchoolBookSanPin" w:hAnsi="Times New Roman"/>
          <w:sz w:val="28"/>
          <w:szCs w:val="28"/>
        </w:rPr>
        <w:t>III</w:t>
      </w:r>
      <w:r w:rsidRPr="009D1B79">
        <w:rPr>
          <w:rFonts w:ascii="Times New Roman" w:eastAsia="SchoolBookSanPin" w:hAnsi="Times New Roman"/>
          <w:sz w:val="28"/>
          <w:szCs w:val="28"/>
          <w:lang w:val="ru-RU"/>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Pr>
          <w:rFonts w:ascii="Times New Roman" w:eastAsia="SchoolBookSanPin" w:hAnsi="Times New Roman"/>
          <w:sz w:val="28"/>
          <w:szCs w:val="28"/>
        </w:rPr>
        <w:t>XVI</w:t>
      </w:r>
      <w:r w:rsidRPr="009D1B79">
        <w:rPr>
          <w:rFonts w:ascii="Times New Roman" w:eastAsia="SchoolBookSanPin" w:hAnsi="Times New Roman"/>
          <w:sz w:val="28"/>
          <w:szCs w:val="28"/>
          <w:lang w:val="ru-RU"/>
        </w:rPr>
        <w:t xml:space="preserve"> в.: война с Великим княжеством Литовским, отношения с Крымским и Казанским ханствами, посольства в европейские государства.</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sz w:val="28"/>
          <w:szCs w:val="28"/>
          <w:lang w:val="ru-RU"/>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OfficinaSansBoldITC" w:hAnsi="Times New Roman"/>
          <w:sz w:val="28"/>
          <w:szCs w:val="28"/>
          <w:lang w:val="ru-RU"/>
        </w:rPr>
        <w:t>150.5.2.1.2.</w:t>
      </w:r>
      <w:r>
        <w:rPr>
          <w:rFonts w:ascii="Times New Roman" w:eastAsia="OfficinaSansBoldITC" w:hAnsi="Times New Roman"/>
          <w:sz w:val="28"/>
          <w:szCs w:val="28"/>
        </w:rPr>
        <w:t> </w:t>
      </w:r>
      <w:r w:rsidRPr="009D1B79">
        <w:rPr>
          <w:rFonts w:ascii="Times New Roman" w:eastAsia="SchoolBookSanPin" w:hAnsi="Times New Roman"/>
          <w:bCs/>
          <w:sz w:val="28"/>
          <w:szCs w:val="28"/>
          <w:lang w:val="ru-RU"/>
        </w:rPr>
        <w:t xml:space="preserve">Царствование Ивана </w:t>
      </w:r>
      <w:r>
        <w:rPr>
          <w:rFonts w:ascii="Times New Roman" w:eastAsia="SchoolBookSanPin" w:hAnsi="Times New Roman"/>
          <w:bCs/>
          <w:sz w:val="28"/>
          <w:szCs w:val="28"/>
        </w:rPr>
        <w:t>IV</w:t>
      </w:r>
      <w:r w:rsidRPr="009D1B79">
        <w:rPr>
          <w:rFonts w:ascii="Times New Roman" w:eastAsia="SchoolBookSanPin" w:hAnsi="Times New Roman"/>
          <w:sz w:val="28"/>
          <w:szCs w:val="28"/>
          <w:lang w:val="ru-RU"/>
        </w:rPr>
        <w:t>. Регентство Елены Глинской. Сопротивление удельных князей великокняжеской власти. Унификация денежной системы.</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sz w:val="28"/>
          <w:szCs w:val="28"/>
          <w:lang w:val="ru-RU"/>
        </w:rPr>
        <w:t>Период боярского правления. Борьба за власть между боярскими кланами. Губная реформа. Московское восстание 1547 г. Ереси.</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sz w:val="28"/>
          <w:szCs w:val="28"/>
          <w:lang w:val="ru-RU"/>
        </w:rPr>
        <w:t xml:space="preserve">Принятие Иваном </w:t>
      </w:r>
      <w:r>
        <w:rPr>
          <w:rFonts w:ascii="Times New Roman" w:eastAsia="SchoolBookSanPin" w:hAnsi="Times New Roman"/>
          <w:sz w:val="28"/>
          <w:szCs w:val="28"/>
        </w:rPr>
        <w:t>IV</w:t>
      </w:r>
      <w:r w:rsidRPr="009D1B79">
        <w:rPr>
          <w:rFonts w:ascii="Times New Roman" w:eastAsia="SchoolBookSanPin" w:hAnsi="Times New Roman"/>
          <w:sz w:val="28"/>
          <w:szCs w:val="28"/>
          <w:lang w:val="ru-RU"/>
        </w:rPr>
        <w:t xml:space="preserve"> царского титула. Реформы середины </w:t>
      </w:r>
      <w:r>
        <w:rPr>
          <w:rFonts w:ascii="Times New Roman" w:eastAsia="SchoolBookSanPin" w:hAnsi="Times New Roman"/>
          <w:sz w:val="28"/>
          <w:szCs w:val="28"/>
        </w:rPr>
        <w:t>XVI</w:t>
      </w:r>
      <w:r w:rsidRPr="009D1B79">
        <w:rPr>
          <w:rFonts w:ascii="Times New Roman" w:eastAsia="SchoolBookSanPin" w:hAnsi="Times New Roman"/>
          <w:sz w:val="28"/>
          <w:szCs w:val="28"/>
          <w:lang w:val="ru-RU"/>
        </w:rPr>
        <w:t xml:space="preserve"> в. «Избранная рада»: её состав и значение. Появление Земских соборов: дискуссии о характере </w:t>
      </w:r>
      <w:r w:rsidRPr="009D1B79">
        <w:rPr>
          <w:rFonts w:ascii="Times New Roman" w:eastAsia="SchoolBookSanPin" w:hAnsi="Times New Roman"/>
          <w:sz w:val="28"/>
          <w:szCs w:val="28"/>
          <w:lang w:val="ru-RU"/>
        </w:rPr>
        <w:lastRenderedPageBreak/>
        <w:t>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sz w:val="28"/>
          <w:szCs w:val="28"/>
          <w:lang w:val="ru-RU"/>
        </w:rPr>
        <w:t xml:space="preserve">Внешняя политика России в </w:t>
      </w:r>
      <w:r>
        <w:rPr>
          <w:rFonts w:ascii="Times New Roman" w:eastAsia="SchoolBookSanPin" w:hAnsi="Times New Roman"/>
          <w:sz w:val="28"/>
          <w:szCs w:val="28"/>
        </w:rPr>
        <w:t>XVI</w:t>
      </w:r>
      <w:r w:rsidRPr="009D1B79">
        <w:rPr>
          <w:rFonts w:ascii="Times New Roman" w:eastAsia="SchoolBookSanPin" w:hAnsi="Times New Roman"/>
          <w:sz w:val="28"/>
          <w:szCs w:val="28"/>
          <w:lang w:val="ru-RU"/>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sz w:val="28"/>
          <w:szCs w:val="28"/>
          <w:lang w:val="ru-RU"/>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sz w:val="28"/>
          <w:szCs w:val="28"/>
          <w:lang w:val="ru-RU"/>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sz w:val="28"/>
          <w:szCs w:val="28"/>
          <w:lang w:val="ru-RU"/>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OfficinaSansBoldITC" w:hAnsi="Times New Roman"/>
          <w:sz w:val="28"/>
          <w:szCs w:val="28"/>
          <w:lang w:val="ru-RU"/>
        </w:rPr>
        <w:t>150.5.2.1.3.</w:t>
      </w:r>
      <w:r>
        <w:rPr>
          <w:rFonts w:ascii="Times New Roman" w:eastAsia="OfficinaSansBoldITC" w:hAnsi="Times New Roman"/>
          <w:sz w:val="28"/>
          <w:szCs w:val="28"/>
        </w:rPr>
        <w:t> </w:t>
      </w:r>
      <w:r w:rsidRPr="009D1B79">
        <w:rPr>
          <w:rFonts w:ascii="Times New Roman" w:eastAsia="SchoolBookSanPin" w:hAnsi="Times New Roman"/>
          <w:bCs/>
          <w:sz w:val="28"/>
          <w:szCs w:val="28"/>
          <w:lang w:val="ru-RU"/>
        </w:rPr>
        <w:t xml:space="preserve">Россия в конце </w:t>
      </w:r>
      <w:r>
        <w:rPr>
          <w:rFonts w:ascii="Times New Roman" w:eastAsia="SchoolBookSanPin" w:hAnsi="Times New Roman"/>
          <w:bCs/>
          <w:sz w:val="28"/>
          <w:szCs w:val="28"/>
        </w:rPr>
        <w:t>XVI</w:t>
      </w:r>
      <w:r w:rsidRPr="009D1B79">
        <w:rPr>
          <w:rFonts w:ascii="Times New Roman" w:eastAsia="SchoolBookSanPin" w:hAnsi="Times New Roman"/>
          <w:bCs/>
          <w:sz w:val="28"/>
          <w:szCs w:val="28"/>
          <w:lang w:val="ru-RU"/>
        </w:rPr>
        <w:t xml:space="preserve"> в</w:t>
      </w:r>
      <w:r w:rsidRPr="009D1B79">
        <w:rPr>
          <w:rFonts w:ascii="Times New Roman" w:eastAsia="SchoolBookSanPin" w:hAnsi="Times New Roman"/>
          <w:sz w:val="28"/>
          <w:szCs w:val="28"/>
          <w:lang w:val="ru-RU"/>
        </w:rPr>
        <w:t>.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124238" w:rsidRPr="009D1B79" w:rsidRDefault="003C5D73">
      <w:pPr>
        <w:spacing w:after="0" w:line="360" w:lineRule="auto"/>
        <w:ind w:firstLine="709"/>
        <w:jc w:val="both"/>
        <w:rPr>
          <w:rFonts w:ascii="Times New Roman" w:eastAsia="OfficinaSansBoldITC" w:hAnsi="Times New Roman"/>
          <w:sz w:val="28"/>
          <w:szCs w:val="28"/>
          <w:lang w:val="ru-RU"/>
        </w:rPr>
      </w:pPr>
      <w:r w:rsidRPr="009D1B79">
        <w:rPr>
          <w:rFonts w:ascii="Times New Roman" w:eastAsia="OfficinaSansBoldITC" w:hAnsi="Times New Roman"/>
          <w:sz w:val="28"/>
          <w:szCs w:val="28"/>
          <w:lang w:val="ru-RU"/>
        </w:rPr>
        <w:t>150.5.2.2.</w:t>
      </w:r>
      <w:r>
        <w:rPr>
          <w:rFonts w:ascii="Times New Roman" w:eastAsia="OfficinaSansBoldITC" w:hAnsi="Times New Roman"/>
          <w:sz w:val="28"/>
          <w:szCs w:val="28"/>
        </w:rPr>
        <w:t> </w:t>
      </w:r>
      <w:r w:rsidRPr="009D1B79">
        <w:rPr>
          <w:rFonts w:ascii="Times New Roman" w:eastAsia="OfficinaSansBoldITC" w:hAnsi="Times New Roman"/>
          <w:sz w:val="28"/>
          <w:szCs w:val="28"/>
          <w:lang w:val="ru-RU"/>
        </w:rPr>
        <w:t xml:space="preserve">Смута в России. </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OfficinaSansBoldITC" w:hAnsi="Times New Roman"/>
          <w:sz w:val="28"/>
          <w:szCs w:val="28"/>
          <w:lang w:val="ru-RU"/>
        </w:rPr>
        <w:t>150.5.2.2.1.</w:t>
      </w:r>
      <w:r>
        <w:rPr>
          <w:rFonts w:ascii="Times New Roman" w:eastAsia="OfficinaSansBoldITC" w:hAnsi="Times New Roman"/>
          <w:sz w:val="28"/>
          <w:szCs w:val="28"/>
        </w:rPr>
        <w:t> </w:t>
      </w:r>
      <w:r w:rsidRPr="009D1B79">
        <w:rPr>
          <w:rFonts w:ascii="Times New Roman" w:eastAsia="SchoolBookSanPin" w:hAnsi="Times New Roman"/>
          <w:bCs/>
          <w:sz w:val="28"/>
          <w:szCs w:val="28"/>
          <w:lang w:val="ru-RU"/>
        </w:rPr>
        <w:t xml:space="preserve">Накануне Смуты. </w:t>
      </w:r>
      <w:r w:rsidRPr="009D1B79">
        <w:rPr>
          <w:rFonts w:ascii="Times New Roman" w:eastAsia="SchoolBookSanPin" w:hAnsi="Times New Roman"/>
          <w:sz w:val="28"/>
          <w:szCs w:val="28"/>
          <w:lang w:val="ru-RU"/>
        </w:rPr>
        <w:t xml:space="preserve">Династический кризис. Земский собор </w:t>
      </w:r>
      <w:r w:rsidRPr="009D1B79">
        <w:rPr>
          <w:rFonts w:ascii="Times New Roman" w:eastAsia="SchoolBookSanPin" w:hAnsi="Times New Roman"/>
          <w:position w:val="1"/>
          <w:sz w:val="28"/>
          <w:szCs w:val="28"/>
          <w:lang w:val="ru-RU"/>
        </w:rPr>
        <w:t xml:space="preserve">1598 г. и </w:t>
      </w:r>
      <w:r w:rsidRPr="009D1B79">
        <w:rPr>
          <w:rFonts w:ascii="Times New Roman" w:eastAsia="SchoolBookSanPin" w:hAnsi="Times New Roman"/>
          <w:position w:val="1"/>
          <w:sz w:val="28"/>
          <w:szCs w:val="28"/>
          <w:lang w:val="ru-RU"/>
        </w:rPr>
        <w:lastRenderedPageBreak/>
        <w:t>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OfficinaSansBoldITC" w:hAnsi="Times New Roman"/>
          <w:sz w:val="28"/>
          <w:szCs w:val="28"/>
          <w:lang w:val="ru-RU"/>
        </w:rPr>
        <w:t>150.5.2.2.2.</w:t>
      </w:r>
      <w:r>
        <w:rPr>
          <w:rFonts w:ascii="Times New Roman" w:eastAsia="OfficinaSansBoldITC" w:hAnsi="Times New Roman"/>
          <w:sz w:val="28"/>
          <w:szCs w:val="28"/>
        </w:rPr>
        <w:t> </w:t>
      </w:r>
      <w:r w:rsidRPr="009D1B79">
        <w:rPr>
          <w:rFonts w:ascii="Times New Roman" w:eastAsia="SchoolBookSanPin" w:hAnsi="Times New Roman"/>
          <w:bCs/>
          <w:position w:val="1"/>
          <w:sz w:val="28"/>
          <w:szCs w:val="28"/>
          <w:lang w:val="ru-RU"/>
        </w:rPr>
        <w:t xml:space="preserve">Смутное время начала </w:t>
      </w:r>
      <w:r>
        <w:rPr>
          <w:rFonts w:ascii="Times New Roman" w:eastAsia="SchoolBookSanPin" w:hAnsi="Times New Roman"/>
          <w:bCs/>
          <w:position w:val="1"/>
          <w:sz w:val="28"/>
          <w:szCs w:val="28"/>
        </w:rPr>
        <w:t>XVII</w:t>
      </w:r>
      <w:r w:rsidRPr="009D1B79">
        <w:rPr>
          <w:rFonts w:ascii="Times New Roman" w:eastAsia="SchoolBookSanPin" w:hAnsi="Times New Roman"/>
          <w:bCs/>
          <w:position w:val="1"/>
          <w:sz w:val="28"/>
          <w:szCs w:val="28"/>
          <w:lang w:val="ru-RU"/>
        </w:rPr>
        <w:t xml:space="preserve"> в. </w:t>
      </w:r>
      <w:r w:rsidRPr="009D1B79">
        <w:rPr>
          <w:rFonts w:ascii="Times New Roman" w:eastAsia="SchoolBookSanPin" w:hAnsi="Times New Roman"/>
          <w:position w:val="1"/>
          <w:sz w:val="28"/>
          <w:szCs w:val="28"/>
          <w:lang w:val="ru-RU"/>
        </w:rPr>
        <w:t xml:space="preserve">Дискуссия о его причинах. Самозванцы и самозванство. Личность Лжедмитрия </w:t>
      </w:r>
      <w:r>
        <w:rPr>
          <w:rFonts w:ascii="Times New Roman" w:eastAsia="SchoolBookSanPin" w:hAnsi="Times New Roman"/>
          <w:position w:val="1"/>
          <w:sz w:val="28"/>
          <w:szCs w:val="28"/>
        </w:rPr>
        <w:t>I</w:t>
      </w:r>
      <w:r w:rsidRPr="009D1B79">
        <w:rPr>
          <w:rFonts w:ascii="Times New Roman" w:eastAsia="SchoolBookSanPin" w:hAnsi="Times New Roman"/>
          <w:position w:val="1"/>
          <w:sz w:val="28"/>
          <w:szCs w:val="28"/>
          <w:lang w:val="ru-RU"/>
        </w:rPr>
        <w:t xml:space="preserve"> и его политика. Восстание 1606 г. и убийство самозванца.</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position w:val="1"/>
          <w:sz w:val="28"/>
          <w:szCs w:val="28"/>
          <w:lang w:val="ru-RU"/>
        </w:rPr>
        <w:t xml:space="preserve">Царь Василий Шуйский. Восстание Ивана Болотникова. Перерастание внутреннего кризиса в гражданскую войну. Лжедмитрий </w:t>
      </w:r>
      <w:r>
        <w:rPr>
          <w:rFonts w:ascii="Times New Roman" w:eastAsia="SchoolBookSanPin" w:hAnsi="Times New Roman"/>
          <w:position w:val="1"/>
          <w:sz w:val="28"/>
          <w:szCs w:val="28"/>
        </w:rPr>
        <w:t>II</w:t>
      </w:r>
      <w:r w:rsidRPr="009D1B79">
        <w:rPr>
          <w:rFonts w:ascii="Times New Roman" w:eastAsia="SchoolBookSanPin" w:hAnsi="Times New Roman"/>
          <w:position w:val="1"/>
          <w:sz w:val="28"/>
          <w:szCs w:val="28"/>
          <w:lang w:val="ru-RU"/>
        </w:rPr>
        <w:t>.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position w:val="1"/>
          <w:sz w:val="28"/>
          <w:szCs w:val="28"/>
          <w:lang w:val="ru-RU"/>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OfficinaSansBoldITC" w:hAnsi="Times New Roman"/>
          <w:sz w:val="28"/>
          <w:szCs w:val="28"/>
          <w:lang w:val="ru-RU"/>
        </w:rPr>
        <w:t>150.5.2.2.3.</w:t>
      </w:r>
      <w:r>
        <w:rPr>
          <w:rFonts w:ascii="Times New Roman" w:eastAsia="OfficinaSansBoldITC" w:hAnsi="Times New Roman"/>
          <w:sz w:val="28"/>
          <w:szCs w:val="28"/>
        </w:rPr>
        <w:t> </w:t>
      </w:r>
      <w:r w:rsidRPr="009D1B79">
        <w:rPr>
          <w:rFonts w:ascii="Times New Roman" w:eastAsia="SchoolBookSanPin" w:hAnsi="Times New Roman"/>
          <w:bCs/>
          <w:position w:val="1"/>
          <w:sz w:val="28"/>
          <w:szCs w:val="28"/>
          <w:lang w:val="ru-RU"/>
        </w:rPr>
        <w:t>Окончание Смуты</w:t>
      </w:r>
      <w:r w:rsidRPr="009D1B79">
        <w:rPr>
          <w:rFonts w:ascii="Times New Roman" w:eastAsia="SchoolBookSanPin" w:hAnsi="Times New Roman"/>
          <w:position w:val="1"/>
          <w:sz w:val="28"/>
          <w:szCs w:val="28"/>
          <w:lang w:val="ru-RU"/>
        </w:rPr>
        <w:t>.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124238" w:rsidRPr="009D1B79" w:rsidRDefault="003C5D73">
      <w:pPr>
        <w:spacing w:after="0" w:line="360" w:lineRule="auto"/>
        <w:ind w:firstLine="709"/>
        <w:jc w:val="both"/>
        <w:rPr>
          <w:rFonts w:ascii="Times New Roman" w:eastAsia="OfficinaSansBoldITC" w:hAnsi="Times New Roman"/>
          <w:sz w:val="28"/>
          <w:szCs w:val="28"/>
          <w:lang w:val="ru-RU"/>
        </w:rPr>
      </w:pPr>
      <w:r w:rsidRPr="009D1B79">
        <w:rPr>
          <w:rFonts w:ascii="Times New Roman" w:eastAsia="OfficinaSansBoldITC" w:hAnsi="Times New Roman"/>
          <w:sz w:val="28"/>
          <w:szCs w:val="28"/>
          <w:lang w:val="ru-RU"/>
        </w:rPr>
        <w:t>150.5.2.3.</w:t>
      </w:r>
      <w:r>
        <w:rPr>
          <w:rFonts w:ascii="Times New Roman" w:eastAsia="OfficinaSansBoldITC" w:hAnsi="Times New Roman"/>
          <w:sz w:val="28"/>
          <w:szCs w:val="28"/>
        </w:rPr>
        <w:t> </w:t>
      </w:r>
      <w:r w:rsidRPr="009D1B79">
        <w:rPr>
          <w:rFonts w:ascii="Times New Roman" w:eastAsia="OfficinaSansBoldITC" w:hAnsi="Times New Roman"/>
          <w:sz w:val="28"/>
          <w:szCs w:val="28"/>
          <w:lang w:val="ru-RU"/>
        </w:rPr>
        <w:t xml:space="preserve">Россия в </w:t>
      </w:r>
      <w:r>
        <w:rPr>
          <w:rFonts w:ascii="Times New Roman" w:eastAsia="OfficinaSansBoldITC" w:hAnsi="Times New Roman"/>
          <w:sz w:val="28"/>
          <w:szCs w:val="28"/>
        </w:rPr>
        <w:t>XVII</w:t>
      </w:r>
      <w:r w:rsidRPr="009D1B79">
        <w:rPr>
          <w:rFonts w:ascii="Times New Roman" w:eastAsia="OfficinaSansBoldITC" w:hAnsi="Times New Roman"/>
          <w:sz w:val="28"/>
          <w:szCs w:val="28"/>
          <w:lang w:val="ru-RU"/>
        </w:rPr>
        <w:t xml:space="preserve"> в. </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hAnsi="Times New Roman"/>
          <w:sz w:val="28"/>
          <w:szCs w:val="28"/>
          <w:lang w:val="ru-RU"/>
        </w:rPr>
        <w:t>150.</w:t>
      </w:r>
      <w:r w:rsidRPr="009D1B79">
        <w:rPr>
          <w:rFonts w:ascii="Times New Roman" w:eastAsia="OfficinaSansBoldITC" w:hAnsi="Times New Roman"/>
          <w:sz w:val="28"/>
          <w:szCs w:val="28"/>
          <w:lang w:val="ru-RU"/>
        </w:rPr>
        <w:t>5.2.3.1.</w:t>
      </w:r>
      <w:r>
        <w:rPr>
          <w:rFonts w:ascii="Times New Roman" w:eastAsia="OfficinaSansBoldITC" w:hAnsi="Times New Roman"/>
          <w:sz w:val="28"/>
          <w:szCs w:val="28"/>
        </w:rPr>
        <w:t> </w:t>
      </w:r>
      <w:r w:rsidRPr="009D1B79">
        <w:rPr>
          <w:rFonts w:ascii="Times New Roman" w:eastAsia="SchoolBookSanPin" w:hAnsi="Times New Roman"/>
          <w:bCs/>
          <w:sz w:val="28"/>
          <w:szCs w:val="28"/>
          <w:lang w:val="ru-RU"/>
        </w:rPr>
        <w:t xml:space="preserve">Россия при первых Романовых. </w:t>
      </w:r>
      <w:r w:rsidRPr="009D1B79">
        <w:rPr>
          <w:rFonts w:ascii="Times New Roman" w:eastAsia="SchoolBookSanPin" w:hAnsi="Times New Roman"/>
          <w:sz w:val="28"/>
          <w:szCs w:val="28"/>
          <w:lang w:val="ru-RU"/>
        </w:rPr>
        <w:t>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sz w:val="28"/>
          <w:szCs w:val="28"/>
          <w:lang w:val="ru-RU"/>
        </w:rPr>
        <w:t xml:space="preserve">Царь Алексей Михайлович. Укрепление самодержавия. Ослабление роли </w:t>
      </w:r>
      <w:r w:rsidRPr="009D1B79">
        <w:rPr>
          <w:rFonts w:ascii="Times New Roman" w:eastAsia="SchoolBookSanPin" w:hAnsi="Times New Roman"/>
          <w:sz w:val="28"/>
          <w:szCs w:val="28"/>
          <w:lang w:val="ru-RU"/>
        </w:rPr>
        <w:lastRenderedPageBreak/>
        <w:t>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OfficinaSansBoldITC" w:hAnsi="Times New Roman"/>
          <w:sz w:val="28"/>
          <w:szCs w:val="28"/>
          <w:lang w:val="ru-RU"/>
        </w:rPr>
        <w:t>150.5.2.3.2.</w:t>
      </w:r>
      <w:r>
        <w:rPr>
          <w:rFonts w:ascii="Times New Roman" w:eastAsia="OfficinaSansBoldITC" w:hAnsi="Times New Roman"/>
          <w:sz w:val="28"/>
          <w:szCs w:val="28"/>
        </w:rPr>
        <w:t> </w:t>
      </w:r>
      <w:r w:rsidRPr="009D1B79">
        <w:rPr>
          <w:rFonts w:ascii="Times New Roman" w:eastAsia="SchoolBookSanPin" w:hAnsi="Times New Roman"/>
          <w:bCs/>
          <w:sz w:val="28"/>
          <w:szCs w:val="28"/>
          <w:lang w:val="ru-RU"/>
        </w:rPr>
        <w:t xml:space="preserve">Экономическое развитие России в </w:t>
      </w:r>
      <w:r>
        <w:rPr>
          <w:rFonts w:ascii="Times New Roman" w:eastAsia="SchoolBookSanPin" w:hAnsi="Times New Roman"/>
          <w:bCs/>
          <w:sz w:val="28"/>
          <w:szCs w:val="28"/>
        </w:rPr>
        <w:t>XVII</w:t>
      </w:r>
      <w:r w:rsidRPr="009D1B79">
        <w:rPr>
          <w:rFonts w:ascii="Times New Roman" w:eastAsia="SchoolBookSanPin" w:hAnsi="Times New Roman"/>
          <w:bCs/>
          <w:sz w:val="28"/>
          <w:szCs w:val="28"/>
          <w:lang w:val="ru-RU"/>
        </w:rPr>
        <w:t xml:space="preserve"> в</w:t>
      </w:r>
      <w:r w:rsidRPr="009D1B79">
        <w:rPr>
          <w:rFonts w:ascii="Times New Roman" w:eastAsia="SchoolBookSanPin" w:hAnsi="Times New Roman"/>
          <w:sz w:val="28"/>
          <w:szCs w:val="28"/>
          <w:lang w:val="ru-RU"/>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OfficinaSansBoldITC" w:hAnsi="Times New Roman"/>
          <w:sz w:val="28"/>
          <w:szCs w:val="28"/>
          <w:lang w:val="ru-RU"/>
        </w:rPr>
        <w:t>150.5.2.3.3.</w:t>
      </w:r>
      <w:r>
        <w:rPr>
          <w:rFonts w:ascii="Times New Roman" w:eastAsia="OfficinaSansBoldITC" w:hAnsi="Times New Roman"/>
          <w:sz w:val="28"/>
          <w:szCs w:val="28"/>
        </w:rPr>
        <w:t> </w:t>
      </w:r>
      <w:r w:rsidRPr="009D1B79">
        <w:rPr>
          <w:rFonts w:ascii="Times New Roman" w:eastAsia="SchoolBookSanPin" w:hAnsi="Times New Roman"/>
          <w:bCs/>
          <w:sz w:val="28"/>
          <w:szCs w:val="28"/>
          <w:lang w:val="ru-RU"/>
        </w:rPr>
        <w:t xml:space="preserve">Социальная структура российского общества. </w:t>
      </w:r>
      <w:r w:rsidRPr="009D1B79">
        <w:rPr>
          <w:rFonts w:ascii="Times New Roman" w:eastAsia="SchoolBookSanPin" w:hAnsi="Times New Roman"/>
          <w:sz w:val="28"/>
          <w:szCs w:val="28"/>
          <w:lang w:val="ru-RU"/>
        </w:rPr>
        <w:t xml:space="preserve">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Pr>
          <w:rFonts w:ascii="Times New Roman" w:eastAsia="SchoolBookSanPin" w:hAnsi="Times New Roman"/>
          <w:sz w:val="28"/>
          <w:szCs w:val="28"/>
        </w:rPr>
        <w:t>XVII</w:t>
      </w:r>
      <w:r w:rsidRPr="009D1B79">
        <w:rPr>
          <w:rFonts w:ascii="Times New Roman" w:eastAsia="SchoolBookSanPin" w:hAnsi="Times New Roman"/>
          <w:sz w:val="28"/>
          <w:szCs w:val="28"/>
          <w:lang w:val="ru-RU"/>
        </w:rPr>
        <w:t xml:space="preserve"> в. Городские восстания середины </w:t>
      </w:r>
      <w:r>
        <w:rPr>
          <w:rFonts w:ascii="Times New Roman" w:eastAsia="SchoolBookSanPin" w:hAnsi="Times New Roman"/>
          <w:sz w:val="28"/>
          <w:szCs w:val="28"/>
        </w:rPr>
        <w:t>XVII</w:t>
      </w:r>
      <w:r w:rsidRPr="009D1B79">
        <w:rPr>
          <w:rFonts w:ascii="Times New Roman" w:eastAsia="SchoolBookSanPin" w:hAnsi="Times New Roman"/>
          <w:sz w:val="28"/>
          <w:szCs w:val="28"/>
          <w:lang w:val="ru-RU"/>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OfficinaSansBoldITC" w:hAnsi="Times New Roman"/>
          <w:sz w:val="28"/>
          <w:szCs w:val="28"/>
          <w:lang w:val="ru-RU"/>
        </w:rPr>
        <w:t>150.5.2.3.4.</w:t>
      </w:r>
      <w:r>
        <w:rPr>
          <w:rFonts w:ascii="Times New Roman" w:eastAsia="OfficinaSansBoldITC" w:hAnsi="Times New Roman"/>
          <w:sz w:val="28"/>
          <w:szCs w:val="28"/>
        </w:rPr>
        <w:t> </w:t>
      </w:r>
      <w:r w:rsidRPr="009D1B79">
        <w:rPr>
          <w:rFonts w:ascii="Times New Roman" w:eastAsia="SchoolBookSanPin" w:hAnsi="Times New Roman"/>
          <w:bCs/>
          <w:sz w:val="28"/>
          <w:szCs w:val="28"/>
          <w:lang w:val="ru-RU"/>
        </w:rPr>
        <w:t xml:space="preserve">Внешняя политика России в </w:t>
      </w:r>
      <w:r>
        <w:rPr>
          <w:rFonts w:ascii="Times New Roman" w:eastAsia="SchoolBookSanPin" w:hAnsi="Times New Roman"/>
          <w:bCs/>
          <w:sz w:val="28"/>
          <w:szCs w:val="28"/>
        </w:rPr>
        <w:t>XVII</w:t>
      </w:r>
      <w:r w:rsidRPr="009D1B79">
        <w:rPr>
          <w:rFonts w:ascii="Times New Roman" w:eastAsia="SchoolBookSanPin" w:hAnsi="Times New Roman"/>
          <w:bCs/>
          <w:sz w:val="28"/>
          <w:szCs w:val="28"/>
          <w:lang w:val="ru-RU"/>
        </w:rPr>
        <w:t xml:space="preserve"> в. </w:t>
      </w:r>
      <w:r w:rsidRPr="009D1B79">
        <w:rPr>
          <w:rFonts w:ascii="Times New Roman" w:eastAsia="SchoolBookSanPin" w:hAnsi="Times New Roman"/>
          <w:sz w:val="28"/>
          <w:szCs w:val="28"/>
          <w:lang w:val="ru-RU"/>
        </w:rPr>
        <w:t xml:space="preserve">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w:t>
      </w:r>
      <w:r w:rsidRPr="009D1B79">
        <w:rPr>
          <w:rFonts w:ascii="Times New Roman" w:eastAsia="SchoolBookSanPin" w:hAnsi="Times New Roman"/>
          <w:position w:val="1"/>
          <w:sz w:val="28"/>
          <w:szCs w:val="28"/>
          <w:lang w:val="ru-RU"/>
        </w:rPr>
        <w:t>1656-1658 гг. и её результаты. Укрепление южных рубежей.</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position w:val="1"/>
          <w:sz w:val="28"/>
          <w:szCs w:val="28"/>
          <w:lang w:val="ru-RU"/>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OfficinaSansBoldITC" w:hAnsi="Times New Roman"/>
          <w:sz w:val="28"/>
          <w:szCs w:val="28"/>
          <w:lang w:val="ru-RU"/>
        </w:rPr>
        <w:lastRenderedPageBreak/>
        <w:t>150.5.2.3.5.</w:t>
      </w:r>
      <w:r>
        <w:rPr>
          <w:rFonts w:ascii="Times New Roman" w:eastAsia="OfficinaSansBoldITC" w:hAnsi="Times New Roman"/>
          <w:sz w:val="28"/>
          <w:szCs w:val="28"/>
        </w:rPr>
        <w:t> </w:t>
      </w:r>
      <w:r w:rsidRPr="009D1B79">
        <w:rPr>
          <w:rFonts w:ascii="Times New Roman" w:eastAsia="SchoolBookSanPin" w:hAnsi="Times New Roman"/>
          <w:bCs/>
          <w:position w:val="1"/>
          <w:sz w:val="28"/>
          <w:szCs w:val="28"/>
          <w:lang w:val="ru-RU"/>
        </w:rPr>
        <w:t xml:space="preserve">Освоение новых территорий. </w:t>
      </w:r>
      <w:r w:rsidRPr="009D1B79">
        <w:rPr>
          <w:rFonts w:ascii="Times New Roman" w:eastAsia="SchoolBookSanPin" w:hAnsi="Times New Roman"/>
          <w:position w:val="1"/>
          <w:sz w:val="28"/>
          <w:szCs w:val="28"/>
          <w:lang w:val="ru-RU"/>
        </w:rPr>
        <w:t xml:space="preserve">Народы России в </w:t>
      </w:r>
      <w:r>
        <w:rPr>
          <w:rFonts w:ascii="Times New Roman" w:eastAsia="SchoolBookSanPin" w:hAnsi="Times New Roman"/>
          <w:position w:val="1"/>
          <w:sz w:val="28"/>
          <w:szCs w:val="28"/>
        </w:rPr>
        <w:t>XVII</w:t>
      </w:r>
      <w:r w:rsidRPr="009D1B79">
        <w:rPr>
          <w:rFonts w:ascii="Times New Roman" w:eastAsia="SchoolBookSanPin" w:hAnsi="Times New Roman"/>
          <w:position w:val="1"/>
          <w:sz w:val="28"/>
          <w:szCs w:val="28"/>
          <w:lang w:val="ru-RU"/>
        </w:rPr>
        <w:t xml:space="preserve">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w:t>
      </w:r>
      <w:r w:rsidRPr="009D1B79">
        <w:rPr>
          <w:rFonts w:ascii="Times New Roman" w:eastAsia="SchoolBookSanPin" w:hAnsi="Times New Roman"/>
          <w:sz w:val="28"/>
          <w:szCs w:val="28"/>
          <w:lang w:val="ru-RU"/>
        </w:rPr>
        <w:t>русских на новые земли. Миссионерство и христианизация. Межэтнические отношения. Формирование многонациональной элиты.</w:t>
      </w:r>
    </w:p>
    <w:p w:rsidR="00124238" w:rsidRPr="009D1B79" w:rsidRDefault="003C5D73">
      <w:pPr>
        <w:spacing w:after="0" w:line="360" w:lineRule="auto"/>
        <w:ind w:firstLine="709"/>
        <w:jc w:val="both"/>
        <w:rPr>
          <w:rFonts w:ascii="Times New Roman" w:eastAsia="OfficinaSansBookITC" w:hAnsi="Times New Roman"/>
          <w:sz w:val="28"/>
          <w:szCs w:val="28"/>
          <w:lang w:val="ru-RU"/>
        </w:rPr>
      </w:pPr>
      <w:r w:rsidRPr="009D1B79">
        <w:rPr>
          <w:rFonts w:ascii="Times New Roman" w:eastAsia="OfficinaSansBoldITC" w:hAnsi="Times New Roman"/>
          <w:sz w:val="28"/>
          <w:szCs w:val="28"/>
          <w:lang w:val="ru-RU"/>
        </w:rPr>
        <w:t>150.5.2.4.</w:t>
      </w:r>
      <w:r>
        <w:rPr>
          <w:rFonts w:ascii="Times New Roman" w:eastAsia="OfficinaSansBoldITC" w:hAnsi="Times New Roman"/>
          <w:sz w:val="28"/>
          <w:szCs w:val="28"/>
        </w:rPr>
        <w:t> </w:t>
      </w:r>
      <w:r w:rsidRPr="009D1B79">
        <w:rPr>
          <w:rFonts w:ascii="Times New Roman" w:eastAsia="OfficinaSansBoldITC" w:hAnsi="Times New Roman"/>
          <w:sz w:val="28"/>
          <w:szCs w:val="28"/>
          <w:lang w:val="ru-RU"/>
        </w:rPr>
        <w:t xml:space="preserve">Культурное пространство </w:t>
      </w:r>
      <w:r>
        <w:rPr>
          <w:rFonts w:ascii="Times New Roman" w:eastAsia="OfficinaSansBoldITC" w:hAnsi="Times New Roman"/>
          <w:sz w:val="28"/>
          <w:szCs w:val="28"/>
        </w:rPr>
        <w:t>XVI</w:t>
      </w:r>
      <w:r w:rsidRPr="009D1B79">
        <w:rPr>
          <w:rFonts w:ascii="Times New Roman" w:eastAsia="OfficinaSansBoldITC" w:hAnsi="Times New Roman"/>
          <w:sz w:val="28"/>
          <w:szCs w:val="28"/>
          <w:lang w:val="ru-RU"/>
        </w:rPr>
        <w:t>–</w:t>
      </w:r>
      <w:r>
        <w:rPr>
          <w:rFonts w:ascii="Times New Roman" w:eastAsia="OfficinaSansBoldITC" w:hAnsi="Times New Roman"/>
          <w:sz w:val="28"/>
          <w:szCs w:val="28"/>
        </w:rPr>
        <w:t>XVII</w:t>
      </w:r>
      <w:r w:rsidRPr="009D1B79">
        <w:rPr>
          <w:rFonts w:ascii="Times New Roman" w:eastAsia="OfficinaSansBoldITC" w:hAnsi="Times New Roman"/>
          <w:sz w:val="28"/>
          <w:szCs w:val="28"/>
          <w:lang w:val="ru-RU"/>
        </w:rPr>
        <w:t xml:space="preserve"> вв. </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sz w:val="28"/>
          <w:szCs w:val="28"/>
          <w:lang w:val="ru-RU"/>
        </w:rPr>
        <w:t xml:space="preserve">Изменения в картине мира человека в </w:t>
      </w:r>
      <w:r>
        <w:rPr>
          <w:rFonts w:ascii="Times New Roman" w:eastAsia="SchoolBookSanPin" w:hAnsi="Times New Roman"/>
          <w:sz w:val="28"/>
          <w:szCs w:val="28"/>
        </w:rPr>
        <w:t>XVI</w:t>
      </w:r>
      <w:r w:rsidRPr="009D1B79">
        <w:rPr>
          <w:rFonts w:ascii="Times New Roman" w:eastAsia="SchoolBookSanPin" w:hAnsi="Times New Roman"/>
          <w:sz w:val="28"/>
          <w:szCs w:val="28"/>
          <w:lang w:val="ru-RU"/>
        </w:rPr>
        <w:t>‒</w:t>
      </w:r>
      <w:r>
        <w:rPr>
          <w:rFonts w:ascii="Times New Roman" w:eastAsia="SchoolBookSanPin" w:hAnsi="Times New Roman"/>
          <w:sz w:val="28"/>
          <w:szCs w:val="28"/>
        </w:rPr>
        <w:t>XVII</w:t>
      </w:r>
      <w:r w:rsidRPr="009D1B79">
        <w:rPr>
          <w:rFonts w:ascii="Times New Roman" w:eastAsia="SchoolBookSanPin" w:hAnsi="Times New Roman"/>
          <w:sz w:val="28"/>
          <w:szCs w:val="28"/>
          <w:lang w:val="ru-RU"/>
        </w:rPr>
        <w:t xml:space="preserve">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sz w:val="28"/>
          <w:szCs w:val="28"/>
          <w:lang w:val="ru-RU"/>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sz w:val="28"/>
          <w:szCs w:val="28"/>
          <w:lang w:val="ru-RU"/>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Pr>
          <w:rFonts w:ascii="Times New Roman" w:eastAsia="SchoolBookSanPin" w:hAnsi="Times New Roman"/>
          <w:sz w:val="28"/>
          <w:szCs w:val="28"/>
        </w:rPr>
        <w:t>XVII</w:t>
      </w:r>
      <w:r w:rsidRPr="009D1B79">
        <w:rPr>
          <w:rFonts w:ascii="Times New Roman" w:eastAsia="SchoolBookSanPin" w:hAnsi="Times New Roman"/>
          <w:sz w:val="28"/>
          <w:szCs w:val="28"/>
          <w:lang w:val="ru-RU"/>
        </w:rPr>
        <w:t xml:space="preserve"> в.</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sz w:val="28"/>
          <w:szCs w:val="28"/>
          <w:lang w:val="ru-RU"/>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OfficinaSansBoldITC" w:hAnsi="Times New Roman"/>
          <w:sz w:val="28"/>
          <w:szCs w:val="28"/>
          <w:lang w:val="ru-RU"/>
        </w:rPr>
        <w:t>150.5.2.5.</w:t>
      </w:r>
      <w:r>
        <w:rPr>
          <w:rFonts w:ascii="Times New Roman" w:eastAsia="OfficinaSansBoldITC" w:hAnsi="Times New Roman"/>
          <w:sz w:val="28"/>
          <w:szCs w:val="28"/>
        </w:rPr>
        <w:t> </w:t>
      </w:r>
      <w:r w:rsidRPr="009D1B79">
        <w:rPr>
          <w:rFonts w:ascii="Times New Roman" w:eastAsia="SchoolBookSanPin" w:hAnsi="Times New Roman"/>
          <w:bCs/>
          <w:position w:val="1"/>
          <w:sz w:val="28"/>
          <w:szCs w:val="28"/>
          <w:lang w:val="ru-RU"/>
        </w:rPr>
        <w:t xml:space="preserve">Наш край </w:t>
      </w:r>
      <w:r w:rsidRPr="009D1B79">
        <w:rPr>
          <w:rFonts w:ascii="Times New Roman" w:eastAsia="SchoolBookSanPin" w:hAnsi="Times New Roman"/>
          <w:position w:val="1"/>
          <w:sz w:val="28"/>
          <w:szCs w:val="28"/>
          <w:lang w:val="ru-RU"/>
        </w:rPr>
        <w:t xml:space="preserve">в </w:t>
      </w:r>
      <w:r>
        <w:rPr>
          <w:rFonts w:ascii="Times New Roman" w:eastAsia="SchoolBookSanPin" w:hAnsi="Times New Roman"/>
          <w:position w:val="1"/>
          <w:sz w:val="28"/>
          <w:szCs w:val="28"/>
        </w:rPr>
        <w:t>XVI</w:t>
      </w:r>
      <w:r w:rsidRPr="009D1B79">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sidRPr="009D1B79">
        <w:rPr>
          <w:rFonts w:ascii="Times New Roman" w:eastAsia="SchoolBookSanPin" w:hAnsi="Times New Roman"/>
          <w:position w:val="1"/>
          <w:sz w:val="28"/>
          <w:szCs w:val="28"/>
          <w:lang w:val="ru-RU"/>
        </w:rPr>
        <w:t xml:space="preserve"> вв.</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OfficinaSansBoldITC" w:hAnsi="Times New Roman"/>
          <w:sz w:val="28"/>
          <w:szCs w:val="28"/>
          <w:lang w:val="ru-RU"/>
        </w:rPr>
        <w:t>150.5.2.6.</w:t>
      </w:r>
      <w:r>
        <w:rPr>
          <w:rFonts w:ascii="Times New Roman" w:eastAsia="OfficinaSansBoldITC" w:hAnsi="Times New Roman"/>
          <w:sz w:val="28"/>
          <w:szCs w:val="28"/>
        </w:rPr>
        <w:t> </w:t>
      </w:r>
      <w:r w:rsidRPr="009D1B79">
        <w:rPr>
          <w:rFonts w:ascii="Times New Roman" w:eastAsia="SchoolBookSanPin" w:hAnsi="Times New Roman"/>
          <w:bCs/>
          <w:position w:val="1"/>
          <w:sz w:val="28"/>
          <w:szCs w:val="28"/>
          <w:lang w:val="ru-RU"/>
        </w:rPr>
        <w:t xml:space="preserve">Обобщение. </w:t>
      </w:r>
    </w:p>
    <w:p w:rsidR="00124238" w:rsidRPr="009D1B79" w:rsidRDefault="003C5D73">
      <w:pPr>
        <w:spacing w:after="0" w:line="352" w:lineRule="auto"/>
        <w:ind w:firstLine="709"/>
        <w:rPr>
          <w:rFonts w:ascii="Times New Roman" w:eastAsia="OfficinaSansBoldITC" w:hAnsi="Times New Roman"/>
          <w:sz w:val="28"/>
          <w:szCs w:val="28"/>
          <w:lang w:val="ru-RU"/>
        </w:rPr>
      </w:pPr>
      <w:r w:rsidRPr="009D1B79">
        <w:rPr>
          <w:rFonts w:ascii="Times New Roman" w:eastAsia="OfficinaSansBoldITC" w:hAnsi="Times New Roman"/>
          <w:sz w:val="28"/>
          <w:szCs w:val="28"/>
          <w:lang w:val="ru-RU"/>
        </w:rPr>
        <w:t>150.6. Содержание обучения в 8 классе.</w:t>
      </w:r>
    </w:p>
    <w:p w:rsidR="00124238" w:rsidRPr="009D1B79" w:rsidRDefault="003C5D73">
      <w:pPr>
        <w:spacing w:after="0" w:line="360" w:lineRule="auto"/>
        <w:ind w:firstLine="709"/>
        <w:jc w:val="both"/>
        <w:rPr>
          <w:rFonts w:ascii="Times New Roman" w:eastAsia="OfficinaSansBookITC" w:hAnsi="Times New Roman"/>
          <w:sz w:val="28"/>
          <w:szCs w:val="28"/>
          <w:lang w:val="ru-RU"/>
        </w:rPr>
      </w:pPr>
      <w:r w:rsidRPr="009D1B79">
        <w:rPr>
          <w:rFonts w:ascii="Times New Roman" w:eastAsia="OfficinaSansBoldITC" w:hAnsi="Times New Roman"/>
          <w:sz w:val="28"/>
          <w:szCs w:val="28"/>
          <w:lang w:val="ru-RU"/>
        </w:rPr>
        <w:lastRenderedPageBreak/>
        <w:t>150.6.1.</w:t>
      </w:r>
      <w:r>
        <w:rPr>
          <w:rFonts w:ascii="Times New Roman" w:eastAsia="OfficinaSansBoldITC" w:hAnsi="Times New Roman"/>
          <w:sz w:val="28"/>
          <w:szCs w:val="28"/>
        </w:rPr>
        <w:t> </w:t>
      </w:r>
      <w:r w:rsidRPr="009D1B79">
        <w:rPr>
          <w:rFonts w:ascii="Times New Roman" w:eastAsia="OfficinaSansBoldITC" w:hAnsi="Times New Roman"/>
          <w:sz w:val="28"/>
          <w:szCs w:val="28"/>
          <w:lang w:val="ru-RU"/>
        </w:rPr>
        <w:t xml:space="preserve">Всеобщая история. История Нового времени. </w:t>
      </w:r>
      <w:r>
        <w:rPr>
          <w:rFonts w:ascii="Times New Roman" w:eastAsia="OfficinaSansBoldITC" w:hAnsi="Times New Roman"/>
          <w:sz w:val="28"/>
          <w:szCs w:val="28"/>
        </w:rPr>
        <w:t>XVIII</w:t>
      </w:r>
      <w:r w:rsidRPr="009D1B79">
        <w:rPr>
          <w:rFonts w:ascii="Times New Roman" w:eastAsia="OfficinaSansBoldITC" w:hAnsi="Times New Roman"/>
          <w:sz w:val="28"/>
          <w:szCs w:val="28"/>
          <w:lang w:val="ru-RU"/>
        </w:rPr>
        <w:t xml:space="preserve"> в. </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OfficinaSansBoldITC" w:hAnsi="Times New Roman"/>
          <w:sz w:val="28"/>
          <w:szCs w:val="28"/>
          <w:lang w:val="ru-RU"/>
        </w:rPr>
        <w:t>150.6.1.1.</w:t>
      </w:r>
      <w:r>
        <w:rPr>
          <w:rFonts w:ascii="Times New Roman" w:eastAsia="OfficinaSansBoldITC" w:hAnsi="Times New Roman"/>
          <w:sz w:val="28"/>
          <w:szCs w:val="28"/>
        </w:rPr>
        <w:t> </w:t>
      </w:r>
      <w:r w:rsidRPr="009D1B79">
        <w:rPr>
          <w:rFonts w:ascii="Times New Roman" w:eastAsia="SchoolBookSanPin" w:hAnsi="Times New Roman"/>
          <w:bCs/>
          <w:sz w:val="28"/>
          <w:szCs w:val="28"/>
          <w:lang w:val="ru-RU"/>
        </w:rPr>
        <w:t>Введение</w:t>
      </w:r>
      <w:r w:rsidRPr="009D1B79">
        <w:rPr>
          <w:rFonts w:ascii="Times New Roman" w:eastAsia="SchoolBookSanPin" w:hAnsi="Times New Roman"/>
          <w:sz w:val="28"/>
          <w:szCs w:val="28"/>
          <w:lang w:val="ru-RU"/>
        </w:rPr>
        <w:t xml:space="preserve">. </w:t>
      </w:r>
    </w:p>
    <w:p w:rsidR="00124238" w:rsidRPr="009D1B79" w:rsidRDefault="003C5D73">
      <w:pPr>
        <w:spacing w:after="0" w:line="360" w:lineRule="auto"/>
        <w:ind w:firstLine="709"/>
        <w:jc w:val="both"/>
        <w:rPr>
          <w:rFonts w:ascii="Times New Roman" w:eastAsia="OfficinaSansBoldITC" w:hAnsi="Times New Roman"/>
          <w:sz w:val="28"/>
          <w:szCs w:val="28"/>
          <w:lang w:val="ru-RU"/>
        </w:rPr>
      </w:pPr>
      <w:r w:rsidRPr="009D1B79">
        <w:rPr>
          <w:rFonts w:ascii="Times New Roman" w:eastAsia="OfficinaSansBoldITC" w:hAnsi="Times New Roman"/>
          <w:sz w:val="28"/>
          <w:szCs w:val="28"/>
          <w:lang w:val="ru-RU"/>
        </w:rPr>
        <w:t>150.6.1.2.</w:t>
      </w:r>
      <w:r>
        <w:rPr>
          <w:rFonts w:ascii="Times New Roman" w:eastAsia="OfficinaSansBoldITC" w:hAnsi="Times New Roman"/>
          <w:sz w:val="28"/>
          <w:szCs w:val="28"/>
        </w:rPr>
        <w:t> </w:t>
      </w:r>
      <w:r w:rsidRPr="009D1B79">
        <w:rPr>
          <w:rFonts w:ascii="Times New Roman" w:eastAsia="OfficinaSansBoldITC" w:hAnsi="Times New Roman"/>
          <w:sz w:val="28"/>
          <w:szCs w:val="28"/>
          <w:lang w:val="ru-RU"/>
        </w:rPr>
        <w:t xml:space="preserve">Век Просвещения. </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sz w:val="28"/>
          <w:szCs w:val="28"/>
          <w:lang w:val="ru-RU"/>
        </w:rPr>
        <w:t>Истоки европейского Просвещения. Достижения естественных наук и распространение идей рационализма. Английское Просвещение; Д.</w:t>
      </w:r>
      <w:r>
        <w:rPr>
          <w:rFonts w:ascii="Times New Roman" w:eastAsia="SchoolBookSanPin" w:hAnsi="Times New Roman"/>
          <w:sz w:val="28"/>
          <w:szCs w:val="28"/>
        </w:rPr>
        <w:t> </w:t>
      </w:r>
      <w:r w:rsidRPr="009D1B79">
        <w:rPr>
          <w:rFonts w:ascii="Times New Roman" w:eastAsia="SchoolBookSanPin" w:hAnsi="Times New Roman"/>
          <w:sz w:val="28"/>
          <w:szCs w:val="28"/>
          <w:lang w:val="ru-RU"/>
        </w:rPr>
        <w:t>Локк и Т. Гоббс. Секуляризация (обмирщение) сознания. Культ Разума. Франция ‒ центр Просвещения. Философские и политические идеи Ф.</w:t>
      </w:r>
      <w:r>
        <w:rPr>
          <w:rFonts w:ascii="Times New Roman" w:eastAsia="SchoolBookSanPin" w:hAnsi="Times New Roman"/>
          <w:sz w:val="28"/>
          <w:szCs w:val="28"/>
        </w:rPr>
        <w:t> </w:t>
      </w:r>
      <w:r w:rsidRPr="009D1B79">
        <w:rPr>
          <w:rFonts w:ascii="Times New Roman" w:eastAsia="SchoolBookSanPin" w:hAnsi="Times New Roman"/>
          <w:sz w:val="28"/>
          <w:szCs w:val="28"/>
          <w:lang w:val="ru-RU"/>
        </w:rPr>
        <w:t>Вольтера, Ш.</w:t>
      </w:r>
      <w:r>
        <w:rPr>
          <w:rFonts w:ascii="Times New Roman" w:eastAsia="SchoolBookSanPin" w:hAnsi="Times New Roman"/>
          <w:sz w:val="28"/>
          <w:szCs w:val="28"/>
        </w:rPr>
        <w:t> </w:t>
      </w:r>
      <w:r w:rsidRPr="009D1B79">
        <w:rPr>
          <w:rFonts w:ascii="Times New Roman" w:eastAsia="SchoolBookSanPin" w:hAnsi="Times New Roman"/>
          <w:sz w:val="28"/>
          <w:szCs w:val="28"/>
          <w:lang w:val="ru-RU"/>
        </w:rPr>
        <w:t>Монтескьё, Ж.</w:t>
      </w:r>
      <w:r>
        <w:rPr>
          <w:rFonts w:ascii="Times New Roman" w:eastAsia="SchoolBookSanPin" w:hAnsi="Times New Roman"/>
          <w:sz w:val="28"/>
          <w:szCs w:val="28"/>
        </w:rPr>
        <w:t> </w:t>
      </w:r>
      <w:r w:rsidRPr="009D1B79">
        <w:rPr>
          <w:rFonts w:ascii="Times New Roman" w:eastAsia="SchoolBookSanPin" w:hAnsi="Times New Roman"/>
          <w:sz w:val="28"/>
          <w:szCs w:val="28"/>
          <w:lang w:val="ru-RU"/>
        </w:rPr>
        <w:t>Руссо. «Энциклопедия» (Д.</w:t>
      </w:r>
      <w:r>
        <w:rPr>
          <w:rFonts w:ascii="Times New Roman" w:eastAsia="SchoolBookSanPin" w:hAnsi="Times New Roman"/>
          <w:sz w:val="28"/>
          <w:szCs w:val="28"/>
        </w:rPr>
        <w:t> </w:t>
      </w:r>
      <w:r w:rsidRPr="009D1B79">
        <w:rPr>
          <w:rFonts w:ascii="Times New Roman" w:eastAsia="SchoolBookSanPin" w:hAnsi="Times New Roman"/>
          <w:sz w:val="28"/>
          <w:szCs w:val="28"/>
          <w:lang w:val="ru-RU"/>
        </w:rPr>
        <w:t>Дидро, Ж.</w:t>
      </w:r>
      <w:r>
        <w:rPr>
          <w:rFonts w:ascii="Times New Roman" w:eastAsia="SchoolBookSanPin" w:hAnsi="Times New Roman"/>
          <w:sz w:val="28"/>
          <w:szCs w:val="28"/>
        </w:rPr>
        <w:t> </w:t>
      </w:r>
      <w:r w:rsidRPr="009D1B79">
        <w:rPr>
          <w:rFonts w:ascii="Times New Roman" w:eastAsia="SchoolBookSanPin" w:hAnsi="Times New Roman"/>
          <w:sz w:val="28"/>
          <w:szCs w:val="28"/>
          <w:lang w:val="ru-RU"/>
        </w:rPr>
        <w:t>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124238" w:rsidRPr="009D1B79" w:rsidRDefault="003C5D73">
      <w:pPr>
        <w:spacing w:after="0" w:line="360" w:lineRule="auto"/>
        <w:ind w:firstLine="709"/>
        <w:jc w:val="both"/>
        <w:rPr>
          <w:rFonts w:ascii="Times New Roman" w:eastAsia="OfficinaSansBoldITC" w:hAnsi="Times New Roman"/>
          <w:sz w:val="28"/>
          <w:szCs w:val="28"/>
          <w:lang w:val="ru-RU"/>
        </w:rPr>
      </w:pPr>
      <w:r w:rsidRPr="009D1B79">
        <w:rPr>
          <w:rFonts w:ascii="Times New Roman" w:eastAsia="OfficinaSansBoldITC" w:hAnsi="Times New Roman"/>
          <w:sz w:val="28"/>
          <w:szCs w:val="28"/>
          <w:lang w:val="ru-RU"/>
        </w:rPr>
        <w:t>150.6.1.3.</w:t>
      </w:r>
      <w:r>
        <w:rPr>
          <w:rFonts w:ascii="Times New Roman" w:eastAsia="OfficinaSansBoldITC" w:hAnsi="Times New Roman"/>
          <w:sz w:val="28"/>
          <w:szCs w:val="28"/>
        </w:rPr>
        <w:t> </w:t>
      </w:r>
      <w:r w:rsidRPr="009D1B79">
        <w:rPr>
          <w:rFonts w:ascii="Times New Roman" w:eastAsia="OfficinaSansBoldITC" w:hAnsi="Times New Roman"/>
          <w:sz w:val="28"/>
          <w:szCs w:val="28"/>
          <w:lang w:val="ru-RU"/>
        </w:rPr>
        <w:t xml:space="preserve">Государства Европы в </w:t>
      </w:r>
      <w:r>
        <w:rPr>
          <w:rFonts w:ascii="Times New Roman" w:eastAsia="OfficinaSansBoldITC" w:hAnsi="Times New Roman"/>
          <w:sz w:val="28"/>
          <w:szCs w:val="28"/>
        </w:rPr>
        <w:t>XVIII</w:t>
      </w:r>
      <w:r w:rsidRPr="009D1B79">
        <w:rPr>
          <w:rFonts w:ascii="Times New Roman" w:eastAsia="OfficinaSansBoldITC" w:hAnsi="Times New Roman"/>
          <w:sz w:val="28"/>
          <w:szCs w:val="28"/>
          <w:lang w:val="ru-RU"/>
        </w:rPr>
        <w:t xml:space="preserve"> в. </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OfficinaSansBoldITC" w:hAnsi="Times New Roman"/>
          <w:sz w:val="28"/>
          <w:szCs w:val="28"/>
          <w:lang w:val="ru-RU"/>
        </w:rPr>
        <w:t>150.6.1.3.1.</w:t>
      </w:r>
      <w:r>
        <w:rPr>
          <w:rFonts w:ascii="Times New Roman" w:eastAsia="OfficinaSansBoldITC" w:hAnsi="Times New Roman"/>
          <w:sz w:val="28"/>
          <w:szCs w:val="28"/>
        </w:rPr>
        <w:t> </w:t>
      </w:r>
      <w:r w:rsidRPr="009D1B79">
        <w:rPr>
          <w:rFonts w:ascii="Times New Roman" w:eastAsia="SchoolBookSanPin" w:hAnsi="Times New Roman"/>
          <w:bCs/>
          <w:sz w:val="28"/>
          <w:szCs w:val="28"/>
          <w:lang w:val="ru-RU"/>
        </w:rPr>
        <w:t xml:space="preserve">Монархии в Европе </w:t>
      </w:r>
      <w:r>
        <w:rPr>
          <w:rFonts w:ascii="Times New Roman" w:eastAsia="SchoolBookSanPin" w:hAnsi="Times New Roman"/>
          <w:bCs/>
          <w:sz w:val="28"/>
          <w:szCs w:val="28"/>
        </w:rPr>
        <w:t>XVIII</w:t>
      </w:r>
      <w:r w:rsidRPr="009D1B79">
        <w:rPr>
          <w:rFonts w:ascii="Times New Roman" w:eastAsia="SchoolBookSanPin" w:hAnsi="Times New Roman"/>
          <w:bCs/>
          <w:sz w:val="28"/>
          <w:szCs w:val="28"/>
          <w:lang w:val="ru-RU"/>
        </w:rPr>
        <w:t xml:space="preserve"> в</w:t>
      </w:r>
      <w:r w:rsidRPr="009D1B79">
        <w:rPr>
          <w:rFonts w:ascii="Times New Roman" w:eastAsia="SchoolBookSanPin" w:hAnsi="Times New Roman"/>
          <w:sz w:val="28"/>
          <w:szCs w:val="28"/>
          <w:lang w:val="ru-RU"/>
        </w:rPr>
        <w:t>.: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hAnsi="Times New Roman"/>
          <w:sz w:val="28"/>
          <w:szCs w:val="28"/>
          <w:lang w:val="ru-RU"/>
        </w:rPr>
        <w:t>150.</w:t>
      </w:r>
      <w:r w:rsidRPr="009D1B79">
        <w:rPr>
          <w:rFonts w:ascii="Times New Roman" w:eastAsia="OfficinaSansBoldITC" w:hAnsi="Times New Roman"/>
          <w:sz w:val="28"/>
          <w:szCs w:val="28"/>
          <w:lang w:val="ru-RU"/>
        </w:rPr>
        <w:t>6.1.3.2.</w:t>
      </w:r>
      <w:r>
        <w:rPr>
          <w:rFonts w:ascii="Times New Roman" w:eastAsia="OfficinaSansBoldITC" w:hAnsi="Times New Roman"/>
          <w:sz w:val="28"/>
          <w:szCs w:val="28"/>
        </w:rPr>
        <w:t> </w:t>
      </w:r>
      <w:r w:rsidRPr="009D1B79">
        <w:rPr>
          <w:rFonts w:ascii="Times New Roman" w:eastAsia="SchoolBookSanPin" w:hAnsi="Times New Roman"/>
          <w:bCs/>
          <w:sz w:val="28"/>
          <w:szCs w:val="28"/>
          <w:lang w:val="ru-RU"/>
        </w:rPr>
        <w:t xml:space="preserve">Великобритания в </w:t>
      </w:r>
      <w:r>
        <w:rPr>
          <w:rFonts w:ascii="Times New Roman" w:eastAsia="SchoolBookSanPin" w:hAnsi="Times New Roman"/>
          <w:bCs/>
          <w:sz w:val="28"/>
          <w:szCs w:val="28"/>
        </w:rPr>
        <w:t>XVIII</w:t>
      </w:r>
      <w:r w:rsidRPr="009D1B79">
        <w:rPr>
          <w:rFonts w:ascii="Times New Roman" w:eastAsia="SchoolBookSanPin" w:hAnsi="Times New Roman"/>
          <w:bCs/>
          <w:sz w:val="28"/>
          <w:szCs w:val="28"/>
          <w:lang w:val="ru-RU"/>
        </w:rPr>
        <w:t xml:space="preserve"> в</w:t>
      </w:r>
      <w:r w:rsidRPr="009D1B79">
        <w:rPr>
          <w:rFonts w:ascii="Times New Roman" w:eastAsia="SchoolBookSanPin" w:hAnsi="Times New Roman"/>
          <w:sz w:val="28"/>
          <w:szCs w:val="28"/>
          <w:lang w:val="ru-RU"/>
        </w:rPr>
        <w:t>.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hAnsi="Times New Roman"/>
          <w:sz w:val="28"/>
          <w:szCs w:val="28"/>
          <w:lang w:val="ru-RU"/>
        </w:rPr>
        <w:t>150.</w:t>
      </w:r>
      <w:r w:rsidRPr="009D1B79">
        <w:rPr>
          <w:rFonts w:ascii="Times New Roman" w:eastAsia="OfficinaSansBoldITC" w:hAnsi="Times New Roman"/>
          <w:sz w:val="28"/>
          <w:szCs w:val="28"/>
          <w:lang w:val="ru-RU"/>
        </w:rPr>
        <w:t>6.1.3.3.</w:t>
      </w:r>
      <w:r>
        <w:rPr>
          <w:rFonts w:ascii="Times New Roman" w:eastAsia="OfficinaSansBoldITC" w:hAnsi="Times New Roman"/>
          <w:sz w:val="28"/>
          <w:szCs w:val="28"/>
        </w:rPr>
        <w:t> </w:t>
      </w:r>
      <w:r w:rsidRPr="009D1B79">
        <w:rPr>
          <w:rFonts w:ascii="Times New Roman" w:eastAsia="SchoolBookSanPin" w:hAnsi="Times New Roman"/>
          <w:bCs/>
          <w:sz w:val="28"/>
          <w:szCs w:val="28"/>
          <w:lang w:val="ru-RU"/>
        </w:rPr>
        <w:t>Франция</w:t>
      </w:r>
      <w:r w:rsidRPr="009D1B79">
        <w:rPr>
          <w:rFonts w:ascii="Times New Roman" w:eastAsia="SchoolBookSanPin" w:hAnsi="Times New Roman"/>
          <w:sz w:val="28"/>
          <w:szCs w:val="28"/>
          <w:lang w:val="ru-RU"/>
        </w:rPr>
        <w:t>. Абсолютная монархия: политика сохранения старого порядка. Попытки проведения реформ. Королевская власть и сословия.</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hAnsi="Times New Roman"/>
          <w:sz w:val="28"/>
          <w:szCs w:val="28"/>
          <w:lang w:val="ru-RU"/>
        </w:rPr>
        <w:t>150.</w:t>
      </w:r>
      <w:r w:rsidRPr="009D1B79">
        <w:rPr>
          <w:rFonts w:ascii="Times New Roman" w:eastAsia="OfficinaSansBoldITC" w:hAnsi="Times New Roman"/>
          <w:sz w:val="28"/>
          <w:szCs w:val="28"/>
          <w:lang w:val="ru-RU"/>
        </w:rPr>
        <w:t>6.1.3.4.</w:t>
      </w:r>
      <w:r>
        <w:rPr>
          <w:rFonts w:ascii="Times New Roman" w:eastAsia="OfficinaSansBoldITC" w:hAnsi="Times New Roman"/>
          <w:sz w:val="28"/>
          <w:szCs w:val="28"/>
        </w:rPr>
        <w:t> </w:t>
      </w:r>
      <w:r w:rsidRPr="009D1B79">
        <w:rPr>
          <w:rFonts w:ascii="Times New Roman" w:eastAsia="SchoolBookSanPin" w:hAnsi="Times New Roman"/>
          <w:bCs/>
          <w:sz w:val="28"/>
          <w:szCs w:val="28"/>
          <w:lang w:val="ru-RU"/>
        </w:rPr>
        <w:t xml:space="preserve">Германские государства, монархия Габсбургов, итальянские земли в </w:t>
      </w:r>
      <w:r>
        <w:rPr>
          <w:rFonts w:ascii="Times New Roman" w:eastAsia="SchoolBookSanPin" w:hAnsi="Times New Roman"/>
          <w:bCs/>
          <w:sz w:val="28"/>
          <w:szCs w:val="28"/>
        </w:rPr>
        <w:t>XVIII</w:t>
      </w:r>
      <w:r w:rsidRPr="009D1B79">
        <w:rPr>
          <w:rFonts w:ascii="Times New Roman" w:eastAsia="SchoolBookSanPin" w:hAnsi="Times New Roman"/>
          <w:bCs/>
          <w:sz w:val="28"/>
          <w:szCs w:val="28"/>
          <w:lang w:val="ru-RU"/>
        </w:rPr>
        <w:t xml:space="preserve"> в. </w:t>
      </w:r>
      <w:r w:rsidRPr="009D1B79">
        <w:rPr>
          <w:rFonts w:ascii="Times New Roman" w:eastAsia="SchoolBookSanPin" w:hAnsi="Times New Roman"/>
          <w:sz w:val="28"/>
          <w:szCs w:val="28"/>
          <w:lang w:val="ru-RU"/>
        </w:rPr>
        <w:t xml:space="preserve">Раздробленность Германии. Возвышение Пруссии. Фридрих </w:t>
      </w:r>
      <w:r>
        <w:rPr>
          <w:rFonts w:ascii="Times New Roman" w:eastAsia="SchoolBookSanPin" w:hAnsi="Times New Roman"/>
          <w:sz w:val="28"/>
          <w:szCs w:val="28"/>
        </w:rPr>
        <w:t>II</w:t>
      </w:r>
      <w:r w:rsidRPr="009D1B79">
        <w:rPr>
          <w:rFonts w:ascii="Times New Roman" w:eastAsia="SchoolBookSanPin" w:hAnsi="Times New Roman"/>
          <w:sz w:val="28"/>
          <w:szCs w:val="28"/>
          <w:lang w:val="ru-RU"/>
        </w:rPr>
        <w:t xml:space="preserve"> Великий. Габсбургская монархия в </w:t>
      </w:r>
      <w:r>
        <w:rPr>
          <w:rFonts w:ascii="Times New Roman" w:eastAsia="SchoolBookSanPin" w:hAnsi="Times New Roman"/>
          <w:sz w:val="28"/>
          <w:szCs w:val="28"/>
        </w:rPr>
        <w:t>XVIII</w:t>
      </w:r>
      <w:r w:rsidRPr="009D1B79">
        <w:rPr>
          <w:rFonts w:ascii="Times New Roman" w:eastAsia="SchoolBookSanPin" w:hAnsi="Times New Roman"/>
          <w:sz w:val="28"/>
          <w:szCs w:val="28"/>
          <w:lang w:val="ru-RU"/>
        </w:rPr>
        <w:t xml:space="preserve"> в. Правление Марии Терезии и Иосифа </w:t>
      </w:r>
      <w:r>
        <w:rPr>
          <w:rFonts w:ascii="Times New Roman" w:eastAsia="SchoolBookSanPin" w:hAnsi="Times New Roman"/>
          <w:sz w:val="28"/>
          <w:szCs w:val="28"/>
        </w:rPr>
        <w:t>II</w:t>
      </w:r>
      <w:r w:rsidRPr="009D1B79">
        <w:rPr>
          <w:rFonts w:ascii="Times New Roman" w:eastAsia="SchoolBookSanPin" w:hAnsi="Times New Roman"/>
          <w:sz w:val="28"/>
          <w:szCs w:val="28"/>
          <w:lang w:val="ru-RU"/>
        </w:rPr>
        <w:t>.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hAnsi="Times New Roman"/>
          <w:sz w:val="28"/>
          <w:szCs w:val="28"/>
          <w:lang w:val="ru-RU"/>
        </w:rPr>
        <w:t>150.</w:t>
      </w:r>
      <w:r w:rsidRPr="009D1B79">
        <w:rPr>
          <w:rFonts w:ascii="Times New Roman" w:eastAsia="OfficinaSansBoldITC" w:hAnsi="Times New Roman"/>
          <w:sz w:val="28"/>
          <w:szCs w:val="28"/>
          <w:lang w:val="ru-RU"/>
        </w:rPr>
        <w:t>6.1.3.5.</w:t>
      </w:r>
      <w:r>
        <w:rPr>
          <w:rFonts w:ascii="Times New Roman" w:eastAsia="OfficinaSansBoldITC" w:hAnsi="Times New Roman"/>
          <w:sz w:val="28"/>
          <w:szCs w:val="28"/>
        </w:rPr>
        <w:t> </w:t>
      </w:r>
      <w:r w:rsidRPr="009D1B79">
        <w:rPr>
          <w:rFonts w:ascii="Times New Roman" w:eastAsia="SchoolBookSanPin" w:hAnsi="Times New Roman"/>
          <w:bCs/>
          <w:sz w:val="28"/>
          <w:szCs w:val="28"/>
          <w:lang w:val="ru-RU"/>
        </w:rPr>
        <w:t>Государства Пиренейского полуострова</w:t>
      </w:r>
      <w:r w:rsidRPr="009D1B79">
        <w:rPr>
          <w:rFonts w:ascii="Times New Roman" w:eastAsia="SchoolBookSanPin" w:hAnsi="Times New Roman"/>
          <w:sz w:val="28"/>
          <w:szCs w:val="28"/>
          <w:lang w:val="ru-RU"/>
        </w:rPr>
        <w:t xml:space="preserve">. Испания: проблемы внутреннего развития, ослабление международных позиций. Реформы в правление </w:t>
      </w:r>
      <w:r w:rsidRPr="009D1B79">
        <w:rPr>
          <w:rFonts w:ascii="Times New Roman" w:eastAsia="SchoolBookSanPin" w:hAnsi="Times New Roman"/>
          <w:sz w:val="28"/>
          <w:szCs w:val="28"/>
          <w:lang w:val="ru-RU"/>
        </w:rPr>
        <w:lastRenderedPageBreak/>
        <w:t xml:space="preserve">Карла </w:t>
      </w:r>
      <w:r>
        <w:rPr>
          <w:rFonts w:ascii="Times New Roman" w:eastAsia="SchoolBookSanPin" w:hAnsi="Times New Roman"/>
          <w:sz w:val="28"/>
          <w:szCs w:val="28"/>
        </w:rPr>
        <w:t>III</w:t>
      </w:r>
      <w:r w:rsidRPr="009D1B79">
        <w:rPr>
          <w:rFonts w:ascii="Times New Roman" w:eastAsia="SchoolBookSanPin" w:hAnsi="Times New Roman"/>
          <w:sz w:val="28"/>
          <w:szCs w:val="28"/>
          <w:lang w:val="ru-RU"/>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124238" w:rsidRPr="009D1B79" w:rsidRDefault="003C5D73">
      <w:pPr>
        <w:spacing w:after="0" w:line="360" w:lineRule="auto"/>
        <w:ind w:firstLine="709"/>
        <w:jc w:val="both"/>
        <w:rPr>
          <w:rFonts w:ascii="Times New Roman" w:eastAsia="OfficinaSansBoldITC" w:hAnsi="Times New Roman"/>
          <w:position w:val="1"/>
          <w:sz w:val="28"/>
          <w:szCs w:val="28"/>
          <w:lang w:val="ru-RU"/>
        </w:rPr>
      </w:pPr>
      <w:r w:rsidRPr="009D1B79">
        <w:rPr>
          <w:rFonts w:ascii="Times New Roman" w:hAnsi="Times New Roman"/>
          <w:sz w:val="28"/>
          <w:szCs w:val="28"/>
          <w:lang w:val="ru-RU"/>
        </w:rPr>
        <w:t>150.</w:t>
      </w:r>
      <w:r w:rsidRPr="009D1B79">
        <w:rPr>
          <w:rFonts w:ascii="Times New Roman" w:eastAsia="OfficinaSansBoldITC" w:hAnsi="Times New Roman"/>
          <w:sz w:val="28"/>
          <w:szCs w:val="28"/>
          <w:lang w:val="ru-RU"/>
        </w:rPr>
        <w:t>6.1.4.</w:t>
      </w:r>
      <w:r>
        <w:rPr>
          <w:rFonts w:ascii="Times New Roman" w:eastAsia="OfficinaSansBoldITC" w:hAnsi="Times New Roman"/>
          <w:sz w:val="28"/>
          <w:szCs w:val="28"/>
        </w:rPr>
        <w:t> </w:t>
      </w:r>
      <w:r w:rsidRPr="009D1B79">
        <w:rPr>
          <w:rFonts w:ascii="Times New Roman" w:eastAsia="OfficinaSansBoldITC" w:hAnsi="Times New Roman"/>
          <w:sz w:val="28"/>
          <w:szCs w:val="28"/>
          <w:lang w:val="ru-RU"/>
        </w:rPr>
        <w:t xml:space="preserve">Британские колонии в Северной Америке: </w:t>
      </w:r>
      <w:r w:rsidRPr="009D1B79">
        <w:rPr>
          <w:rFonts w:ascii="Times New Roman" w:eastAsia="OfficinaSansBoldITC" w:hAnsi="Times New Roman"/>
          <w:position w:val="1"/>
          <w:sz w:val="28"/>
          <w:szCs w:val="28"/>
          <w:lang w:val="ru-RU"/>
        </w:rPr>
        <w:t xml:space="preserve">борьба за независимость. </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sz w:val="28"/>
          <w:szCs w:val="28"/>
          <w:lang w:val="ru-RU"/>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w:t>
      </w:r>
      <w:r>
        <w:rPr>
          <w:rFonts w:ascii="Times New Roman" w:eastAsia="SchoolBookSanPin" w:hAnsi="Times New Roman"/>
          <w:sz w:val="28"/>
          <w:szCs w:val="28"/>
        </w:rPr>
        <w:t> </w:t>
      </w:r>
      <w:r w:rsidRPr="009D1B79">
        <w:rPr>
          <w:rFonts w:ascii="Times New Roman" w:eastAsia="SchoolBookSanPin" w:hAnsi="Times New Roman"/>
          <w:sz w:val="28"/>
          <w:szCs w:val="28"/>
          <w:lang w:val="ru-RU"/>
        </w:rPr>
        <w:t>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124238" w:rsidRPr="009D1B79" w:rsidRDefault="003C5D73">
      <w:pPr>
        <w:spacing w:after="0" w:line="360" w:lineRule="auto"/>
        <w:ind w:firstLine="709"/>
        <w:jc w:val="both"/>
        <w:rPr>
          <w:rFonts w:ascii="Times New Roman" w:eastAsia="OfficinaSansBoldITC" w:hAnsi="Times New Roman"/>
          <w:sz w:val="28"/>
          <w:szCs w:val="28"/>
          <w:lang w:val="ru-RU"/>
        </w:rPr>
      </w:pPr>
      <w:r w:rsidRPr="009D1B79">
        <w:rPr>
          <w:rFonts w:ascii="Times New Roman" w:hAnsi="Times New Roman"/>
          <w:sz w:val="28"/>
          <w:szCs w:val="28"/>
          <w:lang w:val="ru-RU"/>
        </w:rPr>
        <w:t>150.</w:t>
      </w:r>
      <w:r w:rsidRPr="009D1B79">
        <w:rPr>
          <w:rFonts w:ascii="Times New Roman" w:eastAsia="OfficinaSansBoldITC" w:hAnsi="Times New Roman"/>
          <w:sz w:val="28"/>
          <w:szCs w:val="28"/>
          <w:lang w:val="ru-RU"/>
        </w:rPr>
        <w:t>6.1.5.</w:t>
      </w:r>
      <w:r>
        <w:rPr>
          <w:rFonts w:ascii="Times New Roman" w:eastAsia="OfficinaSansBoldITC" w:hAnsi="Times New Roman"/>
          <w:sz w:val="28"/>
          <w:szCs w:val="28"/>
        </w:rPr>
        <w:t> </w:t>
      </w:r>
      <w:r w:rsidRPr="009D1B79">
        <w:rPr>
          <w:rFonts w:ascii="Times New Roman" w:eastAsia="OfficinaSansBoldITC" w:hAnsi="Times New Roman"/>
          <w:sz w:val="28"/>
          <w:szCs w:val="28"/>
          <w:lang w:val="ru-RU"/>
        </w:rPr>
        <w:t xml:space="preserve">Французская революция конца </w:t>
      </w:r>
      <w:r>
        <w:rPr>
          <w:rFonts w:ascii="Times New Roman" w:eastAsia="OfficinaSansBoldITC" w:hAnsi="Times New Roman"/>
          <w:sz w:val="28"/>
          <w:szCs w:val="28"/>
        </w:rPr>
        <w:t>XVIII</w:t>
      </w:r>
      <w:r w:rsidRPr="009D1B79">
        <w:rPr>
          <w:rFonts w:ascii="Times New Roman" w:eastAsia="OfficinaSansBoldITC" w:hAnsi="Times New Roman"/>
          <w:sz w:val="28"/>
          <w:szCs w:val="28"/>
          <w:lang w:val="ru-RU"/>
        </w:rPr>
        <w:t xml:space="preserve"> в. </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sz w:val="28"/>
          <w:szCs w:val="28"/>
          <w:lang w:val="ru-RU"/>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w:t>
      </w:r>
      <w:r>
        <w:rPr>
          <w:rFonts w:ascii="Times New Roman" w:eastAsia="SchoolBookSanPin" w:hAnsi="Times New Roman"/>
          <w:sz w:val="28"/>
          <w:szCs w:val="28"/>
        </w:rPr>
        <w:t> </w:t>
      </w:r>
      <w:r w:rsidRPr="009D1B79">
        <w:rPr>
          <w:rFonts w:ascii="Times New Roman" w:eastAsia="SchoolBookSanPin" w:hAnsi="Times New Roman"/>
          <w:sz w:val="28"/>
          <w:szCs w:val="28"/>
          <w:lang w:val="ru-RU"/>
        </w:rPr>
        <w:t>Дантон, Ж-П.</w:t>
      </w:r>
      <w:r>
        <w:rPr>
          <w:rFonts w:ascii="Times New Roman" w:eastAsia="SchoolBookSanPin" w:hAnsi="Times New Roman"/>
          <w:sz w:val="28"/>
          <w:szCs w:val="28"/>
        </w:rPr>
        <w:t> </w:t>
      </w:r>
      <w:r w:rsidRPr="009D1B79">
        <w:rPr>
          <w:rFonts w:ascii="Times New Roman" w:eastAsia="SchoolBookSanPin" w:hAnsi="Times New Roman"/>
          <w:sz w:val="28"/>
          <w:szCs w:val="28"/>
          <w:lang w:val="ru-RU"/>
        </w:rPr>
        <w:t>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w:t>
      </w:r>
      <w:r>
        <w:rPr>
          <w:rFonts w:ascii="Times New Roman" w:eastAsia="SchoolBookSanPin" w:hAnsi="Times New Roman"/>
          <w:sz w:val="28"/>
          <w:szCs w:val="28"/>
        </w:rPr>
        <w:t> </w:t>
      </w:r>
      <w:r w:rsidRPr="009D1B79">
        <w:rPr>
          <w:rFonts w:ascii="Times New Roman" w:eastAsia="SchoolBookSanPin" w:hAnsi="Times New Roman"/>
          <w:sz w:val="28"/>
          <w:szCs w:val="28"/>
          <w:lang w:val="ru-RU"/>
        </w:rPr>
        <w:t>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124238" w:rsidRPr="009D1B79" w:rsidRDefault="003C5D73">
      <w:pPr>
        <w:spacing w:after="0" w:line="360" w:lineRule="auto"/>
        <w:ind w:firstLine="709"/>
        <w:jc w:val="both"/>
        <w:rPr>
          <w:rFonts w:ascii="Times New Roman" w:eastAsia="OfficinaSansBoldITC" w:hAnsi="Times New Roman"/>
          <w:sz w:val="28"/>
          <w:szCs w:val="28"/>
          <w:lang w:val="ru-RU"/>
        </w:rPr>
      </w:pPr>
      <w:r w:rsidRPr="009D1B79">
        <w:rPr>
          <w:rFonts w:ascii="Times New Roman" w:hAnsi="Times New Roman"/>
          <w:sz w:val="28"/>
          <w:szCs w:val="28"/>
          <w:lang w:val="ru-RU"/>
        </w:rPr>
        <w:t>150.</w:t>
      </w:r>
      <w:r w:rsidRPr="009D1B79">
        <w:rPr>
          <w:rFonts w:ascii="Times New Roman" w:eastAsia="OfficinaSansBoldITC" w:hAnsi="Times New Roman"/>
          <w:sz w:val="28"/>
          <w:szCs w:val="28"/>
          <w:lang w:val="ru-RU"/>
        </w:rPr>
        <w:t>6.1.6.</w:t>
      </w:r>
      <w:r>
        <w:rPr>
          <w:rFonts w:ascii="Times New Roman" w:eastAsia="OfficinaSansBoldITC" w:hAnsi="Times New Roman"/>
          <w:sz w:val="28"/>
          <w:szCs w:val="28"/>
        </w:rPr>
        <w:t> </w:t>
      </w:r>
      <w:r w:rsidRPr="009D1B79">
        <w:rPr>
          <w:rFonts w:ascii="Times New Roman" w:eastAsia="OfficinaSansBoldITC" w:hAnsi="Times New Roman"/>
          <w:sz w:val="28"/>
          <w:szCs w:val="28"/>
          <w:lang w:val="ru-RU"/>
        </w:rPr>
        <w:t xml:space="preserve">Европейская культура в </w:t>
      </w:r>
      <w:r>
        <w:rPr>
          <w:rFonts w:ascii="Times New Roman" w:eastAsia="OfficinaSansBoldITC" w:hAnsi="Times New Roman"/>
          <w:sz w:val="28"/>
          <w:szCs w:val="28"/>
        </w:rPr>
        <w:t>XVIII</w:t>
      </w:r>
      <w:r w:rsidRPr="009D1B79">
        <w:rPr>
          <w:rFonts w:ascii="Times New Roman" w:eastAsia="OfficinaSansBoldITC" w:hAnsi="Times New Roman"/>
          <w:sz w:val="28"/>
          <w:szCs w:val="28"/>
          <w:lang w:val="ru-RU"/>
        </w:rPr>
        <w:t xml:space="preserve"> в. </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sz w:val="28"/>
          <w:szCs w:val="28"/>
          <w:lang w:val="ru-RU"/>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Pr>
          <w:rFonts w:ascii="Times New Roman" w:eastAsia="SchoolBookSanPin" w:hAnsi="Times New Roman"/>
          <w:sz w:val="28"/>
          <w:szCs w:val="28"/>
        </w:rPr>
        <w:t>XVIII</w:t>
      </w:r>
      <w:r w:rsidRPr="009D1B79">
        <w:rPr>
          <w:rFonts w:ascii="Times New Roman" w:eastAsia="SchoolBookSanPin" w:hAnsi="Times New Roman"/>
          <w:sz w:val="28"/>
          <w:szCs w:val="28"/>
          <w:lang w:val="ru-RU"/>
        </w:rPr>
        <w:t xml:space="preserve"> в.: </w:t>
      </w:r>
      <w:r w:rsidRPr="009D1B79">
        <w:rPr>
          <w:rFonts w:ascii="Times New Roman" w:eastAsia="SchoolBookSanPin" w:hAnsi="Times New Roman"/>
          <w:sz w:val="28"/>
          <w:szCs w:val="28"/>
          <w:lang w:val="ru-RU"/>
        </w:rPr>
        <w:lastRenderedPageBreak/>
        <w:t>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124238" w:rsidRPr="009D1B79" w:rsidRDefault="003C5D73">
      <w:pPr>
        <w:spacing w:after="0" w:line="360" w:lineRule="auto"/>
        <w:ind w:firstLine="709"/>
        <w:jc w:val="both"/>
        <w:rPr>
          <w:rFonts w:ascii="Times New Roman" w:eastAsia="OfficinaSansBookITC" w:hAnsi="Times New Roman"/>
          <w:sz w:val="28"/>
          <w:szCs w:val="28"/>
          <w:lang w:val="ru-RU"/>
        </w:rPr>
      </w:pPr>
      <w:r w:rsidRPr="009D1B79">
        <w:rPr>
          <w:rFonts w:ascii="Times New Roman" w:hAnsi="Times New Roman"/>
          <w:sz w:val="28"/>
          <w:szCs w:val="28"/>
          <w:lang w:val="ru-RU"/>
        </w:rPr>
        <w:t>150.</w:t>
      </w:r>
      <w:r w:rsidRPr="009D1B79">
        <w:rPr>
          <w:rFonts w:ascii="Times New Roman" w:eastAsia="OfficinaSansBoldITC" w:hAnsi="Times New Roman"/>
          <w:sz w:val="28"/>
          <w:szCs w:val="28"/>
          <w:lang w:val="ru-RU"/>
        </w:rPr>
        <w:t>6.1.7.</w:t>
      </w:r>
      <w:r>
        <w:rPr>
          <w:rFonts w:ascii="Times New Roman" w:eastAsia="OfficinaSansBoldITC" w:hAnsi="Times New Roman"/>
          <w:sz w:val="28"/>
          <w:szCs w:val="28"/>
        </w:rPr>
        <w:t> </w:t>
      </w:r>
      <w:r w:rsidRPr="009D1B79">
        <w:rPr>
          <w:rFonts w:ascii="Times New Roman" w:eastAsia="OfficinaSansBoldITC" w:hAnsi="Times New Roman"/>
          <w:sz w:val="28"/>
          <w:szCs w:val="28"/>
          <w:lang w:val="ru-RU"/>
        </w:rPr>
        <w:t xml:space="preserve">Международные отношения в </w:t>
      </w:r>
      <w:r>
        <w:rPr>
          <w:rFonts w:ascii="Times New Roman" w:eastAsia="OfficinaSansBoldITC" w:hAnsi="Times New Roman"/>
          <w:sz w:val="28"/>
          <w:szCs w:val="28"/>
        </w:rPr>
        <w:t>XVIII</w:t>
      </w:r>
      <w:r w:rsidRPr="009D1B79">
        <w:rPr>
          <w:rFonts w:ascii="Times New Roman" w:eastAsia="OfficinaSansBoldITC" w:hAnsi="Times New Roman"/>
          <w:sz w:val="28"/>
          <w:szCs w:val="28"/>
          <w:lang w:val="ru-RU"/>
        </w:rPr>
        <w:t xml:space="preserve"> в. </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sz w:val="28"/>
          <w:szCs w:val="28"/>
          <w:lang w:val="ru-RU"/>
        </w:rPr>
        <w:t xml:space="preserve">Проблемы европейского баланса сил и дипломатия. Участие России в международных отношениях в </w:t>
      </w:r>
      <w:r>
        <w:rPr>
          <w:rFonts w:ascii="Times New Roman" w:eastAsia="SchoolBookSanPin" w:hAnsi="Times New Roman"/>
          <w:sz w:val="28"/>
          <w:szCs w:val="28"/>
        </w:rPr>
        <w:t>XVIII</w:t>
      </w:r>
      <w:r w:rsidRPr="009D1B79">
        <w:rPr>
          <w:rFonts w:ascii="Times New Roman" w:eastAsia="SchoolBookSanPin" w:hAnsi="Times New Roman"/>
          <w:sz w:val="28"/>
          <w:szCs w:val="28"/>
          <w:lang w:val="ru-RU"/>
        </w:rPr>
        <w:t xml:space="preserve">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124238" w:rsidRPr="009D1B79" w:rsidRDefault="003C5D73">
      <w:pPr>
        <w:spacing w:after="0" w:line="360" w:lineRule="auto"/>
        <w:ind w:firstLine="709"/>
        <w:jc w:val="both"/>
        <w:rPr>
          <w:rFonts w:ascii="Times New Roman" w:eastAsia="OfficinaSansBoldITC" w:hAnsi="Times New Roman"/>
          <w:sz w:val="28"/>
          <w:szCs w:val="28"/>
          <w:lang w:val="ru-RU"/>
        </w:rPr>
      </w:pPr>
      <w:r w:rsidRPr="009D1B79">
        <w:rPr>
          <w:rFonts w:ascii="Times New Roman" w:hAnsi="Times New Roman"/>
          <w:sz w:val="28"/>
          <w:szCs w:val="28"/>
          <w:lang w:val="ru-RU"/>
        </w:rPr>
        <w:t>150.</w:t>
      </w:r>
      <w:r w:rsidRPr="009D1B79">
        <w:rPr>
          <w:rFonts w:ascii="Times New Roman" w:eastAsia="OfficinaSansBoldITC" w:hAnsi="Times New Roman"/>
          <w:sz w:val="28"/>
          <w:szCs w:val="28"/>
          <w:lang w:val="ru-RU"/>
        </w:rPr>
        <w:t>6.1.8.</w:t>
      </w:r>
      <w:r>
        <w:rPr>
          <w:rFonts w:ascii="Times New Roman" w:eastAsia="OfficinaSansBoldITC" w:hAnsi="Times New Roman"/>
          <w:sz w:val="28"/>
          <w:szCs w:val="28"/>
        </w:rPr>
        <w:t> </w:t>
      </w:r>
      <w:r w:rsidRPr="009D1B79">
        <w:rPr>
          <w:rFonts w:ascii="Times New Roman" w:eastAsia="OfficinaSansBoldITC" w:hAnsi="Times New Roman"/>
          <w:sz w:val="28"/>
          <w:szCs w:val="28"/>
          <w:lang w:val="ru-RU"/>
        </w:rPr>
        <w:t xml:space="preserve">Страны Востока в </w:t>
      </w:r>
      <w:r>
        <w:rPr>
          <w:rFonts w:ascii="Times New Roman" w:eastAsia="OfficinaSansBoldITC" w:hAnsi="Times New Roman"/>
          <w:sz w:val="28"/>
          <w:szCs w:val="28"/>
        </w:rPr>
        <w:t>XVIII</w:t>
      </w:r>
      <w:r w:rsidRPr="009D1B79">
        <w:rPr>
          <w:rFonts w:ascii="Times New Roman" w:eastAsia="OfficinaSansBoldITC" w:hAnsi="Times New Roman"/>
          <w:sz w:val="28"/>
          <w:szCs w:val="28"/>
          <w:lang w:val="ru-RU"/>
        </w:rPr>
        <w:t xml:space="preserve"> в. </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bCs/>
          <w:sz w:val="28"/>
          <w:szCs w:val="28"/>
          <w:lang w:val="ru-RU"/>
        </w:rPr>
        <w:t>Османская империя</w:t>
      </w:r>
      <w:r w:rsidRPr="009D1B79">
        <w:rPr>
          <w:rFonts w:ascii="Times New Roman" w:eastAsia="SchoolBookSanPin" w:hAnsi="Times New Roman"/>
          <w:sz w:val="28"/>
          <w:szCs w:val="28"/>
          <w:lang w:val="ru-RU"/>
        </w:rPr>
        <w:t xml:space="preserve">: от могущества к упадку. Положение населения. Попытки проведения реформ; Селим </w:t>
      </w:r>
      <w:r>
        <w:rPr>
          <w:rFonts w:ascii="Times New Roman" w:eastAsia="SchoolBookSanPin" w:hAnsi="Times New Roman"/>
          <w:sz w:val="28"/>
          <w:szCs w:val="28"/>
        </w:rPr>
        <w:t>III</w:t>
      </w:r>
      <w:r w:rsidRPr="009D1B79">
        <w:rPr>
          <w:rFonts w:ascii="Times New Roman" w:eastAsia="SchoolBookSanPin" w:hAnsi="Times New Roman"/>
          <w:sz w:val="28"/>
          <w:szCs w:val="28"/>
          <w:lang w:val="ru-RU"/>
        </w:rPr>
        <w:t xml:space="preserve">. </w:t>
      </w:r>
      <w:r w:rsidRPr="009D1B79">
        <w:rPr>
          <w:rFonts w:ascii="Times New Roman" w:eastAsia="SchoolBookSanPin" w:hAnsi="Times New Roman"/>
          <w:bCs/>
          <w:sz w:val="28"/>
          <w:szCs w:val="28"/>
          <w:lang w:val="ru-RU"/>
        </w:rPr>
        <w:t xml:space="preserve">Индия. </w:t>
      </w:r>
      <w:r w:rsidRPr="009D1B79">
        <w:rPr>
          <w:rFonts w:ascii="Times New Roman" w:eastAsia="SchoolBookSanPin" w:hAnsi="Times New Roman"/>
          <w:sz w:val="28"/>
          <w:szCs w:val="28"/>
          <w:lang w:val="ru-RU"/>
        </w:rPr>
        <w:t xml:space="preserve">Ослабление империи Великих Моголов. Борьба европейцев за владения в Индии. Утверждение британского владычества. </w:t>
      </w:r>
      <w:r w:rsidRPr="009D1B79">
        <w:rPr>
          <w:rFonts w:ascii="Times New Roman" w:eastAsia="SchoolBookSanPin" w:hAnsi="Times New Roman"/>
          <w:bCs/>
          <w:sz w:val="28"/>
          <w:szCs w:val="28"/>
          <w:lang w:val="ru-RU"/>
        </w:rPr>
        <w:t>Китай</w:t>
      </w:r>
      <w:r w:rsidRPr="009D1B79">
        <w:rPr>
          <w:rFonts w:ascii="Times New Roman" w:eastAsia="SchoolBookSanPin" w:hAnsi="Times New Roman"/>
          <w:sz w:val="28"/>
          <w:szCs w:val="28"/>
          <w:lang w:val="ru-RU"/>
        </w:rPr>
        <w:t xml:space="preserve">. Империя Цин в </w:t>
      </w:r>
      <w:r>
        <w:rPr>
          <w:rFonts w:ascii="Times New Roman" w:eastAsia="SchoolBookSanPin" w:hAnsi="Times New Roman"/>
          <w:sz w:val="28"/>
          <w:szCs w:val="28"/>
        </w:rPr>
        <w:t>XVIII</w:t>
      </w:r>
      <w:r w:rsidRPr="009D1B79">
        <w:rPr>
          <w:rFonts w:ascii="Times New Roman" w:eastAsia="SchoolBookSanPin" w:hAnsi="Times New Roman"/>
          <w:sz w:val="28"/>
          <w:szCs w:val="28"/>
          <w:lang w:val="ru-RU"/>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9D1B79">
        <w:rPr>
          <w:rFonts w:ascii="Times New Roman" w:eastAsia="SchoolBookSanPin" w:hAnsi="Times New Roman"/>
          <w:bCs/>
          <w:sz w:val="28"/>
          <w:szCs w:val="28"/>
          <w:lang w:val="ru-RU"/>
        </w:rPr>
        <w:t xml:space="preserve">Япония </w:t>
      </w:r>
      <w:r w:rsidRPr="009D1B79">
        <w:rPr>
          <w:rFonts w:ascii="Times New Roman" w:eastAsia="SchoolBookSanPin" w:hAnsi="Times New Roman"/>
          <w:sz w:val="28"/>
          <w:szCs w:val="28"/>
          <w:lang w:val="ru-RU"/>
        </w:rPr>
        <w:t xml:space="preserve">в </w:t>
      </w:r>
      <w:r>
        <w:rPr>
          <w:rFonts w:ascii="Times New Roman" w:eastAsia="SchoolBookSanPin" w:hAnsi="Times New Roman"/>
          <w:sz w:val="28"/>
          <w:szCs w:val="28"/>
        </w:rPr>
        <w:t>XVIII</w:t>
      </w:r>
      <w:r w:rsidRPr="009D1B79">
        <w:rPr>
          <w:rFonts w:ascii="Times New Roman" w:eastAsia="SchoolBookSanPin" w:hAnsi="Times New Roman"/>
          <w:sz w:val="28"/>
          <w:szCs w:val="28"/>
          <w:lang w:val="ru-RU"/>
        </w:rPr>
        <w:t xml:space="preserve"> в. Сёгуны и дайме. Положение сословий. Культура стран Востока в </w:t>
      </w:r>
      <w:r>
        <w:rPr>
          <w:rFonts w:ascii="Times New Roman" w:eastAsia="SchoolBookSanPin" w:hAnsi="Times New Roman"/>
          <w:sz w:val="28"/>
          <w:szCs w:val="28"/>
        </w:rPr>
        <w:t>XVIII</w:t>
      </w:r>
      <w:r w:rsidRPr="009D1B79">
        <w:rPr>
          <w:rFonts w:ascii="Times New Roman" w:eastAsia="SchoolBookSanPin" w:hAnsi="Times New Roman"/>
          <w:sz w:val="28"/>
          <w:szCs w:val="28"/>
          <w:lang w:val="ru-RU"/>
        </w:rPr>
        <w:t xml:space="preserve"> в.</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hAnsi="Times New Roman"/>
          <w:sz w:val="28"/>
          <w:szCs w:val="28"/>
          <w:lang w:val="ru-RU"/>
        </w:rPr>
        <w:t>150.</w:t>
      </w:r>
      <w:r w:rsidRPr="009D1B79">
        <w:rPr>
          <w:rFonts w:ascii="Times New Roman" w:eastAsia="OfficinaSansBoldITC" w:hAnsi="Times New Roman"/>
          <w:sz w:val="28"/>
          <w:szCs w:val="28"/>
          <w:lang w:val="ru-RU"/>
        </w:rPr>
        <w:t>6.1.9.</w:t>
      </w:r>
      <w:r>
        <w:rPr>
          <w:rFonts w:ascii="Times New Roman" w:eastAsia="OfficinaSansBoldITC" w:hAnsi="Times New Roman"/>
          <w:sz w:val="28"/>
          <w:szCs w:val="28"/>
        </w:rPr>
        <w:t> </w:t>
      </w:r>
      <w:r w:rsidRPr="009D1B79">
        <w:rPr>
          <w:rFonts w:ascii="Times New Roman" w:eastAsia="SchoolBookSanPin" w:hAnsi="Times New Roman"/>
          <w:bCs/>
          <w:sz w:val="28"/>
          <w:szCs w:val="28"/>
          <w:lang w:val="ru-RU"/>
        </w:rPr>
        <w:t>Обобщение</w:t>
      </w:r>
      <w:r w:rsidRPr="009D1B79">
        <w:rPr>
          <w:rFonts w:ascii="Times New Roman" w:eastAsia="SchoolBookSanPin" w:hAnsi="Times New Roman"/>
          <w:sz w:val="28"/>
          <w:szCs w:val="28"/>
          <w:lang w:val="ru-RU"/>
        </w:rPr>
        <w:t xml:space="preserve">. Историческое и культурное наследие </w:t>
      </w:r>
      <w:r>
        <w:rPr>
          <w:rFonts w:ascii="Times New Roman" w:eastAsia="SchoolBookSanPin" w:hAnsi="Times New Roman"/>
          <w:position w:val="1"/>
          <w:sz w:val="28"/>
          <w:szCs w:val="28"/>
        </w:rPr>
        <w:t>XVIII</w:t>
      </w:r>
      <w:r w:rsidRPr="009D1B79">
        <w:rPr>
          <w:rFonts w:ascii="Times New Roman" w:eastAsia="SchoolBookSanPin" w:hAnsi="Times New Roman"/>
          <w:position w:val="1"/>
          <w:sz w:val="28"/>
          <w:szCs w:val="28"/>
          <w:lang w:val="ru-RU"/>
        </w:rPr>
        <w:t xml:space="preserve"> в.</w:t>
      </w:r>
    </w:p>
    <w:p w:rsidR="00124238" w:rsidRPr="009D1B79" w:rsidRDefault="003C5D73">
      <w:pPr>
        <w:spacing w:after="0" w:line="360" w:lineRule="auto"/>
        <w:ind w:firstLine="709"/>
        <w:jc w:val="both"/>
        <w:rPr>
          <w:rFonts w:ascii="Times New Roman" w:eastAsia="OfficinaSansBoldITC" w:hAnsi="Times New Roman"/>
          <w:sz w:val="28"/>
          <w:szCs w:val="28"/>
          <w:lang w:val="ru-RU"/>
        </w:rPr>
      </w:pPr>
      <w:r w:rsidRPr="009D1B79">
        <w:rPr>
          <w:rFonts w:ascii="Times New Roman" w:hAnsi="Times New Roman"/>
          <w:sz w:val="28"/>
          <w:szCs w:val="28"/>
          <w:lang w:val="ru-RU"/>
        </w:rPr>
        <w:t>150.</w:t>
      </w:r>
      <w:r w:rsidRPr="009D1B79">
        <w:rPr>
          <w:rFonts w:ascii="Times New Roman" w:eastAsia="OfficinaSansBoldITC" w:hAnsi="Times New Roman"/>
          <w:sz w:val="28"/>
          <w:szCs w:val="28"/>
          <w:lang w:val="ru-RU"/>
        </w:rPr>
        <w:t>6.2.</w:t>
      </w:r>
      <w:r>
        <w:rPr>
          <w:rFonts w:ascii="Times New Roman" w:eastAsia="OfficinaSansBoldITC" w:hAnsi="Times New Roman"/>
          <w:sz w:val="28"/>
          <w:szCs w:val="28"/>
        </w:rPr>
        <w:t> </w:t>
      </w:r>
      <w:r w:rsidRPr="009D1B79">
        <w:rPr>
          <w:rFonts w:ascii="Times New Roman" w:eastAsia="OfficinaSansBoldITC" w:hAnsi="Times New Roman"/>
          <w:sz w:val="28"/>
          <w:szCs w:val="28"/>
          <w:lang w:val="ru-RU"/>
        </w:rPr>
        <w:t xml:space="preserve">История России. Россия в конце </w:t>
      </w:r>
      <w:r>
        <w:rPr>
          <w:rFonts w:ascii="Times New Roman" w:eastAsia="OfficinaSansBoldITC" w:hAnsi="Times New Roman"/>
          <w:sz w:val="28"/>
          <w:szCs w:val="28"/>
        </w:rPr>
        <w:t>XVII</w:t>
      </w:r>
      <w:r w:rsidRPr="009D1B79">
        <w:rPr>
          <w:rFonts w:ascii="Times New Roman" w:eastAsia="OfficinaSansBoldITC" w:hAnsi="Times New Roman"/>
          <w:sz w:val="28"/>
          <w:szCs w:val="28"/>
          <w:lang w:val="ru-RU"/>
        </w:rPr>
        <w:t>‒</w:t>
      </w:r>
      <w:r>
        <w:rPr>
          <w:rFonts w:ascii="Times New Roman" w:eastAsia="OfficinaSansBoldITC" w:hAnsi="Times New Roman"/>
          <w:sz w:val="28"/>
          <w:szCs w:val="28"/>
        </w:rPr>
        <w:t>XVIII</w:t>
      </w:r>
      <w:r w:rsidRPr="009D1B79">
        <w:rPr>
          <w:rFonts w:ascii="Times New Roman" w:eastAsia="OfficinaSansBoldITC" w:hAnsi="Times New Roman"/>
          <w:sz w:val="28"/>
          <w:szCs w:val="28"/>
          <w:lang w:val="ru-RU"/>
        </w:rPr>
        <w:t xml:space="preserve"> в.: от царства к империи. </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hAnsi="Times New Roman"/>
          <w:sz w:val="28"/>
          <w:szCs w:val="28"/>
          <w:lang w:val="ru-RU"/>
        </w:rPr>
        <w:t>150.</w:t>
      </w:r>
      <w:r w:rsidRPr="009D1B79">
        <w:rPr>
          <w:rFonts w:ascii="Times New Roman" w:eastAsia="OfficinaSansBoldITC" w:hAnsi="Times New Roman"/>
          <w:sz w:val="28"/>
          <w:szCs w:val="28"/>
          <w:lang w:val="ru-RU"/>
        </w:rPr>
        <w:t>6.2.1.</w:t>
      </w:r>
      <w:r>
        <w:rPr>
          <w:rFonts w:ascii="Times New Roman" w:eastAsia="OfficinaSansBoldITC" w:hAnsi="Times New Roman"/>
          <w:sz w:val="28"/>
          <w:szCs w:val="28"/>
        </w:rPr>
        <w:t> </w:t>
      </w:r>
      <w:r w:rsidRPr="009D1B79">
        <w:rPr>
          <w:rFonts w:ascii="Times New Roman" w:eastAsia="SchoolBookSanPin" w:hAnsi="Times New Roman"/>
          <w:bCs/>
          <w:sz w:val="28"/>
          <w:szCs w:val="28"/>
          <w:lang w:val="ru-RU"/>
        </w:rPr>
        <w:t>Введение</w:t>
      </w:r>
      <w:r w:rsidRPr="009D1B79">
        <w:rPr>
          <w:rFonts w:ascii="Times New Roman" w:eastAsia="SchoolBookSanPin" w:hAnsi="Times New Roman"/>
          <w:sz w:val="28"/>
          <w:szCs w:val="28"/>
          <w:lang w:val="ru-RU"/>
        </w:rPr>
        <w:t>.</w:t>
      </w:r>
    </w:p>
    <w:p w:rsidR="00124238" w:rsidRPr="009D1B79" w:rsidRDefault="003C5D73">
      <w:pPr>
        <w:spacing w:after="0" w:line="360" w:lineRule="auto"/>
        <w:ind w:firstLine="709"/>
        <w:jc w:val="both"/>
        <w:rPr>
          <w:rFonts w:ascii="Times New Roman" w:eastAsia="OfficinaSansBookITC" w:hAnsi="Times New Roman"/>
          <w:sz w:val="28"/>
          <w:szCs w:val="28"/>
          <w:lang w:val="ru-RU"/>
        </w:rPr>
      </w:pPr>
      <w:r w:rsidRPr="009D1B79">
        <w:rPr>
          <w:rFonts w:ascii="Times New Roman" w:eastAsia="OfficinaSansBoldITC" w:hAnsi="Times New Roman"/>
          <w:sz w:val="28"/>
          <w:szCs w:val="28"/>
          <w:lang w:val="ru-RU"/>
        </w:rPr>
        <w:t>150.6.2.2.</w:t>
      </w:r>
      <w:r>
        <w:rPr>
          <w:rFonts w:ascii="Times New Roman" w:eastAsia="OfficinaSansBoldITC" w:hAnsi="Times New Roman"/>
          <w:sz w:val="28"/>
          <w:szCs w:val="28"/>
        </w:rPr>
        <w:t> </w:t>
      </w:r>
      <w:r w:rsidRPr="009D1B79">
        <w:rPr>
          <w:rFonts w:ascii="Times New Roman" w:eastAsia="OfficinaSansBoldITC" w:hAnsi="Times New Roman"/>
          <w:sz w:val="28"/>
          <w:szCs w:val="28"/>
          <w:lang w:val="ru-RU"/>
        </w:rPr>
        <w:t xml:space="preserve">Россия в эпоху преобразований Петра </w:t>
      </w:r>
      <w:r>
        <w:rPr>
          <w:rFonts w:ascii="Times New Roman" w:eastAsia="OfficinaSansBoldITC" w:hAnsi="Times New Roman"/>
          <w:sz w:val="28"/>
          <w:szCs w:val="28"/>
        </w:rPr>
        <w:t>I</w:t>
      </w:r>
      <w:r w:rsidRPr="009D1B79">
        <w:rPr>
          <w:rFonts w:ascii="Times New Roman" w:eastAsia="OfficinaSansBoldITC" w:hAnsi="Times New Roman"/>
          <w:sz w:val="28"/>
          <w:szCs w:val="28"/>
          <w:lang w:val="ru-RU"/>
        </w:rPr>
        <w:t xml:space="preserve">. </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OfficinaSansBoldITC" w:hAnsi="Times New Roman"/>
          <w:sz w:val="28"/>
          <w:szCs w:val="28"/>
          <w:lang w:val="ru-RU"/>
        </w:rPr>
        <w:t>150.6.2.2.1.</w:t>
      </w:r>
      <w:r>
        <w:rPr>
          <w:rFonts w:ascii="Times New Roman" w:eastAsia="OfficinaSansBoldITC" w:hAnsi="Times New Roman"/>
          <w:sz w:val="28"/>
          <w:szCs w:val="28"/>
        </w:rPr>
        <w:t> </w:t>
      </w:r>
      <w:r w:rsidRPr="009D1B79">
        <w:rPr>
          <w:rFonts w:ascii="Times New Roman" w:eastAsia="SchoolBookSanPin" w:hAnsi="Times New Roman"/>
          <w:bCs/>
          <w:sz w:val="28"/>
          <w:szCs w:val="28"/>
          <w:lang w:val="ru-RU"/>
        </w:rPr>
        <w:t>Причины и предпосылки преобразований</w:t>
      </w:r>
      <w:r w:rsidRPr="009D1B79">
        <w:rPr>
          <w:rFonts w:ascii="Times New Roman" w:eastAsia="SchoolBookSanPin" w:hAnsi="Times New Roman"/>
          <w:sz w:val="28"/>
          <w:szCs w:val="28"/>
          <w:lang w:val="ru-RU"/>
        </w:rPr>
        <w:t xml:space="preserve">. Россия и Европа в конце </w:t>
      </w:r>
      <w:r>
        <w:rPr>
          <w:rFonts w:ascii="Times New Roman" w:eastAsia="SchoolBookSanPin" w:hAnsi="Times New Roman"/>
          <w:sz w:val="28"/>
          <w:szCs w:val="28"/>
        </w:rPr>
        <w:t>XVII</w:t>
      </w:r>
      <w:r w:rsidRPr="009D1B79">
        <w:rPr>
          <w:rFonts w:ascii="Times New Roman" w:eastAsia="SchoolBookSanPin" w:hAnsi="Times New Roman"/>
          <w:sz w:val="28"/>
          <w:szCs w:val="28"/>
          <w:lang w:val="ru-RU"/>
        </w:rPr>
        <w:t xml:space="preserve"> в. Модернизация как жизненно важная национальная задача. Начало царствования Петра </w:t>
      </w:r>
      <w:r>
        <w:rPr>
          <w:rFonts w:ascii="Times New Roman" w:eastAsia="SchoolBookSanPin" w:hAnsi="Times New Roman"/>
          <w:sz w:val="28"/>
          <w:szCs w:val="28"/>
        </w:rPr>
        <w:t>I</w:t>
      </w:r>
      <w:r w:rsidRPr="009D1B79">
        <w:rPr>
          <w:rFonts w:ascii="Times New Roman" w:eastAsia="SchoolBookSanPin" w:hAnsi="Times New Roman"/>
          <w:sz w:val="28"/>
          <w:szCs w:val="28"/>
          <w:lang w:val="ru-RU"/>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Pr>
          <w:rFonts w:ascii="Times New Roman" w:eastAsia="SchoolBookSanPin" w:hAnsi="Times New Roman"/>
          <w:sz w:val="28"/>
          <w:szCs w:val="28"/>
        </w:rPr>
        <w:t>I</w:t>
      </w:r>
      <w:r w:rsidRPr="009D1B79">
        <w:rPr>
          <w:rFonts w:ascii="Times New Roman" w:eastAsia="SchoolBookSanPin" w:hAnsi="Times New Roman"/>
          <w:sz w:val="28"/>
          <w:szCs w:val="28"/>
          <w:lang w:val="ru-RU"/>
        </w:rPr>
        <w:t>.</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hAnsi="Times New Roman"/>
          <w:sz w:val="28"/>
          <w:szCs w:val="28"/>
          <w:lang w:val="ru-RU"/>
        </w:rPr>
        <w:t>150.</w:t>
      </w:r>
      <w:r w:rsidRPr="009D1B79">
        <w:rPr>
          <w:rFonts w:ascii="Times New Roman" w:eastAsia="OfficinaSansBoldITC" w:hAnsi="Times New Roman"/>
          <w:sz w:val="28"/>
          <w:szCs w:val="28"/>
          <w:lang w:val="ru-RU"/>
        </w:rPr>
        <w:t>6.2.2.2.</w:t>
      </w:r>
      <w:r>
        <w:rPr>
          <w:rFonts w:ascii="Times New Roman" w:eastAsia="OfficinaSansBoldITC" w:hAnsi="Times New Roman"/>
          <w:sz w:val="28"/>
          <w:szCs w:val="28"/>
        </w:rPr>
        <w:t> </w:t>
      </w:r>
      <w:r w:rsidRPr="009D1B79">
        <w:rPr>
          <w:rFonts w:ascii="Times New Roman" w:eastAsia="SchoolBookSanPin" w:hAnsi="Times New Roman"/>
          <w:bCs/>
          <w:sz w:val="28"/>
          <w:szCs w:val="28"/>
          <w:lang w:val="ru-RU"/>
        </w:rPr>
        <w:t xml:space="preserve">Экономическая политика. </w:t>
      </w:r>
      <w:r w:rsidRPr="009D1B79">
        <w:rPr>
          <w:rFonts w:ascii="Times New Roman" w:eastAsia="SchoolBookSanPin" w:hAnsi="Times New Roman"/>
          <w:sz w:val="28"/>
          <w:szCs w:val="28"/>
          <w:lang w:val="ru-RU"/>
        </w:rPr>
        <w:t xml:space="preserve">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w:t>
      </w:r>
      <w:r w:rsidRPr="009D1B79">
        <w:rPr>
          <w:rFonts w:ascii="Times New Roman" w:eastAsia="SchoolBookSanPin" w:hAnsi="Times New Roman"/>
          <w:sz w:val="28"/>
          <w:szCs w:val="28"/>
          <w:lang w:val="ru-RU"/>
        </w:rPr>
        <w:lastRenderedPageBreak/>
        <w:t>крепостного и подневольного труда. Принципы меркантилизма и протекционизма. Таможенный тариф 1724 г. Введение подушной подати.</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hAnsi="Times New Roman"/>
          <w:sz w:val="28"/>
          <w:szCs w:val="28"/>
          <w:lang w:val="ru-RU"/>
        </w:rPr>
        <w:t>150.</w:t>
      </w:r>
      <w:r w:rsidRPr="009D1B79">
        <w:rPr>
          <w:rFonts w:ascii="Times New Roman" w:eastAsia="OfficinaSansBoldITC" w:hAnsi="Times New Roman"/>
          <w:sz w:val="28"/>
          <w:szCs w:val="28"/>
          <w:lang w:val="ru-RU"/>
        </w:rPr>
        <w:t>6.2.2.3.</w:t>
      </w:r>
      <w:r>
        <w:rPr>
          <w:rFonts w:ascii="Times New Roman" w:eastAsia="OfficinaSansBoldITC" w:hAnsi="Times New Roman"/>
          <w:sz w:val="28"/>
          <w:szCs w:val="28"/>
        </w:rPr>
        <w:t> </w:t>
      </w:r>
      <w:r w:rsidRPr="009D1B79">
        <w:rPr>
          <w:rFonts w:ascii="Times New Roman" w:eastAsia="SchoolBookSanPin" w:hAnsi="Times New Roman"/>
          <w:bCs/>
          <w:sz w:val="28"/>
          <w:szCs w:val="28"/>
          <w:lang w:val="ru-RU"/>
        </w:rPr>
        <w:t xml:space="preserve">Социальная политика. </w:t>
      </w:r>
      <w:r w:rsidRPr="009D1B79">
        <w:rPr>
          <w:rFonts w:ascii="Times New Roman" w:eastAsia="SchoolBookSanPin" w:hAnsi="Times New Roman"/>
          <w:sz w:val="28"/>
          <w:szCs w:val="28"/>
          <w:lang w:val="ru-RU"/>
        </w:rPr>
        <w:t>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hAnsi="Times New Roman"/>
          <w:sz w:val="28"/>
          <w:szCs w:val="28"/>
          <w:lang w:val="ru-RU"/>
        </w:rPr>
        <w:t>150.</w:t>
      </w:r>
      <w:r w:rsidRPr="009D1B79">
        <w:rPr>
          <w:rFonts w:ascii="Times New Roman" w:eastAsia="OfficinaSansBoldITC" w:hAnsi="Times New Roman"/>
          <w:sz w:val="28"/>
          <w:szCs w:val="28"/>
          <w:lang w:val="ru-RU"/>
        </w:rPr>
        <w:t>6.2.2.4.</w:t>
      </w:r>
      <w:r>
        <w:rPr>
          <w:rFonts w:ascii="Times New Roman" w:eastAsia="OfficinaSansBoldITC" w:hAnsi="Times New Roman"/>
          <w:sz w:val="28"/>
          <w:szCs w:val="28"/>
        </w:rPr>
        <w:t> </w:t>
      </w:r>
      <w:r w:rsidRPr="009D1B79">
        <w:rPr>
          <w:rFonts w:ascii="Times New Roman" w:eastAsia="SchoolBookSanPin" w:hAnsi="Times New Roman"/>
          <w:bCs/>
          <w:sz w:val="28"/>
          <w:szCs w:val="28"/>
          <w:lang w:val="ru-RU"/>
        </w:rPr>
        <w:t>Реформы управления</w:t>
      </w:r>
      <w:r w:rsidRPr="009D1B79">
        <w:rPr>
          <w:rFonts w:ascii="Times New Roman" w:eastAsia="SchoolBookSanPin" w:hAnsi="Times New Roman"/>
          <w:sz w:val="28"/>
          <w:szCs w:val="28"/>
          <w:lang w:val="ru-RU"/>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sz w:val="28"/>
          <w:szCs w:val="28"/>
          <w:lang w:val="ru-RU"/>
        </w:rPr>
        <w:t xml:space="preserve">Первые гвардейские полки. </w:t>
      </w:r>
      <w:r w:rsidRPr="009D1B79">
        <w:rPr>
          <w:rFonts w:ascii="Times New Roman" w:eastAsia="SchoolBookSanPin" w:hAnsi="Times New Roman"/>
          <w:bCs/>
          <w:sz w:val="28"/>
          <w:szCs w:val="28"/>
          <w:lang w:val="ru-RU"/>
        </w:rPr>
        <w:t>Создание регулярной армии, военного флота</w:t>
      </w:r>
      <w:r w:rsidRPr="009D1B79">
        <w:rPr>
          <w:rFonts w:ascii="Times New Roman" w:eastAsia="SchoolBookSanPin" w:hAnsi="Times New Roman"/>
          <w:sz w:val="28"/>
          <w:szCs w:val="28"/>
          <w:lang w:val="ru-RU"/>
        </w:rPr>
        <w:t>. Рекрутские наборы.</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hAnsi="Times New Roman"/>
          <w:sz w:val="28"/>
          <w:szCs w:val="28"/>
          <w:lang w:val="ru-RU"/>
        </w:rPr>
        <w:t>150.</w:t>
      </w:r>
      <w:r w:rsidRPr="009D1B79">
        <w:rPr>
          <w:rFonts w:ascii="Times New Roman" w:eastAsia="OfficinaSansBoldITC" w:hAnsi="Times New Roman"/>
          <w:sz w:val="28"/>
          <w:szCs w:val="28"/>
          <w:lang w:val="ru-RU"/>
        </w:rPr>
        <w:t>6.2.2.5.</w:t>
      </w:r>
      <w:r>
        <w:rPr>
          <w:rFonts w:ascii="Times New Roman" w:eastAsia="OfficinaSansBoldITC" w:hAnsi="Times New Roman"/>
          <w:sz w:val="28"/>
          <w:szCs w:val="28"/>
        </w:rPr>
        <w:t> </w:t>
      </w:r>
      <w:r w:rsidRPr="009D1B79">
        <w:rPr>
          <w:rFonts w:ascii="Times New Roman" w:eastAsia="SchoolBookSanPin" w:hAnsi="Times New Roman"/>
          <w:bCs/>
          <w:sz w:val="28"/>
          <w:szCs w:val="28"/>
          <w:lang w:val="ru-RU"/>
        </w:rPr>
        <w:t>Церковная реформа</w:t>
      </w:r>
      <w:r w:rsidRPr="009D1B79">
        <w:rPr>
          <w:rFonts w:ascii="Times New Roman" w:eastAsia="SchoolBookSanPin" w:hAnsi="Times New Roman"/>
          <w:sz w:val="28"/>
          <w:szCs w:val="28"/>
          <w:lang w:val="ru-RU"/>
        </w:rPr>
        <w:t>. Упразднение патриаршества, учреждение Синода. Положение инославных конфессий.</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OfficinaSansBoldITC" w:hAnsi="Times New Roman"/>
          <w:sz w:val="28"/>
          <w:szCs w:val="28"/>
          <w:lang w:val="ru-RU"/>
        </w:rPr>
        <w:t>150.6.2.2.6.</w:t>
      </w:r>
      <w:r>
        <w:rPr>
          <w:rFonts w:ascii="Times New Roman" w:eastAsia="OfficinaSansBoldITC" w:hAnsi="Times New Roman"/>
          <w:sz w:val="28"/>
          <w:szCs w:val="28"/>
        </w:rPr>
        <w:t> </w:t>
      </w:r>
      <w:r w:rsidRPr="009D1B79">
        <w:rPr>
          <w:rFonts w:ascii="Times New Roman" w:eastAsia="SchoolBookSanPin" w:hAnsi="Times New Roman"/>
          <w:bCs/>
          <w:sz w:val="28"/>
          <w:szCs w:val="28"/>
          <w:lang w:val="ru-RU"/>
        </w:rPr>
        <w:t xml:space="preserve">Оппозиция реформам Петра </w:t>
      </w:r>
      <w:r>
        <w:rPr>
          <w:rFonts w:ascii="Times New Roman" w:eastAsia="SchoolBookSanPin" w:hAnsi="Times New Roman"/>
          <w:bCs/>
          <w:sz w:val="28"/>
          <w:szCs w:val="28"/>
        </w:rPr>
        <w:t>I</w:t>
      </w:r>
      <w:r w:rsidRPr="009D1B79">
        <w:rPr>
          <w:rFonts w:ascii="Times New Roman" w:eastAsia="SchoolBookSanPin" w:hAnsi="Times New Roman"/>
          <w:sz w:val="28"/>
          <w:szCs w:val="28"/>
          <w:lang w:val="ru-RU"/>
        </w:rPr>
        <w:t xml:space="preserve">. Социальные движения в первой четверти </w:t>
      </w:r>
      <w:r>
        <w:rPr>
          <w:rFonts w:ascii="Times New Roman" w:eastAsia="SchoolBookSanPin" w:hAnsi="Times New Roman"/>
          <w:sz w:val="28"/>
          <w:szCs w:val="28"/>
        </w:rPr>
        <w:t>XVIII</w:t>
      </w:r>
      <w:r w:rsidRPr="009D1B79">
        <w:rPr>
          <w:rFonts w:ascii="Times New Roman" w:eastAsia="SchoolBookSanPin" w:hAnsi="Times New Roman"/>
          <w:sz w:val="28"/>
          <w:szCs w:val="28"/>
          <w:lang w:val="ru-RU"/>
        </w:rPr>
        <w:t xml:space="preserve"> в. Восстания в Астрахани, Башкирии, на Дону. Дело царевича Алексея.</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OfficinaSansBoldITC" w:hAnsi="Times New Roman"/>
          <w:sz w:val="28"/>
          <w:szCs w:val="28"/>
          <w:lang w:val="ru-RU"/>
        </w:rPr>
        <w:t>150.6.2.2.7.</w:t>
      </w:r>
      <w:r>
        <w:rPr>
          <w:rFonts w:ascii="Times New Roman" w:eastAsia="OfficinaSansBoldITC" w:hAnsi="Times New Roman"/>
          <w:sz w:val="28"/>
          <w:szCs w:val="28"/>
        </w:rPr>
        <w:t> </w:t>
      </w:r>
      <w:r w:rsidRPr="009D1B79">
        <w:rPr>
          <w:rFonts w:ascii="Times New Roman" w:eastAsia="SchoolBookSanPin" w:hAnsi="Times New Roman"/>
          <w:bCs/>
          <w:sz w:val="28"/>
          <w:szCs w:val="28"/>
          <w:lang w:val="ru-RU"/>
        </w:rPr>
        <w:t>Внешняя политика</w:t>
      </w:r>
      <w:r w:rsidRPr="009D1B79">
        <w:rPr>
          <w:rFonts w:ascii="Times New Roman" w:eastAsia="SchoolBookSanPin" w:hAnsi="Times New Roman"/>
          <w:sz w:val="28"/>
          <w:szCs w:val="28"/>
          <w:lang w:val="ru-RU"/>
        </w:rPr>
        <w:t xml:space="preserve">.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w:t>
      </w:r>
      <w:r>
        <w:rPr>
          <w:rFonts w:ascii="Times New Roman" w:eastAsia="SchoolBookSanPin" w:hAnsi="Times New Roman"/>
          <w:sz w:val="28"/>
          <w:szCs w:val="28"/>
        </w:rPr>
        <w:t>I</w:t>
      </w:r>
      <w:r w:rsidRPr="009D1B79">
        <w:rPr>
          <w:rFonts w:ascii="Times New Roman" w:eastAsia="SchoolBookSanPin" w:hAnsi="Times New Roman"/>
          <w:sz w:val="28"/>
          <w:szCs w:val="28"/>
          <w:lang w:val="ru-RU"/>
        </w:rPr>
        <w:t>.</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hAnsi="Times New Roman"/>
          <w:sz w:val="28"/>
          <w:szCs w:val="28"/>
          <w:lang w:val="ru-RU"/>
        </w:rPr>
        <w:t>150.</w:t>
      </w:r>
      <w:r w:rsidRPr="009D1B79">
        <w:rPr>
          <w:rFonts w:ascii="Times New Roman" w:eastAsia="OfficinaSansBoldITC" w:hAnsi="Times New Roman"/>
          <w:sz w:val="28"/>
          <w:szCs w:val="28"/>
          <w:lang w:val="ru-RU"/>
        </w:rPr>
        <w:t>6.2.2.8.</w:t>
      </w:r>
      <w:r>
        <w:rPr>
          <w:rFonts w:ascii="Times New Roman" w:eastAsia="OfficinaSansBoldITC" w:hAnsi="Times New Roman"/>
          <w:sz w:val="28"/>
          <w:szCs w:val="28"/>
        </w:rPr>
        <w:t> </w:t>
      </w:r>
      <w:r w:rsidRPr="009D1B79">
        <w:rPr>
          <w:rFonts w:ascii="Times New Roman" w:eastAsia="SchoolBookSanPin" w:hAnsi="Times New Roman"/>
          <w:bCs/>
          <w:sz w:val="28"/>
          <w:szCs w:val="28"/>
          <w:lang w:val="ru-RU"/>
        </w:rPr>
        <w:t xml:space="preserve">Преобразования Петра </w:t>
      </w:r>
      <w:r>
        <w:rPr>
          <w:rFonts w:ascii="Times New Roman" w:eastAsia="SchoolBookSanPin" w:hAnsi="Times New Roman"/>
          <w:bCs/>
          <w:sz w:val="28"/>
          <w:szCs w:val="28"/>
        </w:rPr>
        <w:t>I</w:t>
      </w:r>
      <w:r w:rsidRPr="009D1B79">
        <w:rPr>
          <w:rFonts w:ascii="Times New Roman" w:eastAsia="SchoolBookSanPin" w:hAnsi="Times New Roman"/>
          <w:bCs/>
          <w:sz w:val="28"/>
          <w:szCs w:val="28"/>
          <w:lang w:val="ru-RU"/>
        </w:rPr>
        <w:t xml:space="preserve"> в области культуры</w:t>
      </w:r>
      <w:r w:rsidRPr="009D1B79">
        <w:rPr>
          <w:rFonts w:ascii="Times New Roman" w:eastAsia="SchoolBookSanPin" w:hAnsi="Times New Roman"/>
          <w:sz w:val="28"/>
          <w:szCs w:val="28"/>
          <w:lang w:val="ru-RU"/>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sz w:val="28"/>
          <w:szCs w:val="28"/>
          <w:lang w:val="ru-RU"/>
        </w:rPr>
        <w:lastRenderedPageBreak/>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sz w:val="28"/>
          <w:szCs w:val="28"/>
          <w:lang w:val="ru-RU"/>
        </w:rPr>
        <w:t xml:space="preserve">Итоги, последствия и значение петровских преобразований. Образ Петра </w:t>
      </w:r>
      <w:r>
        <w:rPr>
          <w:rFonts w:ascii="Times New Roman" w:eastAsia="SchoolBookSanPin" w:hAnsi="Times New Roman"/>
          <w:sz w:val="28"/>
          <w:szCs w:val="28"/>
        </w:rPr>
        <w:t>I</w:t>
      </w:r>
      <w:r w:rsidRPr="009D1B79">
        <w:rPr>
          <w:rFonts w:ascii="Times New Roman" w:eastAsia="SchoolBookSanPin" w:hAnsi="Times New Roman"/>
          <w:sz w:val="28"/>
          <w:szCs w:val="28"/>
          <w:lang w:val="ru-RU"/>
        </w:rPr>
        <w:t xml:space="preserve"> в русской культуре.</w:t>
      </w:r>
    </w:p>
    <w:p w:rsidR="00124238" w:rsidRPr="009D1B79" w:rsidRDefault="003C5D73">
      <w:pPr>
        <w:spacing w:after="0" w:line="360" w:lineRule="auto"/>
        <w:ind w:firstLine="709"/>
        <w:jc w:val="both"/>
        <w:rPr>
          <w:rFonts w:ascii="Times New Roman" w:eastAsia="OfficinaSansBoldITC" w:hAnsi="Times New Roman"/>
          <w:sz w:val="28"/>
          <w:szCs w:val="28"/>
          <w:lang w:val="ru-RU"/>
        </w:rPr>
      </w:pPr>
      <w:r w:rsidRPr="009D1B79">
        <w:rPr>
          <w:rFonts w:ascii="Times New Roman" w:hAnsi="Times New Roman"/>
          <w:sz w:val="28"/>
          <w:szCs w:val="28"/>
          <w:lang w:val="ru-RU"/>
        </w:rPr>
        <w:t>150.</w:t>
      </w:r>
      <w:r w:rsidRPr="009D1B79">
        <w:rPr>
          <w:rFonts w:ascii="Times New Roman" w:eastAsia="OfficinaSansBoldITC" w:hAnsi="Times New Roman"/>
          <w:sz w:val="28"/>
          <w:szCs w:val="28"/>
          <w:lang w:val="ru-RU"/>
        </w:rPr>
        <w:t>6.2.3.</w:t>
      </w:r>
      <w:r>
        <w:rPr>
          <w:rFonts w:ascii="Times New Roman" w:eastAsia="OfficinaSansBoldITC" w:hAnsi="Times New Roman"/>
          <w:sz w:val="28"/>
          <w:szCs w:val="28"/>
        </w:rPr>
        <w:t> </w:t>
      </w:r>
      <w:r w:rsidRPr="009D1B79">
        <w:rPr>
          <w:rFonts w:ascii="Times New Roman" w:eastAsia="OfficinaSansBoldITC" w:hAnsi="Times New Roman"/>
          <w:sz w:val="28"/>
          <w:szCs w:val="28"/>
          <w:lang w:val="ru-RU"/>
        </w:rPr>
        <w:t xml:space="preserve">Россия после Петра </w:t>
      </w:r>
      <w:r>
        <w:rPr>
          <w:rFonts w:ascii="Times New Roman" w:eastAsia="OfficinaSansBoldITC" w:hAnsi="Times New Roman"/>
          <w:sz w:val="28"/>
          <w:szCs w:val="28"/>
        </w:rPr>
        <w:t>I</w:t>
      </w:r>
      <w:r w:rsidRPr="009D1B79">
        <w:rPr>
          <w:rFonts w:ascii="Times New Roman" w:eastAsia="OfficinaSansBoldITC" w:hAnsi="Times New Roman"/>
          <w:sz w:val="28"/>
          <w:szCs w:val="28"/>
          <w:lang w:val="ru-RU"/>
        </w:rPr>
        <w:t xml:space="preserve">. Дворцовые перевороты. </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sz w:val="28"/>
          <w:szCs w:val="28"/>
          <w:lang w:val="ru-RU"/>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sz w:val="28"/>
          <w:szCs w:val="28"/>
          <w:lang w:val="ru-RU"/>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bCs/>
          <w:sz w:val="28"/>
          <w:szCs w:val="28"/>
          <w:lang w:val="ru-RU"/>
        </w:rPr>
        <w:t>Россия при Елизавете Петровне</w:t>
      </w:r>
      <w:r w:rsidRPr="009D1B79">
        <w:rPr>
          <w:rFonts w:ascii="Times New Roman" w:eastAsia="SchoolBookSanPin" w:hAnsi="Times New Roman"/>
          <w:sz w:val="28"/>
          <w:szCs w:val="28"/>
          <w:lang w:val="ru-RU"/>
        </w:rPr>
        <w:t>.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bCs/>
          <w:sz w:val="28"/>
          <w:szCs w:val="28"/>
          <w:lang w:val="ru-RU"/>
        </w:rPr>
        <w:t xml:space="preserve">Петр </w:t>
      </w:r>
      <w:r>
        <w:rPr>
          <w:rFonts w:ascii="Times New Roman" w:eastAsia="SchoolBookSanPin" w:hAnsi="Times New Roman"/>
          <w:bCs/>
          <w:sz w:val="28"/>
          <w:szCs w:val="28"/>
        </w:rPr>
        <w:t>III</w:t>
      </w:r>
      <w:r w:rsidRPr="009D1B79">
        <w:rPr>
          <w:rFonts w:ascii="Times New Roman" w:eastAsia="SchoolBookSanPin" w:hAnsi="Times New Roman"/>
          <w:sz w:val="28"/>
          <w:szCs w:val="28"/>
          <w:lang w:val="ru-RU"/>
        </w:rPr>
        <w:t>. Манифест о вольности дворянства. Причины переворота 28 июня 1762 г.</w:t>
      </w:r>
    </w:p>
    <w:p w:rsidR="00124238" w:rsidRPr="009D1B79" w:rsidRDefault="003C5D73">
      <w:pPr>
        <w:spacing w:after="0" w:line="360" w:lineRule="auto"/>
        <w:ind w:firstLine="709"/>
        <w:jc w:val="both"/>
        <w:rPr>
          <w:rFonts w:ascii="Times New Roman" w:eastAsia="OfficinaSansBookITC" w:hAnsi="Times New Roman"/>
          <w:color w:val="FF0000"/>
          <w:sz w:val="28"/>
          <w:szCs w:val="28"/>
          <w:lang w:val="ru-RU"/>
        </w:rPr>
      </w:pPr>
      <w:r w:rsidRPr="009D1B79">
        <w:rPr>
          <w:rFonts w:ascii="Times New Roman" w:hAnsi="Times New Roman"/>
          <w:sz w:val="28"/>
          <w:szCs w:val="28"/>
          <w:lang w:val="ru-RU"/>
        </w:rPr>
        <w:t>150.</w:t>
      </w:r>
      <w:r w:rsidRPr="009D1B79">
        <w:rPr>
          <w:rFonts w:ascii="Times New Roman" w:eastAsia="OfficinaSansBoldITC" w:hAnsi="Times New Roman"/>
          <w:sz w:val="28"/>
          <w:szCs w:val="28"/>
          <w:lang w:val="ru-RU"/>
        </w:rPr>
        <w:t>6.2.4.</w:t>
      </w:r>
      <w:r>
        <w:rPr>
          <w:rFonts w:ascii="Times New Roman" w:eastAsia="OfficinaSansBoldITC" w:hAnsi="Times New Roman"/>
          <w:sz w:val="28"/>
          <w:szCs w:val="28"/>
        </w:rPr>
        <w:t> </w:t>
      </w:r>
      <w:r w:rsidRPr="009D1B79">
        <w:rPr>
          <w:rFonts w:ascii="Times New Roman" w:eastAsia="OfficinaSansBoldITC" w:hAnsi="Times New Roman"/>
          <w:sz w:val="28"/>
          <w:szCs w:val="28"/>
          <w:lang w:val="ru-RU"/>
        </w:rPr>
        <w:t xml:space="preserve">Россия в 1760-1790-х гг. </w:t>
      </w:r>
      <w:r w:rsidRPr="009D1B79">
        <w:rPr>
          <w:rFonts w:ascii="Times New Roman" w:eastAsia="OfficinaSansBoldITC" w:hAnsi="Times New Roman"/>
          <w:position w:val="1"/>
          <w:sz w:val="28"/>
          <w:szCs w:val="28"/>
          <w:lang w:val="ru-RU"/>
        </w:rPr>
        <w:t xml:space="preserve">Правление Екатерины </w:t>
      </w:r>
      <w:r>
        <w:rPr>
          <w:rFonts w:ascii="Times New Roman" w:eastAsia="OfficinaSansBoldITC" w:hAnsi="Times New Roman"/>
          <w:position w:val="1"/>
          <w:sz w:val="28"/>
          <w:szCs w:val="28"/>
        </w:rPr>
        <w:t>II</w:t>
      </w:r>
      <w:r w:rsidRPr="009D1B79">
        <w:rPr>
          <w:rFonts w:ascii="Times New Roman" w:eastAsia="OfficinaSansBoldITC" w:hAnsi="Times New Roman"/>
          <w:position w:val="1"/>
          <w:sz w:val="28"/>
          <w:szCs w:val="28"/>
          <w:lang w:val="ru-RU"/>
        </w:rPr>
        <w:t xml:space="preserve"> и Павла </w:t>
      </w:r>
      <w:r>
        <w:rPr>
          <w:rFonts w:ascii="Times New Roman" w:eastAsia="OfficinaSansBoldITC" w:hAnsi="Times New Roman"/>
          <w:position w:val="1"/>
          <w:sz w:val="28"/>
          <w:szCs w:val="28"/>
        </w:rPr>
        <w:t>I</w:t>
      </w:r>
      <w:r w:rsidRPr="009D1B79">
        <w:rPr>
          <w:rFonts w:ascii="Times New Roman" w:eastAsia="OfficinaSansBoldITC" w:hAnsi="Times New Roman"/>
          <w:position w:val="1"/>
          <w:sz w:val="28"/>
          <w:szCs w:val="28"/>
          <w:lang w:val="ru-RU"/>
        </w:rPr>
        <w:t>.</w:t>
      </w:r>
      <w:r w:rsidRPr="009D1B79">
        <w:rPr>
          <w:rFonts w:ascii="Times New Roman" w:eastAsia="OfficinaSansBoldITC" w:hAnsi="Times New Roman"/>
          <w:color w:val="FF0000"/>
          <w:position w:val="1"/>
          <w:sz w:val="28"/>
          <w:szCs w:val="28"/>
          <w:lang w:val="ru-RU"/>
        </w:rPr>
        <w:t xml:space="preserve"> </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hAnsi="Times New Roman"/>
          <w:sz w:val="28"/>
          <w:szCs w:val="28"/>
          <w:lang w:val="ru-RU"/>
        </w:rPr>
        <w:t>150.</w:t>
      </w:r>
      <w:r w:rsidRPr="009D1B79">
        <w:rPr>
          <w:rFonts w:ascii="Times New Roman" w:eastAsia="OfficinaSansBoldITC" w:hAnsi="Times New Roman"/>
          <w:sz w:val="28"/>
          <w:szCs w:val="28"/>
          <w:lang w:val="ru-RU"/>
        </w:rPr>
        <w:t>6.2.4.1.</w:t>
      </w:r>
      <w:r>
        <w:rPr>
          <w:rFonts w:ascii="Times New Roman" w:eastAsia="OfficinaSansBoldITC" w:hAnsi="Times New Roman"/>
          <w:sz w:val="28"/>
          <w:szCs w:val="28"/>
        </w:rPr>
        <w:t> </w:t>
      </w:r>
      <w:r w:rsidRPr="009D1B79">
        <w:rPr>
          <w:rFonts w:ascii="Times New Roman" w:eastAsia="SchoolBookSanPin" w:hAnsi="Times New Roman"/>
          <w:bCs/>
          <w:sz w:val="28"/>
          <w:szCs w:val="28"/>
          <w:lang w:val="ru-RU"/>
        </w:rPr>
        <w:t xml:space="preserve">Внутренняя политика Екатерины </w:t>
      </w:r>
      <w:r>
        <w:rPr>
          <w:rFonts w:ascii="Times New Roman" w:eastAsia="SchoolBookSanPin" w:hAnsi="Times New Roman"/>
          <w:bCs/>
          <w:sz w:val="28"/>
          <w:szCs w:val="28"/>
        </w:rPr>
        <w:t>II</w:t>
      </w:r>
      <w:r w:rsidRPr="009D1B79">
        <w:rPr>
          <w:rFonts w:ascii="Times New Roman" w:eastAsia="SchoolBookSanPin" w:hAnsi="Times New Roman"/>
          <w:sz w:val="28"/>
          <w:szCs w:val="28"/>
          <w:lang w:val="ru-RU"/>
        </w:rPr>
        <w:t xml:space="preserve">.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w:t>
      </w:r>
      <w:r w:rsidRPr="009D1B79">
        <w:rPr>
          <w:rFonts w:ascii="Times New Roman" w:eastAsia="SchoolBookSanPin" w:hAnsi="Times New Roman"/>
          <w:sz w:val="28"/>
          <w:szCs w:val="28"/>
          <w:lang w:val="ru-RU"/>
        </w:rPr>
        <w:lastRenderedPageBreak/>
        <w:t>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sz w:val="28"/>
          <w:szCs w:val="28"/>
          <w:lang w:val="ru-RU"/>
        </w:rPr>
        <w:t xml:space="preserve">Национальная политика и народы России в </w:t>
      </w:r>
      <w:r>
        <w:rPr>
          <w:rFonts w:ascii="Times New Roman" w:eastAsia="SchoolBookSanPin" w:hAnsi="Times New Roman"/>
          <w:sz w:val="28"/>
          <w:szCs w:val="28"/>
        </w:rPr>
        <w:t>XVIII</w:t>
      </w:r>
      <w:r w:rsidRPr="009D1B79">
        <w:rPr>
          <w:rFonts w:ascii="Times New Roman" w:eastAsia="SchoolBookSanPin" w:hAnsi="Times New Roman"/>
          <w:sz w:val="28"/>
          <w:szCs w:val="28"/>
          <w:lang w:val="ru-RU"/>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hAnsi="Times New Roman"/>
          <w:sz w:val="28"/>
          <w:szCs w:val="28"/>
          <w:lang w:val="ru-RU"/>
        </w:rPr>
        <w:t>150.</w:t>
      </w:r>
      <w:r w:rsidRPr="009D1B79">
        <w:rPr>
          <w:rFonts w:ascii="Times New Roman" w:eastAsia="OfficinaSansBoldITC" w:hAnsi="Times New Roman"/>
          <w:sz w:val="28"/>
          <w:szCs w:val="28"/>
          <w:lang w:val="ru-RU"/>
        </w:rPr>
        <w:t>6.2.4.2.</w:t>
      </w:r>
      <w:r>
        <w:rPr>
          <w:rFonts w:ascii="Times New Roman" w:eastAsia="OfficinaSansBoldITC" w:hAnsi="Times New Roman"/>
          <w:sz w:val="28"/>
          <w:szCs w:val="28"/>
        </w:rPr>
        <w:t> </w:t>
      </w:r>
      <w:r w:rsidRPr="009D1B79">
        <w:rPr>
          <w:rFonts w:ascii="Times New Roman" w:eastAsia="SchoolBookSanPin" w:hAnsi="Times New Roman"/>
          <w:bCs/>
          <w:sz w:val="28"/>
          <w:szCs w:val="28"/>
          <w:lang w:val="ru-RU"/>
        </w:rPr>
        <w:t xml:space="preserve">Экономическое развитие России во второй половине </w:t>
      </w:r>
      <w:r>
        <w:rPr>
          <w:rFonts w:ascii="Times New Roman" w:eastAsia="SchoolBookSanPin" w:hAnsi="Times New Roman"/>
          <w:bCs/>
          <w:sz w:val="28"/>
          <w:szCs w:val="28"/>
        </w:rPr>
        <w:t>XVIII</w:t>
      </w:r>
      <w:r w:rsidRPr="009D1B79">
        <w:rPr>
          <w:rFonts w:ascii="Times New Roman" w:eastAsia="SchoolBookSanPin" w:hAnsi="Times New Roman"/>
          <w:bCs/>
          <w:sz w:val="28"/>
          <w:szCs w:val="28"/>
          <w:lang w:val="ru-RU"/>
        </w:rPr>
        <w:t xml:space="preserve"> в. </w:t>
      </w:r>
      <w:r w:rsidRPr="009D1B79">
        <w:rPr>
          <w:rFonts w:ascii="Times New Roman" w:eastAsia="SchoolBookSanPin" w:hAnsi="Times New Roman"/>
          <w:sz w:val="28"/>
          <w:szCs w:val="28"/>
          <w:lang w:val="ru-RU"/>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sz w:val="28"/>
          <w:szCs w:val="28"/>
          <w:lang w:val="ru-RU"/>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sz w:val="28"/>
          <w:szCs w:val="28"/>
          <w:lang w:val="ru-RU"/>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hAnsi="Times New Roman"/>
          <w:sz w:val="28"/>
          <w:szCs w:val="28"/>
          <w:lang w:val="ru-RU"/>
        </w:rPr>
        <w:t>150.</w:t>
      </w:r>
      <w:r w:rsidRPr="009D1B79">
        <w:rPr>
          <w:rFonts w:ascii="Times New Roman" w:eastAsia="OfficinaSansBoldITC" w:hAnsi="Times New Roman"/>
          <w:sz w:val="28"/>
          <w:szCs w:val="28"/>
          <w:lang w:val="ru-RU"/>
        </w:rPr>
        <w:t>6.2.4.3.</w:t>
      </w:r>
      <w:r>
        <w:rPr>
          <w:rFonts w:ascii="Times New Roman" w:eastAsia="OfficinaSansBoldITC" w:hAnsi="Times New Roman"/>
          <w:sz w:val="28"/>
          <w:szCs w:val="28"/>
        </w:rPr>
        <w:t> </w:t>
      </w:r>
      <w:r w:rsidRPr="009D1B79">
        <w:rPr>
          <w:rFonts w:ascii="Times New Roman" w:eastAsia="SchoolBookSanPin" w:hAnsi="Times New Roman"/>
          <w:bCs/>
          <w:sz w:val="28"/>
          <w:szCs w:val="28"/>
          <w:lang w:val="ru-RU"/>
        </w:rPr>
        <w:t>Обострение социальных противоречий</w:t>
      </w:r>
      <w:r w:rsidRPr="009D1B79">
        <w:rPr>
          <w:rFonts w:ascii="Times New Roman" w:eastAsia="SchoolBookSanPin" w:hAnsi="Times New Roman"/>
          <w:sz w:val="28"/>
          <w:szCs w:val="28"/>
          <w:lang w:val="ru-RU"/>
        </w:rPr>
        <w:t xml:space="preserve">. Чумной бунт в Москве. Восстание под предводительством Емельяна Пугачёва. Антидворянский и </w:t>
      </w:r>
      <w:r w:rsidRPr="009D1B79">
        <w:rPr>
          <w:rFonts w:ascii="Times New Roman" w:eastAsia="SchoolBookSanPin" w:hAnsi="Times New Roman"/>
          <w:sz w:val="28"/>
          <w:szCs w:val="28"/>
          <w:lang w:val="ru-RU"/>
        </w:rPr>
        <w:lastRenderedPageBreak/>
        <w:t>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hAnsi="Times New Roman"/>
          <w:sz w:val="28"/>
          <w:szCs w:val="28"/>
          <w:lang w:val="ru-RU"/>
        </w:rPr>
        <w:t>150.</w:t>
      </w:r>
      <w:r w:rsidRPr="009D1B79">
        <w:rPr>
          <w:rFonts w:ascii="Times New Roman" w:eastAsia="OfficinaSansBoldITC" w:hAnsi="Times New Roman"/>
          <w:sz w:val="28"/>
          <w:szCs w:val="28"/>
          <w:lang w:val="ru-RU"/>
        </w:rPr>
        <w:t>6.2.4.4.</w:t>
      </w:r>
      <w:r>
        <w:rPr>
          <w:rFonts w:ascii="Times New Roman" w:eastAsia="OfficinaSansBoldITC" w:hAnsi="Times New Roman"/>
          <w:sz w:val="28"/>
          <w:szCs w:val="28"/>
        </w:rPr>
        <w:t> </w:t>
      </w:r>
      <w:r w:rsidRPr="009D1B79">
        <w:rPr>
          <w:rFonts w:ascii="Times New Roman" w:eastAsia="SchoolBookSanPin" w:hAnsi="Times New Roman"/>
          <w:bCs/>
          <w:sz w:val="28"/>
          <w:szCs w:val="28"/>
          <w:lang w:val="ru-RU"/>
        </w:rPr>
        <w:t xml:space="preserve">Внешняя политика России второй половины </w:t>
      </w:r>
      <w:r>
        <w:rPr>
          <w:rFonts w:ascii="Times New Roman" w:eastAsia="SchoolBookSanPin" w:hAnsi="Times New Roman"/>
          <w:bCs/>
          <w:sz w:val="28"/>
          <w:szCs w:val="28"/>
        </w:rPr>
        <w:t>XVIII</w:t>
      </w:r>
      <w:r w:rsidRPr="009D1B79">
        <w:rPr>
          <w:rFonts w:ascii="Times New Roman" w:eastAsia="SchoolBookSanPin" w:hAnsi="Times New Roman"/>
          <w:bCs/>
          <w:sz w:val="28"/>
          <w:szCs w:val="28"/>
          <w:lang w:val="ru-RU"/>
        </w:rPr>
        <w:t xml:space="preserve"> в., её основные задачи. </w:t>
      </w:r>
      <w:r w:rsidRPr="009D1B79">
        <w:rPr>
          <w:rFonts w:ascii="Times New Roman" w:eastAsia="SchoolBookSanPin" w:hAnsi="Times New Roman"/>
          <w:sz w:val="28"/>
          <w:szCs w:val="28"/>
          <w:lang w:val="ru-RU"/>
        </w:rPr>
        <w:t xml:space="preserve">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w:t>
      </w:r>
      <w:r>
        <w:rPr>
          <w:rFonts w:ascii="Times New Roman" w:eastAsia="SchoolBookSanPin" w:hAnsi="Times New Roman"/>
          <w:sz w:val="28"/>
          <w:szCs w:val="28"/>
        </w:rPr>
        <w:t>II</w:t>
      </w:r>
      <w:r w:rsidRPr="009D1B79">
        <w:rPr>
          <w:rFonts w:ascii="Times New Roman" w:eastAsia="SchoolBookSanPin" w:hAnsi="Times New Roman"/>
          <w:sz w:val="28"/>
          <w:szCs w:val="28"/>
          <w:lang w:val="ru-RU"/>
        </w:rPr>
        <w:t xml:space="preserve"> на юг в 1787 г.</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sz w:val="28"/>
          <w:szCs w:val="28"/>
          <w:lang w:val="ru-RU"/>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hAnsi="Times New Roman"/>
          <w:sz w:val="28"/>
          <w:szCs w:val="28"/>
          <w:lang w:val="ru-RU"/>
        </w:rPr>
        <w:t>150.</w:t>
      </w:r>
      <w:r w:rsidRPr="009D1B79">
        <w:rPr>
          <w:rFonts w:ascii="Times New Roman" w:eastAsia="OfficinaSansBoldITC" w:hAnsi="Times New Roman"/>
          <w:sz w:val="28"/>
          <w:szCs w:val="28"/>
          <w:lang w:val="ru-RU"/>
        </w:rPr>
        <w:t>6.2.4.5.</w:t>
      </w:r>
      <w:r>
        <w:rPr>
          <w:rFonts w:ascii="Times New Roman" w:eastAsia="OfficinaSansBoldITC" w:hAnsi="Times New Roman"/>
          <w:sz w:val="28"/>
          <w:szCs w:val="28"/>
        </w:rPr>
        <w:t> </w:t>
      </w:r>
      <w:r w:rsidRPr="009D1B79">
        <w:rPr>
          <w:rFonts w:ascii="Times New Roman" w:eastAsia="SchoolBookSanPin" w:hAnsi="Times New Roman"/>
          <w:bCs/>
          <w:sz w:val="28"/>
          <w:szCs w:val="28"/>
          <w:lang w:val="ru-RU"/>
        </w:rPr>
        <w:t xml:space="preserve">Россия при Павле </w:t>
      </w:r>
      <w:r>
        <w:rPr>
          <w:rFonts w:ascii="Times New Roman" w:eastAsia="SchoolBookSanPin" w:hAnsi="Times New Roman"/>
          <w:bCs/>
          <w:sz w:val="28"/>
          <w:szCs w:val="28"/>
        </w:rPr>
        <w:t>I</w:t>
      </w:r>
      <w:r w:rsidRPr="009D1B79">
        <w:rPr>
          <w:rFonts w:ascii="Times New Roman" w:eastAsia="SchoolBookSanPin" w:hAnsi="Times New Roman"/>
          <w:bCs/>
          <w:sz w:val="28"/>
          <w:szCs w:val="28"/>
          <w:lang w:val="ru-RU"/>
        </w:rPr>
        <w:t xml:space="preserve">. </w:t>
      </w:r>
      <w:r w:rsidRPr="009D1B79">
        <w:rPr>
          <w:rFonts w:ascii="Times New Roman" w:eastAsia="SchoolBookSanPin" w:hAnsi="Times New Roman"/>
          <w:sz w:val="28"/>
          <w:szCs w:val="28"/>
          <w:lang w:val="ru-RU"/>
        </w:rPr>
        <w:t xml:space="preserve">Личность Павла </w:t>
      </w:r>
      <w:r>
        <w:rPr>
          <w:rFonts w:ascii="Times New Roman" w:eastAsia="SchoolBookSanPin" w:hAnsi="Times New Roman"/>
          <w:sz w:val="28"/>
          <w:szCs w:val="28"/>
        </w:rPr>
        <w:t>I</w:t>
      </w:r>
      <w:r w:rsidRPr="009D1B79">
        <w:rPr>
          <w:rFonts w:ascii="Times New Roman" w:eastAsia="SchoolBookSanPin" w:hAnsi="Times New Roman"/>
          <w:sz w:val="28"/>
          <w:szCs w:val="28"/>
          <w:lang w:val="ru-RU"/>
        </w:rPr>
        <w:t xml:space="preserve">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sz w:val="28"/>
          <w:szCs w:val="28"/>
          <w:lang w:val="ru-RU"/>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124238" w:rsidRPr="009D1B79" w:rsidRDefault="003C5D73">
      <w:pPr>
        <w:spacing w:after="0" w:line="360" w:lineRule="auto"/>
        <w:ind w:firstLine="709"/>
        <w:jc w:val="both"/>
        <w:rPr>
          <w:rFonts w:ascii="Times New Roman" w:eastAsia="OfficinaSansBoldITC" w:hAnsi="Times New Roman"/>
          <w:sz w:val="28"/>
          <w:szCs w:val="28"/>
          <w:lang w:val="ru-RU"/>
        </w:rPr>
      </w:pPr>
      <w:r w:rsidRPr="009D1B79">
        <w:rPr>
          <w:rFonts w:ascii="Times New Roman" w:hAnsi="Times New Roman"/>
          <w:sz w:val="28"/>
          <w:szCs w:val="28"/>
          <w:lang w:val="ru-RU"/>
        </w:rPr>
        <w:t>150.</w:t>
      </w:r>
      <w:r w:rsidRPr="009D1B79">
        <w:rPr>
          <w:rFonts w:ascii="Times New Roman" w:eastAsia="OfficinaSansBoldITC" w:hAnsi="Times New Roman"/>
          <w:sz w:val="28"/>
          <w:szCs w:val="28"/>
          <w:lang w:val="ru-RU"/>
        </w:rPr>
        <w:t>6.2.5.</w:t>
      </w:r>
      <w:r>
        <w:rPr>
          <w:rFonts w:ascii="Times New Roman" w:eastAsia="OfficinaSansBoldITC" w:hAnsi="Times New Roman"/>
          <w:sz w:val="28"/>
          <w:szCs w:val="28"/>
        </w:rPr>
        <w:t> </w:t>
      </w:r>
      <w:r w:rsidRPr="009D1B79">
        <w:rPr>
          <w:rFonts w:ascii="Times New Roman" w:eastAsia="OfficinaSansBoldITC" w:hAnsi="Times New Roman"/>
          <w:sz w:val="28"/>
          <w:szCs w:val="28"/>
          <w:lang w:val="ru-RU"/>
        </w:rPr>
        <w:t xml:space="preserve">Культурное пространство Российской империи в </w:t>
      </w:r>
      <w:r>
        <w:rPr>
          <w:rFonts w:ascii="Times New Roman" w:eastAsia="OfficinaSansBoldITC" w:hAnsi="Times New Roman"/>
          <w:sz w:val="28"/>
          <w:szCs w:val="28"/>
        </w:rPr>
        <w:t>XVIII</w:t>
      </w:r>
      <w:r w:rsidRPr="009D1B79">
        <w:rPr>
          <w:rFonts w:ascii="Times New Roman" w:eastAsia="OfficinaSansBoldITC" w:hAnsi="Times New Roman"/>
          <w:sz w:val="28"/>
          <w:szCs w:val="28"/>
          <w:lang w:val="ru-RU"/>
        </w:rPr>
        <w:t xml:space="preserve"> в. </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sz w:val="28"/>
          <w:szCs w:val="28"/>
          <w:lang w:val="ru-RU"/>
        </w:rPr>
        <w:t xml:space="preserve">Идеи Просвещения в российской общественной мысли, публицистике и литературе. Литература народов России в </w:t>
      </w:r>
      <w:r>
        <w:rPr>
          <w:rFonts w:ascii="Times New Roman" w:eastAsia="SchoolBookSanPin" w:hAnsi="Times New Roman"/>
          <w:sz w:val="28"/>
          <w:szCs w:val="28"/>
        </w:rPr>
        <w:t>XVIII</w:t>
      </w:r>
      <w:r w:rsidRPr="009D1B79">
        <w:rPr>
          <w:rFonts w:ascii="Times New Roman" w:eastAsia="SchoolBookSanPin" w:hAnsi="Times New Roman"/>
          <w:sz w:val="28"/>
          <w:szCs w:val="28"/>
          <w:lang w:val="ru-RU"/>
        </w:rPr>
        <w:t xml:space="preserve"> в. Первые журналы. Общественные </w:t>
      </w:r>
      <w:r w:rsidRPr="009D1B79">
        <w:rPr>
          <w:rFonts w:ascii="Times New Roman" w:eastAsia="SchoolBookSanPin" w:hAnsi="Times New Roman"/>
          <w:sz w:val="28"/>
          <w:szCs w:val="28"/>
          <w:lang w:val="ru-RU"/>
        </w:rPr>
        <w:lastRenderedPageBreak/>
        <w:t>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sz w:val="28"/>
          <w:szCs w:val="28"/>
          <w:lang w:val="ru-RU"/>
        </w:rPr>
        <w:t xml:space="preserve">Русская культура и культура народов России в </w:t>
      </w:r>
      <w:r>
        <w:rPr>
          <w:rFonts w:ascii="Times New Roman" w:eastAsia="SchoolBookSanPin" w:hAnsi="Times New Roman"/>
          <w:sz w:val="28"/>
          <w:szCs w:val="28"/>
        </w:rPr>
        <w:t>XVIII</w:t>
      </w:r>
      <w:r w:rsidRPr="009D1B79">
        <w:rPr>
          <w:rFonts w:ascii="Times New Roman" w:eastAsia="SchoolBookSanPin" w:hAnsi="Times New Roman"/>
          <w:sz w:val="28"/>
          <w:szCs w:val="28"/>
          <w:lang w:val="ru-RU"/>
        </w:rPr>
        <w:t xml:space="preserve"> в. Развитие новой светской культуры после преобразований Петра </w:t>
      </w:r>
      <w:r>
        <w:rPr>
          <w:rFonts w:ascii="Times New Roman" w:eastAsia="SchoolBookSanPin" w:hAnsi="Times New Roman"/>
          <w:sz w:val="28"/>
          <w:szCs w:val="28"/>
        </w:rPr>
        <w:t>I</w:t>
      </w:r>
      <w:r w:rsidRPr="009D1B79">
        <w:rPr>
          <w:rFonts w:ascii="Times New Roman" w:eastAsia="SchoolBookSanPin" w:hAnsi="Times New Roman"/>
          <w:sz w:val="28"/>
          <w:szCs w:val="28"/>
          <w:lang w:val="ru-RU"/>
        </w:rPr>
        <w:t>.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sz w:val="28"/>
          <w:szCs w:val="28"/>
          <w:lang w:val="ru-RU"/>
        </w:rPr>
        <w:t>Культура и быт российских сословий. Дворянство: жизнь и быт дворянской усадьбы. Духовенство. Купечество. Крестьянство.</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sz w:val="28"/>
          <w:szCs w:val="28"/>
          <w:lang w:val="ru-RU"/>
        </w:rPr>
        <w:t xml:space="preserve">Российская наука в </w:t>
      </w:r>
      <w:r>
        <w:rPr>
          <w:rFonts w:ascii="Times New Roman" w:eastAsia="SchoolBookSanPin" w:hAnsi="Times New Roman"/>
          <w:sz w:val="28"/>
          <w:szCs w:val="28"/>
        </w:rPr>
        <w:t>XVIII</w:t>
      </w:r>
      <w:r w:rsidRPr="009D1B79">
        <w:rPr>
          <w:rFonts w:ascii="Times New Roman" w:eastAsia="SchoolBookSanPin" w:hAnsi="Times New Roman"/>
          <w:sz w:val="28"/>
          <w:szCs w:val="28"/>
          <w:lang w:val="ru-RU"/>
        </w:rPr>
        <w:t xml:space="preserve">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sz w:val="28"/>
          <w:szCs w:val="28"/>
          <w:lang w:val="ru-RU"/>
        </w:rPr>
        <w:t xml:space="preserve">Образование в России в </w:t>
      </w:r>
      <w:r>
        <w:rPr>
          <w:rFonts w:ascii="Times New Roman" w:eastAsia="SchoolBookSanPin" w:hAnsi="Times New Roman"/>
          <w:sz w:val="28"/>
          <w:szCs w:val="28"/>
        </w:rPr>
        <w:t>XVIII</w:t>
      </w:r>
      <w:r w:rsidRPr="009D1B79">
        <w:rPr>
          <w:rFonts w:ascii="Times New Roman" w:eastAsia="SchoolBookSanPin" w:hAnsi="Times New Roman"/>
          <w:sz w:val="28"/>
          <w:szCs w:val="28"/>
          <w:lang w:val="ru-RU"/>
        </w:rPr>
        <w:t xml:space="preserve">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sz w:val="28"/>
          <w:szCs w:val="28"/>
          <w:lang w:val="ru-RU"/>
        </w:rPr>
        <w:t xml:space="preserve">Русская архитектура </w:t>
      </w:r>
      <w:r>
        <w:rPr>
          <w:rFonts w:ascii="Times New Roman" w:eastAsia="SchoolBookSanPin" w:hAnsi="Times New Roman"/>
          <w:sz w:val="28"/>
          <w:szCs w:val="28"/>
        </w:rPr>
        <w:t>XVIII</w:t>
      </w:r>
      <w:r w:rsidRPr="009D1B79">
        <w:rPr>
          <w:rFonts w:ascii="Times New Roman" w:eastAsia="SchoolBookSanPin" w:hAnsi="Times New Roman"/>
          <w:sz w:val="28"/>
          <w:szCs w:val="28"/>
          <w:lang w:val="ru-RU"/>
        </w:rPr>
        <w:t xml:space="preserve">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sz w:val="28"/>
          <w:szCs w:val="28"/>
          <w:lang w:val="ru-RU"/>
        </w:rPr>
        <w:t xml:space="preserve">Изобразительное искусство в России, его выдающиеся мастера и </w:t>
      </w:r>
      <w:r w:rsidRPr="009D1B79">
        <w:rPr>
          <w:rFonts w:ascii="Times New Roman" w:eastAsia="SchoolBookSanPin" w:hAnsi="Times New Roman"/>
          <w:sz w:val="28"/>
          <w:szCs w:val="28"/>
          <w:lang w:val="ru-RU"/>
        </w:rPr>
        <w:lastRenderedPageBreak/>
        <w:t xml:space="preserve">произведения. Академия художеств в городе Санкт-Петербурге. Расцвет жанра парадного портрета в середине </w:t>
      </w:r>
      <w:r>
        <w:rPr>
          <w:rFonts w:ascii="Times New Roman" w:eastAsia="SchoolBookSanPin" w:hAnsi="Times New Roman"/>
          <w:sz w:val="28"/>
          <w:szCs w:val="28"/>
        </w:rPr>
        <w:t>XVIII</w:t>
      </w:r>
      <w:r w:rsidRPr="009D1B79">
        <w:rPr>
          <w:rFonts w:ascii="Times New Roman" w:eastAsia="SchoolBookSanPin" w:hAnsi="Times New Roman"/>
          <w:sz w:val="28"/>
          <w:szCs w:val="28"/>
          <w:lang w:val="ru-RU"/>
        </w:rPr>
        <w:t xml:space="preserve"> в. Новые веяния в изобразительном искусстве в конце столетия.</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hAnsi="Times New Roman"/>
          <w:sz w:val="28"/>
          <w:szCs w:val="28"/>
          <w:lang w:val="ru-RU"/>
        </w:rPr>
        <w:t>150.</w:t>
      </w:r>
      <w:r w:rsidRPr="009D1B79">
        <w:rPr>
          <w:rFonts w:ascii="Times New Roman" w:eastAsia="OfficinaSansBoldITC" w:hAnsi="Times New Roman"/>
          <w:sz w:val="28"/>
          <w:szCs w:val="28"/>
          <w:lang w:val="ru-RU"/>
        </w:rPr>
        <w:t>6.2.6.</w:t>
      </w:r>
      <w:r>
        <w:rPr>
          <w:rFonts w:ascii="Times New Roman" w:eastAsia="OfficinaSansBoldITC" w:hAnsi="Times New Roman"/>
          <w:sz w:val="28"/>
          <w:szCs w:val="28"/>
        </w:rPr>
        <w:t> </w:t>
      </w:r>
      <w:r w:rsidRPr="009D1B79">
        <w:rPr>
          <w:rFonts w:ascii="Times New Roman" w:eastAsia="SchoolBookSanPin" w:hAnsi="Times New Roman"/>
          <w:bCs/>
          <w:sz w:val="28"/>
          <w:szCs w:val="28"/>
          <w:lang w:val="ru-RU"/>
        </w:rPr>
        <w:t xml:space="preserve">Наш край </w:t>
      </w:r>
      <w:r w:rsidRPr="009D1B79">
        <w:rPr>
          <w:rFonts w:ascii="Times New Roman" w:eastAsia="SchoolBookSanPin" w:hAnsi="Times New Roman"/>
          <w:sz w:val="28"/>
          <w:szCs w:val="28"/>
          <w:lang w:val="ru-RU"/>
        </w:rPr>
        <w:t xml:space="preserve">в </w:t>
      </w:r>
      <w:r>
        <w:rPr>
          <w:rFonts w:ascii="Times New Roman" w:eastAsia="SchoolBookSanPin" w:hAnsi="Times New Roman"/>
          <w:sz w:val="28"/>
          <w:szCs w:val="28"/>
        </w:rPr>
        <w:t>XVIII</w:t>
      </w:r>
      <w:r w:rsidRPr="009D1B79">
        <w:rPr>
          <w:rFonts w:ascii="Times New Roman" w:eastAsia="SchoolBookSanPin" w:hAnsi="Times New Roman"/>
          <w:sz w:val="28"/>
          <w:szCs w:val="28"/>
          <w:lang w:val="ru-RU"/>
        </w:rPr>
        <w:t xml:space="preserve"> в.</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hAnsi="Times New Roman"/>
          <w:sz w:val="28"/>
          <w:szCs w:val="28"/>
          <w:lang w:val="ru-RU"/>
        </w:rPr>
        <w:t>150.</w:t>
      </w:r>
      <w:r w:rsidRPr="009D1B79">
        <w:rPr>
          <w:rFonts w:ascii="Times New Roman" w:eastAsia="OfficinaSansBoldITC" w:hAnsi="Times New Roman"/>
          <w:sz w:val="28"/>
          <w:szCs w:val="28"/>
          <w:lang w:val="ru-RU"/>
        </w:rPr>
        <w:t>6.2.7.</w:t>
      </w:r>
      <w:r>
        <w:rPr>
          <w:rFonts w:ascii="Times New Roman" w:eastAsia="OfficinaSansBoldITC" w:hAnsi="Times New Roman"/>
          <w:sz w:val="28"/>
          <w:szCs w:val="28"/>
        </w:rPr>
        <w:t> </w:t>
      </w:r>
      <w:r w:rsidRPr="009D1B79">
        <w:rPr>
          <w:rFonts w:ascii="Times New Roman" w:eastAsia="SchoolBookSanPin" w:hAnsi="Times New Roman"/>
          <w:bCs/>
          <w:position w:val="1"/>
          <w:sz w:val="28"/>
          <w:szCs w:val="28"/>
          <w:lang w:val="ru-RU"/>
        </w:rPr>
        <w:t>Обобщение</w:t>
      </w:r>
      <w:r w:rsidRPr="009D1B79">
        <w:rPr>
          <w:rFonts w:ascii="Times New Roman" w:eastAsia="SchoolBookSanPin" w:hAnsi="Times New Roman"/>
          <w:position w:val="1"/>
          <w:sz w:val="28"/>
          <w:szCs w:val="28"/>
          <w:lang w:val="ru-RU"/>
        </w:rPr>
        <w:t>.</w:t>
      </w:r>
    </w:p>
    <w:p w:rsidR="00124238" w:rsidRPr="009D1B79" w:rsidRDefault="003C5D73">
      <w:pPr>
        <w:spacing w:after="0" w:line="352" w:lineRule="auto"/>
        <w:ind w:firstLine="709"/>
        <w:rPr>
          <w:rFonts w:ascii="Times New Roman" w:eastAsia="OfficinaSansBoldITC" w:hAnsi="Times New Roman"/>
          <w:sz w:val="28"/>
          <w:szCs w:val="28"/>
          <w:lang w:val="ru-RU"/>
        </w:rPr>
      </w:pPr>
      <w:r w:rsidRPr="009D1B79">
        <w:rPr>
          <w:rFonts w:ascii="Times New Roman" w:hAnsi="Times New Roman"/>
          <w:sz w:val="28"/>
          <w:szCs w:val="28"/>
          <w:lang w:val="ru-RU"/>
        </w:rPr>
        <w:t>150.</w:t>
      </w:r>
      <w:r w:rsidRPr="009D1B79">
        <w:rPr>
          <w:rFonts w:ascii="Times New Roman" w:eastAsia="OfficinaSansBoldITC" w:hAnsi="Times New Roman"/>
          <w:sz w:val="28"/>
          <w:szCs w:val="28"/>
          <w:lang w:val="ru-RU"/>
        </w:rPr>
        <w:t>7. Содержание обучения в 9 классе.</w:t>
      </w:r>
    </w:p>
    <w:p w:rsidR="00124238" w:rsidRPr="009D1B79" w:rsidRDefault="003C5D73">
      <w:pPr>
        <w:spacing w:after="0" w:line="360" w:lineRule="auto"/>
        <w:ind w:firstLine="709"/>
        <w:jc w:val="both"/>
        <w:rPr>
          <w:rFonts w:ascii="Times New Roman" w:eastAsia="OfficinaSansBoldITC" w:hAnsi="Times New Roman"/>
          <w:sz w:val="28"/>
          <w:szCs w:val="28"/>
          <w:lang w:val="ru-RU"/>
        </w:rPr>
      </w:pPr>
      <w:r w:rsidRPr="009D1B79">
        <w:rPr>
          <w:rFonts w:ascii="Times New Roman" w:hAnsi="Times New Roman"/>
          <w:sz w:val="28"/>
          <w:szCs w:val="28"/>
          <w:lang w:val="ru-RU"/>
        </w:rPr>
        <w:t>150.</w:t>
      </w:r>
      <w:r w:rsidRPr="009D1B79">
        <w:rPr>
          <w:rFonts w:ascii="Times New Roman" w:eastAsia="OfficinaSansBoldITC" w:hAnsi="Times New Roman"/>
          <w:sz w:val="28"/>
          <w:szCs w:val="28"/>
          <w:lang w:val="ru-RU"/>
        </w:rPr>
        <w:t>7.1.</w:t>
      </w:r>
      <w:r>
        <w:rPr>
          <w:rFonts w:ascii="Times New Roman" w:eastAsia="OfficinaSansBoldITC" w:hAnsi="Times New Roman"/>
          <w:sz w:val="28"/>
          <w:szCs w:val="28"/>
        </w:rPr>
        <w:t> </w:t>
      </w:r>
      <w:r w:rsidRPr="009D1B79">
        <w:rPr>
          <w:rFonts w:ascii="Times New Roman" w:eastAsia="OfficinaSansBoldITC" w:hAnsi="Times New Roman"/>
          <w:sz w:val="28"/>
          <w:szCs w:val="28"/>
          <w:lang w:val="ru-RU"/>
        </w:rPr>
        <w:t xml:space="preserve">Всеобщая история. История Нового времени. </w:t>
      </w:r>
      <w:r>
        <w:rPr>
          <w:rFonts w:ascii="Times New Roman" w:eastAsia="OfficinaSansBoldITC" w:hAnsi="Times New Roman"/>
          <w:sz w:val="28"/>
          <w:szCs w:val="28"/>
        </w:rPr>
        <w:t>XIX</w:t>
      </w:r>
      <w:r w:rsidRPr="009D1B79">
        <w:rPr>
          <w:rFonts w:ascii="Times New Roman" w:eastAsia="OfficinaSansBoldITC" w:hAnsi="Times New Roman"/>
          <w:sz w:val="28"/>
          <w:szCs w:val="28"/>
          <w:lang w:val="ru-RU"/>
        </w:rPr>
        <w:t xml:space="preserve"> ‒ начало ХХ в. </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hAnsi="Times New Roman"/>
          <w:sz w:val="28"/>
          <w:szCs w:val="28"/>
          <w:lang w:val="ru-RU"/>
        </w:rPr>
        <w:t>150.</w:t>
      </w:r>
      <w:r w:rsidRPr="009D1B79">
        <w:rPr>
          <w:rFonts w:ascii="Times New Roman" w:eastAsia="OfficinaSansBoldITC" w:hAnsi="Times New Roman"/>
          <w:sz w:val="28"/>
          <w:szCs w:val="28"/>
          <w:lang w:val="ru-RU"/>
        </w:rPr>
        <w:t>7.1.1.</w:t>
      </w:r>
      <w:r>
        <w:rPr>
          <w:rFonts w:ascii="Times New Roman" w:eastAsia="OfficinaSansBoldITC" w:hAnsi="Times New Roman"/>
          <w:sz w:val="28"/>
          <w:szCs w:val="28"/>
        </w:rPr>
        <w:t> </w:t>
      </w:r>
      <w:r w:rsidRPr="009D1B79">
        <w:rPr>
          <w:rFonts w:ascii="Times New Roman" w:eastAsia="SchoolBookSanPin" w:hAnsi="Times New Roman"/>
          <w:bCs/>
          <w:sz w:val="28"/>
          <w:szCs w:val="28"/>
          <w:lang w:val="ru-RU"/>
        </w:rPr>
        <w:t>Введение</w:t>
      </w:r>
      <w:r w:rsidRPr="009D1B79">
        <w:rPr>
          <w:rFonts w:ascii="Times New Roman" w:eastAsia="SchoolBookSanPin" w:hAnsi="Times New Roman"/>
          <w:sz w:val="28"/>
          <w:szCs w:val="28"/>
          <w:lang w:val="ru-RU"/>
        </w:rPr>
        <w:t xml:space="preserve">. </w:t>
      </w:r>
    </w:p>
    <w:p w:rsidR="00124238" w:rsidRPr="009D1B79" w:rsidRDefault="003C5D73">
      <w:pPr>
        <w:spacing w:after="0" w:line="360" w:lineRule="auto"/>
        <w:ind w:firstLine="709"/>
        <w:jc w:val="both"/>
        <w:rPr>
          <w:rFonts w:ascii="Times New Roman" w:eastAsia="OfficinaSansBoldITC" w:hAnsi="Times New Roman"/>
          <w:sz w:val="28"/>
          <w:szCs w:val="28"/>
          <w:lang w:val="ru-RU"/>
        </w:rPr>
      </w:pPr>
      <w:r w:rsidRPr="009D1B79">
        <w:rPr>
          <w:rFonts w:ascii="Times New Roman" w:hAnsi="Times New Roman"/>
          <w:sz w:val="28"/>
          <w:szCs w:val="28"/>
          <w:lang w:val="ru-RU"/>
        </w:rPr>
        <w:t>150.</w:t>
      </w:r>
      <w:r w:rsidRPr="009D1B79">
        <w:rPr>
          <w:rFonts w:ascii="Times New Roman" w:eastAsia="OfficinaSansBoldITC" w:hAnsi="Times New Roman"/>
          <w:sz w:val="28"/>
          <w:szCs w:val="28"/>
          <w:lang w:val="ru-RU"/>
        </w:rPr>
        <w:t>7.1.2.</w:t>
      </w:r>
      <w:r>
        <w:rPr>
          <w:rFonts w:ascii="Times New Roman" w:eastAsia="OfficinaSansBoldITC" w:hAnsi="Times New Roman"/>
          <w:sz w:val="28"/>
          <w:szCs w:val="28"/>
        </w:rPr>
        <w:t> </w:t>
      </w:r>
      <w:r w:rsidRPr="009D1B79">
        <w:rPr>
          <w:rFonts w:ascii="Times New Roman" w:eastAsia="OfficinaSansBoldITC" w:hAnsi="Times New Roman"/>
          <w:sz w:val="28"/>
          <w:szCs w:val="28"/>
          <w:lang w:val="ru-RU"/>
        </w:rPr>
        <w:t xml:space="preserve">Европа в начале </w:t>
      </w:r>
      <w:r>
        <w:rPr>
          <w:rFonts w:ascii="Times New Roman" w:eastAsia="OfficinaSansBoldITC" w:hAnsi="Times New Roman"/>
          <w:sz w:val="28"/>
          <w:szCs w:val="28"/>
        </w:rPr>
        <w:t>XIX</w:t>
      </w:r>
      <w:r w:rsidRPr="009D1B79">
        <w:rPr>
          <w:rFonts w:ascii="Times New Roman" w:eastAsia="OfficinaSansBoldITC" w:hAnsi="Times New Roman"/>
          <w:sz w:val="28"/>
          <w:szCs w:val="28"/>
          <w:lang w:val="ru-RU"/>
        </w:rPr>
        <w:t xml:space="preserve"> в. </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sz w:val="28"/>
          <w:szCs w:val="28"/>
          <w:lang w:val="ru-RU"/>
        </w:rPr>
        <w:t xml:space="preserve">Провозглашение империи Наполеона </w:t>
      </w:r>
      <w:r>
        <w:rPr>
          <w:rFonts w:ascii="Times New Roman" w:eastAsia="SchoolBookSanPin" w:hAnsi="Times New Roman"/>
          <w:sz w:val="28"/>
          <w:szCs w:val="28"/>
        </w:rPr>
        <w:t>I</w:t>
      </w:r>
      <w:r w:rsidRPr="009D1B79">
        <w:rPr>
          <w:rFonts w:ascii="Times New Roman" w:eastAsia="SchoolBookSanPin" w:hAnsi="Times New Roman"/>
          <w:sz w:val="28"/>
          <w:szCs w:val="28"/>
          <w:lang w:val="ru-RU"/>
        </w:rPr>
        <w:t xml:space="preserve">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124238" w:rsidRPr="009D1B79" w:rsidRDefault="003C5D73">
      <w:pPr>
        <w:spacing w:after="0" w:line="360" w:lineRule="auto"/>
        <w:ind w:firstLine="709"/>
        <w:jc w:val="both"/>
        <w:rPr>
          <w:rFonts w:ascii="Times New Roman" w:eastAsia="OfficinaSansBoldITC" w:hAnsi="Times New Roman"/>
          <w:position w:val="1"/>
          <w:sz w:val="28"/>
          <w:szCs w:val="28"/>
          <w:lang w:val="ru-RU"/>
        </w:rPr>
      </w:pPr>
      <w:r w:rsidRPr="009D1B79">
        <w:rPr>
          <w:rFonts w:ascii="Times New Roman" w:hAnsi="Times New Roman"/>
          <w:sz w:val="28"/>
          <w:szCs w:val="28"/>
          <w:lang w:val="ru-RU"/>
        </w:rPr>
        <w:t>150.</w:t>
      </w:r>
      <w:r w:rsidRPr="009D1B79">
        <w:rPr>
          <w:rFonts w:ascii="Times New Roman" w:eastAsia="OfficinaSansBoldITC" w:hAnsi="Times New Roman"/>
          <w:sz w:val="28"/>
          <w:szCs w:val="28"/>
          <w:lang w:val="ru-RU"/>
        </w:rPr>
        <w:t>7.1.3.</w:t>
      </w:r>
      <w:r>
        <w:rPr>
          <w:rFonts w:ascii="Times New Roman" w:eastAsia="OfficinaSansBoldITC" w:hAnsi="Times New Roman"/>
          <w:sz w:val="28"/>
          <w:szCs w:val="28"/>
        </w:rPr>
        <w:t> </w:t>
      </w:r>
      <w:r w:rsidRPr="009D1B79">
        <w:rPr>
          <w:rFonts w:ascii="Times New Roman" w:eastAsia="OfficinaSansBoldITC" w:hAnsi="Times New Roman"/>
          <w:sz w:val="28"/>
          <w:szCs w:val="28"/>
          <w:lang w:val="ru-RU"/>
        </w:rPr>
        <w:t xml:space="preserve">Развитие индустриального общества в первой половине </w:t>
      </w:r>
      <w:r>
        <w:rPr>
          <w:rFonts w:ascii="Times New Roman" w:eastAsia="OfficinaSansBoldITC" w:hAnsi="Times New Roman"/>
          <w:sz w:val="28"/>
          <w:szCs w:val="28"/>
        </w:rPr>
        <w:t>XIX</w:t>
      </w:r>
      <w:r w:rsidRPr="009D1B79">
        <w:rPr>
          <w:rFonts w:ascii="Times New Roman" w:eastAsia="OfficinaSansBoldITC" w:hAnsi="Times New Roman"/>
          <w:sz w:val="28"/>
          <w:szCs w:val="28"/>
          <w:lang w:val="ru-RU"/>
        </w:rPr>
        <w:t xml:space="preserve"> в.: </w:t>
      </w:r>
      <w:r w:rsidRPr="009D1B79">
        <w:rPr>
          <w:rFonts w:ascii="Times New Roman" w:eastAsia="OfficinaSansBoldITC" w:hAnsi="Times New Roman"/>
          <w:position w:val="1"/>
          <w:sz w:val="28"/>
          <w:szCs w:val="28"/>
          <w:lang w:val="ru-RU"/>
        </w:rPr>
        <w:t xml:space="preserve">экономика, социальные отношения, политические процессы. </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sz w:val="28"/>
          <w:szCs w:val="28"/>
          <w:lang w:val="ru-RU"/>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124238" w:rsidRPr="009D1B79" w:rsidRDefault="003C5D73">
      <w:pPr>
        <w:spacing w:after="0" w:line="360" w:lineRule="auto"/>
        <w:ind w:firstLine="709"/>
        <w:jc w:val="both"/>
        <w:rPr>
          <w:rFonts w:ascii="Times New Roman" w:eastAsia="OfficinaSansBoldITC" w:hAnsi="Times New Roman"/>
          <w:sz w:val="28"/>
          <w:szCs w:val="28"/>
          <w:lang w:val="ru-RU"/>
        </w:rPr>
      </w:pPr>
      <w:r w:rsidRPr="009D1B79">
        <w:rPr>
          <w:rFonts w:ascii="Times New Roman" w:eastAsia="OfficinaSansBoldITC" w:hAnsi="Times New Roman"/>
          <w:sz w:val="28"/>
          <w:szCs w:val="28"/>
          <w:lang w:val="ru-RU"/>
        </w:rPr>
        <w:t>150.7.1.4.</w:t>
      </w:r>
      <w:r>
        <w:rPr>
          <w:rFonts w:ascii="Times New Roman" w:eastAsia="OfficinaSansBoldITC" w:hAnsi="Times New Roman"/>
          <w:sz w:val="28"/>
          <w:szCs w:val="28"/>
        </w:rPr>
        <w:t> </w:t>
      </w:r>
      <w:r w:rsidRPr="009D1B79">
        <w:rPr>
          <w:rFonts w:ascii="Times New Roman" w:eastAsia="OfficinaSansBoldITC" w:hAnsi="Times New Roman"/>
          <w:sz w:val="28"/>
          <w:szCs w:val="28"/>
          <w:lang w:val="ru-RU"/>
        </w:rPr>
        <w:t xml:space="preserve">Политическое развитие европейских стран в 1815-1840-е гг. </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sz w:val="28"/>
          <w:szCs w:val="28"/>
          <w:lang w:val="ru-RU"/>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124238" w:rsidRPr="009D1B79" w:rsidRDefault="003C5D73">
      <w:pPr>
        <w:spacing w:after="0" w:line="360" w:lineRule="auto"/>
        <w:ind w:firstLine="709"/>
        <w:jc w:val="both"/>
        <w:rPr>
          <w:rFonts w:ascii="Times New Roman" w:eastAsia="OfficinaSansBoldITC" w:hAnsi="Times New Roman"/>
          <w:sz w:val="28"/>
          <w:szCs w:val="28"/>
          <w:lang w:val="ru-RU"/>
        </w:rPr>
      </w:pPr>
      <w:r w:rsidRPr="009D1B79">
        <w:rPr>
          <w:rFonts w:ascii="Times New Roman" w:eastAsia="OfficinaSansBoldITC" w:hAnsi="Times New Roman"/>
          <w:sz w:val="28"/>
          <w:szCs w:val="28"/>
          <w:lang w:val="ru-RU"/>
        </w:rPr>
        <w:t>150.7.1.5.</w:t>
      </w:r>
      <w:r>
        <w:rPr>
          <w:rFonts w:ascii="Times New Roman" w:eastAsia="OfficinaSansBoldITC" w:hAnsi="Times New Roman"/>
          <w:sz w:val="28"/>
          <w:szCs w:val="28"/>
        </w:rPr>
        <w:t> </w:t>
      </w:r>
      <w:r w:rsidRPr="009D1B79">
        <w:rPr>
          <w:rFonts w:ascii="Times New Roman" w:eastAsia="OfficinaSansBoldITC" w:hAnsi="Times New Roman"/>
          <w:sz w:val="28"/>
          <w:szCs w:val="28"/>
          <w:lang w:val="ru-RU"/>
        </w:rPr>
        <w:t>Страны Европы и Северной Америки в середине Х</w:t>
      </w:r>
      <w:r>
        <w:rPr>
          <w:rFonts w:ascii="Times New Roman" w:eastAsia="OfficinaSansBoldITC" w:hAnsi="Times New Roman"/>
          <w:sz w:val="28"/>
          <w:szCs w:val="28"/>
        </w:rPr>
        <w:t>I</w:t>
      </w:r>
      <w:r w:rsidRPr="009D1B79">
        <w:rPr>
          <w:rFonts w:ascii="Times New Roman" w:eastAsia="OfficinaSansBoldITC" w:hAnsi="Times New Roman"/>
          <w:sz w:val="28"/>
          <w:szCs w:val="28"/>
          <w:lang w:val="ru-RU"/>
        </w:rPr>
        <w:t xml:space="preserve">Х ‒ начале ХХ в. </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OfficinaSansBoldITC" w:hAnsi="Times New Roman"/>
          <w:sz w:val="28"/>
          <w:szCs w:val="28"/>
          <w:lang w:val="ru-RU"/>
        </w:rPr>
        <w:t>150.7.1.5.1.</w:t>
      </w:r>
      <w:r>
        <w:rPr>
          <w:rFonts w:ascii="Times New Roman" w:eastAsia="OfficinaSansBoldITC" w:hAnsi="Times New Roman"/>
          <w:sz w:val="28"/>
          <w:szCs w:val="28"/>
        </w:rPr>
        <w:t> </w:t>
      </w:r>
      <w:r w:rsidRPr="009D1B79">
        <w:rPr>
          <w:rFonts w:ascii="Times New Roman" w:eastAsia="SchoolBookSanPin" w:hAnsi="Times New Roman"/>
          <w:bCs/>
          <w:sz w:val="28"/>
          <w:szCs w:val="28"/>
          <w:lang w:val="ru-RU"/>
        </w:rPr>
        <w:t xml:space="preserve">Великобритания </w:t>
      </w:r>
      <w:r w:rsidRPr="009D1B79">
        <w:rPr>
          <w:rFonts w:ascii="Times New Roman" w:eastAsia="SchoolBookSanPin" w:hAnsi="Times New Roman"/>
          <w:sz w:val="28"/>
          <w:szCs w:val="28"/>
          <w:lang w:val="ru-RU"/>
        </w:rPr>
        <w:t xml:space="preserve">в Викторианскую эпоху. «Мастерская мира». Рабочее движение. Политические и социальные реформы. Британская колониальная </w:t>
      </w:r>
      <w:r w:rsidRPr="009D1B79">
        <w:rPr>
          <w:rFonts w:ascii="Times New Roman" w:eastAsia="SchoolBookSanPin" w:hAnsi="Times New Roman"/>
          <w:sz w:val="28"/>
          <w:szCs w:val="28"/>
          <w:lang w:val="ru-RU"/>
        </w:rPr>
        <w:lastRenderedPageBreak/>
        <w:t>империя; доминионы.</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OfficinaSansBoldITC" w:hAnsi="Times New Roman"/>
          <w:sz w:val="28"/>
          <w:szCs w:val="28"/>
          <w:lang w:val="ru-RU"/>
        </w:rPr>
        <w:t>150.7.1.5.2.</w:t>
      </w:r>
      <w:r>
        <w:rPr>
          <w:rFonts w:ascii="Times New Roman" w:eastAsia="OfficinaSansBoldITC" w:hAnsi="Times New Roman"/>
          <w:sz w:val="28"/>
          <w:szCs w:val="28"/>
        </w:rPr>
        <w:t> </w:t>
      </w:r>
      <w:r w:rsidRPr="009D1B79">
        <w:rPr>
          <w:rFonts w:ascii="Times New Roman" w:eastAsia="SchoolBookSanPin" w:hAnsi="Times New Roman"/>
          <w:bCs/>
          <w:sz w:val="28"/>
          <w:szCs w:val="28"/>
          <w:lang w:val="ru-RU"/>
        </w:rPr>
        <w:t xml:space="preserve">Франция. </w:t>
      </w:r>
      <w:r w:rsidRPr="009D1B79">
        <w:rPr>
          <w:rFonts w:ascii="Times New Roman" w:eastAsia="SchoolBookSanPin" w:hAnsi="Times New Roman"/>
          <w:sz w:val="28"/>
          <w:szCs w:val="28"/>
          <w:lang w:val="ru-RU"/>
        </w:rPr>
        <w:t xml:space="preserve">Империя Наполеона </w:t>
      </w:r>
      <w:r>
        <w:rPr>
          <w:rFonts w:ascii="Times New Roman" w:eastAsia="SchoolBookSanPin" w:hAnsi="Times New Roman"/>
          <w:sz w:val="28"/>
          <w:szCs w:val="28"/>
        </w:rPr>
        <w:t>III</w:t>
      </w:r>
      <w:r w:rsidRPr="009D1B79">
        <w:rPr>
          <w:rFonts w:ascii="Times New Roman" w:eastAsia="SchoolBookSanPin" w:hAnsi="Times New Roman"/>
          <w:sz w:val="28"/>
          <w:szCs w:val="28"/>
          <w:lang w:val="ru-RU"/>
        </w:rPr>
        <w:t>: внутренняя и внешняя политика. Активизация колониальной экспансии. Франко-германская война 1870-1871 гг. Парижская коммуна.</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OfficinaSansBoldITC" w:hAnsi="Times New Roman"/>
          <w:sz w:val="28"/>
          <w:szCs w:val="28"/>
          <w:lang w:val="ru-RU"/>
        </w:rPr>
        <w:t>150.7.1.5.3.</w:t>
      </w:r>
      <w:r>
        <w:rPr>
          <w:rFonts w:ascii="Times New Roman" w:eastAsia="OfficinaSansBoldITC" w:hAnsi="Times New Roman"/>
          <w:sz w:val="28"/>
          <w:szCs w:val="28"/>
        </w:rPr>
        <w:t> </w:t>
      </w:r>
      <w:r w:rsidRPr="009D1B79">
        <w:rPr>
          <w:rFonts w:ascii="Times New Roman" w:eastAsia="SchoolBookSanPin" w:hAnsi="Times New Roman"/>
          <w:bCs/>
          <w:sz w:val="28"/>
          <w:szCs w:val="28"/>
          <w:lang w:val="ru-RU"/>
        </w:rPr>
        <w:t xml:space="preserve">Италия. </w:t>
      </w:r>
      <w:r w:rsidRPr="009D1B79">
        <w:rPr>
          <w:rFonts w:ascii="Times New Roman" w:eastAsia="SchoolBookSanPin" w:hAnsi="Times New Roman"/>
          <w:sz w:val="28"/>
          <w:szCs w:val="28"/>
          <w:lang w:val="ru-RU"/>
        </w:rPr>
        <w:t>Подъём борьбы за независимость итальянских земель. К.</w:t>
      </w:r>
      <w:r>
        <w:rPr>
          <w:rFonts w:ascii="Times New Roman" w:eastAsia="SchoolBookSanPin" w:hAnsi="Times New Roman"/>
          <w:sz w:val="28"/>
          <w:szCs w:val="28"/>
        </w:rPr>
        <w:t> </w:t>
      </w:r>
      <w:r w:rsidRPr="009D1B79">
        <w:rPr>
          <w:rFonts w:ascii="Times New Roman" w:eastAsia="SchoolBookSanPin" w:hAnsi="Times New Roman"/>
          <w:sz w:val="28"/>
          <w:szCs w:val="28"/>
          <w:lang w:val="ru-RU"/>
        </w:rPr>
        <w:t>Кавур, Д.</w:t>
      </w:r>
      <w:r>
        <w:rPr>
          <w:rFonts w:ascii="Times New Roman" w:eastAsia="SchoolBookSanPin" w:hAnsi="Times New Roman"/>
          <w:sz w:val="28"/>
          <w:szCs w:val="28"/>
        </w:rPr>
        <w:t> </w:t>
      </w:r>
      <w:r w:rsidRPr="009D1B79">
        <w:rPr>
          <w:rFonts w:ascii="Times New Roman" w:eastAsia="SchoolBookSanPin" w:hAnsi="Times New Roman"/>
          <w:sz w:val="28"/>
          <w:szCs w:val="28"/>
          <w:lang w:val="ru-RU"/>
        </w:rPr>
        <w:t xml:space="preserve">Гарибальди. Образование единого государства. Король Виктор Эммануил </w:t>
      </w:r>
      <w:r>
        <w:rPr>
          <w:rFonts w:ascii="Times New Roman" w:eastAsia="SchoolBookSanPin" w:hAnsi="Times New Roman"/>
          <w:sz w:val="28"/>
          <w:szCs w:val="28"/>
        </w:rPr>
        <w:t>II</w:t>
      </w:r>
      <w:r w:rsidRPr="009D1B79">
        <w:rPr>
          <w:rFonts w:ascii="Times New Roman" w:eastAsia="SchoolBookSanPin" w:hAnsi="Times New Roman"/>
          <w:sz w:val="28"/>
          <w:szCs w:val="28"/>
          <w:lang w:val="ru-RU"/>
        </w:rPr>
        <w:t>.</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OfficinaSansBoldITC" w:hAnsi="Times New Roman"/>
          <w:sz w:val="28"/>
          <w:szCs w:val="28"/>
          <w:lang w:val="ru-RU"/>
        </w:rPr>
        <w:t>150.7.1.5.4.</w:t>
      </w:r>
      <w:r>
        <w:rPr>
          <w:rFonts w:ascii="Times New Roman" w:eastAsia="OfficinaSansBoldITC" w:hAnsi="Times New Roman"/>
          <w:sz w:val="28"/>
          <w:szCs w:val="28"/>
        </w:rPr>
        <w:t> </w:t>
      </w:r>
      <w:r w:rsidRPr="009D1B79">
        <w:rPr>
          <w:rFonts w:ascii="Times New Roman" w:eastAsia="SchoolBookSanPin" w:hAnsi="Times New Roman"/>
          <w:bCs/>
          <w:sz w:val="28"/>
          <w:szCs w:val="28"/>
          <w:lang w:val="ru-RU"/>
        </w:rPr>
        <w:t xml:space="preserve">Германия. </w:t>
      </w:r>
      <w:r w:rsidRPr="009D1B79">
        <w:rPr>
          <w:rFonts w:ascii="Times New Roman" w:eastAsia="SchoolBookSanPin" w:hAnsi="Times New Roman"/>
          <w:sz w:val="28"/>
          <w:szCs w:val="28"/>
          <w:lang w:val="ru-RU"/>
        </w:rPr>
        <w:t>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OfficinaSansBoldITC" w:hAnsi="Times New Roman"/>
          <w:sz w:val="28"/>
          <w:szCs w:val="28"/>
          <w:lang w:val="ru-RU"/>
        </w:rPr>
        <w:t>150.7.1.5.5.</w:t>
      </w:r>
      <w:r>
        <w:rPr>
          <w:rFonts w:ascii="Times New Roman" w:eastAsia="OfficinaSansBoldITC" w:hAnsi="Times New Roman"/>
          <w:sz w:val="28"/>
          <w:szCs w:val="28"/>
        </w:rPr>
        <w:t> </w:t>
      </w:r>
      <w:r w:rsidRPr="009D1B79">
        <w:rPr>
          <w:rFonts w:ascii="Times New Roman" w:eastAsia="SchoolBookSanPin" w:hAnsi="Times New Roman"/>
          <w:bCs/>
          <w:sz w:val="28"/>
          <w:szCs w:val="28"/>
          <w:lang w:val="ru-RU"/>
        </w:rPr>
        <w:t xml:space="preserve">Страны Центральной и Юго-Восточной Европы во второй половине </w:t>
      </w:r>
      <w:r>
        <w:rPr>
          <w:rFonts w:ascii="Times New Roman" w:eastAsia="SchoolBookSanPin" w:hAnsi="Times New Roman"/>
          <w:bCs/>
          <w:sz w:val="28"/>
          <w:szCs w:val="28"/>
        </w:rPr>
        <w:t>XIX</w:t>
      </w:r>
      <w:r w:rsidRPr="009D1B79">
        <w:rPr>
          <w:rFonts w:ascii="Times New Roman" w:eastAsia="SchoolBookSanPin" w:hAnsi="Times New Roman"/>
          <w:bCs/>
          <w:sz w:val="28"/>
          <w:szCs w:val="28"/>
          <w:lang w:val="ru-RU"/>
        </w:rPr>
        <w:t xml:space="preserve"> ‒ начале </w:t>
      </w:r>
      <w:r>
        <w:rPr>
          <w:rFonts w:ascii="Times New Roman" w:eastAsia="SchoolBookSanPin" w:hAnsi="Times New Roman"/>
          <w:bCs/>
          <w:sz w:val="28"/>
          <w:szCs w:val="28"/>
        </w:rPr>
        <w:t>XX</w:t>
      </w:r>
      <w:r w:rsidRPr="009D1B79">
        <w:rPr>
          <w:rFonts w:ascii="Times New Roman" w:eastAsia="SchoolBookSanPin" w:hAnsi="Times New Roman"/>
          <w:bCs/>
          <w:sz w:val="28"/>
          <w:szCs w:val="28"/>
          <w:lang w:val="ru-RU"/>
        </w:rPr>
        <w:t xml:space="preserve"> в</w:t>
      </w:r>
      <w:r w:rsidRPr="009D1B79">
        <w:rPr>
          <w:rFonts w:ascii="Times New Roman" w:eastAsia="SchoolBookSanPin" w:hAnsi="Times New Roman"/>
          <w:sz w:val="28"/>
          <w:szCs w:val="28"/>
          <w:lang w:val="ru-RU"/>
        </w:rPr>
        <w:t>.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OfficinaSansBoldITC" w:hAnsi="Times New Roman"/>
          <w:sz w:val="28"/>
          <w:szCs w:val="28"/>
          <w:lang w:val="ru-RU"/>
        </w:rPr>
        <w:t>150.7.1.5.6.</w:t>
      </w:r>
      <w:r>
        <w:rPr>
          <w:rFonts w:ascii="Times New Roman" w:eastAsia="OfficinaSansBoldITC" w:hAnsi="Times New Roman"/>
          <w:sz w:val="28"/>
          <w:szCs w:val="28"/>
        </w:rPr>
        <w:t> </w:t>
      </w:r>
      <w:r w:rsidRPr="009D1B79">
        <w:rPr>
          <w:rFonts w:ascii="Times New Roman" w:eastAsia="SchoolBookSanPin" w:hAnsi="Times New Roman"/>
          <w:bCs/>
          <w:sz w:val="28"/>
          <w:szCs w:val="28"/>
          <w:lang w:val="ru-RU"/>
        </w:rPr>
        <w:t>Соединённые Штаты Америки</w:t>
      </w:r>
      <w:r w:rsidRPr="009D1B79">
        <w:rPr>
          <w:rFonts w:ascii="Times New Roman" w:eastAsia="SchoolBookSanPin" w:hAnsi="Times New Roman"/>
          <w:sz w:val="28"/>
          <w:szCs w:val="28"/>
          <w:lang w:val="ru-RU"/>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Pr>
          <w:rFonts w:ascii="Times New Roman" w:eastAsia="SchoolBookSanPin" w:hAnsi="Times New Roman"/>
          <w:sz w:val="28"/>
          <w:szCs w:val="28"/>
        </w:rPr>
        <w:t>XIX</w:t>
      </w:r>
      <w:r w:rsidRPr="009D1B79">
        <w:rPr>
          <w:rFonts w:ascii="Times New Roman" w:eastAsia="SchoolBookSanPin" w:hAnsi="Times New Roman"/>
          <w:sz w:val="28"/>
          <w:szCs w:val="28"/>
          <w:lang w:val="ru-RU"/>
        </w:rPr>
        <w:t xml:space="preserve"> в.</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OfficinaSansBoldITC" w:hAnsi="Times New Roman"/>
          <w:sz w:val="28"/>
          <w:szCs w:val="28"/>
          <w:lang w:val="ru-RU"/>
        </w:rPr>
        <w:t>150.7.1.5.7.</w:t>
      </w:r>
      <w:r>
        <w:rPr>
          <w:rFonts w:ascii="Times New Roman" w:eastAsia="OfficinaSansBoldITC" w:hAnsi="Times New Roman"/>
          <w:sz w:val="28"/>
          <w:szCs w:val="28"/>
        </w:rPr>
        <w:t> </w:t>
      </w:r>
      <w:r w:rsidRPr="009D1B79">
        <w:rPr>
          <w:rFonts w:ascii="Times New Roman" w:eastAsia="SchoolBookSanPin" w:hAnsi="Times New Roman"/>
          <w:bCs/>
          <w:sz w:val="28"/>
          <w:szCs w:val="28"/>
          <w:lang w:val="ru-RU"/>
        </w:rPr>
        <w:t xml:space="preserve">Экономическое и социально-политическое развитие стран Европы и США в конце </w:t>
      </w:r>
      <w:r>
        <w:rPr>
          <w:rFonts w:ascii="Times New Roman" w:eastAsia="SchoolBookSanPin" w:hAnsi="Times New Roman"/>
          <w:bCs/>
          <w:sz w:val="28"/>
          <w:szCs w:val="28"/>
        </w:rPr>
        <w:t>XIX</w:t>
      </w:r>
      <w:r w:rsidRPr="009D1B79">
        <w:rPr>
          <w:rFonts w:ascii="Times New Roman" w:eastAsia="SchoolBookSanPin" w:hAnsi="Times New Roman"/>
          <w:bCs/>
          <w:sz w:val="28"/>
          <w:szCs w:val="28"/>
          <w:lang w:val="ru-RU"/>
        </w:rPr>
        <w:t xml:space="preserve"> ‒ начале ХХ в.</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sz w:val="28"/>
          <w:szCs w:val="28"/>
          <w:lang w:val="ru-RU"/>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124238" w:rsidRPr="009D1B79" w:rsidRDefault="003C5D73">
      <w:pPr>
        <w:spacing w:after="0" w:line="360" w:lineRule="auto"/>
        <w:ind w:firstLine="709"/>
        <w:jc w:val="both"/>
        <w:rPr>
          <w:rFonts w:ascii="Times New Roman" w:eastAsia="OfficinaSansBoldITC" w:hAnsi="Times New Roman"/>
          <w:sz w:val="28"/>
          <w:szCs w:val="28"/>
          <w:lang w:val="ru-RU"/>
        </w:rPr>
      </w:pPr>
      <w:r w:rsidRPr="009D1B79">
        <w:rPr>
          <w:rFonts w:ascii="Times New Roman" w:eastAsia="OfficinaSansBoldITC" w:hAnsi="Times New Roman"/>
          <w:sz w:val="28"/>
          <w:szCs w:val="28"/>
          <w:lang w:val="ru-RU"/>
        </w:rPr>
        <w:t>150.7.1.6.</w:t>
      </w:r>
      <w:r>
        <w:rPr>
          <w:rFonts w:ascii="Times New Roman" w:eastAsia="OfficinaSansBoldITC" w:hAnsi="Times New Roman"/>
          <w:sz w:val="28"/>
          <w:szCs w:val="28"/>
        </w:rPr>
        <w:t> </w:t>
      </w:r>
      <w:r w:rsidRPr="009D1B79">
        <w:rPr>
          <w:rFonts w:ascii="Times New Roman" w:eastAsia="OfficinaSansBoldITC" w:hAnsi="Times New Roman"/>
          <w:sz w:val="28"/>
          <w:szCs w:val="28"/>
          <w:lang w:val="ru-RU"/>
        </w:rPr>
        <w:t xml:space="preserve">Страны Латинской Америки в </w:t>
      </w:r>
      <w:r>
        <w:rPr>
          <w:rFonts w:ascii="Times New Roman" w:eastAsia="OfficinaSansBoldITC" w:hAnsi="Times New Roman"/>
          <w:sz w:val="28"/>
          <w:szCs w:val="28"/>
        </w:rPr>
        <w:t>XIX</w:t>
      </w:r>
      <w:r w:rsidRPr="009D1B79">
        <w:rPr>
          <w:rFonts w:ascii="Times New Roman" w:eastAsia="OfficinaSansBoldITC" w:hAnsi="Times New Roman"/>
          <w:sz w:val="28"/>
          <w:szCs w:val="28"/>
          <w:lang w:val="ru-RU"/>
        </w:rPr>
        <w:t xml:space="preserve"> ‒ начале ХХ в. </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sz w:val="28"/>
          <w:szCs w:val="28"/>
          <w:lang w:val="ru-RU"/>
        </w:rPr>
        <w:t xml:space="preserve">Политика метрополий в латиноамериканских владениях. Колониальное </w:t>
      </w:r>
      <w:r w:rsidRPr="009D1B79">
        <w:rPr>
          <w:rFonts w:ascii="Times New Roman" w:eastAsia="SchoolBookSanPin" w:hAnsi="Times New Roman"/>
          <w:sz w:val="28"/>
          <w:szCs w:val="28"/>
          <w:lang w:val="ru-RU"/>
        </w:rPr>
        <w:lastRenderedPageBreak/>
        <w:t>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124238" w:rsidRPr="009D1B79" w:rsidRDefault="003C5D73">
      <w:pPr>
        <w:spacing w:after="0" w:line="360" w:lineRule="auto"/>
        <w:ind w:firstLine="709"/>
        <w:jc w:val="both"/>
        <w:rPr>
          <w:rFonts w:ascii="Times New Roman" w:eastAsia="OfficinaSansBoldITC" w:hAnsi="Times New Roman"/>
          <w:sz w:val="28"/>
          <w:szCs w:val="28"/>
          <w:lang w:val="ru-RU"/>
        </w:rPr>
      </w:pPr>
      <w:r w:rsidRPr="009D1B79">
        <w:rPr>
          <w:rFonts w:ascii="Times New Roman" w:eastAsia="OfficinaSansBoldITC" w:hAnsi="Times New Roman"/>
          <w:sz w:val="28"/>
          <w:szCs w:val="28"/>
          <w:lang w:val="ru-RU"/>
        </w:rPr>
        <w:t>150.7.1.7.</w:t>
      </w:r>
      <w:r>
        <w:rPr>
          <w:rFonts w:ascii="Times New Roman" w:eastAsia="OfficinaSansBoldITC" w:hAnsi="Times New Roman"/>
          <w:sz w:val="28"/>
          <w:szCs w:val="28"/>
        </w:rPr>
        <w:t> </w:t>
      </w:r>
      <w:r w:rsidRPr="009D1B79">
        <w:rPr>
          <w:rFonts w:ascii="Times New Roman" w:eastAsia="OfficinaSansBoldITC" w:hAnsi="Times New Roman"/>
          <w:sz w:val="28"/>
          <w:szCs w:val="28"/>
          <w:lang w:val="ru-RU"/>
        </w:rPr>
        <w:t>Страны Азии в Х</w:t>
      </w:r>
      <w:r>
        <w:rPr>
          <w:rFonts w:ascii="Times New Roman" w:eastAsia="OfficinaSansBoldITC" w:hAnsi="Times New Roman"/>
          <w:sz w:val="28"/>
          <w:szCs w:val="28"/>
        </w:rPr>
        <w:t>I</w:t>
      </w:r>
      <w:r w:rsidRPr="009D1B79">
        <w:rPr>
          <w:rFonts w:ascii="Times New Roman" w:eastAsia="OfficinaSansBoldITC" w:hAnsi="Times New Roman"/>
          <w:sz w:val="28"/>
          <w:szCs w:val="28"/>
          <w:lang w:val="ru-RU"/>
        </w:rPr>
        <w:t xml:space="preserve">Х ‒ начале ХХ в. </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OfficinaSansBoldITC" w:hAnsi="Times New Roman"/>
          <w:sz w:val="28"/>
          <w:szCs w:val="28"/>
          <w:lang w:val="ru-RU"/>
        </w:rPr>
        <w:t>150.7.1.7.1.</w:t>
      </w:r>
      <w:r>
        <w:rPr>
          <w:rFonts w:ascii="Times New Roman" w:eastAsia="OfficinaSansBoldITC" w:hAnsi="Times New Roman"/>
          <w:sz w:val="28"/>
          <w:szCs w:val="28"/>
        </w:rPr>
        <w:t> </w:t>
      </w:r>
      <w:r w:rsidRPr="009D1B79">
        <w:rPr>
          <w:rFonts w:ascii="Times New Roman" w:eastAsia="SchoolBookSanPin" w:hAnsi="Times New Roman"/>
          <w:bCs/>
          <w:sz w:val="28"/>
          <w:szCs w:val="28"/>
          <w:lang w:val="ru-RU"/>
        </w:rPr>
        <w:t xml:space="preserve">Япония. </w:t>
      </w:r>
      <w:r w:rsidRPr="009D1B79">
        <w:rPr>
          <w:rFonts w:ascii="Times New Roman" w:eastAsia="SchoolBookSanPin" w:hAnsi="Times New Roman"/>
          <w:sz w:val="28"/>
          <w:szCs w:val="28"/>
          <w:lang w:val="ru-RU"/>
        </w:rPr>
        <w:t>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OfficinaSansBoldITC" w:hAnsi="Times New Roman"/>
          <w:sz w:val="28"/>
          <w:szCs w:val="28"/>
          <w:lang w:val="ru-RU"/>
        </w:rPr>
        <w:t>150.7.1.7.2.</w:t>
      </w:r>
      <w:r>
        <w:rPr>
          <w:rFonts w:ascii="Times New Roman" w:eastAsia="OfficinaSansBoldITC" w:hAnsi="Times New Roman"/>
          <w:sz w:val="28"/>
          <w:szCs w:val="28"/>
        </w:rPr>
        <w:t> </w:t>
      </w:r>
      <w:r w:rsidRPr="009D1B79">
        <w:rPr>
          <w:rFonts w:ascii="Times New Roman" w:eastAsia="SchoolBookSanPin" w:hAnsi="Times New Roman"/>
          <w:bCs/>
          <w:sz w:val="28"/>
          <w:szCs w:val="28"/>
          <w:lang w:val="ru-RU"/>
        </w:rPr>
        <w:t xml:space="preserve">Китай. </w:t>
      </w:r>
      <w:r w:rsidRPr="009D1B79">
        <w:rPr>
          <w:rFonts w:ascii="Times New Roman" w:eastAsia="SchoolBookSanPin" w:hAnsi="Times New Roman"/>
          <w:sz w:val="28"/>
          <w:szCs w:val="28"/>
          <w:lang w:val="ru-RU"/>
        </w:rPr>
        <w:t>Империя Цин. «Опиумные войны». Восстание тайпинов. «Открытие» Китая. Политика «самоусиления». Восстание «ихэтуаней». Революция 1911-1913 гг. Сунь Ятсен.</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OfficinaSansBoldITC" w:hAnsi="Times New Roman"/>
          <w:sz w:val="28"/>
          <w:szCs w:val="28"/>
          <w:lang w:val="ru-RU"/>
        </w:rPr>
        <w:t>150.7.1.7.3.</w:t>
      </w:r>
      <w:r>
        <w:rPr>
          <w:rFonts w:ascii="Times New Roman" w:eastAsia="OfficinaSansBoldITC" w:hAnsi="Times New Roman"/>
          <w:sz w:val="28"/>
          <w:szCs w:val="28"/>
        </w:rPr>
        <w:t> </w:t>
      </w:r>
      <w:r w:rsidRPr="009D1B79">
        <w:rPr>
          <w:rFonts w:ascii="Times New Roman" w:eastAsia="SchoolBookSanPin" w:hAnsi="Times New Roman"/>
          <w:bCs/>
          <w:sz w:val="28"/>
          <w:szCs w:val="28"/>
          <w:lang w:val="ru-RU"/>
        </w:rPr>
        <w:t>Османская империя</w:t>
      </w:r>
      <w:r w:rsidRPr="009D1B79">
        <w:rPr>
          <w:rFonts w:ascii="Times New Roman" w:eastAsia="SchoolBookSanPin" w:hAnsi="Times New Roman"/>
          <w:sz w:val="28"/>
          <w:szCs w:val="28"/>
          <w:lang w:val="ru-RU"/>
        </w:rPr>
        <w:t>. Традиционные устои и попытки проведения реформ. Политика Танзимата. Принятие конституции. Младотурецкая революция 1908-1909 гг.</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OfficinaSansBoldITC" w:hAnsi="Times New Roman"/>
          <w:sz w:val="28"/>
          <w:szCs w:val="28"/>
          <w:lang w:val="ru-RU"/>
        </w:rPr>
        <w:t>150.7.1.7.4.</w:t>
      </w:r>
      <w:r>
        <w:rPr>
          <w:rFonts w:ascii="Times New Roman" w:eastAsia="OfficinaSansBoldITC" w:hAnsi="Times New Roman"/>
          <w:sz w:val="28"/>
          <w:szCs w:val="28"/>
        </w:rPr>
        <w:t> </w:t>
      </w:r>
      <w:r w:rsidRPr="009D1B79">
        <w:rPr>
          <w:rFonts w:ascii="Times New Roman" w:eastAsia="SchoolBookSanPin" w:hAnsi="Times New Roman"/>
          <w:position w:val="1"/>
          <w:sz w:val="28"/>
          <w:szCs w:val="28"/>
          <w:lang w:val="ru-RU"/>
        </w:rPr>
        <w:t xml:space="preserve">Революция 1905-1911 г. в </w:t>
      </w:r>
      <w:r w:rsidRPr="009D1B79">
        <w:rPr>
          <w:rFonts w:ascii="Times New Roman" w:eastAsia="SchoolBookSanPin" w:hAnsi="Times New Roman"/>
          <w:bCs/>
          <w:position w:val="1"/>
          <w:sz w:val="28"/>
          <w:szCs w:val="28"/>
          <w:lang w:val="ru-RU"/>
        </w:rPr>
        <w:t>Иране.</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OfficinaSansBoldITC" w:hAnsi="Times New Roman"/>
          <w:sz w:val="28"/>
          <w:szCs w:val="28"/>
          <w:lang w:val="ru-RU"/>
        </w:rPr>
        <w:t>150.7.1.7.5.</w:t>
      </w:r>
      <w:r>
        <w:rPr>
          <w:rFonts w:ascii="Times New Roman" w:eastAsia="OfficinaSansBoldITC" w:hAnsi="Times New Roman"/>
          <w:sz w:val="28"/>
          <w:szCs w:val="28"/>
        </w:rPr>
        <w:t> </w:t>
      </w:r>
      <w:r w:rsidRPr="009D1B79">
        <w:rPr>
          <w:rFonts w:ascii="Times New Roman" w:eastAsia="SchoolBookSanPin" w:hAnsi="Times New Roman"/>
          <w:bCs/>
          <w:position w:val="1"/>
          <w:sz w:val="28"/>
          <w:szCs w:val="28"/>
          <w:lang w:val="ru-RU"/>
        </w:rPr>
        <w:t xml:space="preserve">Индия. </w:t>
      </w:r>
      <w:r w:rsidRPr="009D1B79">
        <w:rPr>
          <w:rFonts w:ascii="Times New Roman" w:eastAsia="SchoolBookSanPin" w:hAnsi="Times New Roman"/>
          <w:position w:val="1"/>
          <w:sz w:val="28"/>
          <w:szCs w:val="28"/>
          <w:lang w:val="ru-RU"/>
        </w:rPr>
        <w:t xml:space="preserve">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Pr>
          <w:rFonts w:ascii="Times New Roman" w:eastAsia="SchoolBookSanPin" w:hAnsi="Times New Roman"/>
          <w:position w:val="1"/>
          <w:sz w:val="28"/>
          <w:szCs w:val="28"/>
        </w:rPr>
        <w:t>XIX</w:t>
      </w:r>
      <w:r w:rsidRPr="009D1B79">
        <w:rPr>
          <w:rFonts w:ascii="Times New Roman" w:eastAsia="SchoolBookSanPin" w:hAnsi="Times New Roman"/>
          <w:position w:val="1"/>
          <w:sz w:val="28"/>
          <w:szCs w:val="28"/>
          <w:lang w:val="ru-RU"/>
        </w:rPr>
        <w:t xml:space="preserve"> в. Создание Индийского национального конгресса. Б. Тилак, М.К. Ганди.</w:t>
      </w:r>
    </w:p>
    <w:p w:rsidR="00124238" w:rsidRPr="009D1B79" w:rsidRDefault="003C5D73">
      <w:pPr>
        <w:spacing w:after="0" w:line="360" w:lineRule="auto"/>
        <w:ind w:firstLine="709"/>
        <w:jc w:val="both"/>
        <w:rPr>
          <w:rFonts w:ascii="Times New Roman" w:eastAsia="OfficinaSansBoldITC" w:hAnsi="Times New Roman"/>
          <w:sz w:val="28"/>
          <w:szCs w:val="28"/>
          <w:lang w:val="ru-RU"/>
        </w:rPr>
      </w:pPr>
      <w:r w:rsidRPr="009D1B79">
        <w:rPr>
          <w:rFonts w:ascii="Times New Roman" w:eastAsia="OfficinaSansBoldITC" w:hAnsi="Times New Roman"/>
          <w:sz w:val="28"/>
          <w:szCs w:val="28"/>
          <w:lang w:val="ru-RU"/>
        </w:rPr>
        <w:t>150.7.1.8.</w:t>
      </w:r>
      <w:r>
        <w:rPr>
          <w:rFonts w:ascii="Times New Roman" w:eastAsia="OfficinaSansBoldITC" w:hAnsi="Times New Roman"/>
          <w:sz w:val="28"/>
          <w:szCs w:val="28"/>
        </w:rPr>
        <w:t> </w:t>
      </w:r>
      <w:r w:rsidRPr="009D1B79">
        <w:rPr>
          <w:rFonts w:ascii="Times New Roman" w:eastAsia="OfficinaSansBoldITC" w:hAnsi="Times New Roman"/>
          <w:sz w:val="28"/>
          <w:szCs w:val="28"/>
          <w:lang w:val="ru-RU"/>
        </w:rPr>
        <w:t>Народы Африки в Х</w:t>
      </w:r>
      <w:r>
        <w:rPr>
          <w:rFonts w:ascii="Times New Roman" w:eastAsia="OfficinaSansBoldITC" w:hAnsi="Times New Roman"/>
          <w:sz w:val="28"/>
          <w:szCs w:val="28"/>
        </w:rPr>
        <w:t>I</w:t>
      </w:r>
      <w:r w:rsidRPr="009D1B79">
        <w:rPr>
          <w:rFonts w:ascii="Times New Roman" w:eastAsia="OfficinaSansBoldITC" w:hAnsi="Times New Roman"/>
          <w:sz w:val="28"/>
          <w:szCs w:val="28"/>
          <w:lang w:val="ru-RU"/>
        </w:rPr>
        <w:t xml:space="preserve">Х ‒ начале ХХ в. </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sz w:val="28"/>
          <w:szCs w:val="28"/>
          <w:lang w:val="ru-RU"/>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124238" w:rsidRPr="009D1B79" w:rsidRDefault="003C5D73">
      <w:pPr>
        <w:spacing w:after="0" w:line="360" w:lineRule="auto"/>
        <w:ind w:firstLine="709"/>
        <w:jc w:val="both"/>
        <w:rPr>
          <w:rFonts w:ascii="Times New Roman" w:eastAsia="OfficinaSansBoldITC" w:hAnsi="Times New Roman"/>
          <w:sz w:val="28"/>
          <w:szCs w:val="28"/>
          <w:lang w:val="ru-RU"/>
        </w:rPr>
      </w:pPr>
      <w:r w:rsidRPr="009D1B79">
        <w:rPr>
          <w:rFonts w:ascii="Times New Roman" w:eastAsia="OfficinaSansBoldITC" w:hAnsi="Times New Roman"/>
          <w:sz w:val="28"/>
          <w:szCs w:val="28"/>
          <w:lang w:val="ru-RU"/>
        </w:rPr>
        <w:t>150.7.1.9.</w:t>
      </w:r>
      <w:r>
        <w:rPr>
          <w:rFonts w:ascii="Times New Roman" w:eastAsia="OfficinaSansBoldITC" w:hAnsi="Times New Roman"/>
          <w:sz w:val="28"/>
          <w:szCs w:val="28"/>
        </w:rPr>
        <w:t> </w:t>
      </w:r>
      <w:r w:rsidRPr="009D1B79">
        <w:rPr>
          <w:rFonts w:ascii="Times New Roman" w:eastAsia="OfficinaSansBoldITC" w:hAnsi="Times New Roman"/>
          <w:sz w:val="28"/>
          <w:szCs w:val="28"/>
          <w:lang w:val="ru-RU"/>
        </w:rPr>
        <w:t xml:space="preserve">Развитие культуры в </w:t>
      </w:r>
      <w:r>
        <w:rPr>
          <w:rFonts w:ascii="Times New Roman" w:eastAsia="OfficinaSansBoldITC" w:hAnsi="Times New Roman"/>
          <w:sz w:val="28"/>
          <w:szCs w:val="28"/>
        </w:rPr>
        <w:t>XIX</w:t>
      </w:r>
      <w:r w:rsidRPr="009D1B79">
        <w:rPr>
          <w:rFonts w:ascii="Times New Roman" w:eastAsia="OfficinaSansBoldITC" w:hAnsi="Times New Roman"/>
          <w:sz w:val="28"/>
          <w:szCs w:val="28"/>
          <w:lang w:val="ru-RU"/>
        </w:rPr>
        <w:t xml:space="preserve"> ‒ начале ХХ в. </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sz w:val="28"/>
          <w:szCs w:val="28"/>
          <w:lang w:val="ru-RU"/>
        </w:rPr>
        <w:t xml:space="preserve">Научные открытия и технические изобретения в </w:t>
      </w:r>
      <w:r>
        <w:rPr>
          <w:rFonts w:ascii="Times New Roman" w:eastAsia="SchoolBookSanPin" w:hAnsi="Times New Roman"/>
          <w:sz w:val="28"/>
          <w:szCs w:val="28"/>
        </w:rPr>
        <w:t>XIX</w:t>
      </w:r>
      <w:r w:rsidRPr="009D1B79">
        <w:rPr>
          <w:rFonts w:ascii="Times New Roman" w:eastAsia="SchoolBookSanPin" w:hAnsi="Times New Roman"/>
          <w:sz w:val="28"/>
          <w:szCs w:val="28"/>
          <w:lang w:val="ru-RU"/>
        </w:rPr>
        <w:t xml:space="preserve"> ‒ начале ХХ в. Революция в физике. Достижения естествознания и медицины. Развитие философии, психологии и социологии.</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sz w:val="28"/>
          <w:szCs w:val="28"/>
          <w:lang w:val="ru-RU"/>
        </w:rPr>
        <w:t xml:space="preserve">Распространение образования. Технический прогресс и изменения в условиях труда и повседневной жизни людей. Художественная культура </w:t>
      </w:r>
      <w:r>
        <w:rPr>
          <w:rFonts w:ascii="Times New Roman" w:eastAsia="SchoolBookSanPin" w:hAnsi="Times New Roman"/>
          <w:sz w:val="28"/>
          <w:szCs w:val="28"/>
        </w:rPr>
        <w:t>XIX</w:t>
      </w:r>
      <w:r w:rsidRPr="009D1B79">
        <w:rPr>
          <w:rFonts w:ascii="Times New Roman" w:eastAsia="SchoolBookSanPin" w:hAnsi="Times New Roman"/>
          <w:sz w:val="28"/>
          <w:szCs w:val="28"/>
          <w:lang w:val="ru-RU"/>
        </w:rPr>
        <w:t xml:space="preserve"> ‒ начала ХХ в. </w:t>
      </w:r>
      <w:r w:rsidRPr="009D1B79">
        <w:rPr>
          <w:rFonts w:ascii="Times New Roman" w:eastAsia="SchoolBookSanPin" w:hAnsi="Times New Roman"/>
          <w:sz w:val="28"/>
          <w:szCs w:val="28"/>
          <w:lang w:val="ru-RU"/>
        </w:rPr>
        <w:lastRenderedPageBreak/>
        <w:t>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124238" w:rsidRPr="009D1B79" w:rsidRDefault="003C5D73">
      <w:pPr>
        <w:spacing w:after="0" w:line="360" w:lineRule="auto"/>
        <w:ind w:firstLine="709"/>
        <w:jc w:val="both"/>
        <w:rPr>
          <w:rFonts w:ascii="Times New Roman" w:eastAsia="OfficinaSansBoldITC" w:hAnsi="Times New Roman"/>
          <w:sz w:val="28"/>
          <w:szCs w:val="28"/>
          <w:lang w:val="ru-RU"/>
        </w:rPr>
      </w:pPr>
      <w:r w:rsidRPr="009D1B79">
        <w:rPr>
          <w:rFonts w:ascii="Times New Roman" w:eastAsia="OfficinaSansBoldITC" w:hAnsi="Times New Roman"/>
          <w:sz w:val="28"/>
          <w:szCs w:val="28"/>
          <w:lang w:val="ru-RU"/>
        </w:rPr>
        <w:t>150.7.1.10.</w:t>
      </w:r>
      <w:r>
        <w:rPr>
          <w:rFonts w:ascii="Times New Roman" w:eastAsia="OfficinaSansBoldITC" w:hAnsi="Times New Roman"/>
          <w:sz w:val="28"/>
          <w:szCs w:val="28"/>
        </w:rPr>
        <w:t> </w:t>
      </w:r>
      <w:r w:rsidRPr="009D1B79">
        <w:rPr>
          <w:rFonts w:ascii="Times New Roman" w:eastAsia="OfficinaSansBoldITC" w:hAnsi="Times New Roman"/>
          <w:sz w:val="28"/>
          <w:szCs w:val="28"/>
          <w:lang w:val="ru-RU"/>
        </w:rPr>
        <w:t xml:space="preserve">Международные отношения в </w:t>
      </w:r>
      <w:r>
        <w:rPr>
          <w:rFonts w:ascii="Times New Roman" w:eastAsia="OfficinaSansBoldITC" w:hAnsi="Times New Roman"/>
          <w:sz w:val="28"/>
          <w:szCs w:val="28"/>
        </w:rPr>
        <w:t>XIX</w:t>
      </w:r>
      <w:r w:rsidRPr="009D1B79">
        <w:rPr>
          <w:rFonts w:ascii="Times New Roman" w:eastAsia="OfficinaSansBoldITC" w:hAnsi="Times New Roman"/>
          <w:sz w:val="28"/>
          <w:szCs w:val="28"/>
          <w:lang w:val="ru-RU"/>
        </w:rPr>
        <w:t xml:space="preserve"> ‒ начале </w:t>
      </w:r>
      <w:r>
        <w:rPr>
          <w:rFonts w:ascii="Times New Roman" w:eastAsia="OfficinaSansBoldITC" w:hAnsi="Times New Roman"/>
          <w:sz w:val="28"/>
          <w:szCs w:val="28"/>
        </w:rPr>
        <w:t>XX</w:t>
      </w:r>
      <w:r w:rsidRPr="009D1B79">
        <w:rPr>
          <w:rFonts w:ascii="Times New Roman" w:eastAsia="OfficinaSansBoldITC" w:hAnsi="Times New Roman"/>
          <w:sz w:val="28"/>
          <w:szCs w:val="28"/>
          <w:lang w:val="ru-RU"/>
        </w:rPr>
        <w:t xml:space="preserve"> в. </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sz w:val="28"/>
          <w:szCs w:val="28"/>
          <w:lang w:val="ru-RU"/>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Pr>
          <w:rFonts w:ascii="Times New Roman" w:eastAsia="SchoolBookSanPin" w:hAnsi="Times New Roman"/>
          <w:sz w:val="28"/>
          <w:szCs w:val="28"/>
        </w:rPr>
        <w:t>XIX</w:t>
      </w:r>
      <w:r w:rsidRPr="009D1B79">
        <w:rPr>
          <w:rFonts w:ascii="Times New Roman" w:eastAsia="SchoolBookSanPin" w:hAnsi="Times New Roman"/>
          <w:sz w:val="28"/>
          <w:szCs w:val="28"/>
          <w:lang w:val="ru-RU"/>
        </w:rPr>
        <w:t xml:space="preserve"> ‒ начале ХХ в. (испано-американская война, русско-японская война, боснийский кризис). Балканские войны.</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OfficinaSansBoldITC" w:hAnsi="Times New Roman"/>
          <w:sz w:val="28"/>
          <w:szCs w:val="28"/>
          <w:lang w:val="ru-RU"/>
        </w:rPr>
        <w:t>150.7.1.11.</w:t>
      </w:r>
      <w:r>
        <w:rPr>
          <w:rFonts w:ascii="Times New Roman" w:eastAsia="OfficinaSansBoldITC" w:hAnsi="Times New Roman"/>
          <w:sz w:val="28"/>
          <w:szCs w:val="28"/>
        </w:rPr>
        <w:t> </w:t>
      </w:r>
      <w:r w:rsidRPr="009D1B79">
        <w:rPr>
          <w:rFonts w:ascii="Times New Roman" w:eastAsia="SchoolBookSanPin" w:hAnsi="Times New Roman"/>
          <w:bCs/>
          <w:sz w:val="28"/>
          <w:szCs w:val="28"/>
          <w:lang w:val="ru-RU"/>
        </w:rPr>
        <w:t>Обобщение</w:t>
      </w:r>
      <w:r w:rsidRPr="009D1B79">
        <w:rPr>
          <w:rFonts w:ascii="Times New Roman" w:eastAsia="SchoolBookSanPin" w:hAnsi="Times New Roman"/>
          <w:sz w:val="28"/>
          <w:szCs w:val="28"/>
          <w:lang w:val="ru-RU"/>
        </w:rPr>
        <w:t xml:space="preserve">. Историческое и культурное наследие </w:t>
      </w:r>
      <w:r>
        <w:rPr>
          <w:rFonts w:ascii="Times New Roman" w:eastAsia="SchoolBookSanPin" w:hAnsi="Times New Roman"/>
          <w:position w:val="1"/>
          <w:sz w:val="28"/>
          <w:szCs w:val="28"/>
        </w:rPr>
        <w:t>XIX</w:t>
      </w:r>
      <w:r w:rsidRPr="009D1B79">
        <w:rPr>
          <w:rFonts w:ascii="Times New Roman" w:eastAsia="SchoolBookSanPin" w:hAnsi="Times New Roman"/>
          <w:position w:val="1"/>
          <w:sz w:val="28"/>
          <w:szCs w:val="28"/>
          <w:lang w:val="ru-RU"/>
        </w:rPr>
        <w:t xml:space="preserve"> в.</w:t>
      </w:r>
    </w:p>
    <w:p w:rsidR="00124238" w:rsidRPr="009D1B79" w:rsidRDefault="003C5D73">
      <w:pPr>
        <w:spacing w:after="0" w:line="360" w:lineRule="auto"/>
        <w:ind w:firstLine="709"/>
        <w:jc w:val="both"/>
        <w:rPr>
          <w:rFonts w:ascii="Times New Roman" w:eastAsia="OfficinaSansBoldITC" w:hAnsi="Times New Roman"/>
          <w:sz w:val="28"/>
          <w:szCs w:val="28"/>
          <w:lang w:val="ru-RU"/>
        </w:rPr>
      </w:pPr>
      <w:r w:rsidRPr="009D1B79">
        <w:rPr>
          <w:rFonts w:ascii="Times New Roman" w:eastAsia="OfficinaSansBoldITC" w:hAnsi="Times New Roman"/>
          <w:sz w:val="28"/>
          <w:szCs w:val="28"/>
          <w:lang w:val="ru-RU"/>
        </w:rPr>
        <w:t>150.7.2.</w:t>
      </w:r>
      <w:r>
        <w:rPr>
          <w:rFonts w:ascii="Times New Roman" w:eastAsia="OfficinaSansBoldITC" w:hAnsi="Times New Roman"/>
          <w:sz w:val="28"/>
          <w:szCs w:val="28"/>
        </w:rPr>
        <w:t> </w:t>
      </w:r>
      <w:r w:rsidRPr="009D1B79">
        <w:rPr>
          <w:rFonts w:ascii="Times New Roman" w:eastAsia="OfficinaSansBoldITC" w:hAnsi="Times New Roman"/>
          <w:sz w:val="28"/>
          <w:szCs w:val="28"/>
          <w:lang w:val="ru-RU"/>
        </w:rPr>
        <w:t xml:space="preserve">История России. Российская империя в </w:t>
      </w:r>
      <w:r>
        <w:rPr>
          <w:rFonts w:ascii="Times New Roman" w:eastAsia="OfficinaSansBoldITC" w:hAnsi="Times New Roman"/>
          <w:sz w:val="28"/>
          <w:szCs w:val="28"/>
        </w:rPr>
        <w:t>XIX</w:t>
      </w:r>
      <w:r w:rsidRPr="009D1B79">
        <w:rPr>
          <w:rFonts w:ascii="Times New Roman" w:eastAsia="OfficinaSansBoldITC" w:hAnsi="Times New Roman"/>
          <w:sz w:val="28"/>
          <w:szCs w:val="28"/>
          <w:lang w:val="ru-RU"/>
        </w:rPr>
        <w:t xml:space="preserve"> ‒ начале </w:t>
      </w:r>
      <w:r>
        <w:rPr>
          <w:rFonts w:ascii="Times New Roman" w:eastAsia="OfficinaSansBoldITC" w:hAnsi="Times New Roman"/>
          <w:sz w:val="28"/>
          <w:szCs w:val="28"/>
        </w:rPr>
        <w:t>XX</w:t>
      </w:r>
      <w:r w:rsidRPr="009D1B79">
        <w:rPr>
          <w:rFonts w:ascii="Times New Roman" w:eastAsia="OfficinaSansBoldITC" w:hAnsi="Times New Roman"/>
          <w:sz w:val="28"/>
          <w:szCs w:val="28"/>
          <w:lang w:val="ru-RU"/>
        </w:rPr>
        <w:t xml:space="preserve"> в. </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OfficinaSansBoldITC" w:hAnsi="Times New Roman"/>
          <w:sz w:val="28"/>
          <w:szCs w:val="28"/>
          <w:lang w:val="ru-RU"/>
        </w:rPr>
        <w:t>150.7.2.1.</w:t>
      </w:r>
      <w:r>
        <w:rPr>
          <w:rFonts w:ascii="Times New Roman" w:eastAsia="OfficinaSansBoldITC" w:hAnsi="Times New Roman"/>
          <w:sz w:val="28"/>
          <w:szCs w:val="28"/>
        </w:rPr>
        <w:t> </w:t>
      </w:r>
      <w:r w:rsidRPr="009D1B79">
        <w:rPr>
          <w:rFonts w:ascii="Times New Roman" w:eastAsia="SchoolBookSanPin" w:hAnsi="Times New Roman"/>
          <w:bCs/>
          <w:sz w:val="28"/>
          <w:szCs w:val="28"/>
          <w:lang w:val="ru-RU"/>
        </w:rPr>
        <w:t>Введение</w:t>
      </w:r>
      <w:r w:rsidRPr="009D1B79">
        <w:rPr>
          <w:rFonts w:ascii="Times New Roman" w:eastAsia="SchoolBookSanPin" w:hAnsi="Times New Roman"/>
          <w:sz w:val="28"/>
          <w:szCs w:val="28"/>
          <w:lang w:val="ru-RU"/>
        </w:rPr>
        <w:t xml:space="preserve">. </w:t>
      </w:r>
    </w:p>
    <w:p w:rsidR="00124238" w:rsidRPr="009D1B79" w:rsidRDefault="003C5D73">
      <w:pPr>
        <w:spacing w:after="0" w:line="360" w:lineRule="auto"/>
        <w:ind w:firstLine="709"/>
        <w:jc w:val="both"/>
        <w:rPr>
          <w:rFonts w:ascii="Times New Roman" w:eastAsia="OfficinaSansBoldITC" w:hAnsi="Times New Roman"/>
          <w:sz w:val="28"/>
          <w:szCs w:val="28"/>
          <w:lang w:val="ru-RU"/>
        </w:rPr>
      </w:pPr>
      <w:r w:rsidRPr="009D1B79">
        <w:rPr>
          <w:rFonts w:ascii="Times New Roman" w:eastAsia="OfficinaSansBoldITC" w:hAnsi="Times New Roman"/>
          <w:sz w:val="28"/>
          <w:szCs w:val="28"/>
          <w:lang w:val="ru-RU"/>
        </w:rPr>
        <w:t>150.7.2.2.</w:t>
      </w:r>
      <w:r>
        <w:rPr>
          <w:rFonts w:ascii="Times New Roman" w:eastAsia="OfficinaSansBoldITC" w:hAnsi="Times New Roman"/>
          <w:sz w:val="28"/>
          <w:szCs w:val="28"/>
        </w:rPr>
        <w:t> </w:t>
      </w:r>
      <w:r w:rsidRPr="009D1B79">
        <w:rPr>
          <w:rFonts w:ascii="Times New Roman" w:eastAsia="OfficinaSansBoldITC" w:hAnsi="Times New Roman"/>
          <w:sz w:val="28"/>
          <w:szCs w:val="28"/>
          <w:lang w:val="ru-RU"/>
        </w:rPr>
        <w:t xml:space="preserve">Александровская эпоха: государственный либерализм. </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sz w:val="28"/>
          <w:szCs w:val="28"/>
          <w:lang w:val="ru-RU"/>
        </w:rPr>
        <w:t xml:space="preserve">Проекты либеральных реформ Александра </w:t>
      </w:r>
      <w:r>
        <w:rPr>
          <w:rFonts w:ascii="Times New Roman" w:eastAsia="SchoolBookSanPin" w:hAnsi="Times New Roman"/>
          <w:sz w:val="28"/>
          <w:szCs w:val="28"/>
        </w:rPr>
        <w:t>I</w:t>
      </w:r>
      <w:r w:rsidRPr="009D1B79">
        <w:rPr>
          <w:rFonts w:ascii="Times New Roman" w:eastAsia="SchoolBookSanPin" w:hAnsi="Times New Roman"/>
          <w:sz w:val="28"/>
          <w:szCs w:val="28"/>
          <w:lang w:val="ru-RU"/>
        </w:rPr>
        <w:t>. Внешние и внутренние факторы. Негласный комитет. Реформы государственного управления. М.М. Сперанский.</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sz w:val="28"/>
          <w:szCs w:val="28"/>
          <w:lang w:val="ru-RU"/>
        </w:rPr>
        <w:t>Внешняя политика России. Война России с Францией 1805-</w:t>
      </w:r>
      <w:r w:rsidRPr="009D1B79">
        <w:rPr>
          <w:rFonts w:ascii="Times New Roman" w:eastAsia="SchoolBookSanPin" w:hAnsi="Times New Roman"/>
          <w:position w:val="1"/>
          <w:sz w:val="28"/>
          <w:szCs w:val="28"/>
          <w:lang w:val="ru-RU"/>
        </w:rPr>
        <w:t xml:space="preserve">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Pr>
          <w:rFonts w:ascii="Times New Roman" w:eastAsia="SchoolBookSanPin" w:hAnsi="Times New Roman"/>
          <w:position w:val="1"/>
          <w:sz w:val="28"/>
          <w:szCs w:val="28"/>
        </w:rPr>
        <w:t>XIX</w:t>
      </w:r>
      <w:r w:rsidRPr="009D1B79">
        <w:rPr>
          <w:rFonts w:ascii="Times New Roman" w:eastAsia="SchoolBookSanPin" w:hAnsi="Times New Roman"/>
          <w:position w:val="1"/>
          <w:sz w:val="28"/>
          <w:szCs w:val="28"/>
          <w:lang w:val="ru-RU"/>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position w:val="1"/>
          <w:sz w:val="28"/>
          <w:szCs w:val="28"/>
          <w:lang w:val="ru-RU"/>
        </w:rPr>
        <w:t>Либеральные и охранительные тенденции во внутренней политике. Польская конституция 1815 г. Военные поселения.</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position w:val="1"/>
          <w:sz w:val="28"/>
          <w:szCs w:val="28"/>
          <w:lang w:val="ru-RU"/>
        </w:rPr>
        <w:t>Дворянская оппозиция самодержавию. Тайные организации:</w:t>
      </w:r>
    </w:p>
    <w:p w:rsidR="00124238" w:rsidRPr="009D1B79" w:rsidRDefault="003C5D73">
      <w:pPr>
        <w:spacing w:after="0" w:line="360" w:lineRule="auto"/>
        <w:ind w:firstLine="709"/>
        <w:jc w:val="both"/>
        <w:rPr>
          <w:rFonts w:ascii="Times New Roman" w:eastAsia="SchoolBookSanPin" w:hAnsi="Times New Roman"/>
          <w:position w:val="1"/>
          <w:sz w:val="28"/>
          <w:szCs w:val="28"/>
          <w:lang w:val="ru-RU"/>
        </w:rPr>
      </w:pPr>
      <w:r w:rsidRPr="009D1B79">
        <w:rPr>
          <w:rFonts w:ascii="Times New Roman" w:eastAsia="SchoolBookSanPin" w:hAnsi="Times New Roman"/>
          <w:position w:val="1"/>
          <w:sz w:val="28"/>
          <w:szCs w:val="28"/>
          <w:lang w:val="ru-RU"/>
        </w:rPr>
        <w:t>Союз спасения, Союз благоденствия, Северное и Южное общества. Восстание декабристов 14 декабря 1825 г.</w:t>
      </w:r>
    </w:p>
    <w:p w:rsidR="00124238" w:rsidRPr="009D1B79" w:rsidRDefault="003C5D73">
      <w:pPr>
        <w:spacing w:after="0" w:line="360" w:lineRule="auto"/>
        <w:ind w:firstLine="709"/>
        <w:jc w:val="both"/>
        <w:rPr>
          <w:rFonts w:ascii="Times New Roman" w:eastAsia="OfficinaSansBoldITC" w:hAnsi="Times New Roman"/>
          <w:position w:val="1"/>
          <w:sz w:val="28"/>
          <w:szCs w:val="28"/>
          <w:lang w:val="ru-RU"/>
        </w:rPr>
      </w:pPr>
      <w:r w:rsidRPr="009D1B79">
        <w:rPr>
          <w:rFonts w:ascii="Times New Roman" w:eastAsia="OfficinaSansBoldITC" w:hAnsi="Times New Roman"/>
          <w:sz w:val="28"/>
          <w:szCs w:val="28"/>
          <w:lang w:val="ru-RU"/>
        </w:rPr>
        <w:t>150.7.2.3.</w:t>
      </w:r>
      <w:r>
        <w:rPr>
          <w:rFonts w:ascii="Times New Roman" w:eastAsia="OfficinaSansBoldITC" w:hAnsi="Times New Roman"/>
          <w:sz w:val="28"/>
          <w:szCs w:val="28"/>
        </w:rPr>
        <w:t> </w:t>
      </w:r>
      <w:r w:rsidRPr="009D1B79">
        <w:rPr>
          <w:rFonts w:ascii="Times New Roman" w:eastAsia="OfficinaSansBoldITC" w:hAnsi="Times New Roman"/>
          <w:sz w:val="28"/>
          <w:szCs w:val="28"/>
          <w:lang w:val="ru-RU"/>
        </w:rPr>
        <w:t xml:space="preserve">Николаевское самодержавие: </w:t>
      </w:r>
      <w:r w:rsidRPr="009D1B79">
        <w:rPr>
          <w:rFonts w:ascii="Times New Roman" w:eastAsia="OfficinaSansBoldITC" w:hAnsi="Times New Roman"/>
          <w:position w:val="1"/>
          <w:sz w:val="28"/>
          <w:szCs w:val="28"/>
          <w:lang w:val="ru-RU"/>
        </w:rPr>
        <w:t xml:space="preserve">государственный консерватизм. </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sz w:val="28"/>
          <w:szCs w:val="28"/>
          <w:lang w:val="ru-RU"/>
        </w:rPr>
        <w:lastRenderedPageBreak/>
        <w:t xml:space="preserve">Реформаторские и консервативные тенденции в политике Николая </w:t>
      </w:r>
      <w:r>
        <w:rPr>
          <w:rFonts w:ascii="Times New Roman" w:eastAsia="SchoolBookSanPin" w:hAnsi="Times New Roman"/>
          <w:sz w:val="28"/>
          <w:szCs w:val="28"/>
        </w:rPr>
        <w:t>I</w:t>
      </w:r>
      <w:r w:rsidRPr="009D1B79">
        <w:rPr>
          <w:rFonts w:ascii="Times New Roman" w:eastAsia="SchoolBookSanPin" w:hAnsi="Times New Roman"/>
          <w:sz w:val="28"/>
          <w:szCs w:val="28"/>
          <w:lang w:val="ru-RU"/>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sz w:val="28"/>
          <w:szCs w:val="28"/>
          <w:lang w:val="ru-RU"/>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sz w:val="28"/>
          <w:szCs w:val="28"/>
          <w:lang w:val="ru-RU"/>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sz w:val="28"/>
          <w:szCs w:val="28"/>
          <w:lang w:val="ru-RU"/>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124238" w:rsidRPr="009D1B79" w:rsidRDefault="003C5D73">
      <w:pPr>
        <w:spacing w:after="0" w:line="360" w:lineRule="auto"/>
        <w:ind w:firstLine="709"/>
        <w:jc w:val="both"/>
        <w:rPr>
          <w:rFonts w:ascii="Times New Roman" w:eastAsia="OfficinaSansBoldITC" w:hAnsi="Times New Roman"/>
          <w:sz w:val="28"/>
          <w:szCs w:val="28"/>
          <w:lang w:val="ru-RU"/>
        </w:rPr>
      </w:pPr>
      <w:r w:rsidRPr="009D1B79">
        <w:rPr>
          <w:rFonts w:ascii="Times New Roman" w:hAnsi="Times New Roman"/>
          <w:sz w:val="28"/>
          <w:szCs w:val="28"/>
          <w:lang w:val="ru-RU"/>
        </w:rPr>
        <w:t>150.</w:t>
      </w:r>
      <w:r w:rsidRPr="009D1B79">
        <w:rPr>
          <w:rFonts w:ascii="Times New Roman" w:eastAsia="OfficinaSansBoldITC" w:hAnsi="Times New Roman"/>
          <w:sz w:val="28"/>
          <w:szCs w:val="28"/>
          <w:lang w:val="ru-RU"/>
        </w:rPr>
        <w:t>7.2.4.</w:t>
      </w:r>
      <w:r>
        <w:rPr>
          <w:rFonts w:ascii="Times New Roman" w:eastAsia="OfficinaSansBoldITC" w:hAnsi="Times New Roman"/>
          <w:sz w:val="28"/>
          <w:szCs w:val="28"/>
        </w:rPr>
        <w:t> </w:t>
      </w:r>
      <w:r w:rsidRPr="009D1B79">
        <w:rPr>
          <w:rFonts w:ascii="Times New Roman" w:eastAsia="OfficinaSansBoldITC" w:hAnsi="Times New Roman"/>
          <w:sz w:val="28"/>
          <w:szCs w:val="28"/>
          <w:lang w:val="ru-RU"/>
        </w:rPr>
        <w:t xml:space="preserve">Культурное пространство империи в первой половине </w:t>
      </w:r>
      <w:r>
        <w:rPr>
          <w:rFonts w:ascii="Times New Roman" w:eastAsia="OfficinaSansBoldITC" w:hAnsi="Times New Roman"/>
          <w:sz w:val="28"/>
          <w:szCs w:val="28"/>
        </w:rPr>
        <w:t>XIX</w:t>
      </w:r>
      <w:r w:rsidRPr="009D1B79">
        <w:rPr>
          <w:rFonts w:ascii="Times New Roman" w:eastAsia="OfficinaSansBoldITC" w:hAnsi="Times New Roman"/>
          <w:sz w:val="28"/>
          <w:szCs w:val="28"/>
          <w:lang w:val="ru-RU"/>
        </w:rPr>
        <w:t xml:space="preserve"> в. </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sz w:val="28"/>
          <w:szCs w:val="28"/>
          <w:lang w:val="ru-RU"/>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w:t>
      </w:r>
      <w:r w:rsidRPr="009D1B79">
        <w:rPr>
          <w:rFonts w:ascii="Times New Roman" w:eastAsia="SchoolBookSanPin" w:hAnsi="Times New Roman"/>
          <w:sz w:val="28"/>
          <w:szCs w:val="28"/>
          <w:lang w:val="ru-RU"/>
        </w:rPr>
        <w:lastRenderedPageBreak/>
        <w:t>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124238" w:rsidRPr="009D1B79" w:rsidRDefault="003C5D73">
      <w:pPr>
        <w:spacing w:after="0" w:line="360" w:lineRule="auto"/>
        <w:ind w:firstLine="709"/>
        <w:jc w:val="both"/>
        <w:rPr>
          <w:rFonts w:ascii="Times New Roman" w:eastAsia="OfficinaSansBoldITC" w:hAnsi="Times New Roman"/>
          <w:sz w:val="28"/>
          <w:szCs w:val="28"/>
          <w:lang w:val="ru-RU"/>
        </w:rPr>
      </w:pPr>
      <w:r w:rsidRPr="009D1B79">
        <w:rPr>
          <w:rFonts w:ascii="Times New Roman" w:hAnsi="Times New Roman"/>
          <w:sz w:val="28"/>
          <w:szCs w:val="28"/>
          <w:lang w:val="ru-RU"/>
        </w:rPr>
        <w:t>150.</w:t>
      </w:r>
      <w:r w:rsidRPr="009D1B79">
        <w:rPr>
          <w:rFonts w:ascii="Times New Roman" w:eastAsia="OfficinaSansBoldITC" w:hAnsi="Times New Roman"/>
          <w:sz w:val="28"/>
          <w:szCs w:val="28"/>
          <w:lang w:val="ru-RU"/>
        </w:rPr>
        <w:t>7.2.5.</w:t>
      </w:r>
      <w:r>
        <w:rPr>
          <w:rFonts w:ascii="Times New Roman" w:eastAsia="OfficinaSansBoldITC" w:hAnsi="Times New Roman"/>
          <w:sz w:val="28"/>
          <w:szCs w:val="28"/>
        </w:rPr>
        <w:t> </w:t>
      </w:r>
      <w:r w:rsidRPr="009D1B79">
        <w:rPr>
          <w:rFonts w:ascii="Times New Roman" w:eastAsia="OfficinaSansBoldITC" w:hAnsi="Times New Roman"/>
          <w:sz w:val="28"/>
          <w:szCs w:val="28"/>
          <w:lang w:val="ru-RU"/>
        </w:rPr>
        <w:t xml:space="preserve">Народы России в первой половине </w:t>
      </w:r>
      <w:r>
        <w:rPr>
          <w:rFonts w:ascii="Times New Roman" w:eastAsia="OfficinaSansBoldITC" w:hAnsi="Times New Roman"/>
          <w:sz w:val="28"/>
          <w:szCs w:val="28"/>
        </w:rPr>
        <w:t>XIX</w:t>
      </w:r>
      <w:r w:rsidRPr="009D1B79">
        <w:rPr>
          <w:rFonts w:ascii="Times New Roman" w:eastAsia="OfficinaSansBoldITC" w:hAnsi="Times New Roman"/>
          <w:sz w:val="28"/>
          <w:szCs w:val="28"/>
          <w:lang w:val="ru-RU"/>
        </w:rPr>
        <w:t xml:space="preserve"> в. </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sz w:val="28"/>
          <w:szCs w:val="28"/>
          <w:lang w:val="ru-RU"/>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124238" w:rsidRPr="009D1B79" w:rsidRDefault="003C5D73">
      <w:pPr>
        <w:spacing w:after="0" w:line="360" w:lineRule="auto"/>
        <w:ind w:firstLine="709"/>
        <w:jc w:val="both"/>
        <w:rPr>
          <w:rFonts w:ascii="Times New Roman" w:eastAsia="OfficinaSansBoldITC" w:hAnsi="Times New Roman"/>
          <w:sz w:val="28"/>
          <w:szCs w:val="28"/>
          <w:lang w:val="ru-RU"/>
        </w:rPr>
      </w:pPr>
      <w:r w:rsidRPr="009D1B79">
        <w:rPr>
          <w:rFonts w:ascii="Times New Roman" w:hAnsi="Times New Roman"/>
          <w:sz w:val="28"/>
          <w:szCs w:val="28"/>
          <w:lang w:val="ru-RU"/>
        </w:rPr>
        <w:t>150.</w:t>
      </w:r>
      <w:r w:rsidRPr="009D1B79">
        <w:rPr>
          <w:rFonts w:ascii="Times New Roman" w:eastAsia="OfficinaSansBoldITC" w:hAnsi="Times New Roman"/>
          <w:sz w:val="28"/>
          <w:szCs w:val="28"/>
          <w:lang w:val="ru-RU"/>
        </w:rPr>
        <w:t>7.2.6.</w:t>
      </w:r>
      <w:r>
        <w:rPr>
          <w:rFonts w:ascii="Times New Roman" w:eastAsia="OfficinaSansBoldITC" w:hAnsi="Times New Roman"/>
          <w:sz w:val="28"/>
          <w:szCs w:val="28"/>
        </w:rPr>
        <w:t> </w:t>
      </w:r>
      <w:r w:rsidRPr="009D1B79">
        <w:rPr>
          <w:rFonts w:ascii="Times New Roman" w:eastAsia="OfficinaSansBoldITC" w:hAnsi="Times New Roman"/>
          <w:sz w:val="28"/>
          <w:szCs w:val="28"/>
          <w:lang w:val="ru-RU"/>
        </w:rPr>
        <w:t xml:space="preserve">Социальная и правовая модернизация страны при Александре </w:t>
      </w:r>
      <w:r>
        <w:rPr>
          <w:rFonts w:ascii="Times New Roman" w:eastAsia="OfficinaSansBoldITC" w:hAnsi="Times New Roman"/>
          <w:sz w:val="28"/>
          <w:szCs w:val="28"/>
        </w:rPr>
        <w:t>II</w:t>
      </w:r>
      <w:r w:rsidRPr="009D1B79">
        <w:rPr>
          <w:rFonts w:ascii="Times New Roman" w:eastAsia="OfficinaSansBoldITC" w:hAnsi="Times New Roman"/>
          <w:sz w:val="28"/>
          <w:szCs w:val="28"/>
          <w:lang w:val="ru-RU"/>
        </w:rPr>
        <w:t xml:space="preserve">. </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sz w:val="28"/>
          <w:szCs w:val="28"/>
          <w:lang w:val="ru-RU"/>
        </w:rPr>
        <w:t>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sz w:val="28"/>
          <w:szCs w:val="28"/>
          <w:lang w:val="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124238" w:rsidRPr="009D1B79" w:rsidRDefault="003C5D73">
      <w:pPr>
        <w:spacing w:after="0" w:line="360" w:lineRule="auto"/>
        <w:ind w:firstLine="709"/>
        <w:jc w:val="both"/>
        <w:rPr>
          <w:rFonts w:ascii="Times New Roman" w:eastAsia="OfficinaSansBoldITC" w:hAnsi="Times New Roman"/>
          <w:sz w:val="28"/>
          <w:szCs w:val="28"/>
          <w:lang w:val="ru-RU"/>
        </w:rPr>
      </w:pPr>
      <w:r w:rsidRPr="009D1B79">
        <w:rPr>
          <w:rFonts w:ascii="Times New Roman" w:hAnsi="Times New Roman"/>
          <w:sz w:val="28"/>
          <w:szCs w:val="28"/>
          <w:lang w:val="ru-RU"/>
        </w:rPr>
        <w:t>150.</w:t>
      </w:r>
      <w:r w:rsidRPr="009D1B79">
        <w:rPr>
          <w:rFonts w:ascii="Times New Roman" w:eastAsia="OfficinaSansBoldITC" w:hAnsi="Times New Roman"/>
          <w:sz w:val="28"/>
          <w:szCs w:val="28"/>
          <w:lang w:val="ru-RU"/>
        </w:rPr>
        <w:t>7.2.7.</w:t>
      </w:r>
      <w:r>
        <w:rPr>
          <w:rFonts w:ascii="Times New Roman" w:eastAsia="OfficinaSansBoldITC" w:hAnsi="Times New Roman"/>
          <w:sz w:val="28"/>
          <w:szCs w:val="28"/>
        </w:rPr>
        <w:t> </w:t>
      </w:r>
      <w:r w:rsidRPr="009D1B79">
        <w:rPr>
          <w:rFonts w:ascii="Times New Roman" w:eastAsia="OfficinaSansBoldITC" w:hAnsi="Times New Roman"/>
          <w:sz w:val="28"/>
          <w:szCs w:val="28"/>
          <w:lang w:val="ru-RU"/>
        </w:rPr>
        <w:t xml:space="preserve">Россия в 1880-1890-х гг. </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sz w:val="28"/>
          <w:szCs w:val="28"/>
          <w:lang w:val="ru-RU"/>
        </w:rPr>
        <w:t xml:space="preserve">«Народное самодержавие» Александра </w:t>
      </w:r>
      <w:r>
        <w:rPr>
          <w:rFonts w:ascii="Times New Roman" w:eastAsia="SchoolBookSanPin" w:hAnsi="Times New Roman"/>
          <w:sz w:val="28"/>
          <w:szCs w:val="28"/>
        </w:rPr>
        <w:t>III</w:t>
      </w:r>
      <w:r w:rsidRPr="009D1B79">
        <w:rPr>
          <w:rFonts w:ascii="Times New Roman" w:eastAsia="SchoolBookSanPin" w:hAnsi="Times New Roman"/>
          <w:sz w:val="28"/>
          <w:szCs w:val="28"/>
          <w:lang w:val="ru-RU"/>
        </w:rPr>
        <w:t>.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sz w:val="28"/>
          <w:szCs w:val="28"/>
          <w:lang w:val="ru-RU"/>
        </w:rPr>
        <w:t xml:space="preserve">Пространство империи. Основные сферы и направления внешнеполитических интересов. Упрочение статуса великой державы. Освоение государственной </w:t>
      </w:r>
      <w:r w:rsidRPr="009D1B79">
        <w:rPr>
          <w:rFonts w:ascii="Times New Roman" w:eastAsia="SchoolBookSanPin" w:hAnsi="Times New Roman"/>
          <w:sz w:val="28"/>
          <w:szCs w:val="28"/>
          <w:lang w:val="ru-RU"/>
        </w:rPr>
        <w:lastRenderedPageBreak/>
        <w:t>территории.</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sz w:val="28"/>
          <w:szCs w:val="28"/>
          <w:lang w:val="ru-RU"/>
        </w:rPr>
        <w:t>Сельское хозяйство и промышленность</w:t>
      </w:r>
      <w:r w:rsidRPr="009D1B79">
        <w:rPr>
          <w:rFonts w:ascii="Times New Roman" w:eastAsia="SchoolBookSanPin" w:hAnsi="Times New Roman"/>
          <w:bCs/>
          <w:sz w:val="28"/>
          <w:szCs w:val="28"/>
          <w:lang w:val="ru-RU"/>
        </w:rPr>
        <w:t xml:space="preserve">. </w:t>
      </w:r>
      <w:r w:rsidRPr="009D1B79">
        <w:rPr>
          <w:rFonts w:ascii="Times New Roman" w:eastAsia="SchoolBookSanPin" w:hAnsi="Times New Roman"/>
          <w:sz w:val="28"/>
          <w:szCs w:val="28"/>
          <w:lang w:val="ru-RU"/>
        </w:rPr>
        <w:t>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sz w:val="28"/>
          <w:szCs w:val="28"/>
          <w:lang w:val="ru-RU"/>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124238" w:rsidRPr="009D1B79" w:rsidRDefault="003C5D73">
      <w:pPr>
        <w:spacing w:after="0" w:line="360" w:lineRule="auto"/>
        <w:ind w:firstLine="709"/>
        <w:jc w:val="both"/>
        <w:rPr>
          <w:rFonts w:ascii="Times New Roman" w:eastAsia="OfficinaSansBoldITC" w:hAnsi="Times New Roman"/>
          <w:sz w:val="28"/>
          <w:szCs w:val="28"/>
          <w:lang w:val="ru-RU"/>
        </w:rPr>
      </w:pPr>
      <w:r w:rsidRPr="009D1B79">
        <w:rPr>
          <w:rFonts w:ascii="Times New Roman" w:hAnsi="Times New Roman"/>
          <w:sz w:val="28"/>
          <w:szCs w:val="28"/>
          <w:lang w:val="ru-RU"/>
        </w:rPr>
        <w:t>150.</w:t>
      </w:r>
      <w:r w:rsidRPr="009D1B79">
        <w:rPr>
          <w:rFonts w:ascii="Times New Roman" w:eastAsia="OfficinaSansBoldITC" w:hAnsi="Times New Roman"/>
          <w:sz w:val="28"/>
          <w:szCs w:val="28"/>
          <w:lang w:val="ru-RU"/>
        </w:rPr>
        <w:t>7.2.8.</w:t>
      </w:r>
      <w:r>
        <w:rPr>
          <w:rFonts w:ascii="Times New Roman" w:eastAsia="OfficinaSansBoldITC" w:hAnsi="Times New Roman"/>
          <w:sz w:val="28"/>
          <w:szCs w:val="28"/>
        </w:rPr>
        <w:t> </w:t>
      </w:r>
      <w:r w:rsidRPr="009D1B79">
        <w:rPr>
          <w:rFonts w:ascii="Times New Roman" w:eastAsia="OfficinaSansBoldITC" w:hAnsi="Times New Roman"/>
          <w:sz w:val="28"/>
          <w:szCs w:val="28"/>
          <w:lang w:val="ru-RU"/>
        </w:rPr>
        <w:t xml:space="preserve">Культурное пространство империи во второй половине </w:t>
      </w:r>
      <w:r>
        <w:rPr>
          <w:rFonts w:ascii="Times New Roman" w:eastAsia="OfficinaSansBoldITC" w:hAnsi="Times New Roman"/>
          <w:sz w:val="28"/>
          <w:szCs w:val="28"/>
        </w:rPr>
        <w:t>XIX</w:t>
      </w:r>
      <w:r w:rsidRPr="009D1B79">
        <w:rPr>
          <w:rFonts w:ascii="Times New Roman" w:eastAsia="OfficinaSansBoldITC" w:hAnsi="Times New Roman"/>
          <w:sz w:val="28"/>
          <w:szCs w:val="28"/>
          <w:lang w:val="ru-RU"/>
        </w:rPr>
        <w:t xml:space="preserve"> в. </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sz w:val="28"/>
          <w:szCs w:val="28"/>
          <w:lang w:val="ru-RU"/>
        </w:rPr>
        <w:t xml:space="preserve">Культура и быт народов России во второй половине </w:t>
      </w:r>
      <w:r>
        <w:rPr>
          <w:rFonts w:ascii="Times New Roman" w:eastAsia="SchoolBookSanPin" w:hAnsi="Times New Roman"/>
          <w:sz w:val="28"/>
          <w:szCs w:val="28"/>
        </w:rPr>
        <w:t>XIX</w:t>
      </w:r>
      <w:r w:rsidRPr="009D1B79">
        <w:rPr>
          <w:rFonts w:ascii="Times New Roman" w:eastAsia="SchoolBookSanPin" w:hAnsi="Times New Roman"/>
          <w:sz w:val="28"/>
          <w:szCs w:val="28"/>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Pr>
          <w:rFonts w:ascii="Times New Roman" w:eastAsia="SchoolBookSanPin" w:hAnsi="Times New Roman"/>
          <w:sz w:val="28"/>
          <w:szCs w:val="28"/>
        </w:rPr>
        <w:t>XIX</w:t>
      </w:r>
      <w:r w:rsidRPr="009D1B79">
        <w:rPr>
          <w:rFonts w:ascii="Times New Roman" w:eastAsia="SchoolBookSanPin" w:hAnsi="Times New Roman"/>
          <w:sz w:val="28"/>
          <w:szCs w:val="28"/>
          <w:lang w:val="ru-RU"/>
        </w:rPr>
        <w:t xml:space="preserve">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124238" w:rsidRPr="009D1B79" w:rsidRDefault="003C5D73">
      <w:pPr>
        <w:spacing w:after="0" w:line="360" w:lineRule="auto"/>
        <w:ind w:firstLine="709"/>
        <w:jc w:val="both"/>
        <w:rPr>
          <w:rFonts w:ascii="Times New Roman" w:eastAsia="OfficinaSansBoldITC" w:hAnsi="Times New Roman"/>
          <w:sz w:val="28"/>
          <w:szCs w:val="28"/>
          <w:lang w:val="ru-RU"/>
        </w:rPr>
      </w:pPr>
      <w:r w:rsidRPr="009D1B79">
        <w:rPr>
          <w:rFonts w:ascii="Times New Roman" w:hAnsi="Times New Roman"/>
          <w:sz w:val="28"/>
          <w:szCs w:val="28"/>
          <w:lang w:val="ru-RU"/>
        </w:rPr>
        <w:t>150.</w:t>
      </w:r>
      <w:r w:rsidRPr="009D1B79">
        <w:rPr>
          <w:rFonts w:ascii="Times New Roman" w:eastAsia="OfficinaSansBoldITC" w:hAnsi="Times New Roman"/>
          <w:sz w:val="28"/>
          <w:szCs w:val="28"/>
          <w:lang w:val="ru-RU"/>
        </w:rPr>
        <w:t>7.2.9.</w:t>
      </w:r>
      <w:r>
        <w:rPr>
          <w:rFonts w:ascii="Times New Roman" w:eastAsia="OfficinaSansBoldITC" w:hAnsi="Times New Roman"/>
          <w:sz w:val="28"/>
          <w:szCs w:val="28"/>
        </w:rPr>
        <w:t> </w:t>
      </w:r>
      <w:r w:rsidRPr="009D1B79">
        <w:rPr>
          <w:rFonts w:ascii="Times New Roman" w:eastAsia="OfficinaSansBoldITC" w:hAnsi="Times New Roman"/>
          <w:sz w:val="28"/>
          <w:szCs w:val="28"/>
          <w:lang w:val="ru-RU"/>
        </w:rPr>
        <w:t xml:space="preserve">Этнокультурный облик империи. </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sz w:val="28"/>
          <w:szCs w:val="28"/>
          <w:lang w:val="ru-RU"/>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124238" w:rsidRPr="009D1B79" w:rsidRDefault="003C5D73">
      <w:pPr>
        <w:spacing w:after="0" w:line="360" w:lineRule="auto"/>
        <w:ind w:firstLine="709"/>
        <w:jc w:val="both"/>
        <w:rPr>
          <w:rFonts w:ascii="Times New Roman" w:eastAsia="OfficinaSansBoldITC" w:hAnsi="Times New Roman"/>
          <w:position w:val="1"/>
          <w:sz w:val="28"/>
          <w:szCs w:val="28"/>
          <w:lang w:val="ru-RU"/>
        </w:rPr>
      </w:pPr>
      <w:r w:rsidRPr="009D1B79">
        <w:rPr>
          <w:rFonts w:ascii="Times New Roman" w:hAnsi="Times New Roman"/>
          <w:sz w:val="28"/>
          <w:szCs w:val="28"/>
          <w:lang w:val="ru-RU"/>
        </w:rPr>
        <w:t>150.</w:t>
      </w:r>
      <w:r w:rsidRPr="009D1B79">
        <w:rPr>
          <w:rFonts w:ascii="Times New Roman" w:eastAsia="OfficinaSansBoldITC" w:hAnsi="Times New Roman"/>
          <w:sz w:val="28"/>
          <w:szCs w:val="28"/>
          <w:lang w:val="ru-RU"/>
        </w:rPr>
        <w:t>7.2.10.</w:t>
      </w:r>
      <w:r>
        <w:rPr>
          <w:rFonts w:ascii="Times New Roman" w:eastAsia="OfficinaSansBoldITC" w:hAnsi="Times New Roman"/>
          <w:sz w:val="28"/>
          <w:szCs w:val="28"/>
        </w:rPr>
        <w:t> </w:t>
      </w:r>
      <w:r w:rsidRPr="009D1B79">
        <w:rPr>
          <w:rFonts w:ascii="Times New Roman" w:eastAsia="OfficinaSansBoldITC" w:hAnsi="Times New Roman"/>
          <w:sz w:val="28"/>
          <w:szCs w:val="28"/>
          <w:lang w:val="ru-RU"/>
        </w:rPr>
        <w:t xml:space="preserve">Формирование гражданского общества </w:t>
      </w:r>
      <w:r w:rsidRPr="009D1B79">
        <w:rPr>
          <w:rFonts w:ascii="Times New Roman" w:eastAsia="OfficinaSansBoldITC" w:hAnsi="Times New Roman"/>
          <w:position w:val="1"/>
          <w:sz w:val="28"/>
          <w:szCs w:val="28"/>
          <w:lang w:val="ru-RU"/>
        </w:rPr>
        <w:t xml:space="preserve">и основные направления общественных движений. </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sz w:val="28"/>
          <w:szCs w:val="28"/>
          <w:lang w:val="ru-RU"/>
        </w:rPr>
        <w:lastRenderedPageBreak/>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sz w:val="28"/>
          <w:szCs w:val="28"/>
          <w:lang w:val="ru-RU"/>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Pr>
          <w:rFonts w:ascii="Times New Roman" w:eastAsia="SchoolBookSanPin" w:hAnsi="Times New Roman"/>
          <w:sz w:val="28"/>
          <w:szCs w:val="28"/>
        </w:rPr>
        <w:t>I</w:t>
      </w:r>
      <w:r w:rsidRPr="009D1B79">
        <w:rPr>
          <w:rFonts w:ascii="Times New Roman" w:eastAsia="SchoolBookSanPin" w:hAnsi="Times New Roman"/>
          <w:sz w:val="28"/>
          <w:szCs w:val="28"/>
          <w:lang w:val="ru-RU"/>
        </w:rPr>
        <w:t xml:space="preserve"> съезд РСДРП.</w:t>
      </w:r>
    </w:p>
    <w:p w:rsidR="00124238" w:rsidRPr="009D1B79" w:rsidRDefault="003C5D73">
      <w:pPr>
        <w:spacing w:after="0" w:line="360" w:lineRule="auto"/>
        <w:ind w:firstLine="709"/>
        <w:jc w:val="both"/>
        <w:rPr>
          <w:rFonts w:ascii="Times New Roman" w:eastAsia="OfficinaSansBookITC" w:hAnsi="Times New Roman"/>
          <w:sz w:val="28"/>
          <w:szCs w:val="28"/>
          <w:lang w:val="ru-RU"/>
        </w:rPr>
      </w:pPr>
      <w:r w:rsidRPr="009D1B79">
        <w:rPr>
          <w:rFonts w:ascii="Times New Roman" w:hAnsi="Times New Roman"/>
          <w:sz w:val="28"/>
          <w:szCs w:val="28"/>
          <w:lang w:val="ru-RU"/>
        </w:rPr>
        <w:t>150.</w:t>
      </w:r>
      <w:r w:rsidRPr="009D1B79">
        <w:rPr>
          <w:rFonts w:ascii="Times New Roman" w:eastAsia="OfficinaSansBoldITC" w:hAnsi="Times New Roman"/>
          <w:sz w:val="28"/>
          <w:szCs w:val="28"/>
          <w:lang w:val="ru-RU"/>
        </w:rPr>
        <w:t>7.2.11.</w:t>
      </w:r>
      <w:r>
        <w:rPr>
          <w:rFonts w:ascii="Times New Roman" w:eastAsia="OfficinaSansBoldITC" w:hAnsi="Times New Roman"/>
          <w:sz w:val="28"/>
          <w:szCs w:val="28"/>
        </w:rPr>
        <w:t> </w:t>
      </w:r>
      <w:r w:rsidRPr="009D1B79">
        <w:rPr>
          <w:rFonts w:ascii="Times New Roman" w:eastAsia="OfficinaSansBoldITC" w:hAnsi="Times New Roman"/>
          <w:sz w:val="28"/>
          <w:szCs w:val="28"/>
          <w:lang w:val="ru-RU"/>
        </w:rPr>
        <w:t xml:space="preserve">Россия на пороге ХХ в. </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hAnsi="Times New Roman"/>
          <w:sz w:val="28"/>
          <w:szCs w:val="28"/>
          <w:lang w:val="ru-RU"/>
        </w:rPr>
        <w:t>150.</w:t>
      </w:r>
      <w:r w:rsidRPr="009D1B79">
        <w:rPr>
          <w:rFonts w:ascii="Times New Roman" w:eastAsia="OfficinaSansBoldITC" w:hAnsi="Times New Roman"/>
          <w:sz w:val="28"/>
          <w:szCs w:val="28"/>
          <w:lang w:val="ru-RU"/>
        </w:rPr>
        <w:t>7.2.11.1.</w:t>
      </w:r>
      <w:r>
        <w:rPr>
          <w:rFonts w:ascii="Times New Roman" w:eastAsia="OfficinaSansBoldITC" w:hAnsi="Times New Roman"/>
          <w:sz w:val="28"/>
          <w:szCs w:val="28"/>
        </w:rPr>
        <w:t> </w:t>
      </w:r>
      <w:r w:rsidRPr="009D1B79">
        <w:rPr>
          <w:rFonts w:ascii="Times New Roman" w:eastAsia="SchoolBookSanPin" w:hAnsi="Times New Roman"/>
          <w:bCs/>
          <w:sz w:val="28"/>
          <w:szCs w:val="28"/>
          <w:lang w:val="ru-RU"/>
        </w:rPr>
        <w:t>На пороге нового века</w:t>
      </w:r>
      <w:r w:rsidRPr="009D1B79">
        <w:rPr>
          <w:rFonts w:ascii="Times New Roman" w:eastAsia="SchoolBookSanPin" w:hAnsi="Times New Roman"/>
          <w:sz w:val="28"/>
          <w:szCs w:val="28"/>
          <w:lang w:val="ru-RU"/>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sz w:val="28"/>
          <w:szCs w:val="28"/>
          <w:lang w:val="ru-RU"/>
        </w:rPr>
        <w:t>Имперский центр и регионы. Национальная политика, этнические элиты и национально-культурные движения.</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hAnsi="Times New Roman"/>
          <w:sz w:val="28"/>
          <w:szCs w:val="28"/>
          <w:lang w:val="ru-RU"/>
        </w:rPr>
        <w:t>150.</w:t>
      </w:r>
      <w:r w:rsidRPr="009D1B79">
        <w:rPr>
          <w:rFonts w:ascii="Times New Roman" w:eastAsia="OfficinaSansBoldITC" w:hAnsi="Times New Roman"/>
          <w:sz w:val="28"/>
          <w:szCs w:val="28"/>
          <w:lang w:val="ru-RU"/>
        </w:rPr>
        <w:t>7.2.11.2.</w:t>
      </w:r>
      <w:r>
        <w:rPr>
          <w:rFonts w:ascii="Times New Roman" w:eastAsia="OfficinaSansBoldITC" w:hAnsi="Times New Roman"/>
          <w:sz w:val="28"/>
          <w:szCs w:val="28"/>
        </w:rPr>
        <w:t> </w:t>
      </w:r>
      <w:r w:rsidRPr="009D1B79">
        <w:rPr>
          <w:rFonts w:ascii="Times New Roman" w:eastAsia="SchoolBookSanPin" w:hAnsi="Times New Roman"/>
          <w:bCs/>
          <w:sz w:val="28"/>
          <w:szCs w:val="28"/>
          <w:lang w:val="ru-RU"/>
        </w:rPr>
        <w:t xml:space="preserve">Россия в системе международных отношений. </w:t>
      </w:r>
      <w:r w:rsidRPr="009D1B79">
        <w:rPr>
          <w:rFonts w:ascii="Times New Roman" w:eastAsia="SchoolBookSanPin" w:hAnsi="Times New Roman"/>
          <w:sz w:val="28"/>
          <w:szCs w:val="28"/>
          <w:lang w:val="ru-RU"/>
        </w:rPr>
        <w:t>Политика на Дальнем Востоке. Русско-японская война 1904-1905 гг. Оборона Порт-Артура. Цусимское сражение.</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hAnsi="Times New Roman"/>
          <w:sz w:val="28"/>
          <w:szCs w:val="28"/>
          <w:lang w:val="ru-RU"/>
        </w:rPr>
        <w:lastRenderedPageBreak/>
        <w:t>150.</w:t>
      </w:r>
      <w:r w:rsidRPr="009D1B79">
        <w:rPr>
          <w:rFonts w:ascii="Times New Roman" w:eastAsia="OfficinaSansBoldITC" w:hAnsi="Times New Roman"/>
          <w:sz w:val="28"/>
          <w:szCs w:val="28"/>
          <w:lang w:val="ru-RU"/>
        </w:rPr>
        <w:t>7.2.11.3.</w:t>
      </w:r>
      <w:r>
        <w:rPr>
          <w:rFonts w:ascii="Times New Roman" w:eastAsia="OfficinaSansBoldITC" w:hAnsi="Times New Roman"/>
          <w:sz w:val="28"/>
          <w:szCs w:val="28"/>
        </w:rPr>
        <w:t> </w:t>
      </w:r>
      <w:r w:rsidRPr="009D1B79">
        <w:rPr>
          <w:rFonts w:ascii="Times New Roman" w:eastAsia="SchoolBookSanPin" w:hAnsi="Times New Roman"/>
          <w:bCs/>
          <w:position w:val="1"/>
          <w:sz w:val="28"/>
          <w:szCs w:val="28"/>
          <w:lang w:val="ru-RU"/>
        </w:rPr>
        <w:t xml:space="preserve">Первая российская революция 1905-1907 гг. Начало парламентаризма в России. </w:t>
      </w:r>
      <w:r w:rsidRPr="009D1B79">
        <w:rPr>
          <w:rFonts w:ascii="Times New Roman" w:eastAsia="SchoolBookSanPin" w:hAnsi="Times New Roman"/>
          <w:position w:val="1"/>
          <w:sz w:val="28"/>
          <w:szCs w:val="28"/>
          <w:lang w:val="ru-RU"/>
        </w:rPr>
        <w:t xml:space="preserve">Николай </w:t>
      </w:r>
      <w:r>
        <w:rPr>
          <w:rFonts w:ascii="Times New Roman" w:eastAsia="SchoolBookSanPin" w:hAnsi="Times New Roman"/>
          <w:position w:val="1"/>
          <w:sz w:val="28"/>
          <w:szCs w:val="28"/>
        </w:rPr>
        <w:t>II</w:t>
      </w:r>
      <w:r w:rsidRPr="009D1B79">
        <w:rPr>
          <w:rFonts w:ascii="Times New Roman" w:eastAsia="SchoolBookSanPin" w:hAnsi="Times New Roman"/>
          <w:position w:val="1"/>
          <w:sz w:val="28"/>
          <w:szCs w:val="28"/>
          <w:lang w:val="ru-RU"/>
        </w:rPr>
        <w:t xml:space="preserve">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124238" w:rsidRPr="009D1B79" w:rsidRDefault="003C5D73">
      <w:pPr>
        <w:spacing w:after="0" w:line="360" w:lineRule="auto"/>
        <w:ind w:firstLine="709"/>
        <w:jc w:val="both"/>
        <w:rPr>
          <w:rFonts w:ascii="Times New Roman" w:eastAsia="SchoolBookSanPin" w:hAnsi="Times New Roman"/>
          <w:position w:val="1"/>
          <w:sz w:val="28"/>
          <w:szCs w:val="28"/>
          <w:lang w:val="ru-RU"/>
        </w:rPr>
      </w:pPr>
      <w:r w:rsidRPr="009D1B79">
        <w:rPr>
          <w:rFonts w:ascii="Times New Roman" w:eastAsia="SchoolBookSanPin" w:hAnsi="Times New Roman"/>
          <w:position w:val="1"/>
          <w:sz w:val="28"/>
          <w:szCs w:val="28"/>
          <w:lang w:val="ru-RU"/>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sz w:val="28"/>
          <w:szCs w:val="28"/>
          <w:lang w:val="ru-RU"/>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124238" w:rsidRPr="009D1B79"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eastAsia="SchoolBookSanPin" w:hAnsi="Times New Roman"/>
          <w:position w:val="1"/>
          <w:sz w:val="28"/>
          <w:szCs w:val="28"/>
          <w:lang w:val="ru-RU"/>
        </w:rPr>
        <w:t xml:space="preserve">Избирательный закон 11 декабря 1905 г. Избирательная кампания в </w:t>
      </w:r>
      <w:r>
        <w:rPr>
          <w:rFonts w:ascii="Times New Roman" w:eastAsia="SchoolBookSanPin" w:hAnsi="Times New Roman"/>
          <w:position w:val="1"/>
          <w:sz w:val="28"/>
          <w:szCs w:val="28"/>
        </w:rPr>
        <w:t>I</w:t>
      </w:r>
      <w:r w:rsidRPr="009D1B79">
        <w:rPr>
          <w:rFonts w:ascii="Times New Roman" w:eastAsia="SchoolBookSanPin" w:hAnsi="Times New Roman"/>
          <w:position w:val="1"/>
          <w:sz w:val="28"/>
          <w:szCs w:val="28"/>
          <w:lang w:val="ru-RU"/>
        </w:rPr>
        <w:t xml:space="preserve"> Государственную думу. Основные государственные законы 23 апреля 1906 г. Деятельность </w:t>
      </w:r>
      <w:r>
        <w:rPr>
          <w:rFonts w:ascii="Times New Roman" w:eastAsia="SchoolBookSanPin" w:hAnsi="Times New Roman"/>
          <w:position w:val="1"/>
          <w:sz w:val="28"/>
          <w:szCs w:val="28"/>
        </w:rPr>
        <w:t>I</w:t>
      </w:r>
      <w:r w:rsidRPr="009D1B79">
        <w:rPr>
          <w:rFonts w:ascii="Times New Roman" w:eastAsia="SchoolBookSanPin" w:hAnsi="Times New Roman"/>
          <w:position w:val="1"/>
          <w:sz w:val="28"/>
          <w:szCs w:val="28"/>
          <w:lang w:val="ru-RU"/>
        </w:rPr>
        <w:t xml:space="preserve"> и </w:t>
      </w:r>
      <w:r>
        <w:rPr>
          <w:rFonts w:ascii="Times New Roman" w:eastAsia="SchoolBookSanPin" w:hAnsi="Times New Roman"/>
          <w:position w:val="1"/>
          <w:sz w:val="28"/>
          <w:szCs w:val="28"/>
        </w:rPr>
        <w:t>II</w:t>
      </w:r>
      <w:r w:rsidRPr="009D1B79">
        <w:rPr>
          <w:rFonts w:ascii="Times New Roman" w:eastAsia="SchoolBookSanPin" w:hAnsi="Times New Roman"/>
          <w:position w:val="1"/>
          <w:sz w:val="28"/>
          <w:szCs w:val="28"/>
          <w:lang w:val="ru-RU"/>
        </w:rPr>
        <w:t xml:space="preserve"> Государственной думы: итоги и уроки.</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9D1B79">
        <w:rPr>
          <w:rFonts w:ascii="Times New Roman" w:hAnsi="Times New Roman"/>
          <w:sz w:val="28"/>
          <w:szCs w:val="28"/>
          <w:lang w:val="ru-RU"/>
        </w:rPr>
        <w:t>150.</w:t>
      </w:r>
      <w:r w:rsidRPr="009D1B79">
        <w:rPr>
          <w:rFonts w:ascii="Times New Roman" w:eastAsia="OfficinaSansBoldITC" w:hAnsi="Times New Roman"/>
          <w:sz w:val="28"/>
          <w:szCs w:val="28"/>
          <w:lang w:val="ru-RU"/>
        </w:rPr>
        <w:t>7.2.11.4.</w:t>
      </w:r>
      <w:r>
        <w:rPr>
          <w:rFonts w:ascii="Times New Roman" w:eastAsia="OfficinaSansBoldITC" w:hAnsi="Times New Roman"/>
          <w:sz w:val="28"/>
          <w:szCs w:val="28"/>
        </w:rPr>
        <w:t> </w:t>
      </w:r>
      <w:r w:rsidRPr="009D1B79">
        <w:rPr>
          <w:rFonts w:ascii="Times New Roman" w:eastAsia="SchoolBookSanPin" w:hAnsi="Times New Roman"/>
          <w:bCs/>
          <w:position w:val="1"/>
          <w:sz w:val="28"/>
          <w:szCs w:val="28"/>
          <w:lang w:val="ru-RU"/>
        </w:rPr>
        <w:t xml:space="preserve">Общество и власть после революции. </w:t>
      </w:r>
      <w:r w:rsidRPr="009D1B79">
        <w:rPr>
          <w:rFonts w:ascii="Times New Roman" w:eastAsia="SchoolBookSanPin" w:hAnsi="Times New Roman"/>
          <w:position w:val="1"/>
          <w:sz w:val="28"/>
          <w:szCs w:val="28"/>
          <w:lang w:val="ru-RU"/>
        </w:rPr>
        <w:t xml:space="preserve">Уроки революции: политическая стабилизация и социальные преобразования. </w:t>
      </w:r>
      <w:r w:rsidRPr="00E94F60">
        <w:rPr>
          <w:rFonts w:ascii="Times New Roman" w:eastAsia="SchoolBookSanPin" w:hAnsi="Times New Roman"/>
          <w:position w:val="1"/>
          <w:sz w:val="28"/>
          <w:szCs w:val="28"/>
          <w:lang w:val="ru-RU"/>
        </w:rPr>
        <w:t xml:space="preserve">П.А. Столыпин: программа системных реформ, масштаб и результаты. Незавершенность преобразований и нарастание социальных противоречий. </w:t>
      </w:r>
      <w:r>
        <w:rPr>
          <w:rFonts w:ascii="Times New Roman" w:eastAsia="SchoolBookSanPin" w:hAnsi="Times New Roman"/>
          <w:position w:val="1"/>
          <w:sz w:val="28"/>
          <w:szCs w:val="28"/>
        </w:rPr>
        <w:t>III</w:t>
      </w:r>
      <w:r w:rsidRPr="00E94F60">
        <w:rPr>
          <w:rFonts w:ascii="Times New Roman" w:eastAsia="SchoolBookSanPin" w:hAnsi="Times New Roman"/>
          <w:position w:val="1"/>
          <w:sz w:val="28"/>
          <w:szCs w:val="28"/>
          <w:lang w:val="ru-RU"/>
        </w:rPr>
        <w:t xml:space="preserve"> и </w:t>
      </w:r>
      <w:r>
        <w:rPr>
          <w:rFonts w:ascii="Times New Roman" w:eastAsia="SchoolBookSanPin" w:hAnsi="Times New Roman"/>
          <w:position w:val="1"/>
          <w:sz w:val="28"/>
          <w:szCs w:val="28"/>
        </w:rPr>
        <w:t>IV</w:t>
      </w:r>
      <w:r w:rsidRPr="00E94F60">
        <w:rPr>
          <w:rFonts w:ascii="Times New Roman" w:eastAsia="SchoolBookSanPin" w:hAnsi="Times New Roman"/>
          <w:position w:val="1"/>
          <w:sz w:val="28"/>
          <w:szCs w:val="28"/>
          <w:lang w:val="ru-RU"/>
        </w:rPr>
        <w:t xml:space="preserve"> Государственная дума. Идейно-политический спектр. Общественный и социальный подъём.</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position w:val="1"/>
          <w:sz w:val="28"/>
          <w:szCs w:val="28"/>
          <w:lang w:val="ru-RU"/>
        </w:rPr>
        <w:t>Обострение международной обстановки. Блоковая система и участие в ней России. Россия в преддверии мировой катастрофы.</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hAnsi="Times New Roman"/>
          <w:sz w:val="28"/>
          <w:szCs w:val="28"/>
          <w:lang w:val="ru-RU"/>
        </w:rPr>
        <w:t>150.</w:t>
      </w:r>
      <w:r w:rsidRPr="00E94F60">
        <w:rPr>
          <w:rFonts w:ascii="Times New Roman" w:eastAsia="OfficinaSansBoldITC" w:hAnsi="Times New Roman"/>
          <w:sz w:val="28"/>
          <w:szCs w:val="28"/>
          <w:lang w:val="ru-RU"/>
        </w:rPr>
        <w:t>7.2.11.5.</w:t>
      </w:r>
      <w:r>
        <w:rPr>
          <w:rFonts w:ascii="Times New Roman" w:eastAsia="OfficinaSansBoldITC" w:hAnsi="Times New Roman"/>
          <w:sz w:val="28"/>
          <w:szCs w:val="28"/>
        </w:rPr>
        <w:t> </w:t>
      </w:r>
      <w:r w:rsidRPr="00E94F60">
        <w:rPr>
          <w:rFonts w:ascii="Times New Roman" w:eastAsia="SchoolBookSanPin" w:hAnsi="Times New Roman"/>
          <w:bCs/>
          <w:position w:val="1"/>
          <w:sz w:val="28"/>
          <w:szCs w:val="28"/>
          <w:lang w:val="ru-RU"/>
        </w:rPr>
        <w:t xml:space="preserve">Серебряный век российской культуры. </w:t>
      </w:r>
      <w:r w:rsidRPr="00E94F60">
        <w:rPr>
          <w:rFonts w:ascii="Times New Roman" w:eastAsia="SchoolBookSanPin" w:hAnsi="Times New Roman"/>
          <w:position w:val="1"/>
          <w:sz w:val="28"/>
          <w:szCs w:val="28"/>
          <w:lang w:val="ru-RU"/>
        </w:rPr>
        <w:t xml:space="preserve">Новые явления в художественной литературе и искусстве. Мировоззренческие ценности и стиль жизни. Литература начала </w:t>
      </w:r>
      <w:r>
        <w:rPr>
          <w:rFonts w:ascii="Times New Roman" w:eastAsia="SchoolBookSanPin" w:hAnsi="Times New Roman"/>
          <w:position w:val="1"/>
          <w:sz w:val="28"/>
          <w:szCs w:val="28"/>
        </w:rPr>
        <w:t>XX</w:t>
      </w:r>
      <w:r w:rsidRPr="00E94F60">
        <w:rPr>
          <w:rFonts w:ascii="Times New Roman" w:eastAsia="SchoolBookSanPin" w:hAnsi="Times New Roman"/>
          <w:position w:val="1"/>
          <w:sz w:val="28"/>
          <w:szCs w:val="28"/>
          <w:lang w:val="ru-RU"/>
        </w:rPr>
        <w:t xml:space="preserve"> в. Живопись.</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position w:val="1"/>
          <w:sz w:val="28"/>
          <w:szCs w:val="28"/>
          <w:lang w:val="ru-RU"/>
        </w:rPr>
        <w:t xml:space="preserve">«Мир искусства». Архитектура. Скульптура. Драматический театр: традиции и новаторство. Музыка. «Русские сезоны» в Париже. Зарождение российского </w:t>
      </w:r>
      <w:r w:rsidRPr="00E94F60">
        <w:rPr>
          <w:rFonts w:ascii="Times New Roman" w:eastAsia="SchoolBookSanPin" w:hAnsi="Times New Roman"/>
          <w:position w:val="1"/>
          <w:sz w:val="28"/>
          <w:szCs w:val="28"/>
          <w:lang w:val="ru-RU"/>
        </w:rPr>
        <w:lastRenderedPageBreak/>
        <w:t>кинематографа.</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position w:val="1"/>
          <w:sz w:val="28"/>
          <w:szCs w:val="28"/>
          <w:lang w:val="ru-RU"/>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Pr>
          <w:rFonts w:ascii="Times New Roman" w:eastAsia="SchoolBookSanPin" w:hAnsi="Times New Roman"/>
          <w:position w:val="1"/>
          <w:sz w:val="28"/>
          <w:szCs w:val="28"/>
        </w:rPr>
        <w:t>XX</w:t>
      </w:r>
      <w:r w:rsidRPr="00E94F60">
        <w:rPr>
          <w:rFonts w:ascii="Times New Roman" w:eastAsia="SchoolBookSanPin" w:hAnsi="Times New Roman"/>
          <w:position w:val="1"/>
          <w:sz w:val="28"/>
          <w:szCs w:val="28"/>
          <w:lang w:val="ru-RU"/>
        </w:rPr>
        <w:t xml:space="preserve"> в. в мировую культуру.</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hAnsi="Times New Roman"/>
          <w:sz w:val="28"/>
          <w:szCs w:val="28"/>
          <w:lang w:val="ru-RU"/>
        </w:rPr>
        <w:t>150.</w:t>
      </w:r>
      <w:r w:rsidRPr="00E94F60">
        <w:rPr>
          <w:rFonts w:ascii="Times New Roman" w:eastAsia="OfficinaSansBoldITC" w:hAnsi="Times New Roman"/>
          <w:sz w:val="28"/>
          <w:szCs w:val="28"/>
          <w:lang w:val="ru-RU"/>
        </w:rPr>
        <w:t>7.2.12.</w:t>
      </w:r>
      <w:r>
        <w:rPr>
          <w:rFonts w:ascii="Times New Roman" w:eastAsia="OfficinaSansBoldITC" w:hAnsi="Times New Roman"/>
          <w:sz w:val="28"/>
          <w:szCs w:val="28"/>
        </w:rPr>
        <w:t> </w:t>
      </w:r>
      <w:r w:rsidRPr="00E94F60">
        <w:rPr>
          <w:rFonts w:ascii="Times New Roman" w:eastAsia="SchoolBookSanPin" w:hAnsi="Times New Roman"/>
          <w:bCs/>
          <w:position w:val="1"/>
          <w:sz w:val="28"/>
          <w:szCs w:val="28"/>
          <w:lang w:val="ru-RU"/>
        </w:rPr>
        <w:t xml:space="preserve">Наш край </w:t>
      </w:r>
      <w:r w:rsidRPr="00E94F60">
        <w:rPr>
          <w:rFonts w:ascii="Times New Roman" w:eastAsia="SchoolBookSanPin" w:hAnsi="Times New Roman"/>
          <w:position w:val="1"/>
          <w:sz w:val="28"/>
          <w:szCs w:val="28"/>
          <w:lang w:val="ru-RU"/>
        </w:rPr>
        <w:t xml:space="preserve">в </w:t>
      </w:r>
      <w:r>
        <w:rPr>
          <w:rFonts w:ascii="Times New Roman" w:eastAsia="SchoolBookSanPin" w:hAnsi="Times New Roman"/>
          <w:position w:val="1"/>
          <w:sz w:val="28"/>
          <w:szCs w:val="28"/>
        </w:rPr>
        <w:t>XIX</w:t>
      </w:r>
      <w:r w:rsidRPr="00E94F60">
        <w:rPr>
          <w:rFonts w:ascii="Times New Roman" w:eastAsia="SchoolBookSanPin" w:hAnsi="Times New Roman"/>
          <w:position w:val="1"/>
          <w:sz w:val="28"/>
          <w:szCs w:val="28"/>
          <w:lang w:val="ru-RU"/>
        </w:rPr>
        <w:t xml:space="preserve"> ‒ начале ХХ в.</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hAnsi="Times New Roman"/>
          <w:sz w:val="28"/>
          <w:szCs w:val="28"/>
          <w:lang w:val="ru-RU"/>
        </w:rPr>
        <w:t>150.</w:t>
      </w:r>
      <w:r w:rsidRPr="00E94F60">
        <w:rPr>
          <w:rFonts w:ascii="Times New Roman" w:eastAsia="OfficinaSansBoldITC" w:hAnsi="Times New Roman"/>
          <w:sz w:val="28"/>
          <w:szCs w:val="28"/>
          <w:lang w:val="ru-RU"/>
        </w:rPr>
        <w:t>7.2.13.</w:t>
      </w:r>
      <w:r>
        <w:rPr>
          <w:rFonts w:ascii="Times New Roman" w:eastAsia="OfficinaSansBoldITC" w:hAnsi="Times New Roman"/>
          <w:sz w:val="28"/>
          <w:szCs w:val="28"/>
        </w:rPr>
        <w:t> </w:t>
      </w:r>
      <w:r w:rsidRPr="00E94F60">
        <w:rPr>
          <w:rFonts w:ascii="Times New Roman" w:eastAsia="SchoolBookSanPin" w:hAnsi="Times New Roman"/>
          <w:bCs/>
          <w:position w:val="1"/>
          <w:sz w:val="28"/>
          <w:szCs w:val="28"/>
          <w:lang w:val="ru-RU"/>
        </w:rPr>
        <w:t xml:space="preserve">Обобщение. </w:t>
      </w:r>
    </w:p>
    <w:p w:rsidR="00124238" w:rsidRPr="00E94F60" w:rsidRDefault="003C5D73">
      <w:pPr>
        <w:spacing w:after="0" w:line="352" w:lineRule="auto"/>
        <w:ind w:firstLine="709"/>
        <w:jc w:val="both"/>
        <w:rPr>
          <w:rFonts w:ascii="Times New Roman" w:eastAsia="OfficinaSansBoldITC" w:hAnsi="Times New Roman"/>
          <w:sz w:val="28"/>
          <w:szCs w:val="28"/>
          <w:lang w:val="ru-RU"/>
        </w:rPr>
      </w:pPr>
      <w:r w:rsidRPr="00E94F60">
        <w:rPr>
          <w:rFonts w:ascii="Times New Roman" w:hAnsi="Times New Roman"/>
          <w:sz w:val="28"/>
          <w:szCs w:val="28"/>
          <w:lang w:val="ru-RU"/>
        </w:rPr>
        <w:t>150.</w:t>
      </w:r>
      <w:r w:rsidRPr="00E94F60">
        <w:rPr>
          <w:rFonts w:ascii="Times New Roman" w:eastAsia="OfficinaSansBoldITC" w:hAnsi="Times New Roman"/>
          <w:sz w:val="28"/>
          <w:szCs w:val="28"/>
          <w:lang w:val="ru-RU"/>
        </w:rPr>
        <w:t>8.</w:t>
      </w:r>
      <w:r>
        <w:rPr>
          <w:rFonts w:ascii="Times New Roman" w:eastAsia="OfficinaSansBoldITC" w:hAnsi="Times New Roman"/>
          <w:sz w:val="28"/>
          <w:szCs w:val="28"/>
        </w:rPr>
        <w:t> </w:t>
      </w:r>
      <w:r w:rsidRPr="00E94F60">
        <w:rPr>
          <w:rFonts w:ascii="Times New Roman" w:eastAsia="OfficinaSansBoldITC" w:hAnsi="Times New Roman"/>
          <w:sz w:val="28"/>
          <w:szCs w:val="28"/>
          <w:lang w:val="ru-RU"/>
        </w:rPr>
        <w:t>Планируемые результаты освоения программы по истории на уровне основного общего образования.</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hAnsi="Times New Roman"/>
          <w:sz w:val="28"/>
          <w:szCs w:val="28"/>
          <w:lang w:val="ru-RU"/>
        </w:rPr>
        <w:t>150.</w:t>
      </w:r>
      <w:r w:rsidRPr="00E94F60">
        <w:rPr>
          <w:rFonts w:ascii="Times New Roman" w:eastAsia="SchoolBookSanPin" w:hAnsi="Times New Roman"/>
          <w:sz w:val="28"/>
          <w:szCs w:val="28"/>
          <w:lang w:val="ru-RU"/>
        </w:rPr>
        <w:t>8.1.</w:t>
      </w:r>
      <w:r>
        <w:rPr>
          <w:rFonts w:ascii="Times New Roman" w:eastAsia="SchoolBookSanPin" w:hAnsi="Times New Roman"/>
          <w:sz w:val="28"/>
          <w:szCs w:val="28"/>
        </w:rPr>
        <w:t> </w:t>
      </w:r>
      <w:r w:rsidRPr="00E94F60">
        <w:rPr>
          <w:rFonts w:ascii="Times New Roman" w:eastAsia="SchoolBookSanPin" w:hAnsi="Times New Roman"/>
          <w:sz w:val="28"/>
          <w:szCs w:val="28"/>
          <w:lang w:val="ru-RU"/>
        </w:rPr>
        <w:t xml:space="preserve">К важнейшим </w:t>
      </w:r>
      <w:r w:rsidRPr="00E94F60">
        <w:rPr>
          <w:rFonts w:ascii="Times New Roman" w:eastAsia="SchoolBookSanPin" w:hAnsi="Times New Roman"/>
          <w:bCs/>
          <w:sz w:val="28"/>
          <w:szCs w:val="28"/>
          <w:lang w:val="ru-RU"/>
        </w:rPr>
        <w:t xml:space="preserve">личностным результатам </w:t>
      </w:r>
      <w:r w:rsidRPr="00E94F60">
        <w:rPr>
          <w:rFonts w:ascii="Times New Roman" w:eastAsia="SchoolBookSanPin" w:hAnsi="Times New Roman"/>
          <w:sz w:val="28"/>
          <w:szCs w:val="28"/>
          <w:lang w:val="ru-RU"/>
        </w:rPr>
        <w:t>изучения истории относятся:</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sz w:val="28"/>
          <w:szCs w:val="28"/>
          <w:lang w:val="ru-RU"/>
        </w:rPr>
        <w:t>1)</w:t>
      </w:r>
      <w:r>
        <w:rPr>
          <w:rFonts w:ascii="Times New Roman" w:eastAsia="SchoolBookSanPin" w:hAnsi="Times New Roman"/>
          <w:sz w:val="28"/>
          <w:szCs w:val="28"/>
        </w:rPr>
        <w:t> </w:t>
      </w:r>
      <w:r w:rsidRPr="00E94F60">
        <w:rPr>
          <w:rFonts w:ascii="Times New Roman" w:eastAsia="SchoolBookSanPin" w:hAnsi="Times New Roman"/>
          <w:sz w:val="28"/>
          <w:szCs w:val="28"/>
          <w:lang w:val="ru-RU"/>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sz w:val="28"/>
          <w:szCs w:val="28"/>
          <w:lang w:val="ru-RU"/>
        </w:rPr>
        <w:t>2)</w:t>
      </w:r>
      <w:r>
        <w:rPr>
          <w:rFonts w:ascii="Times New Roman" w:eastAsia="SchoolBookSanPin" w:hAnsi="Times New Roman"/>
          <w:sz w:val="28"/>
          <w:szCs w:val="28"/>
        </w:rPr>
        <w:t> </w:t>
      </w:r>
      <w:r w:rsidRPr="00E94F60">
        <w:rPr>
          <w:rFonts w:ascii="Times New Roman" w:eastAsia="SchoolBookSanPin" w:hAnsi="Times New Roman"/>
          <w:sz w:val="28"/>
          <w:szCs w:val="28"/>
          <w:lang w:val="ru-RU"/>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sz w:val="28"/>
          <w:szCs w:val="28"/>
          <w:lang w:val="ru-RU"/>
        </w:rPr>
        <w:t>3)</w:t>
      </w:r>
      <w:r>
        <w:rPr>
          <w:rFonts w:ascii="Times New Roman" w:eastAsia="SchoolBookSanPin" w:hAnsi="Times New Roman"/>
          <w:sz w:val="28"/>
          <w:szCs w:val="28"/>
        </w:rPr>
        <w:t> </w:t>
      </w:r>
      <w:r w:rsidRPr="00E94F60">
        <w:rPr>
          <w:rFonts w:ascii="Times New Roman" w:eastAsia="SchoolBookSanPin" w:hAnsi="Times New Roman"/>
          <w:sz w:val="28"/>
          <w:szCs w:val="28"/>
          <w:lang w:val="ru-RU"/>
        </w:rPr>
        <w:t xml:space="preserve">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w:t>
      </w:r>
      <w:r w:rsidRPr="00E94F60">
        <w:rPr>
          <w:rFonts w:ascii="Times New Roman" w:eastAsia="SchoolBookSanPin" w:hAnsi="Times New Roman"/>
          <w:sz w:val="28"/>
          <w:szCs w:val="28"/>
          <w:lang w:val="ru-RU"/>
        </w:rPr>
        <w:lastRenderedPageBreak/>
        <w:t>последствий поступков; активное неприятие асоциальных поступков;</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sz w:val="28"/>
          <w:szCs w:val="28"/>
          <w:lang w:val="ru-RU"/>
        </w:rPr>
        <w:t>4)</w:t>
      </w:r>
      <w:r>
        <w:rPr>
          <w:rFonts w:ascii="Times New Roman" w:eastAsia="SchoolBookSanPin" w:hAnsi="Times New Roman"/>
          <w:sz w:val="28"/>
          <w:szCs w:val="28"/>
        </w:rPr>
        <w:t> </w:t>
      </w:r>
      <w:r w:rsidRPr="00E94F60">
        <w:rPr>
          <w:rFonts w:ascii="Times New Roman" w:eastAsia="SchoolBookSanPin" w:hAnsi="Times New Roman"/>
          <w:sz w:val="28"/>
          <w:szCs w:val="28"/>
          <w:lang w:val="ru-RU"/>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sz w:val="28"/>
          <w:szCs w:val="28"/>
          <w:lang w:val="ru-RU"/>
        </w:rPr>
        <w:t>5)</w:t>
      </w:r>
      <w:r>
        <w:rPr>
          <w:rFonts w:ascii="Times New Roman" w:eastAsia="SchoolBookSanPin" w:hAnsi="Times New Roman"/>
          <w:sz w:val="28"/>
          <w:szCs w:val="28"/>
        </w:rPr>
        <w:t> </w:t>
      </w:r>
      <w:r w:rsidRPr="00E94F60">
        <w:rPr>
          <w:rFonts w:ascii="Times New Roman" w:eastAsia="SchoolBookSanPin" w:hAnsi="Times New Roman"/>
          <w:sz w:val="28"/>
          <w:szCs w:val="28"/>
          <w:lang w:val="ru-RU"/>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sz w:val="28"/>
          <w:szCs w:val="28"/>
          <w:lang w:val="ru-RU"/>
        </w:rPr>
        <w:t>6)</w:t>
      </w:r>
      <w:r>
        <w:rPr>
          <w:rFonts w:ascii="Times New Roman" w:eastAsia="SchoolBookSanPin" w:hAnsi="Times New Roman"/>
          <w:sz w:val="28"/>
          <w:szCs w:val="28"/>
        </w:rPr>
        <w:t> </w:t>
      </w:r>
      <w:r w:rsidRPr="00E94F60">
        <w:rPr>
          <w:rFonts w:ascii="Times New Roman" w:eastAsia="SchoolBookSanPin" w:hAnsi="Times New Roman"/>
          <w:sz w:val="28"/>
          <w:szCs w:val="28"/>
          <w:lang w:val="ru-RU"/>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sz w:val="28"/>
          <w:szCs w:val="28"/>
          <w:lang w:val="ru-RU"/>
        </w:rPr>
        <w:t>7)</w:t>
      </w:r>
      <w:r>
        <w:rPr>
          <w:rFonts w:ascii="Times New Roman" w:eastAsia="SchoolBookSanPin" w:hAnsi="Times New Roman"/>
          <w:sz w:val="28"/>
          <w:szCs w:val="28"/>
        </w:rPr>
        <w:t> </w:t>
      </w:r>
      <w:r w:rsidRPr="00E94F60">
        <w:rPr>
          <w:rFonts w:ascii="Times New Roman" w:eastAsia="SchoolBookSanPin" w:hAnsi="Times New Roman"/>
          <w:sz w:val="28"/>
          <w:szCs w:val="28"/>
          <w:lang w:val="ru-RU"/>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sz w:val="28"/>
          <w:szCs w:val="28"/>
          <w:lang w:val="ru-RU"/>
        </w:rPr>
        <w:t>8)</w:t>
      </w:r>
      <w:r>
        <w:rPr>
          <w:rFonts w:ascii="Times New Roman" w:eastAsia="SchoolBookSanPin" w:hAnsi="Times New Roman"/>
          <w:sz w:val="28"/>
          <w:szCs w:val="28"/>
        </w:rPr>
        <w:t> </w:t>
      </w:r>
      <w:r w:rsidRPr="00E94F60">
        <w:rPr>
          <w:rFonts w:ascii="Times New Roman" w:eastAsia="SchoolBookSanPin" w:hAnsi="Times New Roman"/>
          <w:sz w:val="28"/>
          <w:szCs w:val="28"/>
          <w:lang w:val="ru-RU"/>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sz w:val="28"/>
          <w:szCs w:val="28"/>
          <w:lang w:val="ru-RU"/>
        </w:rPr>
        <w:t>9)</w:t>
      </w:r>
      <w:r>
        <w:rPr>
          <w:rFonts w:ascii="Times New Roman" w:eastAsia="SchoolBookSanPin" w:hAnsi="Times New Roman"/>
          <w:sz w:val="28"/>
          <w:szCs w:val="28"/>
        </w:rPr>
        <w:t> </w:t>
      </w:r>
      <w:r w:rsidRPr="00E94F60">
        <w:rPr>
          <w:rFonts w:ascii="Times New Roman" w:eastAsia="SchoolBookSanPin" w:hAnsi="Times New Roman"/>
          <w:sz w:val="28"/>
          <w:szCs w:val="28"/>
          <w:lang w:val="ru-RU"/>
        </w:rPr>
        <w:t xml:space="preserve">в сфере адаптации к меняющимся условиям социальной и природной среды: представления об изменениях природной и социальной среды в истории, об опыте </w:t>
      </w:r>
      <w:r w:rsidRPr="00E94F60">
        <w:rPr>
          <w:rFonts w:ascii="Times New Roman" w:eastAsia="SchoolBookSanPin" w:hAnsi="Times New Roman"/>
          <w:sz w:val="28"/>
          <w:szCs w:val="28"/>
          <w:lang w:val="ru-RU"/>
        </w:rPr>
        <w:lastRenderedPageBreak/>
        <w:t>адаптации людей к новым жизненным условиям, о значении совместной деятельности для конструктивного ответа на природные и социальные вызовы.</w:t>
      </w:r>
    </w:p>
    <w:p w:rsidR="00124238" w:rsidRPr="00E94F60" w:rsidRDefault="003C5D73">
      <w:pPr>
        <w:spacing w:after="0" w:line="352" w:lineRule="auto"/>
        <w:ind w:firstLine="709"/>
        <w:jc w:val="both"/>
        <w:rPr>
          <w:rFonts w:ascii="Times New Roman" w:eastAsia="SchoolBookSanPin" w:hAnsi="Times New Roman"/>
          <w:bCs/>
          <w:sz w:val="28"/>
          <w:szCs w:val="28"/>
          <w:lang w:val="ru-RU"/>
        </w:rPr>
      </w:pPr>
      <w:r w:rsidRPr="00E94F60">
        <w:rPr>
          <w:rFonts w:ascii="Times New Roman" w:hAnsi="Times New Roman"/>
          <w:sz w:val="28"/>
          <w:szCs w:val="28"/>
          <w:lang w:val="ru-RU"/>
        </w:rPr>
        <w:t>150.</w:t>
      </w:r>
      <w:r w:rsidRPr="00E94F60">
        <w:rPr>
          <w:rFonts w:ascii="Times New Roman" w:eastAsia="SchoolBookSanPin" w:hAnsi="Times New Roman"/>
          <w:sz w:val="28"/>
          <w:szCs w:val="28"/>
          <w:lang w:val="ru-RU"/>
        </w:rPr>
        <w:t>8.2.</w:t>
      </w:r>
      <w:r>
        <w:rPr>
          <w:rFonts w:ascii="Times New Roman" w:eastAsia="SchoolBookSanPin" w:hAnsi="Times New Roman"/>
          <w:sz w:val="28"/>
          <w:szCs w:val="28"/>
        </w:rPr>
        <w:t> </w:t>
      </w:r>
      <w:r w:rsidRPr="00E94F60">
        <w:rPr>
          <w:rFonts w:ascii="Times New Roman" w:eastAsia="SchoolBookSanPin" w:hAnsi="Times New Roman"/>
          <w:sz w:val="28"/>
          <w:szCs w:val="28"/>
          <w:lang w:val="ru-RU"/>
        </w:rPr>
        <w:t xml:space="preserve">В результате изучения истории на уровне основного общего образования у обучающегося будут сформированы </w:t>
      </w:r>
      <w:r w:rsidRPr="00E94F60">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24238" w:rsidRPr="00E94F60" w:rsidRDefault="003C5D73">
      <w:pPr>
        <w:spacing w:after="0" w:line="352" w:lineRule="auto"/>
        <w:ind w:firstLine="709"/>
        <w:jc w:val="both"/>
        <w:rPr>
          <w:rFonts w:ascii="Times New Roman" w:eastAsia="SchoolBookSanPin" w:hAnsi="Times New Roman"/>
          <w:sz w:val="28"/>
          <w:szCs w:val="28"/>
          <w:lang w:val="ru-RU"/>
        </w:rPr>
      </w:pPr>
      <w:r w:rsidRPr="00E94F60">
        <w:rPr>
          <w:rFonts w:ascii="Times New Roman" w:hAnsi="Times New Roman"/>
          <w:sz w:val="28"/>
          <w:szCs w:val="28"/>
          <w:lang w:val="ru-RU"/>
        </w:rPr>
        <w:t>150.</w:t>
      </w:r>
      <w:r w:rsidRPr="00E94F60">
        <w:rPr>
          <w:rFonts w:ascii="Times New Roman" w:eastAsia="OfficinaSansBoldITC" w:hAnsi="Times New Roman"/>
          <w:sz w:val="28"/>
          <w:szCs w:val="28"/>
          <w:lang w:val="ru-RU"/>
        </w:rPr>
        <w:t>8.2.1.</w:t>
      </w:r>
      <w:r>
        <w:rPr>
          <w:rFonts w:ascii="Times New Roman" w:eastAsia="OfficinaSansBoldITC" w:hAnsi="Times New Roman"/>
          <w:sz w:val="28"/>
          <w:szCs w:val="28"/>
        </w:rPr>
        <w:t> </w:t>
      </w:r>
      <w:r w:rsidRPr="00E94F60">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Pr="00E94F60">
        <w:rPr>
          <w:rFonts w:ascii="Times New Roman" w:eastAsia="SchoolBookSanPin" w:hAnsi="Times New Roman"/>
          <w:bCs/>
          <w:sz w:val="28"/>
          <w:szCs w:val="28"/>
          <w:lang w:val="ru-RU"/>
        </w:rPr>
        <w:t>познавательных универсальных учебных действий</w:t>
      </w:r>
      <w:r w:rsidRPr="00E94F60">
        <w:rPr>
          <w:rFonts w:ascii="Times New Roman" w:eastAsia="SchoolBookSanPin" w:hAnsi="Times New Roman"/>
          <w:sz w:val="28"/>
          <w:szCs w:val="28"/>
          <w:lang w:val="ru-RU"/>
        </w:rPr>
        <w:t>:</w:t>
      </w:r>
    </w:p>
    <w:p w:rsidR="00124238" w:rsidRPr="00E94F60" w:rsidRDefault="003C5D73">
      <w:pPr>
        <w:spacing w:after="0" w:line="360" w:lineRule="auto"/>
        <w:ind w:firstLine="709"/>
        <w:jc w:val="both"/>
        <w:rPr>
          <w:rFonts w:ascii="Times New Roman" w:eastAsia="SchoolBookSanPin" w:hAnsi="Times New Roman"/>
          <w:position w:val="1"/>
          <w:sz w:val="28"/>
          <w:szCs w:val="28"/>
          <w:lang w:val="ru-RU"/>
        </w:rPr>
      </w:pPr>
      <w:r w:rsidRPr="00E94F60">
        <w:rPr>
          <w:rFonts w:ascii="Times New Roman" w:eastAsia="SchoolBookSanPin" w:hAnsi="Times New Roman"/>
          <w:position w:val="1"/>
          <w:sz w:val="28"/>
          <w:szCs w:val="28"/>
          <w:lang w:val="ru-RU"/>
        </w:rPr>
        <w:t xml:space="preserve">систематизировать и обобщать исторические факты (в форме таблиц, схем); </w:t>
      </w:r>
    </w:p>
    <w:p w:rsidR="00124238" w:rsidRPr="00E94F60" w:rsidRDefault="003C5D73">
      <w:pPr>
        <w:spacing w:after="0" w:line="360" w:lineRule="auto"/>
        <w:ind w:firstLine="709"/>
        <w:jc w:val="both"/>
        <w:rPr>
          <w:rFonts w:ascii="Times New Roman" w:eastAsia="SchoolBookSanPin" w:hAnsi="Times New Roman"/>
          <w:position w:val="1"/>
          <w:sz w:val="28"/>
          <w:szCs w:val="28"/>
          <w:lang w:val="ru-RU"/>
        </w:rPr>
      </w:pPr>
      <w:r w:rsidRPr="00E94F60">
        <w:rPr>
          <w:rFonts w:ascii="Times New Roman" w:eastAsia="SchoolBookSanPin" w:hAnsi="Times New Roman"/>
          <w:position w:val="1"/>
          <w:sz w:val="28"/>
          <w:szCs w:val="28"/>
          <w:lang w:val="ru-RU"/>
        </w:rPr>
        <w:t xml:space="preserve">выявлять характерные признаки исторических явлений; </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position w:val="1"/>
          <w:sz w:val="28"/>
          <w:szCs w:val="28"/>
          <w:lang w:val="ru-RU"/>
        </w:rPr>
        <w:t>раскрывать причинно-следственные связи событий;</w:t>
      </w:r>
    </w:p>
    <w:p w:rsidR="00124238" w:rsidRPr="00E94F60" w:rsidRDefault="003C5D73">
      <w:pPr>
        <w:spacing w:after="0" w:line="360" w:lineRule="auto"/>
        <w:ind w:left="708" w:firstLine="1"/>
        <w:jc w:val="both"/>
        <w:rPr>
          <w:rFonts w:ascii="Times New Roman" w:eastAsia="SchoolBookSanPin" w:hAnsi="Times New Roman"/>
          <w:sz w:val="28"/>
          <w:szCs w:val="28"/>
          <w:lang w:val="ru-RU"/>
        </w:rPr>
      </w:pPr>
      <w:r w:rsidRPr="00E94F60">
        <w:rPr>
          <w:rFonts w:ascii="Times New Roman" w:eastAsia="SchoolBookSanPin" w:hAnsi="Times New Roman"/>
          <w:position w:val="1"/>
          <w:sz w:val="28"/>
          <w:szCs w:val="28"/>
          <w:lang w:val="ru-RU"/>
        </w:rPr>
        <w:t>сравнивать события, ситуации, выявляя общие черты и различия; формулировать и обосновывать выводы.</w:t>
      </w:r>
    </w:p>
    <w:p w:rsidR="00124238" w:rsidRPr="00E94F60" w:rsidRDefault="003C5D73">
      <w:pPr>
        <w:spacing w:after="0" w:line="352" w:lineRule="auto"/>
        <w:ind w:firstLine="709"/>
        <w:jc w:val="both"/>
        <w:rPr>
          <w:rFonts w:ascii="Times New Roman" w:eastAsia="SchoolBookSanPin" w:hAnsi="Times New Roman"/>
          <w:sz w:val="28"/>
          <w:szCs w:val="28"/>
          <w:lang w:val="ru-RU"/>
        </w:rPr>
      </w:pPr>
      <w:r w:rsidRPr="00E94F60">
        <w:rPr>
          <w:rFonts w:ascii="Times New Roman" w:hAnsi="Times New Roman"/>
          <w:sz w:val="28"/>
          <w:szCs w:val="28"/>
          <w:lang w:val="ru-RU"/>
        </w:rPr>
        <w:t>150.</w:t>
      </w:r>
      <w:r w:rsidRPr="00E94F60">
        <w:rPr>
          <w:rFonts w:ascii="Times New Roman" w:eastAsia="OfficinaSansBoldITC" w:hAnsi="Times New Roman"/>
          <w:sz w:val="28"/>
          <w:szCs w:val="28"/>
          <w:lang w:val="ru-RU"/>
        </w:rPr>
        <w:t>8.2.2.</w:t>
      </w:r>
      <w:r>
        <w:rPr>
          <w:rFonts w:ascii="Times New Roman" w:eastAsia="OfficinaSansBoldITC" w:hAnsi="Times New Roman"/>
          <w:sz w:val="28"/>
          <w:szCs w:val="28"/>
        </w:rPr>
        <w:t> </w:t>
      </w:r>
      <w:r w:rsidRPr="00E94F60">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Pr="00E94F60">
        <w:rPr>
          <w:rFonts w:ascii="Times New Roman" w:eastAsia="SchoolBookSanPin" w:hAnsi="Times New Roman"/>
          <w:bCs/>
          <w:sz w:val="28"/>
          <w:szCs w:val="28"/>
          <w:lang w:val="ru-RU"/>
        </w:rPr>
        <w:t>познавательных универсальных учебных действий</w:t>
      </w:r>
      <w:r w:rsidRPr="00E94F60">
        <w:rPr>
          <w:rFonts w:ascii="Times New Roman" w:eastAsia="SchoolBookSanPin" w:hAnsi="Times New Roman"/>
          <w:sz w:val="28"/>
          <w:szCs w:val="28"/>
          <w:lang w:val="ru-RU"/>
        </w:rPr>
        <w:t>:</w:t>
      </w:r>
    </w:p>
    <w:p w:rsidR="00124238" w:rsidRPr="00E94F60" w:rsidRDefault="003C5D73">
      <w:pPr>
        <w:spacing w:after="0" w:line="360" w:lineRule="auto"/>
        <w:ind w:firstLine="709"/>
        <w:jc w:val="both"/>
        <w:rPr>
          <w:rFonts w:ascii="Times New Roman" w:eastAsia="SchoolBookSanPin" w:hAnsi="Times New Roman"/>
          <w:position w:val="1"/>
          <w:sz w:val="28"/>
          <w:szCs w:val="28"/>
          <w:lang w:val="ru-RU"/>
        </w:rPr>
      </w:pPr>
      <w:r w:rsidRPr="00E94F60">
        <w:rPr>
          <w:rFonts w:ascii="Times New Roman" w:eastAsia="SchoolBookSanPin" w:hAnsi="Times New Roman"/>
          <w:position w:val="1"/>
          <w:sz w:val="28"/>
          <w:szCs w:val="28"/>
          <w:lang w:val="ru-RU"/>
        </w:rPr>
        <w:t xml:space="preserve">определять познавательную задачу; </w:t>
      </w:r>
    </w:p>
    <w:p w:rsidR="00124238" w:rsidRPr="00E94F60" w:rsidRDefault="003C5D73">
      <w:pPr>
        <w:spacing w:after="0" w:line="360" w:lineRule="auto"/>
        <w:ind w:firstLine="709"/>
        <w:jc w:val="both"/>
        <w:rPr>
          <w:rFonts w:ascii="Times New Roman" w:eastAsia="SchoolBookSanPin" w:hAnsi="Times New Roman"/>
          <w:position w:val="1"/>
          <w:sz w:val="28"/>
          <w:szCs w:val="28"/>
          <w:lang w:val="ru-RU"/>
        </w:rPr>
      </w:pPr>
      <w:r w:rsidRPr="00E94F60">
        <w:rPr>
          <w:rFonts w:ascii="Times New Roman" w:eastAsia="SchoolBookSanPin" w:hAnsi="Times New Roman"/>
          <w:position w:val="1"/>
          <w:sz w:val="28"/>
          <w:szCs w:val="28"/>
          <w:lang w:val="ru-RU"/>
        </w:rPr>
        <w:t xml:space="preserve">намечать путь её решения и осуществлять подбор исторического материала, объекта; </w:t>
      </w:r>
    </w:p>
    <w:p w:rsidR="00124238" w:rsidRPr="00E94F60" w:rsidRDefault="003C5D73">
      <w:pPr>
        <w:spacing w:after="0" w:line="360" w:lineRule="auto"/>
        <w:ind w:firstLine="709"/>
        <w:jc w:val="both"/>
        <w:rPr>
          <w:rFonts w:ascii="Times New Roman" w:eastAsia="SchoolBookSanPin" w:hAnsi="Times New Roman"/>
          <w:position w:val="1"/>
          <w:sz w:val="28"/>
          <w:szCs w:val="28"/>
          <w:lang w:val="ru-RU"/>
        </w:rPr>
      </w:pPr>
      <w:r w:rsidRPr="00E94F60">
        <w:rPr>
          <w:rFonts w:ascii="Times New Roman" w:eastAsia="SchoolBookSanPin" w:hAnsi="Times New Roman"/>
          <w:position w:val="1"/>
          <w:sz w:val="28"/>
          <w:szCs w:val="28"/>
          <w:lang w:val="ru-RU"/>
        </w:rPr>
        <w:t xml:space="preserve">систематизировать и анализировать исторические факты, осуществлять реконструкцию исторических событий; </w:t>
      </w:r>
    </w:p>
    <w:p w:rsidR="00124238" w:rsidRPr="00E94F60" w:rsidRDefault="003C5D73">
      <w:pPr>
        <w:spacing w:after="0" w:line="360" w:lineRule="auto"/>
        <w:ind w:firstLine="709"/>
        <w:jc w:val="both"/>
        <w:rPr>
          <w:rFonts w:ascii="Times New Roman" w:eastAsia="SchoolBookSanPin" w:hAnsi="Times New Roman"/>
          <w:position w:val="1"/>
          <w:sz w:val="28"/>
          <w:szCs w:val="28"/>
          <w:lang w:val="ru-RU"/>
        </w:rPr>
      </w:pPr>
      <w:r w:rsidRPr="00E94F60">
        <w:rPr>
          <w:rFonts w:ascii="Times New Roman" w:eastAsia="SchoolBookSanPin" w:hAnsi="Times New Roman"/>
          <w:position w:val="1"/>
          <w:sz w:val="28"/>
          <w:szCs w:val="28"/>
          <w:lang w:val="ru-RU"/>
        </w:rPr>
        <w:t xml:space="preserve">соотносить полученный результат с имеющимся знанием; </w:t>
      </w:r>
    </w:p>
    <w:p w:rsidR="00124238" w:rsidRPr="00E94F60" w:rsidRDefault="003C5D73">
      <w:pPr>
        <w:spacing w:after="0" w:line="360" w:lineRule="auto"/>
        <w:ind w:firstLine="709"/>
        <w:jc w:val="both"/>
        <w:rPr>
          <w:rFonts w:ascii="Times New Roman" w:eastAsia="SchoolBookSanPin" w:hAnsi="Times New Roman"/>
          <w:position w:val="1"/>
          <w:sz w:val="28"/>
          <w:szCs w:val="28"/>
          <w:lang w:val="ru-RU"/>
        </w:rPr>
      </w:pPr>
      <w:r w:rsidRPr="00E94F60">
        <w:rPr>
          <w:rFonts w:ascii="Times New Roman" w:eastAsia="SchoolBookSanPin" w:hAnsi="Times New Roman"/>
          <w:position w:val="1"/>
          <w:sz w:val="28"/>
          <w:szCs w:val="28"/>
          <w:lang w:val="ru-RU"/>
        </w:rPr>
        <w:t xml:space="preserve">определять новизну и обоснованность полученного результата; </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position w:val="1"/>
          <w:sz w:val="28"/>
          <w:szCs w:val="28"/>
          <w:lang w:val="ru-RU"/>
        </w:rPr>
        <w:t>представлять результаты своей деятельности в различных формах (сообщение, эссе, презентация, реферат, учебный проект и другие).</w:t>
      </w:r>
    </w:p>
    <w:p w:rsidR="00124238" w:rsidRPr="00E94F60" w:rsidRDefault="003C5D73">
      <w:pPr>
        <w:spacing w:after="0" w:line="352" w:lineRule="auto"/>
        <w:ind w:firstLine="709"/>
        <w:jc w:val="both"/>
        <w:rPr>
          <w:rFonts w:ascii="Times New Roman" w:eastAsia="SchoolBookSanPin" w:hAnsi="Times New Roman"/>
          <w:sz w:val="28"/>
          <w:szCs w:val="28"/>
          <w:lang w:val="ru-RU"/>
        </w:rPr>
      </w:pPr>
      <w:r w:rsidRPr="00E94F60">
        <w:rPr>
          <w:rFonts w:ascii="Times New Roman" w:hAnsi="Times New Roman"/>
          <w:sz w:val="28"/>
          <w:szCs w:val="28"/>
          <w:lang w:val="ru-RU"/>
        </w:rPr>
        <w:t>150.</w:t>
      </w:r>
      <w:r w:rsidRPr="00E94F60">
        <w:rPr>
          <w:rFonts w:ascii="Times New Roman" w:eastAsia="OfficinaSansBoldITC" w:hAnsi="Times New Roman"/>
          <w:sz w:val="28"/>
          <w:szCs w:val="28"/>
          <w:lang w:val="ru-RU"/>
        </w:rPr>
        <w:t>8.2.3.</w:t>
      </w:r>
      <w:r>
        <w:rPr>
          <w:rFonts w:ascii="Times New Roman" w:eastAsia="OfficinaSansBoldITC" w:hAnsi="Times New Roman"/>
          <w:sz w:val="28"/>
          <w:szCs w:val="28"/>
        </w:rPr>
        <w:t> </w:t>
      </w:r>
      <w:r w:rsidRPr="00E94F60">
        <w:rPr>
          <w:rFonts w:ascii="Times New Roman" w:eastAsia="SchoolBookSanPin" w:hAnsi="Times New Roman"/>
          <w:sz w:val="28"/>
          <w:szCs w:val="28"/>
          <w:lang w:val="ru-RU"/>
        </w:rPr>
        <w:t xml:space="preserve">У обучающегося будут сформированы умения работать с информацией как часть </w:t>
      </w:r>
      <w:r w:rsidRPr="00E94F60">
        <w:rPr>
          <w:rFonts w:ascii="Times New Roman" w:eastAsia="SchoolBookSanPin" w:hAnsi="Times New Roman"/>
          <w:bCs/>
          <w:sz w:val="28"/>
          <w:szCs w:val="28"/>
          <w:lang w:val="ru-RU"/>
        </w:rPr>
        <w:t>познавательных универсальных учебных действий</w:t>
      </w:r>
      <w:r w:rsidRPr="00E94F60">
        <w:rPr>
          <w:rFonts w:ascii="Times New Roman" w:eastAsia="SchoolBookSanPin" w:hAnsi="Times New Roman"/>
          <w:sz w:val="28"/>
          <w:szCs w:val="28"/>
          <w:lang w:val="ru-RU"/>
        </w:rPr>
        <w:t>:</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position w:val="1"/>
          <w:sz w:val="28"/>
          <w:szCs w:val="28"/>
          <w:lang w:val="ru-RU"/>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124238" w:rsidRPr="00E94F60" w:rsidRDefault="003C5D73">
      <w:pPr>
        <w:spacing w:after="0" w:line="360" w:lineRule="auto"/>
        <w:ind w:firstLine="709"/>
        <w:jc w:val="both"/>
        <w:rPr>
          <w:rFonts w:ascii="Times New Roman" w:eastAsia="SchoolBookSanPin" w:hAnsi="Times New Roman"/>
          <w:position w:val="1"/>
          <w:sz w:val="28"/>
          <w:szCs w:val="28"/>
          <w:lang w:val="ru-RU"/>
        </w:rPr>
      </w:pPr>
      <w:r w:rsidRPr="00E94F60">
        <w:rPr>
          <w:rFonts w:ascii="Times New Roman" w:eastAsia="SchoolBookSanPin" w:hAnsi="Times New Roman"/>
          <w:position w:val="1"/>
          <w:sz w:val="28"/>
          <w:szCs w:val="28"/>
          <w:lang w:val="ru-RU"/>
        </w:rPr>
        <w:lastRenderedPageBreak/>
        <w:t>различать виды источников исторической информации;</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position w:val="1"/>
          <w:sz w:val="28"/>
          <w:szCs w:val="28"/>
          <w:lang w:val="ru-RU"/>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124238" w:rsidRPr="00E94F60" w:rsidRDefault="003C5D73">
      <w:pPr>
        <w:spacing w:after="0" w:line="352" w:lineRule="auto"/>
        <w:ind w:firstLine="709"/>
        <w:jc w:val="both"/>
        <w:rPr>
          <w:rFonts w:ascii="Times New Roman" w:eastAsia="SchoolBookSanPin" w:hAnsi="Times New Roman"/>
          <w:sz w:val="28"/>
          <w:szCs w:val="28"/>
          <w:lang w:val="ru-RU"/>
        </w:rPr>
      </w:pPr>
      <w:r w:rsidRPr="00E94F60">
        <w:rPr>
          <w:rFonts w:ascii="Times New Roman" w:hAnsi="Times New Roman"/>
          <w:sz w:val="28"/>
          <w:szCs w:val="28"/>
          <w:lang w:val="ru-RU"/>
        </w:rPr>
        <w:t>150.</w:t>
      </w:r>
      <w:r w:rsidRPr="00E94F60">
        <w:rPr>
          <w:rFonts w:ascii="Times New Roman" w:eastAsia="OfficinaSansBoldITC" w:hAnsi="Times New Roman"/>
          <w:sz w:val="28"/>
          <w:szCs w:val="28"/>
          <w:lang w:val="ru-RU"/>
        </w:rPr>
        <w:t>8.2.4.</w:t>
      </w:r>
      <w:r>
        <w:rPr>
          <w:rFonts w:ascii="Times New Roman" w:eastAsia="OfficinaSansBoldITC" w:hAnsi="Times New Roman"/>
          <w:sz w:val="28"/>
          <w:szCs w:val="28"/>
        </w:rPr>
        <w:t> </w:t>
      </w:r>
      <w:r w:rsidRPr="00E94F60">
        <w:rPr>
          <w:rFonts w:ascii="Times New Roman" w:eastAsia="SchoolBookSanPin" w:hAnsi="Times New Roman"/>
          <w:sz w:val="28"/>
          <w:szCs w:val="28"/>
          <w:lang w:val="ru-RU"/>
        </w:rPr>
        <w:t xml:space="preserve">У обучающегося будут сформированы умения общения как часть </w:t>
      </w:r>
      <w:r w:rsidRPr="00E94F60">
        <w:rPr>
          <w:rFonts w:ascii="Times New Roman" w:eastAsia="SchoolBookSanPin" w:hAnsi="Times New Roman"/>
          <w:bCs/>
          <w:sz w:val="28"/>
          <w:szCs w:val="28"/>
          <w:lang w:val="ru-RU"/>
        </w:rPr>
        <w:t>коммуникативных универсальных учебных действий</w:t>
      </w:r>
      <w:r w:rsidRPr="00E94F60">
        <w:rPr>
          <w:rFonts w:ascii="Times New Roman" w:eastAsia="SchoolBookSanPin" w:hAnsi="Times New Roman"/>
          <w:sz w:val="28"/>
          <w:szCs w:val="28"/>
          <w:lang w:val="ru-RU"/>
        </w:rPr>
        <w:t>:</w:t>
      </w:r>
    </w:p>
    <w:p w:rsidR="00124238" w:rsidRPr="00E94F60" w:rsidRDefault="003C5D73">
      <w:pPr>
        <w:spacing w:after="0" w:line="360" w:lineRule="auto"/>
        <w:ind w:firstLine="709"/>
        <w:jc w:val="both"/>
        <w:rPr>
          <w:rFonts w:ascii="Times New Roman" w:eastAsia="SchoolBookSanPin" w:hAnsi="Times New Roman"/>
          <w:position w:val="1"/>
          <w:sz w:val="28"/>
          <w:szCs w:val="28"/>
          <w:lang w:val="ru-RU"/>
        </w:rPr>
      </w:pPr>
      <w:r w:rsidRPr="00E94F60">
        <w:rPr>
          <w:rFonts w:ascii="Times New Roman" w:eastAsia="SchoolBookSanPin" w:hAnsi="Times New Roman"/>
          <w:position w:val="1"/>
          <w:sz w:val="28"/>
          <w:szCs w:val="28"/>
          <w:lang w:val="ru-RU"/>
        </w:rPr>
        <w:t xml:space="preserve">представлять особенности взаимодействия людей в исторических обществах и современном мире; </w:t>
      </w:r>
    </w:p>
    <w:p w:rsidR="00124238" w:rsidRPr="00E94F60" w:rsidRDefault="003C5D73">
      <w:pPr>
        <w:spacing w:after="0" w:line="360" w:lineRule="auto"/>
        <w:ind w:firstLine="709"/>
        <w:jc w:val="both"/>
        <w:rPr>
          <w:rFonts w:ascii="Times New Roman" w:eastAsia="SchoolBookSanPin" w:hAnsi="Times New Roman"/>
          <w:position w:val="1"/>
          <w:sz w:val="28"/>
          <w:szCs w:val="28"/>
          <w:lang w:val="ru-RU"/>
        </w:rPr>
      </w:pPr>
      <w:r w:rsidRPr="00E94F60">
        <w:rPr>
          <w:rFonts w:ascii="Times New Roman" w:eastAsia="SchoolBookSanPin" w:hAnsi="Times New Roman"/>
          <w:position w:val="1"/>
          <w:sz w:val="28"/>
          <w:szCs w:val="28"/>
          <w:lang w:val="ru-RU"/>
        </w:rPr>
        <w:t xml:space="preserve">участвовать в обсуждении событий и личностей прошлого, раскрывать различие и сходство высказываемых оценок; </w:t>
      </w:r>
    </w:p>
    <w:p w:rsidR="00124238" w:rsidRPr="00E94F60" w:rsidRDefault="003C5D73">
      <w:pPr>
        <w:spacing w:after="0" w:line="360" w:lineRule="auto"/>
        <w:ind w:firstLine="709"/>
        <w:jc w:val="both"/>
        <w:rPr>
          <w:rFonts w:ascii="Times New Roman" w:eastAsia="SchoolBookSanPin" w:hAnsi="Times New Roman"/>
          <w:position w:val="1"/>
          <w:sz w:val="28"/>
          <w:szCs w:val="28"/>
          <w:lang w:val="ru-RU"/>
        </w:rPr>
      </w:pPr>
      <w:r w:rsidRPr="00E94F60">
        <w:rPr>
          <w:rFonts w:ascii="Times New Roman" w:eastAsia="SchoolBookSanPin" w:hAnsi="Times New Roman"/>
          <w:position w:val="1"/>
          <w:sz w:val="28"/>
          <w:szCs w:val="28"/>
          <w:lang w:val="ru-RU"/>
        </w:rPr>
        <w:t>выражать и аргументировать свою точку зрения в устном высказывании, письменном тексте;</w:t>
      </w:r>
    </w:p>
    <w:p w:rsidR="00124238" w:rsidRPr="00E94F60" w:rsidRDefault="003C5D73">
      <w:pPr>
        <w:spacing w:after="0" w:line="360" w:lineRule="auto"/>
        <w:ind w:firstLine="709"/>
        <w:jc w:val="both"/>
        <w:rPr>
          <w:rFonts w:ascii="Times New Roman" w:eastAsia="SchoolBookSanPin" w:hAnsi="Times New Roman"/>
          <w:position w:val="1"/>
          <w:sz w:val="28"/>
          <w:szCs w:val="28"/>
          <w:lang w:val="ru-RU"/>
        </w:rPr>
      </w:pPr>
      <w:r w:rsidRPr="00E94F60">
        <w:rPr>
          <w:rFonts w:ascii="Times New Roman" w:eastAsia="SchoolBookSanPin" w:hAnsi="Times New Roman"/>
          <w:position w:val="1"/>
          <w:sz w:val="28"/>
          <w:szCs w:val="28"/>
          <w:lang w:val="ru-RU"/>
        </w:rPr>
        <w:t xml:space="preserve">публично представлять результаты выполненного исследования, проекта; </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position w:val="1"/>
          <w:sz w:val="28"/>
          <w:szCs w:val="28"/>
          <w:lang w:val="ru-RU"/>
        </w:rPr>
        <w:t>осваивать и применять правила межкультурного взаимодействия в школе и социальном окружении.</w:t>
      </w:r>
    </w:p>
    <w:p w:rsidR="00124238" w:rsidRPr="00E94F60" w:rsidRDefault="003C5D73">
      <w:pPr>
        <w:spacing w:after="0" w:line="352" w:lineRule="auto"/>
        <w:ind w:firstLine="709"/>
        <w:jc w:val="both"/>
        <w:rPr>
          <w:rFonts w:ascii="Times New Roman" w:eastAsia="SchoolBookSanPin" w:hAnsi="Times New Roman"/>
          <w:sz w:val="28"/>
          <w:szCs w:val="28"/>
          <w:lang w:val="ru-RU"/>
        </w:rPr>
      </w:pPr>
      <w:r w:rsidRPr="00E94F60">
        <w:rPr>
          <w:rFonts w:ascii="Times New Roman" w:hAnsi="Times New Roman"/>
          <w:sz w:val="28"/>
          <w:szCs w:val="28"/>
          <w:lang w:val="ru-RU"/>
        </w:rPr>
        <w:t>150.</w:t>
      </w:r>
      <w:r w:rsidRPr="00E94F60">
        <w:rPr>
          <w:rFonts w:ascii="Times New Roman" w:eastAsia="OfficinaSansBoldITC" w:hAnsi="Times New Roman"/>
          <w:sz w:val="28"/>
          <w:szCs w:val="28"/>
          <w:lang w:val="ru-RU"/>
        </w:rPr>
        <w:t>8.2.5.</w:t>
      </w:r>
      <w:r>
        <w:rPr>
          <w:rFonts w:ascii="Times New Roman" w:eastAsia="OfficinaSansBoldITC" w:hAnsi="Times New Roman"/>
          <w:sz w:val="28"/>
          <w:szCs w:val="28"/>
        </w:rPr>
        <w:t> </w:t>
      </w:r>
      <w:r w:rsidRPr="00E94F60">
        <w:rPr>
          <w:rFonts w:ascii="Times New Roman" w:eastAsia="SchoolBookSanPin" w:hAnsi="Times New Roman"/>
          <w:sz w:val="28"/>
          <w:szCs w:val="28"/>
          <w:lang w:val="ru-RU"/>
        </w:rPr>
        <w:t>У обучающегося будут сформированы умения совместной деятельности:</w:t>
      </w:r>
    </w:p>
    <w:p w:rsidR="00124238" w:rsidRPr="00E94F60" w:rsidRDefault="003C5D73">
      <w:pPr>
        <w:spacing w:after="0" w:line="352" w:lineRule="auto"/>
        <w:ind w:firstLine="709"/>
        <w:jc w:val="both"/>
        <w:rPr>
          <w:rFonts w:ascii="Times New Roman" w:eastAsia="SchoolBookSanPin" w:hAnsi="Times New Roman"/>
          <w:position w:val="1"/>
          <w:sz w:val="28"/>
          <w:szCs w:val="28"/>
          <w:lang w:val="ru-RU"/>
        </w:rPr>
      </w:pPr>
      <w:r w:rsidRPr="00E94F60">
        <w:rPr>
          <w:rFonts w:ascii="Times New Roman" w:eastAsia="SchoolBookSanPin" w:hAnsi="Times New Roman"/>
          <w:position w:val="1"/>
          <w:sz w:val="28"/>
          <w:szCs w:val="28"/>
          <w:lang w:val="ru-RU"/>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124238" w:rsidRPr="00E94F60" w:rsidRDefault="003C5D73">
      <w:pPr>
        <w:spacing w:after="0" w:line="352" w:lineRule="auto"/>
        <w:ind w:firstLine="709"/>
        <w:jc w:val="both"/>
        <w:rPr>
          <w:rFonts w:ascii="Times New Roman" w:eastAsia="SchoolBookSanPin" w:hAnsi="Times New Roman"/>
          <w:position w:val="1"/>
          <w:sz w:val="28"/>
          <w:szCs w:val="28"/>
          <w:lang w:val="ru-RU"/>
        </w:rPr>
      </w:pPr>
      <w:r w:rsidRPr="00E94F60">
        <w:rPr>
          <w:rFonts w:ascii="Times New Roman" w:eastAsia="SchoolBookSanPin" w:hAnsi="Times New Roman"/>
          <w:position w:val="1"/>
          <w:sz w:val="28"/>
          <w:szCs w:val="28"/>
          <w:lang w:val="ru-RU"/>
        </w:rPr>
        <w:t xml:space="preserve">планировать и осуществлять совместную работу, коллективные учебные проекты по истории, в том числе ‒ на региональном материале; </w:t>
      </w:r>
    </w:p>
    <w:p w:rsidR="00124238" w:rsidRPr="00E94F60" w:rsidRDefault="003C5D73">
      <w:pPr>
        <w:spacing w:after="0" w:line="352"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position w:val="1"/>
          <w:sz w:val="28"/>
          <w:szCs w:val="28"/>
          <w:lang w:val="ru-RU"/>
        </w:rPr>
        <w:t xml:space="preserve">определять свое участие в общей работе и координировать свои действия с другими членами </w:t>
      </w:r>
      <w:r w:rsidRPr="00E94F60">
        <w:rPr>
          <w:rFonts w:ascii="Times New Roman" w:eastAsia="SchoolBookSanPin" w:hAnsi="Times New Roman"/>
          <w:sz w:val="28"/>
          <w:szCs w:val="28"/>
          <w:lang w:val="ru-RU"/>
        </w:rPr>
        <w:t>команды.</w:t>
      </w:r>
    </w:p>
    <w:p w:rsidR="00124238" w:rsidRPr="00E94F60" w:rsidRDefault="003C5D73">
      <w:pPr>
        <w:spacing w:after="0" w:line="352" w:lineRule="auto"/>
        <w:ind w:firstLine="709"/>
        <w:jc w:val="both"/>
        <w:rPr>
          <w:rFonts w:ascii="Times New Roman" w:eastAsia="SchoolBookSanPin" w:hAnsi="Times New Roman"/>
          <w:sz w:val="28"/>
          <w:szCs w:val="28"/>
          <w:lang w:val="ru-RU"/>
        </w:rPr>
      </w:pPr>
      <w:r w:rsidRPr="00E94F60">
        <w:rPr>
          <w:rFonts w:ascii="Times New Roman" w:hAnsi="Times New Roman"/>
          <w:sz w:val="28"/>
          <w:szCs w:val="28"/>
          <w:lang w:val="ru-RU"/>
        </w:rPr>
        <w:t>150.</w:t>
      </w:r>
      <w:r w:rsidRPr="00E94F60">
        <w:rPr>
          <w:rFonts w:ascii="Times New Roman" w:eastAsia="OfficinaSansBoldITC" w:hAnsi="Times New Roman"/>
          <w:sz w:val="28"/>
          <w:szCs w:val="28"/>
          <w:lang w:val="ru-RU"/>
        </w:rPr>
        <w:t>8.2.6.</w:t>
      </w:r>
      <w:r>
        <w:rPr>
          <w:rFonts w:ascii="Times New Roman" w:eastAsia="OfficinaSansBoldITC" w:hAnsi="Times New Roman"/>
          <w:sz w:val="28"/>
          <w:szCs w:val="28"/>
        </w:rPr>
        <w:t> </w:t>
      </w:r>
      <w:r w:rsidRPr="00E94F60">
        <w:rPr>
          <w:rFonts w:ascii="Times New Roman" w:eastAsia="SchoolBookSanPin" w:hAnsi="Times New Roman"/>
          <w:sz w:val="28"/>
          <w:szCs w:val="28"/>
          <w:lang w:val="ru-RU"/>
        </w:rPr>
        <w:t xml:space="preserve">У обучающегося будут сформированы умения в части </w:t>
      </w:r>
      <w:r w:rsidRPr="00E94F60">
        <w:rPr>
          <w:rFonts w:ascii="Times New Roman" w:eastAsia="SchoolBookSanPin" w:hAnsi="Times New Roman"/>
          <w:bCs/>
          <w:sz w:val="28"/>
          <w:szCs w:val="28"/>
          <w:lang w:val="ru-RU"/>
        </w:rPr>
        <w:t>регулятивных универсальных учебных действий</w:t>
      </w:r>
      <w:r w:rsidRPr="00E94F60">
        <w:rPr>
          <w:rFonts w:ascii="Times New Roman" w:eastAsia="SchoolBookSanPin" w:hAnsi="Times New Roman"/>
          <w:sz w:val="28"/>
          <w:szCs w:val="28"/>
          <w:lang w:val="ru-RU"/>
        </w:rPr>
        <w:t>:</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position w:val="1"/>
          <w:sz w:val="28"/>
          <w:szCs w:val="28"/>
          <w:lang w:val="ru-RU"/>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position w:val="1"/>
          <w:sz w:val="28"/>
          <w:szCs w:val="28"/>
          <w:lang w:val="ru-RU"/>
        </w:rPr>
        <w:t>владеть приёмами самоконтроля ‒ осуществление самоконтроля, рефлексии и самооценки полученных результатов;</w:t>
      </w:r>
    </w:p>
    <w:p w:rsidR="00124238" w:rsidRPr="00E94F60" w:rsidRDefault="003C5D73">
      <w:pPr>
        <w:spacing w:after="0" w:line="360" w:lineRule="auto"/>
        <w:ind w:firstLine="709"/>
        <w:jc w:val="both"/>
        <w:rPr>
          <w:rFonts w:ascii="Times New Roman" w:eastAsia="SchoolBookSanPin" w:hAnsi="Times New Roman"/>
          <w:position w:val="1"/>
          <w:sz w:val="28"/>
          <w:szCs w:val="28"/>
          <w:lang w:val="ru-RU"/>
        </w:rPr>
      </w:pPr>
      <w:r w:rsidRPr="00E94F60">
        <w:rPr>
          <w:rFonts w:ascii="Times New Roman" w:eastAsia="SchoolBookSanPin" w:hAnsi="Times New Roman"/>
          <w:position w:val="1"/>
          <w:sz w:val="28"/>
          <w:szCs w:val="28"/>
          <w:lang w:val="ru-RU"/>
        </w:rPr>
        <w:t xml:space="preserve">вносить коррективы в свою работу с учётом установленных ошибок, </w:t>
      </w:r>
      <w:r w:rsidRPr="00E94F60">
        <w:rPr>
          <w:rFonts w:ascii="Times New Roman" w:eastAsia="SchoolBookSanPin" w:hAnsi="Times New Roman"/>
          <w:position w:val="1"/>
          <w:sz w:val="28"/>
          <w:szCs w:val="28"/>
          <w:lang w:val="ru-RU"/>
        </w:rPr>
        <w:lastRenderedPageBreak/>
        <w:t>возникших трудностей.</w:t>
      </w:r>
    </w:p>
    <w:p w:rsidR="00124238" w:rsidRPr="00E94F60" w:rsidRDefault="003C5D73">
      <w:pPr>
        <w:spacing w:after="0" w:line="360" w:lineRule="auto"/>
        <w:ind w:firstLine="709"/>
        <w:jc w:val="both"/>
        <w:rPr>
          <w:rFonts w:ascii="Times New Roman" w:eastAsia="SchoolBookSanPin" w:hAnsi="Times New Roman"/>
          <w:position w:val="1"/>
          <w:sz w:val="28"/>
          <w:szCs w:val="28"/>
          <w:lang w:val="ru-RU"/>
        </w:rPr>
      </w:pPr>
      <w:r w:rsidRPr="00E94F60">
        <w:rPr>
          <w:rFonts w:ascii="Times New Roman" w:eastAsia="SchoolBookSanPin" w:hAnsi="Times New Roman"/>
          <w:position w:val="1"/>
          <w:sz w:val="28"/>
          <w:szCs w:val="28"/>
          <w:lang w:val="ru-RU"/>
        </w:rPr>
        <w:t>150.8.2.7.</w:t>
      </w:r>
      <w:r>
        <w:rPr>
          <w:rFonts w:ascii="Times New Roman" w:eastAsia="SchoolBookSanPin" w:hAnsi="Times New Roman"/>
          <w:position w:val="1"/>
          <w:sz w:val="28"/>
          <w:szCs w:val="28"/>
        </w:rPr>
        <w:t> </w:t>
      </w:r>
      <w:r w:rsidRPr="00E94F60">
        <w:rPr>
          <w:rFonts w:ascii="Times New Roman" w:eastAsia="SchoolBookSanPin" w:hAnsi="Times New Roman"/>
          <w:position w:val="1"/>
          <w:sz w:val="28"/>
          <w:szCs w:val="28"/>
          <w:lang w:val="ru-RU"/>
        </w:rPr>
        <w:t>У обучающегося будут сформированы умения в сфере эмоционального интеллекта, понимания себя и других:</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position w:val="1"/>
          <w:sz w:val="28"/>
          <w:szCs w:val="28"/>
          <w:lang w:val="ru-RU"/>
        </w:rPr>
        <w:t>выявлять на примерах исторических ситуаций роль эмоций в отношениях между людьми;</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position w:val="1"/>
          <w:sz w:val="28"/>
          <w:szCs w:val="28"/>
          <w:lang w:val="ru-RU"/>
        </w:rPr>
        <w:t>ставить себя на место другого человека, понимать мотивы действий другого (в исторических ситуациях и окружающей действительности);</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position w:val="1"/>
          <w:sz w:val="28"/>
          <w:szCs w:val="28"/>
          <w:lang w:val="ru-RU"/>
        </w:rPr>
        <w:t>регулировать способ выражения своих эмоций с учётом позиций и мнений других участников общения.</w:t>
      </w:r>
    </w:p>
    <w:p w:rsidR="00124238" w:rsidRPr="00E94F60" w:rsidRDefault="003C5D73">
      <w:pPr>
        <w:spacing w:after="0" w:line="352" w:lineRule="auto"/>
        <w:ind w:firstLine="709"/>
        <w:jc w:val="both"/>
        <w:rPr>
          <w:rFonts w:ascii="Times New Roman" w:eastAsia="SchoolBookSanPin" w:hAnsi="Times New Roman"/>
          <w:sz w:val="28"/>
          <w:szCs w:val="28"/>
          <w:lang w:val="ru-RU"/>
        </w:rPr>
      </w:pPr>
      <w:r w:rsidRPr="00E94F60">
        <w:rPr>
          <w:rFonts w:ascii="Times New Roman" w:hAnsi="Times New Roman"/>
          <w:sz w:val="28"/>
          <w:szCs w:val="28"/>
          <w:lang w:val="ru-RU"/>
        </w:rPr>
        <w:t>150.</w:t>
      </w:r>
      <w:r w:rsidRPr="00E94F60">
        <w:rPr>
          <w:rFonts w:ascii="Times New Roman" w:eastAsia="OfficinaSansBoldITC" w:hAnsi="Times New Roman"/>
          <w:sz w:val="28"/>
          <w:szCs w:val="28"/>
          <w:lang w:val="ru-RU"/>
        </w:rPr>
        <w:t>8.</w:t>
      </w:r>
      <w:r w:rsidRPr="00E94F60">
        <w:rPr>
          <w:rFonts w:ascii="Times New Roman" w:eastAsia="SchoolBookSanPin" w:hAnsi="Times New Roman"/>
          <w:sz w:val="28"/>
          <w:szCs w:val="28"/>
          <w:lang w:val="ru-RU"/>
        </w:rPr>
        <w:t>3.</w:t>
      </w:r>
      <w:r>
        <w:rPr>
          <w:rFonts w:ascii="Times New Roman" w:eastAsia="SchoolBookSanPin" w:hAnsi="Times New Roman"/>
          <w:sz w:val="28"/>
          <w:szCs w:val="28"/>
        </w:rPr>
        <w:t> </w:t>
      </w:r>
      <w:r w:rsidRPr="00E94F60">
        <w:rPr>
          <w:rFonts w:ascii="Times New Roman" w:eastAsia="SchoolBookSanPin" w:hAnsi="Times New Roman"/>
          <w:bCs/>
          <w:sz w:val="28"/>
          <w:szCs w:val="28"/>
          <w:lang w:val="ru-RU"/>
        </w:rPr>
        <w:t xml:space="preserve">Предметные результаты освоения программы по истории на уровне основного общего образования </w:t>
      </w:r>
      <w:r w:rsidRPr="00E94F60">
        <w:rPr>
          <w:rFonts w:ascii="Times New Roman" w:eastAsia="SchoolBookSanPin" w:hAnsi="Times New Roman"/>
          <w:sz w:val="28"/>
          <w:szCs w:val="28"/>
          <w:lang w:val="ru-RU"/>
        </w:rPr>
        <w:t>должны обеспечивать:</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sz w:val="28"/>
          <w:szCs w:val="28"/>
          <w:lang w:val="ru-RU"/>
        </w:rPr>
        <w:t>1)</w:t>
      </w:r>
      <w:r>
        <w:rPr>
          <w:rFonts w:ascii="Times New Roman" w:eastAsia="SchoolBookSanPin" w:hAnsi="Times New Roman"/>
          <w:sz w:val="28"/>
          <w:szCs w:val="28"/>
        </w:rPr>
        <w:t> </w:t>
      </w:r>
      <w:r w:rsidRPr="00E94F60">
        <w:rPr>
          <w:rFonts w:ascii="Times New Roman" w:eastAsia="SchoolBookSanPin" w:hAnsi="Times New Roman"/>
          <w:sz w:val="28"/>
          <w:szCs w:val="28"/>
          <w:lang w:val="ru-RU"/>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sz w:val="28"/>
          <w:szCs w:val="28"/>
          <w:lang w:val="ru-RU"/>
        </w:rPr>
        <w:t>2)</w:t>
      </w:r>
      <w:r>
        <w:rPr>
          <w:rFonts w:ascii="Times New Roman" w:eastAsia="SchoolBookSanPin" w:hAnsi="Times New Roman"/>
          <w:sz w:val="28"/>
          <w:szCs w:val="28"/>
        </w:rPr>
        <w:t> </w:t>
      </w:r>
      <w:r w:rsidRPr="00E94F60">
        <w:rPr>
          <w:rFonts w:ascii="Times New Roman" w:eastAsia="SchoolBookSanPin" w:hAnsi="Times New Roman"/>
          <w:sz w:val="28"/>
          <w:szCs w:val="28"/>
          <w:lang w:val="ru-RU"/>
        </w:rPr>
        <w:t>умение выявлять особенности развития культуры, быта и нравов народов в различные исторические эпохи;</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sz w:val="28"/>
          <w:szCs w:val="28"/>
          <w:lang w:val="ru-RU"/>
        </w:rPr>
        <w:t>3)</w:t>
      </w:r>
      <w:r>
        <w:rPr>
          <w:rFonts w:ascii="Times New Roman" w:eastAsia="SchoolBookSanPin" w:hAnsi="Times New Roman"/>
          <w:sz w:val="28"/>
          <w:szCs w:val="28"/>
        </w:rPr>
        <w:t> </w:t>
      </w:r>
      <w:r w:rsidRPr="00E94F60">
        <w:rPr>
          <w:rFonts w:ascii="Times New Roman" w:eastAsia="SchoolBookSanPin" w:hAnsi="Times New Roman"/>
          <w:sz w:val="28"/>
          <w:szCs w:val="28"/>
          <w:lang w:val="ru-RU"/>
        </w:rPr>
        <w:t>овладение историческими понятиями и их использование для решения учебных и практических задач;</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sz w:val="28"/>
          <w:szCs w:val="28"/>
          <w:lang w:val="ru-RU"/>
        </w:rPr>
        <w:t>4)</w:t>
      </w:r>
      <w:r>
        <w:rPr>
          <w:rFonts w:ascii="Times New Roman" w:eastAsia="SchoolBookSanPin" w:hAnsi="Times New Roman"/>
          <w:sz w:val="28"/>
          <w:szCs w:val="28"/>
        </w:rPr>
        <w:t> </w:t>
      </w:r>
      <w:r w:rsidRPr="00E94F60">
        <w:rPr>
          <w:rFonts w:ascii="Times New Roman" w:eastAsia="SchoolBookSanPin" w:hAnsi="Times New Roman"/>
          <w:sz w:val="28"/>
          <w:szCs w:val="28"/>
          <w:lang w:val="ru-RU"/>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sz w:val="28"/>
          <w:szCs w:val="28"/>
          <w:lang w:val="ru-RU"/>
        </w:rPr>
        <w:t>5)</w:t>
      </w:r>
      <w:r>
        <w:rPr>
          <w:rFonts w:ascii="Times New Roman" w:eastAsia="SchoolBookSanPin" w:hAnsi="Times New Roman"/>
          <w:sz w:val="28"/>
          <w:szCs w:val="28"/>
        </w:rPr>
        <w:t> </w:t>
      </w:r>
      <w:r w:rsidRPr="00E94F60">
        <w:rPr>
          <w:rFonts w:ascii="Times New Roman" w:eastAsia="SchoolBookSanPin" w:hAnsi="Times New Roman"/>
          <w:sz w:val="28"/>
          <w:szCs w:val="28"/>
          <w:lang w:val="ru-RU"/>
        </w:rPr>
        <w:t>умение выявлять существенные черты и характерные признаки исторических событий, явлений, процессов;</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sz w:val="28"/>
          <w:szCs w:val="28"/>
          <w:lang w:val="ru-RU"/>
        </w:rPr>
        <w:t>6)</w:t>
      </w:r>
      <w:r>
        <w:rPr>
          <w:rFonts w:ascii="Times New Roman" w:eastAsia="SchoolBookSanPin" w:hAnsi="Times New Roman"/>
          <w:sz w:val="28"/>
          <w:szCs w:val="28"/>
        </w:rPr>
        <w:t> </w:t>
      </w:r>
      <w:r w:rsidRPr="00E94F60">
        <w:rPr>
          <w:rFonts w:ascii="Times New Roman" w:eastAsia="SchoolBookSanPin" w:hAnsi="Times New Roman"/>
          <w:sz w:val="28"/>
          <w:szCs w:val="28"/>
          <w:lang w:val="ru-RU"/>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Pr>
          <w:rFonts w:ascii="Times New Roman" w:eastAsia="SchoolBookSanPin" w:hAnsi="Times New Roman"/>
          <w:sz w:val="28"/>
          <w:szCs w:val="28"/>
        </w:rPr>
        <w:t>XXI</w:t>
      </w:r>
      <w:r w:rsidRPr="00E94F60">
        <w:rPr>
          <w:rFonts w:ascii="Times New Roman" w:eastAsia="SchoolBookSanPin" w:hAnsi="Times New Roman"/>
          <w:sz w:val="28"/>
          <w:szCs w:val="28"/>
          <w:lang w:val="ru-RU"/>
        </w:rPr>
        <w:t xml:space="preserve"> в. (Февральская и Октябрьская революции 1917 г., Великая Отечественная война, </w:t>
      </w:r>
      <w:r w:rsidRPr="00E94F60">
        <w:rPr>
          <w:rFonts w:ascii="Times New Roman" w:eastAsia="SchoolBookSanPin" w:hAnsi="Times New Roman"/>
          <w:sz w:val="28"/>
          <w:szCs w:val="28"/>
          <w:lang w:val="ru-RU"/>
        </w:rPr>
        <w:lastRenderedPageBreak/>
        <w:t>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sz w:val="28"/>
          <w:szCs w:val="28"/>
          <w:lang w:val="ru-RU"/>
        </w:rPr>
        <w:t>7)</w:t>
      </w:r>
      <w:r>
        <w:rPr>
          <w:rFonts w:ascii="Times New Roman" w:eastAsia="SchoolBookSanPin" w:hAnsi="Times New Roman"/>
          <w:sz w:val="28"/>
          <w:szCs w:val="28"/>
        </w:rPr>
        <w:t> </w:t>
      </w:r>
      <w:r w:rsidRPr="00E94F60">
        <w:rPr>
          <w:rFonts w:ascii="Times New Roman" w:eastAsia="SchoolBookSanPin" w:hAnsi="Times New Roman"/>
          <w:sz w:val="28"/>
          <w:szCs w:val="28"/>
          <w:lang w:val="ru-RU"/>
        </w:rPr>
        <w:t>умение сравнивать исторические события, явления, процессы в различные исторические эпохи;</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sz w:val="28"/>
          <w:szCs w:val="28"/>
          <w:lang w:val="ru-RU"/>
        </w:rPr>
        <w:t>8)</w:t>
      </w:r>
      <w:r>
        <w:rPr>
          <w:rFonts w:ascii="Times New Roman" w:eastAsia="SchoolBookSanPin" w:hAnsi="Times New Roman"/>
          <w:sz w:val="28"/>
          <w:szCs w:val="28"/>
        </w:rPr>
        <w:t> </w:t>
      </w:r>
      <w:r w:rsidRPr="00E94F60">
        <w:rPr>
          <w:rFonts w:ascii="Times New Roman" w:eastAsia="SchoolBookSanPin" w:hAnsi="Times New Roman"/>
          <w:sz w:val="28"/>
          <w:szCs w:val="28"/>
          <w:lang w:val="ru-RU"/>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sz w:val="28"/>
          <w:szCs w:val="28"/>
          <w:lang w:val="ru-RU"/>
        </w:rPr>
        <w:t>9)</w:t>
      </w:r>
      <w:r>
        <w:rPr>
          <w:rFonts w:ascii="Times New Roman" w:eastAsia="SchoolBookSanPin" w:hAnsi="Times New Roman"/>
          <w:sz w:val="28"/>
          <w:szCs w:val="28"/>
        </w:rPr>
        <w:t> </w:t>
      </w:r>
      <w:r w:rsidRPr="00E94F60">
        <w:rPr>
          <w:rFonts w:ascii="Times New Roman" w:eastAsia="SchoolBookSanPin" w:hAnsi="Times New Roman"/>
          <w:sz w:val="28"/>
          <w:szCs w:val="28"/>
          <w:lang w:val="ru-RU"/>
        </w:rPr>
        <w:t>умение различать основные типы исторических источников: письменные, вещественные, аудиовизуальные;</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sz w:val="28"/>
          <w:szCs w:val="28"/>
          <w:lang w:val="ru-RU"/>
        </w:rPr>
        <w:t>10)</w:t>
      </w:r>
      <w:r>
        <w:rPr>
          <w:rFonts w:ascii="Times New Roman" w:eastAsia="SchoolBookSanPin" w:hAnsi="Times New Roman"/>
          <w:sz w:val="28"/>
          <w:szCs w:val="28"/>
        </w:rPr>
        <w:t> </w:t>
      </w:r>
      <w:r w:rsidRPr="00E94F60">
        <w:rPr>
          <w:rFonts w:ascii="Times New Roman" w:eastAsia="SchoolBookSanPin" w:hAnsi="Times New Roman"/>
          <w:sz w:val="28"/>
          <w:szCs w:val="28"/>
          <w:lang w:val="ru-RU"/>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sz w:val="28"/>
          <w:szCs w:val="28"/>
          <w:lang w:val="ru-RU"/>
        </w:rPr>
        <w:t>11)</w:t>
      </w:r>
      <w:r>
        <w:rPr>
          <w:rFonts w:ascii="Times New Roman" w:eastAsia="SchoolBookSanPin" w:hAnsi="Times New Roman"/>
          <w:sz w:val="28"/>
          <w:szCs w:val="28"/>
        </w:rPr>
        <w:t> </w:t>
      </w:r>
      <w:r w:rsidRPr="00E94F60">
        <w:rPr>
          <w:rFonts w:ascii="Times New Roman" w:eastAsia="SchoolBookSanPin" w:hAnsi="Times New Roman"/>
          <w:sz w:val="28"/>
          <w:szCs w:val="28"/>
          <w:lang w:val="ru-RU"/>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sz w:val="28"/>
          <w:szCs w:val="28"/>
          <w:lang w:val="ru-RU"/>
        </w:rPr>
        <w:t>12)</w:t>
      </w:r>
      <w:r>
        <w:rPr>
          <w:rFonts w:ascii="Times New Roman" w:eastAsia="SchoolBookSanPin" w:hAnsi="Times New Roman"/>
          <w:sz w:val="28"/>
          <w:szCs w:val="28"/>
        </w:rPr>
        <w:t> </w:t>
      </w:r>
      <w:r w:rsidRPr="00E94F60">
        <w:rPr>
          <w:rFonts w:ascii="Times New Roman" w:eastAsia="SchoolBookSanPin" w:hAnsi="Times New Roman"/>
          <w:sz w:val="28"/>
          <w:szCs w:val="28"/>
          <w:lang w:val="ru-RU"/>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sz w:val="28"/>
          <w:szCs w:val="28"/>
          <w:lang w:val="ru-RU"/>
        </w:rPr>
        <w:t>13)</w:t>
      </w:r>
      <w:r>
        <w:rPr>
          <w:rFonts w:ascii="Times New Roman" w:eastAsia="SchoolBookSanPin" w:hAnsi="Times New Roman"/>
          <w:sz w:val="28"/>
          <w:szCs w:val="28"/>
        </w:rPr>
        <w:t> </w:t>
      </w:r>
      <w:r w:rsidRPr="00E94F60">
        <w:rPr>
          <w:rFonts w:ascii="Times New Roman" w:eastAsia="SchoolBookSanPin" w:hAnsi="Times New Roman"/>
          <w:sz w:val="28"/>
          <w:szCs w:val="28"/>
          <w:lang w:val="ru-RU"/>
        </w:rP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sz w:val="28"/>
          <w:szCs w:val="28"/>
          <w:lang w:val="ru-RU"/>
        </w:rPr>
        <w:t>14)</w:t>
      </w:r>
      <w:r>
        <w:rPr>
          <w:rFonts w:ascii="Times New Roman" w:eastAsia="SchoolBookSanPin" w:hAnsi="Times New Roman"/>
          <w:sz w:val="28"/>
          <w:szCs w:val="28"/>
        </w:rPr>
        <w:t> </w:t>
      </w:r>
      <w:r w:rsidRPr="00E94F60">
        <w:rPr>
          <w:rFonts w:ascii="Times New Roman" w:eastAsia="SchoolBookSanPin" w:hAnsi="Times New Roman"/>
          <w:sz w:val="28"/>
          <w:szCs w:val="28"/>
          <w:lang w:val="ru-RU"/>
        </w:rPr>
        <w:t xml:space="preserve">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w:t>
      </w:r>
      <w:r w:rsidRPr="00E94F60">
        <w:rPr>
          <w:rFonts w:ascii="Times New Roman" w:eastAsia="SchoolBookSanPin" w:hAnsi="Times New Roman"/>
          <w:sz w:val="28"/>
          <w:szCs w:val="28"/>
          <w:lang w:val="ru-RU"/>
        </w:rPr>
        <w:lastRenderedPageBreak/>
        <w:t xml:space="preserve">ценностей, идеи мира и взаимопонимания между народами, людьми разных культур, уважения к историческому наследию народов России. </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hAnsi="Times New Roman"/>
          <w:sz w:val="28"/>
          <w:szCs w:val="28"/>
          <w:lang w:val="ru-RU"/>
        </w:rPr>
        <w:t>150.</w:t>
      </w:r>
      <w:r w:rsidRPr="00E94F60">
        <w:rPr>
          <w:rFonts w:ascii="Times New Roman" w:eastAsia="OfficinaSansBoldITC" w:hAnsi="Times New Roman"/>
          <w:sz w:val="28"/>
          <w:szCs w:val="28"/>
          <w:lang w:val="ru-RU"/>
        </w:rPr>
        <w:t>8.</w:t>
      </w:r>
      <w:r w:rsidRPr="00E94F60">
        <w:rPr>
          <w:rFonts w:ascii="Times New Roman" w:eastAsia="SchoolBookSanPin" w:hAnsi="Times New Roman"/>
          <w:sz w:val="28"/>
          <w:szCs w:val="28"/>
          <w:lang w:val="ru-RU"/>
        </w:rPr>
        <w:t>4.</w:t>
      </w:r>
      <w:r>
        <w:rPr>
          <w:rFonts w:ascii="Times New Roman" w:eastAsia="SchoolBookSanPin" w:hAnsi="Times New Roman"/>
          <w:sz w:val="28"/>
          <w:szCs w:val="28"/>
        </w:rPr>
        <w:t> </w:t>
      </w:r>
      <w:r w:rsidRPr="00E94F60">
        <w:rPr>
          <w:rFonts w:ascii="Times New Roman" w:eastAsia="SchoolBookSanPin" w:hAnsi="Times New Roman"/>
          <w:position w:val="1"/>
          <w:sz w:val="28"/>
          <w:szCs w:val="28"/>
          <w:lang w:val="ru-RU"/>
        </w:rPr>
        <w:t xml:space="preserve">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w:t>
      </w:r>
      <w:r w:rsidRPr="00E94F60">
        <w:rPr>
          <w:rFonts w:ascii="Times New Roman" w:eastAsia="SchoolBookSanPin" w:hAnsi="Times New Roman"/>
          <w:sz w:val="28"/>
          <w:szCs w:val="28"/>
          <w:lang w:val="ru-RU"/>
        </w:rPr>
        <w:t>обучающихся</w:t>
      </w:r>
      <w:r w:rsidRPr="00E94F60">
        <w:rPr>
          <w:rFonts w:ascii="Times New Roman" w:hAnsi="Times New Roman"/>
          <w:sz w:val="28"/>
          <w:szCs w:val="28"/>
          <w:lang w:val="ru-RU"/>
        </w:rPr>
        <w:t xml:space="preserve"> </w:t>
      </w:r>
      <w:r w:rsidRPr="00E94F60">
        <w:rPr>
          <w:rFonts w:ascii="Times New Roman" w:eastAsia="SchoolBookSanPin" w:hAnsi="Times New Roman"/>
          <w:position w:val="1"/>
          <w:sz w:val="28"/>
          <w:szCs w:val="28"/>
          <w:lang w:val="ru-RU"/>
        </w:rPr>
        <w:t>при изучении истории, от работы с хронологией и историческими фактами до применения знаний в общении, социальной практике.</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hAnsi="Times New Roman"/>
          <w:sz w:val="28"/>
          <w:szCs w:val="28"/>
          <w:lang w:val="ru-RU"/>
        </w:rPr>
        <w:t>150.</w:t>
      </w:r>
      <w:r w:rsidRPr="00E94F60">
        <w:rPr>
          <w:rFonts w:ascii="Times New Roman" w:eastAsia="OfficinaSansBoldITC" w:hAnsi="Times New Roman"/>
          <w:sz w:val="28"/>
          <w:szCs w:val="28"/>
          <w:lang w:val="ru-RU"/>
        </w:rPr>
        <w:t>8.</w:t>
      </w:r>
      <w:r w:rsidRPr="00E94F60">
        <w:rPr>
          <w:rFonts w:ascii="Times New Roman" w:eastAsia="SchoolBookSanPin" w:hAnsi="Times New Roman"/>
          <w:sz w:val="28"/>
          <w:szCs w:val="28"/>
          <w:lang w:val="ru-RU"/>
        </w:rPr>
        <w:t>4.1.</w:t>
      </w:r>
      <w:r>
        <w:rPr>
          <w:rFonts w:ascii="Times New Roman" w:eastAsia="SchoolBookSanPin" w:hAnsi="Times New Roman"/>
          <w:sz w:val="28"/>
          <w:szCs w:val="28"/>
        </w:rPr>
        <w:t> </w:t>
      </w:r>
      <w:r w:rsidRPr="00E94F60">
        <w:rPr>
          <w:rFonts w:ascii="Times New Roman" w:eastAsia="SchoolBookSanPin" w:hAnsi="Times New Roman"/>
          <w:bCs/>
          <w:position w:val="1"/>
          <w:sz w:val="28"/>
          <w:szCs w:val="28"/>
          <w:lang w:val="ru-RU"/>
        </w:rPr>
        <w:t xml:space="preserve">Предметные результаты </w:t>
      </w:r>
      <w:r w:rsidRPr="00E94F60">
        <w:rPr>
          <w:rFonts w:ascii="Times New Roman" w:eastAsia="SchoolBookSanPin" w:hAnsi="Times New Roman"/>
          <w:position w:val="1"/>
          <w:sz w:val="28"/>
          <w:szCs w:val="28"/>
          <w:lang w:val="ru-RU"/>
        </w:rPr>
        <w:t>изучения учебного предмета «История» включают:</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position w:val="1"/>
          <w:sz w:val="28"/>
          <w:szCs w:val="28"/>
          <w:lang w:val="ru-RU"/>
        </w:rPr>
        <w:t>1)</w:t>
      </w:r>
      <w:r>
        <w:rPr>
          <w:rFonts w:ascii="Times New Roman" w:eastAsia="SchoolBookSanPin" w:hAnsi="Times New Roman"/>
          <w:position w:val="1"/>
          <w:sz w:val="28"/>
          <w:szCs w:val="28"/>
        </w:rPr>
        <w:t> </w:t>
      </w:r>
      <w:r w:rsidRPr="00E94F60">
        <w:rPr>
          <w:rFonts w:ascii="Times New Roman" w:eastAsia="SchoolBookSanPin" w:hAnsi="Times New Roman"/>
          <w:position w:val="1"/>
          <w:sz w:val="28"/>
          <w:szCs w:val="28"/>
          <w:lang w:val="ru-RU"/>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position w:val="1"/>
          <w:sz w:val="28"/>
          <w:szCs w:val="28"/>
          <w:lang w:val="ru-RU"/>
        </w:rPr>
        <w:t>2)</w:t>
      </w:r>
      <w:r>
        <w:rPr>
          <w:rFonts w:ascii="Times New Roman" w:eastAsia="SchoolBookSanPin" w:hAnsi="Times New Roman"/>
          <w:position w:val="1"/>
          <w:sz w:val="28"/>
          <w:szCs w:val="28"/>
        </w:rPr>
        <w:t> </w:t>
      </w:r>
      <w:r w:rsidRPr="00E94F60">
        <w:rPr>
          <w:rFonts w:ascii="Times New Roman" w:eastAsia="SchoolBookSanPin" w:hAnsi="Times New Roman"/>
          <w:position w:val="1"/>
          <w:sz w:val="28"/>
          <w:szCs w:val="28"/>
          <w:lang w:val="ru-RU"/>
        </w:rPr>
        <w:t>базовые знания об основных этапах и ключевых событиях отечественной и всемирной истории;</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position w:val="1"/>
          <w:sz w:val="28"/>
          <w:szCs w:val="28"/>
          <w:lang w:val="ru-RU"/>
        </w:rPr>
        <w:t>3)</w:t>
      </w:r>
      <w:r>
        <w:rPr>
          <w:rFonts w:ascii="Times New Roman" w:eastAsia="SchoolBookSanPin" w:hAnsi="Times New Roman"/>
          <w:position w:val="1"/>
          <w:sz w:val="28"/>
          <w:szCs w:val="28"/>
        </w:rPr>
        <w:t> </w:t>
      </w:r>
      <w:r w:rsidRPr="00E94F60">
        <w:rPr>
          <w:rFonts w:ascii="Times New Roman" w:eastAsia="SchoolBookSanPin" w:hAnsi="Times New Roman"/>
          <w:position w:val="1"/>
          <w:sz w:val="28"/>
          <w:szCs w:val="28"/>
          <w:lang w:val="ru-RU"/>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124238" w:rsidRPr="00E94F60" w:rsidRDefault="003C5D73">
      <w:pPr>
        <w:spacing w:after="0" w:line="360" w:lineRule="auto"/>
        <w:ind w:firstLine="709"/>
        <w:jc w:val="both"/>
        <w:rPr>
          <w:rFonts w:ascii="Times New Roman" w:eastAsia="SchoolBookSanPin" w:hAnsi="Times New Roman"/>
          <w:position w:val="1"/>
          <w:sz w:val="28"/>
          <w:szCs w:val="28"/>
          <w:lang w:val="ru-RU"/>
        </w:rPr>
      </w:pPr>
      <w:r w:rsidRPr="00E94F60">
        <w:rPr>
          <w:rFonts w:ascii="Times New Roman" w:eastAsia="SchoolBookSanPin" w:hAnsi="Times New Roman"/>
          <w:position w:val="1"/>
          <w:sz w:val="28"/>
          <w:szCs w:val="28"/>
          <w:lang w:val="ru-RU"/>
        </w:rPr>
        <w:t>4)</w:t>
      </w:r>
      <w:r>
        <w:rPr>
          <w:rFonts w:ascii="Times New Roman" w:eastAsia="SchoolBookSanPin" w:hAnsi="Times New Roman"/>
          <w:position w:val="1"/>
          <w:sz w:val="28"/>
          <w:szCs w:val="28"/>
        </w:rPr>
        <w:t> </w:t>
      </w:r>
      <w:r w:rsidRPr="00E94F60">
        <w:rPr>
          <w:rFonts w:ascii="Times New Roman" w:eastAsia="SchoolBookSanPin" w:hAnsi="Times New Roman"/>
          <w:position w:val="1"/>
          <w:sz w:val="28"/>
          <w:szCs w:val="28"/>
          <w:lang w:val="ru-RU"/>
        </w:rPr>
        <w:t xml:space="preserve">умение работать с основными видами современных источников исторической информации (учебник, научно-популярная литература, ресурсы </w:t>
      </w:r>
      <w:r w:rsidRPr="00E94F60">
        <w:rPr>
          <w:rFonts w:ascii="Times New Roman" w:eastAsia="SchoolBookSanPin" w:hAnsi="Times New Roman"/>
          <w:sz w:val="28"/>
          <w:szCs w:val="28"/>
          <w:lang w:val="ru-RU"/>
        </w:rPr>
        <w:t>информационно-телекоммуникационной сети «Интернет»</w:t>
      </w:r>
      <w:r w:rsidRPr="00E94F60">
        <w:rPr>
          <w:rFonts w:ascii="Times New Roman" w:eastAsia="SchoolBookSanPin" w:hAnsi="Times New Roman"/>
          <w:position w:val="1"/>
          <w:sz w:val="28"/>
          <w:szCs w:val="28"/>
          <w:lang w:val="ru-RU"/>
        </w:rPr>
        <w:t xml:space="preserve"> и другие), оценивая их информационные особенности и достоверность с применением метапредметного подхода; </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position w:val="1"/>
          <w:sz w:val="28"/>
          <w:szCs w:val="28"/>
          <w:lang w:val="ru-RU"/>
        </w:rPr>
        <w:t>5)</w:t>
      </w:r>
      <w:r>
        <w:rPr>
          <w:rFonts w:ascii="Times New Roman" w:eastAsia="SchoolBookSanPin" w:hAnsi="Times New Roman"/>
          <w:position w:val="1"/>
          <w:sz w:val="28"/>
          <w:szCs w:val="28"/>
        </w:rPr>
        <w:t> </w:t>
      </w:r>
      <w:r w:rsidRPr="00E94F60">
        <w:rPr>
          <w:rFonts w:ascii="Times New Roman" w:eastAsia="SchoolBookSanPin" w:hAnsi="Times New Roman"/>
          <w:position w:val="1"/>
          <w:sz w:val="28"/>
          <w:szCs w:val="28"/>
          <w:lang w:val="ru-RU"/>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position w:val="1"/>
          <w:sz w:val="28"/>
          <w:szCs w:val="28"/>
          <w:lang w:val="ru-RU"/>
        </w:rPr>
        <w:t>6)</w:t>
      </w:r>
      <w:r>
        <w:rPr>
          <w:rFonts w:ascii="Times New Roman" w:eastAsia="SchoolBookSanPin" w:hAnsi="Times New Roman"/>
          <w:position w:val="1"/>
          <w:sz w:val="28"/>
          <w:szCs w:val="28"/>
        </w:rPr>
        <w:t> </w:t>
      </w:r>
      <w:r w:rsidRPr="00E94F60">
        <w:rPr>
          <w:rFonts w:ascii="Times New Roman" w:eastAsia="SchoolBookSanPin" w:hAnsi="Times New Roman"/>
          <w:position w:val="1"/>
          <w:sz w:val="28"/>
          <w:szCs w:val="28"/>
          <w:lang w:val="ru-RU"/>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position w:val="1"/>
          <w:sz w:val="28"/>
          <w:szCs w:val="28"/>
          <w:lang w:val="ru-RU"/>
        </w:rPr>
        <w:t>7)</w:t>
      </w:r>
      <w:r>
        <w:rPr>
          <w:rFonts w:ascii="Times New Roman" w:eastAsia="SchoolBookSanPin" w:hAnsi="Times New Roman"/>
          <w:position w:val="1"/>
          <w:sz w:val="28"/>
          <w:szCs w:val="28"/>
        </w:rPr>
        <w:t> </w:t>
      </w:r>
      <w:r w:rsidRPr="00E94F60">
        <w:rPr>
          <w:rFonts w:ascii="Times New Roman" w:eastAsia="SchoolBookSanPin" w:hAnsi="Times New Roman"/>
          <w:position w:val="1"/>
          <w:sz w:val="28"/>
          <w:szCs w:val="28"/>
          <w:lang w:val="ru-RU"/>
        </w:rPr>
        <w:t xml:space="preserve">владение приёмами оценки значения исторических событий и деятельности </w:t>
      </w:r>
      <w:r w:rsidRPr="00E94F60">
        <w:rPr>
          <w:rFonts w:ascii="Times New Roman" w:eastAsia="SchoolBookSanPin" w:hAnsi="Times New Roman"/>
          <w:position w:val="1"/>
          <w:sz w:val="28"/>
          <w:szCs w:val="28"/>
          <w:lang w:val="ru-RU"/>
        </w:rPr>
        <w:lastRenderedPageBreak/>
        <w:t>исторических личностей в отечественной и всемирной истории;</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position w:val="1"/>
          <w:sz w:val="28"/>
          <w:szCs w:val="28"/>
          <w:lang w:val="ru-RU"/>
        </w:rPr>
        <w:t>8)</w:t>
      </w:r>
      <w:r>
        <w:rPr>
          <w:rFonts w:ascii="Times New Roman" w:eastAsia="SchoolBookSanPin" w:hAnsi="Times New Roman"/>
          <w:position w:val="1"/>
          <w:sz w:val="28"/>
          <w:szCs w:val="28"/>
        </w:rPr>
        <w:t> </w:t>
      </w:r>
      <w:r w:rsidRPr="00E94F60">
        <w:rPr>
          <w:rFonts w:ascii="Times New Roman" w:eastAsia="SchoolBookSanPin" w:hAnsi="Times New Roman"/>
          <w:position w:val="1"/>
          <w:sz w:val="28"/>
          <w:szCs w:val="28"/>
          <w:lang w:val="ru-RU"/>
        </w:rPr>
        <w:t xml:space="preserve">способность применять исторические знания как основу диалога в поликультурной среде, взаимодействовать с людьми другой культуры, </w:t>
      </w:r>
      <w:r w:rsidRPr="00E94F60">
        <w:rPr>
          <w:rFonts w:ascii="Times New Roman" w:eastAsia="SchoolBookSanPin" w:hAnsi="Times New Roman"/>
          <w:sz w:val="28"/>
          <w:szCs w:val="28"/>
          <w:lang w:val="ru-RU"/>
        </w:rPr>
        <w:t>национальной и религиозной принадлежности на основе ценностей современного российского общества;</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sz w:val="28"/>
          <w:szCs w:val="28"/>
          <w:lang w:val="ru-RU"/>
        </w:rPr>
        <w:t>9)</w:t>
      </w:r>
      <w:r>
        <w:rPr>
          <w:rFonts w:ascii="Times New Roman" w:eastAsia="SchoolBookSanPin" w:hAnsi="Times New Roman"/>
          <w:sz w:val="28"/>
          <w:szCs w:val="28"/>
        </w:rPr>
        <w:t> </w:t>
      </w:r>
      <w:r w:rsidRPr="00E94F60">
        <w:rPr>
          <w:rFonts w:ascii="Times New Roman" w:eastAsia="SchoolBookSanPin" w:hAnsi="Times New Roman"/>
          <w:sz w:val="28"/>
          <w:szCs w:val="28"/>
          <w:lang w:val="ru-RU"/>
        </w:rPr>
        <w:t>осознание необходимости сохранения исторических и культурных памятников своей страны и мира;</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sz w:val="28"/>
          <w:szCs w:val="28"/>
          <w:lang w:val="ru-RU"/>
        </w:rPr>
        <w:t>10)</w:t>
      </w:r>
      <w:r>
        <w:rPr>
          <w:rFonts w:ascii="Times New Roman" w:eastAsia="SchoolBookSanPin" w:hAnsi="Times New Roman"/>
          <w:sz w:val="28"/>
          <w:szCs w:val="28"/>
        </w:rPr>
        <w:t> </w:t>
      </w:r>
      <w:r w:rsidRPr="00E94F60">
        <w:rPr>
          <w:rFonts w:ascii="Times New Roman" w:eastAsia="SchoolBookSanPin" w:hAnsi="Times New Roman"/>
          <w:sz w:val="28"/>
          <w:szCs w:val="28"/>
          <w:lang w:val="ru-RU"/>
        </w:rPr>
        <w:t xml:space="preserve">умение устанавливать взаимосвязи событий, явлений, процессов прошлого с важнейшими событиями ХХ ‒ начала </w:t>
      </w:r>
      <w:r>
        <w:rPr>
          <w:rFonts w:ascii="Times New Roman" w:eastAsia="SchoolBookSanPin" w:hAnsi="Times New Roman"/>
          <w:sz w:val="28"/>
          <w:szCs w:val="28"/>
        </w:rPr>
        <w:t>XXI</w:t>
      </w:r>
      <w:r w:rsidRPr="00E94F60">
        <w:rPr>
          <w:rFonts w:ascii="Times New Roman" w:eastAsia="SchoolBookSanPin" w:hAnsi="Times New Roman"/>
          <w:sz w:val="28"/>
          <w:szCs w:val="28"/>
          <w:lang w:val="ru-RU"/>
        </w:rPr>
        <w:t xml:space="preserve"> в.</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hAnsi="Times New Roman"/>
          <w:sz w:val="28"/>
          <w:szCs w:val="28"/>
          <w:lang w:val="ru-RU"/>
        </w:rPr>
        <w:t>150.</w:t>
      </w:r>
      <w:r w:rsidRPr="00E94F60">
        <w:rPr>
          <w:rFonts w:ascii="Times New Roman" w:eastAsia="OfficinaSansBoldITC" w:hAnsi="Times New Roman"/>
          <w:sz w:val="28"/>
          <w:szCs w:val="28"/>
          <w:lang w:val="ru-RU"/>
        </w:rPr>
        <w:t>8.</w:t>
      </w:r>
      <w:r w:rsidRPr="00E94F60">
        <w:rPr>
          <w:rFonts w:ascii="Times New Roman" w:eastAsia="SchoolBookSanPin" w:hAnsi="Times New Roman"/>
          <w:sz w:val="28"/>
          <w:szCs w:val="28"/>
          <w:lang w:val="ru-RU"/>
        </w:rPr>
        <w:t>5.</w:t>
      </w:r>
      <w:r>
        <w:rPr>
          <w:rFonts w:ascii="Times New Roman" w:eastAsia="SchoolBookSanPin" w:hAnsi="Times New Roman"/>
          <w:sz w:val="28"/>
          <w:szCs w:val="28"/>
        </w:rPr>
        <w:t> </w:t>
      </w:r>
      <w:r w:rsidRPr="00E94F60">
        <w:rPr>
          <w:rFonts w:ascii="Times New Roman" w:eastAsia="SchoolBookSanPin" w:hAnsi="Times New Roman"/>
          <w:sz w:val="28"/>
          <w:szCs w:val="28"/>
          <w:lang w:val="ru-RU"/>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Pr>
          <w:rFonts w:ascii="Times New Roman" w:eastAsia="SchoolBookSanPin" w:hAnsi="Times New Roman"/>
          <w:sz w:val="28"/>
          <w:szCs w:val="28"/>
        </w:rPr>
        <w:t>XX</w:t>
      </w:r>
      <w:r w:rsidRPr="00E94F60">
        <w:rPr>
          <w:rFonts w:ascii="Times New Roman" w:eastAsia="SchoolBookSanPin" w:hAnsi="Times New Roman"/>
          <w:sz w:val="28"/>
          <w:szCs w:val="28"/>
          <w:lang w:val="ru-RU"/>
        </w:rPr>
        <w:t>‒</w:t>
      </w:r>
      <w:r>
        <w:rPr>
          <w:rFonts w:ascii="Times New Roman" w:eastAsia="SchoolBookSanPin" w:hAnsi="Times New Roman"/>
          <w:sz w:val="28"/>
          <w:szCs w:val="28"/>
        </w:rPr>
        <w:t>XXI</w:t>
      </w:r>
      <w:r w:rsidRPr="00E94F60">
        <w:rPr>
          <w:rFonts w:ascii="Times New Roman" w:eastAsia="SchoolBookSanPin" w:hAnsi="Times New Roman"/>
          <w:sz w:val="28"/>
          <w:szCs w:val="28"/>
          <w:lang w:val="ru-RU"/>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hAnsi="Times New Roman"/>
          <w:sz w:val="28"/>
          <w:szCs w:val="28"/>
          <w:lang w:val="ru-RU"/>
        </w:rPr>
        <w:t>150.</w:t>
      </w:r>
      <w:r w:rsidRPr="00E94F60">
        <w:rPr>
          <w:rFonts w:ascii="Times New Roman" w:eastAsia="OfficinaSansBoldITC" w:hAnsi="Times New Roman"/>
          <w:sz w:val="28"/>
          <w:szCs w:val="28"/>
          <w:lang w:val="ru-RU"/>
        </w:rPr>
        <w:t>8.</w:t>
      </w:r>
      <w:r w:rsidRPr="00E94F60">
        <w:rPr>
          <w:rFonts w:ascii="Times New Roman" w:eastAsia="SchoolBookSanPin" w:hAnsi="Times New Roman"/>
          <w:sz w:val="28"/>
          <w:szCs w:val="28"/>
          <w:lang w:val="ru-RU"/>
        </w:rPr>
        <w:t>6.</w:t>
      </w:r>
      <w:r>
        <w:rPr>
          <w:rFonts w:ascii="Times New Roman" w:eastAsia="SchoolBookSanPin" w:hAnsi="Times New Roman"/>
          <w:sz w:val="28"/>
          <w:szCs w:val="28"/>
        </w:rPr>
        <w:t> </w:t>
      </w:r>
      <w:r w:rsidRPr="00E94F60">
        <w:rPr>
          <w:rFonts w:ascii="Times New Roman" w:eastAsia="SchoolBookSanPin" w:hAnsi="Times New Roman"/>
          <w:sz w:val="28"/>
          <w:szCs w:val="28"/>
          <w:lang w:val="ru-RU"/>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hAnsi="Times New Roman"/>
          <w:sz w:val="28"/>
          <w:szCs w:val="28"/>
          <w:lang w:val="ru-RU"/>
        </w:rPr>
        <w:t>150.</w:t>
      </w:r>
      <w:r w:rsidRPr="00E94F60">
        <w:rPr>
          <w:rFonts w:ascii="Times New Roman" w:eastAsia="OfficinaSansBoldITC" w:hAnsi="Times New Roman"/>
          <w:sz w:val="28"/>
          <w:szCs w:val="28"/>
          <w:lang w:val="ru-RU"/>
        </w:rPr>
        <w:t>8.</w:t>
      </w:r>
      <w:r w:rsidRPr="00E94F60">
        <w:rPr>
          <w:rFonts w:ascii="Times New Roman" w:eastAsia="SchoolBookSanPin" w:hAnsi="Times New Roman"/>
          <w:sz w:val="28"/>
          <w:szCs w:val="28"/>
          <w:lang w:val="ru-RU"/>
        </w:rPr>
        <w:t>7.</w:t>
      </w:r>
      <w:r>
        <w:rPr>
          <w:rFonts w:ascii="Times New Roman" w:eastAsia="SchoolBookSanPin" w:hAnsi="Times New Roman"/>
          <w:sz w:val="28"/>
          <w:szCs w:val="28"/>
        </w:rPr>
        <w:t> </w:t>
      </w:r>
      <w:r w:rsidRPr="00E94F60">
        <w:rPr>
          <w:rFonts w:ascii="Times New Roman" w:eastAsia="SchoolBookSanPin" w:hAnsi="Times New Roman"/>
          <w:sz w:val="28"/>
          <w:szCs w:val="28"/>
          <w:lang w:val="ru-RU"/>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sz w:val="28"/>
          <w:szCs w:val="28"/>
          <w:lang w:val="ru-RU"/>
        </w:rPr>
        <w:t>1)</w:t>
      </w:r>
      <w:r>
        <w:rPr>
          <w:rFonts w:ascii="Times New Roman" w:eastAsia="SchoolBookSanPin" w:hAnsi="Times New Roman"/>
          <w:sz w:val="28"/>
          <w:szCs w:val="28"/>
        </w:rPr>
        <w:t> </w:t>
      </w:r>
      <w:r w:rsidRPr="00E94F60">
        <w:rPr>
          <w:rFonts w:ascii="Times New Roman" w:eastAsia="SchoolBookSanPin" w:hAnsi="Times New Roman"/>
          <w:sz w:val="28"/>
          <w:szCs w:val="28"/>
          <w:lang w:val="ru-RU"/>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sz w:val="28"/>
          <w:szCs w:val="28"/>
          <w:lang w:val="ru-RU"/>
        </w:rPr>
        <w:t>2)</w:t>
      </w:r>
      <w:r>
        <w:rPr>
          <w:rFonts w:ascii="Times New Roman" w:eastAsia="SchoolBookSanPin" w:hAnsi="Times New Roman"/>
          <w:sz w:val="28"/>
          <w:szCs w:val="28"/>
        </w:rPr>
        <w:t> </w:t>
      </w:r>
      <w:r w:rsidRPr="00E94F60">
        <w:rPr>
          <w:rFonts w:ascii="Times New Roman" w:eastAsia="SchoolBookSanPin" w:hAnsi="Times New Roman"/>
          <w:sz w:val="28"/>
          <w:szCs w:val="28"/>
          <w:lang w:val="ru-RU"/>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sz w:val="28"/>
          <w:szCs w:val="28"/>
          <w:lang w:val="ru-RU"/>
        </w:rPr>
        <w:lastRenderedPageBreak/>
        <w:t>3)</w:t>
      </w:r>
      <w:r>
        <w:rPr>
          <w:rFonts w:ascii="Times New Roman" w:eastAsia="SchoolBookSanPin" w:hAnsi="Times New Roman"/>
          <w:sz w:val="28"/>
          <w:szCs w:val="28"/>
        </w:rPr>
        <w:t> </w:t>
      </w:r>
      <w:r w:rsidRPr="00E94F60">
        <w:rPr>
          <w:rFonts w:ascii="Times New Roman" w:eastAsia="SchoolBookSanPin" w:hAnsi="Times New Roman"/>
          <w:sz w:val="28"/>
          <w:szCs w:val="28"/>
          <w:lang w:val="ru-RU"/>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sz w:val="28"/>
          <w:szCs w:val="28"/>
          <w:lang w:val="ru-RU"/>
        </w:rPr>
        <w:t>4)</w:t>
      </w:r>
      <w:r>
        <w:rPr>
          <w:rFonts w:ascii="Times New Roman" w:eastAsia="SchoolBookSanPin" w:hAnsi="Times New Roman"/>
          <w:sz w:val="28"/>
          <w:szCs w:val="28"/>
        </w:rPr>
        <w:t> </w:t>
      </w:r>
      <w:r w:rsidRPr="00E94F60">
        <w:rPr>
          <w:rFonts w:ascii="Times New Roman" w:eastAsia="SchoolBookSanPin" w:hAnsi="Times New Roman"/>
          <w:sz w:val="28"/>
          <w:szCs w:val="28"/>
          <w:lang w:val="ru-RU"/>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sz w:val="28"/>
          <w:szCs w:val="28"/>
          <w:lang w:val="ru-RU"/>
        </w:rPr>
        <w:t>5)</w:t>
      </w:r>
      <w:r>
        <w:rPr>
          <w:rFonts w:ascii="Times New Roman" w:eastAsia="SchoolBookSanPin" w:hAnsi="Times New Roman"/>
          <w:sz w:val="28"/>
          <w:szCs w:val="28"/>
        </w:rPr>
        <w:t> </w:t>
      </w:r>
      <w:r w:rsidRPr="00E94F60">
        <w:rPr>
          <w:rFonts w:ascii="Times New Roman" w:eastAsia="SchoolBookSanPin" w:hAnsi="Times New Roman"/>
          <w:sz w:val="28"/>
          <w:szCs w:val="28"/>
          <w:lang w:val="ru-RU"/>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sz w:val="28"/>
          <w:szCs w:val="28"/>
          <w:lang w:val="ru-RU"/>
        </w:rPr>
        <w:t>6)</w:t>
      </w:r>
      <w:r>
        <w:rPr>
          <w:rFonts w:ascii="Times New Roman" w:eastAsia="SchoolBookSanPin" w:hAnsi="Times New Roman"/>
          <w:sz w:val="28"/>
          <w:szCs w:val="28"/>
        </w:rPr>
        <w:t> </w:t>
      </w:r>
      <w:r w:rsidRPr="00E94F60">
        <w:rPr>
          <w:rFonts w:ascii="Times New Roman" w:eastAsia="SchoolBookSanPin" w:hAnsi="Times New Roman"/>
          <w:sz w:val="28"/>
          <w:szCs w:val="28"/>
          <w:lang w:val="ru-RU"/>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sz w:val="28"/>
          <w:szCs w:val="28"/>
          <w:lang w:val="ru-RU"/>
        </w:rPr>
        <w:t>7)</w:t>
      </w:r>
      <w:r>
        <w:rPr>
          <w:rFonts w:ascii="Times New Roman" w:eastAsia="SchoolBookSanPin" w:hAnsi="Times New Roman"/>
          <w:sz w:val="28"/>
          <w:szCs w:val="28"/>
        </w:rPr>
        <w:t> </w:t>
      </w:r>
      <w:r w:rsidRPr="00E94F60">
        <w:rPr>
          <w:rFonts w:ascii="Times New Roman" w:eastAsia="SchoolBookSanPin" w:hAnsi="Times New Roman"/>
          <w:sz w:val="28"/>
          <w:szCs w:val="28"/>
          <w:lang w:val="ru-RU"/>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sz w:val="28"/>
          <w:szCs w:val="28"/>
          <w:lang w:val="ru-RU"/>
        </w:rPr>
        <w:t>8)</w:t>
      </w:r>
      <w:r>
        <w:rPr>
          <w:rFonts w:ascii="Times New Roman" w:eastAsia="SchoolBookSanPin" w:hAnsi="Times New Roman"/>
          <w:sz w:val="28"/>
          <w:szCs w:val="28"/>
        </w:rPr>
        <w:t> </w:t>
      </w:r>
      <w:r w:rsidRPr="00E94F60">
        <w:rPr>
          <w:rFonts w:ascii="Times New Roman" w:eastAsia="SchoolBookSanPin" w:hAnsi="Times New Roman"/>
          <w:sz w:val="28"/>
          <w:szCs w:val="28"/>
          <w:lang w:val="ru-RU"/>
        </w:rPr>
        <w:t xml:space="preserve">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w:t>
      </w:r>
      <w:r w:rsidRPr="00E94F60">
        <w:rPr>
          <w:rFonts w:ascii="Times New Roman" w:eastAsia="SchoolBookSanPin" w:hAnsi="Times New Roman"/>
          <w:sz w:val="28"/>
          <w:szCs w:val="28"/>
          <w:lang w:val="ru-RU"/>
        </w:rPr>
        <w:lastRenderedPageBreak/>
        <w:t>диалога в поликультурной среде, способствовать сохранению памятников истории и культуры.</w:t>
      </w:r>
    </w:p>
    <w:p w:rsidR="00124238" w:rsidRPr="00E94F60" w:rsidRDefault="003C5D73">
      <w:pPr>
        <w:spacing w:after="0" w:line="360" w:lineRule="auto"/>
        <w:ind w:firstLine="709"/>
        <w:jc w:val="both"/>
        <w:rPr>
          <w:rFonts w:ascii="Times New Roman" w:eastAsia="OfficinaSansBoldITC" w:hAnsi="Times New Roman"/>
          <w:b/>
          <w:sz w:val="28"/>
          <w:szCs w:val="28"/>
          <w:lang w:val="ru-RU"/>
        </w:rPr>
      </w:pPr>
      <w:r w:rsidRPr="00E94F60">
        <w:rPr>
          <w:rFonts w:ascii="Times New Roman" w:hAnsi="Times New Roman"/>
          <w:sz w:val="28"/>
          <w:szCs w:val="28"/>
          <w:lang w:val="ru-RU"/>
        </w:rPr>
        <w:t>150.</w:t>
      </w:r>
      <w:r w:rsidRPr="00E94F60">
        <w:rPr>
          <w:rFonts w:ascii="Times New Roman" w:eastAsia="OfficinaSansBoldITC" w:hAnsi="Times New Roman"/>
          <w:sz w:val="28"/>
          <w:szCs w:val="28"/>
          <w:lang w:val="ru-RU"/>
        </w:rPr>
        <w:t>8.</w:t>
      </w:r>
      <w:r w:rsidRPr="00E94F60">
        <w:rPr>
          <w:rFonts w:ascii="Times New Roman" w:eastAsia="SchoolBookSanPin" w:hAnsi="Times New Roman"/>
          <w:sz w:val="28"/>
          <w:szCs w:val="28"/>
          <w:lang w:val="ru-RU"/>
        </w:rPr>
        <w:t>8.</w:t>
      </w:r>
      <w:r>
        <w:rPr>
          <w:rFonts w:ascii="Times New Roman" w:eastAsia="SchoolBookSanPin" w:hAnsi="Times New Roman"/>
          <w:sz w:val="28"/>
          <w:szCs w:val="28"/>
        </w:rPr>
        <w:t> </w:t>
      </w:r>
      <w:r w:rsidRPr="00E94F60">
        <w:rPr>
          <w:rFonts w:ascii="Times New Roman" w:eastAsia="SchoolBookSanPin" w:hAnsi="Times New Roman"/>
          <w:sz w:val="28"/>
          <w:szCs w:val="28"/>
          <w:lang w:val="ru-RU"/>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w:t>
      </w:r>
      <w:r w:rsidRPr="00E94F60">
        <w:rPr>
          <w:rFonts w:ascii="Times New Roman" w:hAnsi="Times New Roman"/>
          <w:sz w:val="28"/>
          <w:szCs w:val="28"/>
          <w:lang w:val="ru-RU"/>
        </w:rPr>
        <w:t xml:space="preserve"> </w:t>
      </w:r>
      <w:r w:rsidRPr="00E94F60">
        <w:rPr>
          <w:rFonts w:ascii="Times New Roman" w:eastAsia="SchoolBookSanPin" w:hAnsi="Times New Roman"/>
          <w:sz w:val="28"/>
          <w:szCs w:val="28"/>
          <w:lang w:val="ru-RU"/>
        </w:rPr>
        <w:t>при изучении истории (в том числе ‒ разработки системы познавательных задач), при измерении и оценке достигнутых обучающимися результатов.</w:t>
      </w:r>
    </w:p>
    <w:p w:rsidR="00124238" w:rsidRPr="00E94F60" w:rsidRDefault="003C5D73">
      <w:pPr>
        <w:spacing w:after="0" w:line="360" w:lineRule="auto"/>
        <w:ind w:firstLine="709"/>
        <w:jc w:val="both"/>
        <w:rPr>
          <w:rFonts w:ascii="Times New Roman" w:eastAsia="SchoolBookSanPin" w:hAnsi="Times New Roman"/>
          <w:position w:val="1"/>
          <w:sz w:val="28"/>
          <w:szCs w:val="28"/>
          <w:lang w:val="ru-RU"/>
        </w:rPr>
      </w:pPr>
      <w:r w:rsidRPr="00E94F60">
        <w:rPr>
          <w:rFonts w:ascii="Times New Roman" w:eastAsia="OfficinaSansBoldITC" w:hAnsi="Times New Roman"/>
          <w:sz w:val="28"/>
          <w:szCs w:val="28"/>
          <w:lang w:val="ru-RU"/>
        </w:rPr>
        <w:t xml:space="preserve">Предметные результаты изучения истории </w:t>
      </w:r>
      <w:r w:rsidRPr="00E94F60">
        <w:rPr>
          <w:rFonts w:ascii="Times New Roman" w:eastAsia="SchoolBookSanPin" w:hAnsi="Times New Roman"/>
          <w:sz w:val="28"/>
          <w:szCs w:val="28"/>
          <w:lang w:val="ru-RU"/>
        </w:rPr>
        <w:t xml:space="preserve">в </w:t>
      </w:r>
      <w:r w:rsidRPr="00E94F60">
        <w:rPr>
          <w:rFonts w:ascii="Times New Roman" w:eastAsia="SchoolBookSanPin" w:hAnsi="Times New Roman"/>
          <w:bCs/>
          <w:sz w:val="28"/>
          <w:szCs w:val="28"/>
          <w:lang w:val="ru-RU"/>
        </w:rPr>
        <w:t xml:space="preserve">5–9 классах </w:t>
      </w:r>
      <w:r w:rsidRPr="00E94F60">
        <w:rPr>
          <w:rFonts w:ascii="Times New Roman" w:eastAsia="SchoolBookSanPin" w:hAnsi="Times New Roman"/>
          <w:position w:val="1"/>
          <w:sz w:val="28"/>
          <w:szCs w:val="28"/>
          <w:lang w:val="ru-RU"/>
        </w:rPr>
        <w:t xml:space="preserve">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w:t>
      </w:r>
      <w:r w:rsidRPr="00E94F60">
        <w:rPr>
          <w:rFonts w:ascii="Times New Roman" w:eastAsia="SchoolBookSanPin" w:hAnsi="Times New Roman"/>
          <w:sz w:val="28"/>
          <w:szCs w:val="28"/>
          <w:lang w:val="ru-RU"/>
        </w:rPr>
        <w:t>обучающихся</w:t>
      </w:r>
      <w:r w:rsidRPr="00E94F60">
        <w:rPr>
          <w:rFonts w:ascii="Times New Roman" w:eastAsia="SchoolBookSanPin" w:hAnsi="Times New Roman"/>
          <w:position w:val="1"/>
          <w:sz w:val="28"/>
          <w:szCs w:val="28"/>
          <w:lang w:val="ru-RU"/>
        </w:rPr>
        <w:t xml:space="preserve">.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rsidR="00124238" w:rsidRPr="00E94F60" w:rsidRDefault="003C5D73">
      <w:pPr>
        <w:spacing w:after="0" w:line="360" w:lineRule="auto"/>
        <w:ind w:firstLine="709"/>
        <w:jc w:val="both"/>
        <w:rPr>
          <w:rFonts w:ascii="Times New Roman" w:eastAsia="SchoolBookSanPin" w:hAnsi="Times New Roman"/>
          <w:bCs/>
          <w:sz w:val="28"/>
          <w:szCs w:val="28"/>
          <w:lang w:val="ru-RU"/>
        </w:rPr>
      </w:pPr>
      <w:r w:rsidRPr="00E94F60">
        <w:rPr>
          <w:rFonts w:ascii="Times New Roman" w:hAnsi="Times New Roman"/>
          <w:sz w:val="28"/>
          <w:szCs w:val="28"/>
          <w:lang w:val="ru-RU"/>
        </w:rPr>
        <w:t>150.</w:t>
      </w:r>
      <w:r w:rsidRPr="00E94F60">
        <w:rPr>
          <w:rFonts w:ascii="Times New Roman" w:eastAsia="OfficinaSansBoldITC" w:hAnsi="Times New Roman"/>
          <w:sz w:val="28"/>
          <w:szCs w:val="28"/>
          <w:lang w:val="ru-RU"/>
        </w:rPr>
        <w:t>8.</w:t>
      </w:r>
      <w:r w:rsidRPr="00E94F60">
        <w:rPr>
          <w:rFonts w:ascii="Times New Roman" w:eastAsia="SchoolBookSanPin" w:hAnsi="Times New Roman"/>
          <w:sz w:val="28"/>
          <w:szCs w:val="28"/>
          <w:lang w:val="ru-RU"/>
        </w:rPr>
        <w:t>9.</w:t>
      </w:r>
      <w:r>
        <w:rPr>
          <w:rFonts w:ascii="Times New Roman" w:eastAsia="SchoolBookSanPin" w:hAnsi="Times New Roman"/>
          <w:sz w:val="28"/>
          <w:szCs w:val="28"/>
        </w:rPr>
        <w:t> </w:t>
      </w:r>
      <w:r w:rsidRPr="00E94F60">
        <w:rPr>
          <w:rFonts w:ascii="Times New Roman" w:eastAsia="OfficinaSansBoldITC" w:hAnsi="Times New Roman"/>
          <w:sz w:val="28"/>
          <w:szCs w:val="28"/>
          <w:lang w:val="ru-RU"/>
        </w:rPr>
        <w:t xml:space="preserve">Предметные результаты изучения истории </w:t>
      </w:r>
      <w:r w:rsidRPr="00E94F60">
        <w:rPr>
          <w:rFonts w:ascii="Times New Roman" w:eastAsia="SchoolBookSanPin" w:hAnsi="Times New Roman"/>
          <w:sz w:val="28"/>
          <w:szCs w:val="28"/>
          <w:lang w:val="ru-RU"/>
        </w:rPr>
        <w:t xml:space="preserve">в </w:t>
      </w:r>
      <w:r w:rsidRPr="00E94F60">
        <w:rPr>
          <w:rFonts w:ascii="Times New Roman" w:eastAsia="SchoolBookSanPin" w:hAnsi="Times New Roman"/>
          <w:bCs/>
          <w:sz w:val="28"/>
          <w:szCs w:val="28"/>
          <w:lang w:val="ru-RU"/>
        </w:rPr>
        <w:t>5 классе.</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hAnsi="Times New Roman"/>
          <w:sz w:val="28"/>
          <w:szCs w:val="28"/>
          <w:lang w:val="ru-RU"/>
        </w:rPr>
        <w:t>150.</w:t>
      </w:r>
      <w:r w:rsidRPr="00E94F60">
        <w:rPr>
          <w:rFonts w:ascii="Times New Roman" w:eastAsia="OfficinaSansBoldITC" w:hAnsi="Times New Roman"/>
          <w:sz w:val="28"/>
          <w:szCs w:val="28"/>
          <w:lang w:val="ru-RU"/>
        </w:rPr>
        <w:t>8.</w:t>
      </w:r>
      <w:r w:rsidRPr="00E94F60">
        <w:rPr>
          <w:rFonts w:ascii="Times New Roman" w:eastAsia="SchoolBookSanPin" w:hAnsi="Times New Roman"/>
          <w:sz w:val="28"/>
          <w:szCs w:val="28"/>
          <w:lang w:val="ru-RU"/>
        </w:rPr>
        <w:t>9.1.</w:t>
      </w:r>
      <w:r>
        <w:rPr>
          <w:rFonts w:ascii="Times New Roman" w:eastAsia="SchoolBookSanPin" w:hAnsi="Times New Roman"/>
          <w:sz w:val="28"/>
          <w:szCs w:val="28"/>
        </w:rPr>
        <w:t> </w:t>
      </w:r>
      <w:r w:rsidRPr="00E94F60">
        <w:rPr>
          <w:rFonts w:ascii="Times New Roman" w:eastAsia="SchoolBookSanPin" w:hAnsi="Times New Roman"/>
          <w:sz w:val="28"/>
          <w:szCs w:val="28"/>
          <w:lang w:val="ru-RU"/>
        </w:rPr>
        <w:t>Знание хронологии, работа с хронологией:</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position w:val="1"/>
          <w:sz w:val="28"/>
          <w:szCs w:val="28"/>
          <w:lang w:val="ru-RU"/>
        </w:rPr>
        <w:t>объяснять смысл основных хронологических понятий (век, тысячелетие, до нашей эры, наша эра);</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position w:val="1"/>
          <w:sz w:val="28"/>
          <w:szCs w:val="28"/>
          <w:lang w:val="ru-RU"/>
        </w:rPr>
        <w:t>называть даты важнейших событий истории Древнего мира, по дате устанавливать принадлежность события к веку, тысячелетию;</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position w:val="1"/>
          <w:sz w:val="28"/>
          <w:szCs w:val="28"/>
          <w:lang w:val="ru-RU"/>
        </w:rPr>
        <w:t>определять длительность и последовательность событий, периодов истории Древнего мира, вести счёт лет до нашей эры и нашей эры.</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hAnsi="Times New Roman"/>
          <w:sz w:val="28"/>
          <w:szCs w:val="28"/>
          <w:lang w:val="ru-RU"/>
        </w:rPr>
        <w:t>150.</w:t>
      </w:r>
      <w:r w:rsidRPr="00E94F60">
        <w:rPr>
          <w:rFonts w:ascii="Times New Roman" w:eastAsia="OfficinaSansBoldITC" w:hAnsi="Times New Roman"/>
          <w:sz w:val="28"/>
          <w:szCs w:val="28"/>
          <w:lang w:val="ru-RU"/>
        </w:rPr>
        <w:t>8.</w:t>
      </w:r>
      <w:r w:rsidRPr="00E94F60">
        <w:rPr>
          <w:rFonts w:ascii="Times New Roman" w:eastAsia="SchoolBookSanPin" w:hAnsi="Times New Roman"/>
          <w:sz w:val="28"/>
          <w:szCs w:val="28"/>
          <w:lang w:val="ru-RU"/>
        </w:rPr>
        <w:t>9.2.</w:t>
      </w:r>
      <w:r>
        <w:rPr>
          <w:rFonts w:ascii="Times New Roman" w:eastAsia="SchoolBookSanPin" w:hAnsi="Times New Roman"/>
          <w:sz w:val="28"/>
          <w:szCs w:val="28"/>
        </w:rPr>
        <w:t> </w:t>
      </w:r>
      <w:r w:rsidRPr="00E94F60">
        <w:rPr>
          <w:rFonts w:ascii="Times New Roman" w:eastAsia="SchoolBookSanPin" w:hAnsi="Times New Roman"/>
          <w:position w:val="1"/>
          <w:sz w:val="28"/>
          <w:szCs w:val="28"/>
          <w:lang w:val="ru-RU"/>
        </w:rPr>
        <w:t>Знание исторических фактов, работа с фактами:</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position w:val="1"/>
          <w:sz w:val="28"/>
          <w:szCs w:val="28"/>
          <w:lang w:val="ru-RU"/>
        </w:rPr>
        <w:t>указывать (называть) место, обстоятельства, участников, результаты важнейших событий истории Древнего мира;</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position w:val="1"/>
          <w:sz w:val="28"/>
          <w:szCs w:val="28"/>
          <w:lang w:val="ru-RU"/>
        </w:rPr>
        <w:t>группировать, систематизировать факты по заданному признаку.</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hAnsi="Times New Roman"/>
          <w:sz w:val="28"/>
          <w:szCs w:val="28"/>
          <w:lang w:val="ru-RU"/>
        </w:rPr>
        <w:t>150.</w:t>
      </w:r>
      <w:r w:rsidRPr="00E94F60">
        <w:rPr>
          <w:rFonts w:ascii="Times New Roman" w:eastAsia="OfficinaSansBoldITC" w:hAnsi="Times New Roman"/>
          <w:sz w:val="28"/>
          <w:szCs w:val="28"/>
          <w:lang w:val="ru-RU"/>
        </w:rPr>
        <w:t>8.</w:t>
      </w:r>
      <w:r w:rsidRPr="00E94F60">
        <w:rPr>
          <w:rFonts w:ascii="Times New Roman" w:eastAsia="SchoolBookSanPin" w:hAnsi="Times New Roman"/>
          <w:sz w:val="28"/>
          <w:szCs w:val="28"/>
          <w:lang w:val="ru-RU"/>
        </w:rPr>
        <w:t>9.3.</w:t>
      </w:r>
      <w:r>
        <w:rPr>
          <w:rFonts w:ascii="Times New Roman" w:eastAsia="SchoolBookSanPin" w:hAnsi="Times New Roman"/>
          <w:sz w:val="28"/>
          <w:szCs w:val="28"/>
        </w:rPr>
        <w:t> </w:t>
      </w:r>
      <w:r w:rsidRPr="00E94F60">
        <w:rPr>
          <w:rFonts w:ascii="Times New Roman" w:eastAsia="SchoolBookSanPin" w:hAnsi="Times New Roman"/>
          <w:position w:val="1"/>
          <w:sz w:val="28"/>
          <w:szCs w:val="28"/>
          <w:lang w:val="ru-RU"/>
        </w:rPr>
        <w:t>Работа с исторической картой:</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position w:val="1"/>
          <w:sz w:val="28"/>
          <w:szCs w:val="28"/>
          <w:lang w:val="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position w:val="1"/>
          <w:sz w:val="28"/>
          <w:szCs w:val="28"/>
          <w:lang w:val="ru-RU"/>
        </w:rPr>
        <w:lastRenderedPageBreak/>
        <w:t>устанавливать на основе картографических сведений связь между условиями среды обитания людей и их занятиями.</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hAnsi="Times New Roman"/>
          <w:sz w:val="28"/>
          <w:szCs w:val="28"/>
          <w:lang w:val="ru-RU"/>
        </w:rPr>
        <w:t>150.</w:t>
      </w:r>
      <w:r w:rsidRPr="00E94F60">
        <w:rPr>
          <w:rFonts w:ascii="Times New Roman" w:eastAsia="OfficinaSansBoldITC" w:hAnsi="Times New Roman"/>
          <w:sz w:val="28"/>
          <w:szCs w:val="28"/>
          <w:lang w:val="ru-RU"/>
        </w:rPr>
        <w:t>8.</w:t>
      </w:r>
      <w:r w:rsidRPr="00E94F60">
        <w:rPr>
          <w:rFonts w:ascii="Times New Roman" w:eastAsia="SchoolBookSanPin" w:hAnsi="Times New Roman"/>
          <w:sz w:val="28"/>
          <w:szCs w:val="28"/>
          <w:lang w:val="ru-RU"/>
        </w:rPr>
        <w:t>9.4.</w:t>
      </w:r>
      <w:r>
        <w:rPr>
          <w:rFonts w:ascii="Times New Roman" w:eastAsia="SchoolBookSanPin" w:hAnsi="Times New Roman"/>
          <w:sz w:val="28"/>
          <w:szCs w:val="28"/>
        </w:rPr>
        <w:t> </w:t>
      </w:r>
      <w:r w:rsidRPr="00E94F60">
        <w:rPr>
          <w:rFonts w:ascii="Times New Roman" w:eastAsia="SchoolBookSanPin" w:hAnsi="Times New Roman"/>
          <w:position w:val="1"/>
          <w:sz w:val="28"/>
          <w:szCs w:val="28"/>
          <w:lang w:val="ru-RU"/>
        </w:rPr>
        <w:t>Работа с историческими источниками:</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position w:val="1"/>
          <w:sz w:val="28"/>
          <w:szCs w:val="28"/>
          <w:lang w:val="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position w:val="1"/>
          <w:sz w:val="28"/>
          <w:szCs w:val="28"/>
          <w:lang w:val="ru-RU"/>
        </w:rPr>
        <w:t>различать памятники культуры изучаемой эпохи и источники</w:t>
      </w:r>
      <w:r w:rsidRPr="00E94F60">
        <w:rPr>
          <w:rFonts w:ascii="Times New Roman" w:eastAsia="SchoolBookSanPin" w:hAnsi="Times New Roman"/>
          <w:sz w:val="28"/>
          <w:szCs w:val="28"/>
          <w:lang w:val="ru-RU"/>
        </w:rPr>
        <w:t>, созданные в последующие эпохи, приводить примеры;</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sz w:val="28"/>
          <w:szCs w:val="28"/>
          <w:lang w:val="ru-RU"/>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hAnsi="Times New Roman"/>
          <w:sz w:val="28"/>
          <w:szCs w:val="28"/>
          <w:lang w:val="ru-RU"/>
        </w:rPr>
        <w:t>150.</w:t>
      </w:r>
      <w:r w:rsidRPr="00E94F60">
        <w:rPr>
          <w:rFonts w:ascii="Times New Roman" w:eastAsia="OfficinaSansBoldITC" w:hAnsi="Times New Roman"/>
          <w:sz w:val="28"/>
          <w:szCs w:val="28"/>
          <w:lang w:val="ru-RU"/>
        </w:rPr>
        <w:t>8.</w:t>
      </w:r>
      <w:r w:rsidRPr="00E94F60">
        <w:rPr>
          <w:rFonts w:ascii="Times New Roman" w:eastAsia="SchoolBookSanPin" w:hAnsi="Times New Roman"/>
          <w:sz w:val="28"/>
          <w:szCs w:val="28"/>
          <w:lang w:val="ru-RU"/>
        </w:rPr>
        <w:t>9.5.</w:t>
      </w:r>
      <w:r>
        <w:rPr>
          <w:rFonts w:ascii="Times New Roman" w:eastAsia="SchoolBookSanPin" w:hAnsi="Times New Roman"/>
          <w:sz w:val="28"/>
          <w:szCs w:val="28"/>
        </w:rPr>
        <w:t> </w:t>
      </w:r>
      <w:r w:rsidRPr="00E94F60">
        <w:rPr>
          <w:rFonts w:ascii="Times New Roman" w:eastAsia="SchoolBookSanPin" w:hAnsi="Times New Roman"/>
          <w:position w:val="1"/>
          <w:sz w:val="28"/>
          <w:szCs w:val="28"/>
          <w:lang w:val="ru-RU"/>
        </w:rPr>
        <w:t>Историческое описание (реконструкция):</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position w:val="1"/>
          <w:sz w:val="28"/>
          <w:szCs w:val="28"/>
          <w:lang w:val="ru-RU"/>
        </w:rPr>
        <w:t>характеризовать условия жизни людей в древности;</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position w:val="1"/>
          <w:sz w:val="28"/>
          <w:szCs w:val="28"/>
          <w:lang w:val="ru-RU"/>
        </w:rPr>
        <w:t>рассказывать о значительных событиях древней истории, их участниках;</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position w:val="1"/>
          <w:sz w:val="28"/>
          <w:szCs w:val="28"/>
          <w:lang w:val="ru-RU"/>
        </w:rPr>
        <w:t>рассказывать об исторических личностях Древнего мира</w:t>
      </w:r>
      <w:r w:rsidRPr="00E94F60">
        <w:rPr>
          <w:rFonts w:ascii="Times New Roman" w:eastAsia="SchoolBookSanPin" w:hAnsi="Times New Roman"/>
          <w:sz w:val="28"/>
          <w:szCs w:val="28"/>
          <w:lang w:val="ru-RU"/>
        </w:rPr>
        <w:t xml:space="preserve"> (</w:t>
      </w:r>
      <w:r w:rsidRPr="00E94F60">
        <w:rPr>
          <w:rFonts w:ascii="Times New Roman" w:eastAsia="SchoolBookSanPin" w:hAnsi="Times New Roman"/>
          <w:position w:val="1"/>
          <w:sz w:val="28"/>
          <w:szCs w:val="28"/>
          <w:lang w:val="ru-RU"/>
        </w:rPr>
        <w:t>ключевых моментах их биографии, роли в исторических событиях);</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position w:val="1"/>
          <w:sz w:val="28"/>
          <w:szCs w:val="28"/>
          <w:lang w:val="ru-RU"/>
        </w:rPr>
        <w:t>давать краткое описание памятников культуры эпохи первобытности и древнейших цивилизаций.</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hAnsi="Times New Roman"/>
          <w:sz w:val="28"/>
          <w:szCs w:val="28"/>
          <w:lang w:val="ru-RU"/>
        </w:rPr>
        <w:t>150.</w:t>
      </w:r>
      <w:r w:rsidRPr="00E94F60">
        <w:rPr>
          <w:rFonts w:ascii="Times New Roman" w:eastAsia="OfficinaSansBoldITC" w:hAnsi="Times New Roman"/>
          <w:sz w:val="28"/>
          <w:szCs w:val="28"/>
          <w:lang w:val="ru-RU"/>
        </w:rPr>
        <w:t>8.</w:t>
      </w:r>
      <w:r w:rsidRPr="00E94F60">
        <w:rPr>
          <w:rFonts w:ascii="Times New Roman" w:eastAsia="SchoolBookSanPin" w:hAnsi="Times New Roman"/>
          <w:sz w:val="28"/>
          <w:szCs w:val="28"/>
          <w:lang w:val="ru-RU"/>
        </w:rPr>
        <w:t>9.6.</w:t>
      </w:r>
      <w:r>
        <w:rPr>
          <w:rFonts w:ascii="Times New Roman" w:eastAsia="SchoolBookSanPin" w:hAnsi="Times New Roman"/>
          <w:sz w:val="28"/>
          <w:szCs w:val="28"/>
        </w:rPr>
        <w:t> </w:t>
      </w:r>
      <w:r w:rsidRPr="00E94F60">
        <w:rPr>
          <w:rFonts w:ascii="Times New Roman" w:eastAsia="SchoolBookSanPin" w:hAnsi="Times New Roman"/>
          <w:position w:val="1"/>
          <w:sz w:val="28"/>
          <w:szCs w:val="28"/>
          <w:lang w:val="ru-RU"/>
        </w:rPr>
        <w:t>Анализ, объяснение исторических событий, явлений:</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position w:val="1"/>
          <w:sz w:val="28"/>
          <w:szCs w:val="28"/>
          <w:lang w:val="ru-RU"/>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position w:val="1"/>
          <w:sz w:val="28"/>
          <w:szCs w:val="28"/>
          <w:lang w:val="ru-RU"/>
        </w:rPr>
        <w:t>сравнивать исторические явления, определять их общие черты;</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position w:val="1"/>
          <w:sz w:val="28"/>
          <w:szCs w:val="28"/>
          <w:lang w:val="ru-RU"/>
        </w:rPr>
        <w:t>иллюстрировать общие явления, черты конкретными примерами;</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position w:val="1"/>
          <w:sz w:val="28"/>
          <w:szCs w:val="28"/>
          <w:lang w:val="ru-RU"/>
        </w:rPr>
        <w:t>объяснять причины и следствия важнейших событий древней истории.</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hAnsi="Times New Roman"/>
          <w:sz w:val="28"/>
          <w:szCs w:val="28"/>
          <w:lang w:val="ru-RU"/>
        </w:rPr>
        <w:t>150.</w:t>
      </w:r>
      <w:r w:rsidRPr="00E94F60">
        <w:rPr>
          <w:rFonts w:ascii="Times New Roman" w:eastAsia="OfficinaSansBoldITC" w:hAnsi="Times New Roman"/>
          <w:sz w:val="28"/>
          <w:szCs w:val="28"/>
          <w:lang w:val="ru-RU"/>
        </w:rPr>
        <w:t>8.</w:t>
      </w:r>
      <w:r w:rsidRPr="00E94F60">
        <w:rPr>
          <w:rFonts w:ascii="Times New Roman" w:eastAsia="SchoolBookSanPin" w:hAnsi="Times New Roman"/>
          <w:sz w:val="28"/>
          <w:szCs w:val="28"/>
          <w:lang w:val="ru-RU"/>
        </w:rPr>
        <w:t>9.7.</w:t>
      </w:r>
      <w:r>
        <w:rPr>
          <w:rFonts w:ascii="Times New Roman" w:eastAsia="SchoolBookSanPin" w:hAnsi="Times New Roman"/>
          <w:sz w:val="28"/>
          <w:szCs w:val="28"/>
        </w:rPr>
        <w:t> </w:t>
      </w:r>
      <w:r w:rsidRPr="00E94F60">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position w:val="1"/>
          <w:sz w:val="28"/>
          <w:szCs w:val="28"/>
          <w:lang w:val="ru-RU"/>
        </w:rPr>
        <w:t>излагать оценки наиболее значительных событий и личностей древней истории, приводимые в учебной литературе;</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position w:val="1"/>
          <w:sz w:val="28"/>
          <w:szCs w:val="28"/>
          <w:lang w:val="ru-RU"/>
        </w:rPr>
        <w:t xml:space="preserve">высказывать на уровне эмоциональных оценок отношение к поступкам людей </w:t>
      </w:r>
      <w:r w:rsidRPr="00E94F60">
        <w:rPr>
          <w:rFonts w:ascii="Times New Roman" w:eastAsia="SchoolBookSanPin" w:hAnsi="Times New Roman"/>
          <w:position w:val="1"/>
          <w:sz w:val="28"/>
          <w:szCs w:val="28"/>
          <w:lang w:val="ru-RU"/>
        </w:rPr>
        <w:lastRenderedPageBreak/>
        <w:t>прошлого, к памятникам культуры.</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hAnsi="Times New Roman"/>
          <w:sz w:val="28"/>
          <w:szCs w:val="28"/>
          <w:lang w:val="ru-RU"/>
        </w:rPr>
        <w:t>150.</w:t>
      </w:r>
      <w:r w:rsidRPr="00E94F60">
        <w:rPr>
          <w:rFonts w:ascii="Times New Roman" w:eastAsia="OfficinaSansBoldITC" w:hAnsi="Times New Roman"/>
          <w:sz w:val="28"/>
          <w:szCs w:val="28"/>
          <w:lang w:val="ru-RU"/>
        </w:rPr>
        <w:t>8.</w:t>
      </w:r>
      <w:r w:rsidRPr="00E94F60">
        <w:rPr>
          <w:rFonts w:ascii="Times New Roman" w:eastAsia="SchoolBookSanPin" w:hAnsi="Times New Roman"/>
          <w:sz w:val="28"/>
          <w:szCs w:val="28"/>
          <w:lang w:val="ru-RU"/>
        </w:rPr>
        <w:t>9.8.</w:t>
      </w:r>
      <w:r>
        <w:rPr>
          <w:rFonts w:ascii="Times New Roman" w:eastAsia="SchoolBookSanPin" w:hAnsi="Times New Roman"/>
          <w:sz w:val="28"/>
          <w:szCs w:val="28"/>
        </w:rPr>
        <w:t> </w:t>
      </w:r>
      <w:r w:rsidRPr="00E94F60">
        <w:rPr>
          <w:rFonts w:ascii="Times New Roman" w:eastAsia="SchoolBookSanPin" w:hAnsi="Times New Roman"/>
          <w:position w:val="1"/>
          <w:sz w:val="28"/>
          <w:szCs w:val="28"/>
          <w:lang w:val="ru-RU"/>
        </w:rPr>
        <w:t>Применение исторических знаний:</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position w:val="1"/>
          <w:sz w:val="28"/>
          <w:szCs w:val="28"/>
          <w:lang w:val="ru-RU"/>
        </w:rPr>
        <w:t>раскрывать значение памятников древней истории и культуры, необходимость сохранения их в современном мире;</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position w:val="1"/>
          <w:sz w:val="28"/>
          <w:szCs w:val="28"/>
          <w:lang w:val="ru-RU"/>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124238" w:rsidRPr="00E94F60" w:rsidRDefault="003C5D73">
      <w:pPr>
        <w:spacing w:after="0" w:line="360" w:lineRule="auto"/>
        <w:ind w:firstLine="709"/>
        <w:jc w:val="both"/>
        <w:rPr>
          <w:rFonts w:ascii="Times New Roman" w:eastAsia="SchoolBookSanPin" w:hAnsi="Times New Roman"/>
          <w:bCs/>
          <w:sz w:val="28"/>
          <w:szCs w:val="28"/>
          <w:lang w:val="ru-RU"/>
        </w:rPr>
      </w:pPr>
      <w:r w:rsidRPr="00E94F60">
        <w:rPr>
          <w:rFonts w:ascii="Times New Roman" w:hAnsi="Times New Roman"/>
          <w:sz w:val="28"/>
          <w:szCs w:val="28"/>
          <w:lang w:val="ru-RU"/>
        </w:rPr>
        <w:t>150.</w:t>
      </w:r>
      <w:r w:rsidRPr="00E94F60">
        <w:rPr>
          <w:rFonts w:ascii="Times New Roman" w:eastAsia="OfficinaSansBoldITC" w:hAnsi="Times New Roman"/>
          <w:sz w:val="28"/>
          <w:szCs w:val="28"/>
          <w:lang w:val="ru-RU"/>
        </w:rPr>
        <w:t>8.</w:t>
      </w:r>
      <w:r w:rsidRPr="00E94F60">
        <w:rPr>
          <w:rFonts w:ascii="Times New Roman" w:eastAsia="SchoolBookSanPin" w:hAnsi="Times New Roman"/>
          <w:sz w:val="28"/>
          <w:szCs w:val="28"/>
          <w:lang w:val="ru-RU"/>
        </w:rPr>
        <w:t>10.</w:t>
      </w:r>
      <w:r>
        <w:rPr>
          <w:rFonts w:ascii="Times New Roman" w:eastAsia="SchoolBookSanPin" w:hAnsi="Times New Roman"/>
          <w:sz w:val="28"/>
          <w:szCs w:val="28"/>
        </w:rPr>
        <w:t> </w:t>
      </w:r>
      <w:r w:rsidRPr="00E94F60">
        <w:rPr>
          <w:rFonts w:ascii="Times New Roman" w:eastAsia="OfficinaSansBoldITC" w:hAnsi="Times New Roman"/>
          <w:sz w:val="28"/>
          <w:szCs w:val="28"/>
          <w:lang w:val="ru-RU"/>
        </w:rPr>
        <w:t xml:space="preserve">Предметные результаты изучения истории </w:t>
      </w:r>
      <w:r w:rsidRPr="00E94F60">
        <w:rPr>
          <w:rFonts w:ascii="Times New Roman" w:eastAsia="SchoolBookSanPin" w:hAnsi="Times New Roman"/>
          <w:sz w:val="28"/>
          <w:szCs w:val="28"/>
          <w:lang w:val="ru-RU"/>
        </w:rPr>
        <w:t xml:space="preserve">в </w:t>
      </w:r>
      <w:r w:rsidRPr="00E94F60">
        <w:rPr>
          <w:rFonts w:ascii="Times New Roman" w:eastAsia="SchoolBookSanPin" w:hAnsi="Times New Roman"/>
          <w:bCs/>
          <w:sz w:val="28"/>
          <w:szCs w:val="28"/>
          <w:lang w:val="ru-RU"/>
        </w:rPr>
        <w:t>6 классе.</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hAnsi="Times New Roman"/>
          <w:sz w:val="28"/>
          <w:szCs w:val="28"/>
          <w:lang w:val="ru-RU"/>
        </w:rPr>
        <w:t>150.</w:t>
      </w:r>
      <w:r w:rsidRPr="00E94F60">
        <w:rPr>
          <w:rFonts w:ascii="Times New Roman" w:eastAsia="OfficinaSansBoldITC" w:hAnsi="Times New Roman"/>
          <w:sz w:val="28"/>
          <w:szCs w:val="28"/>
          <w:lang w:val="ru-RU"/>
        </w:rPr>
        <w:t>8.</w:t>
      </w:r>
      <w:r w:rsidRPr="00E94F60">
        <w:rPr>
          <w:rFonts w:ascii="Times New Roman" w:eastAsia="SchoolBookSanPin" w:hAnsi="Times New Roman"/>
          <w:sz w:val="28"/>
          <w:szCs w:val="28"/>
          <w:lang w:val="ru-RU"/>
        </w:rPr>
        <w:t>10.1.</w:t>
      </w:r>
      <w:r>
        <w:rPr>
          <w:rFonts w:ascii="Times New Roman" w:eastAsia="SchoolBookSanPin" w:hAnsi="Times New Roman"/>
          <w:sz w:val="28"/>
          <w:szCs w:val="28"/>
        </w:rPr>
        <w:t> </w:t>
      </w:r>
      <w:r w:rsidRPr="00E94F60">
        <w:rPr>
          <w:rFonts w:ascii="Times New Roman" w:eastAsia="SchoolBookSanPin" w:hAnsi="Times New Roman"/>
          <w:sz w:val="28"/>
          <w:szCs w:val="28"/>
          <w:lang w:val="ru-RU"/>
        </w:rPr>
        <w:t>Знание хронологии, работа с хронологией:</w:t>
      </w:r>
    </w:p>
    <w:p w:rsidR="00124238" w:rsidRPr="00E94F60" w:rsidRDefault="003C5D73">
      <w:pPr>
        <w:spacing w:after="0" w:line="360" w:lineRule="auto"/>
        <w:ind w:firstLine="709"/>
        <w:jc w:val="both"/>
        <w:rPr>
          <w:rFonts w:ascii="Times New Roman" w:eastAsia="SchoolBookSanPin" w:hAnsi="Times New Roman"/>
          <w:position w:val="1"/>
          <w:sz w:val="28"/>
          <w:szCs w:val="28"/>
          <w:lang w:val="ru-RU"/>
        </w:rPr>
      </w:pPr>
      <w:r w:rsidRPr="00E94F60">
        <w:rPr>
          <w:rFonts w:ascii="Times New Roman" w:eastAsia="SchoolBookSanPin" w:hAnsi="Times New Roman"/>
          <w:position w:val="1"/>
          <w:sz w:val="28"/>
          <w:szCs w:val="28"/>
          <w:lang w:val="ru-RU"/>
        </w:rPr>
        <w:t>называть даты важнейших событий Средневековья, определять их принадлежность к веку, историческому периоду;</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sz w:val="28"/>
          <w:szCs w:val="28"/>
          <w:lang w:val="ru-RU"/>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sz w:val="28"/>
          <w:szCs w:val="28"/>
          <w:lang w:val="ru-RU"/>
        </w:rPr>
        <w:t>устанавливать длительность и синхронность событий истории Руси и всеобщей истории.</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hAnsi="Times New Roman"/>
          <w:sz w:val="28"/>
          <w:szCs w:val="28"/>
          <w:lang w:val="ru-RU"/>
        </w:rPr>
        <w:t>150.</w:t>
      </w:r>
      <w:r w:rsidRPr="00E94F60">
        <w:rPr>
          <w:rFonts w:ascii="Times New Roman" w:eastAsia="OfficinaSansBoldITC" w:hAnsi="Times New Roman"/>
          <w:sz w:val="28"/>
          <w:szCs w:val="28"/>
          <w:lang w:val="ru-RU"/>
        </w:rPr>
        <w:t>8.</w:t>
      </w:r>
      <w:r w:rsidRPr="00E94F60">
        <w:rPr>
          <w:rFonts w:ascii="Times New Roman" w:eastAsia="SchoolBookSanPin" w:hAnsi="Times New Roman"/>
          <w:sz w:val="28"/>
          <w:szCs w:val="28"/>
          <w:lang w:val="ru-RU"/>
        </w:rPr>
        <w:t>10.2.</w:t>
      </w:r>
      <w:r>
        <w:rPr>
          <w:rFonts w:ascii="Times New Roman" w:eastAsia="SchoolBookSanPin" w:hAnsi="Times New Roman"/>
          <w:sz w:val="28"/>
          <w:szCs w:val="28"/>
        </w:rPr>
        <w:t> </w:t>
      </w:r>
      <w:r w:rsidRPr="00E94F60">
        <w:rPr>
          <w:rFonts w:ascii="Times New Roman" w:eastAsia="SchoolBookSanPin" w:hAnsi="Times New Roman"/>
          <w:sz w:val="28"/>
          <w:szCs w:val="28"/>
          <w:lang w:val="ru-RU"/>
        </w:rPr>
        <w:t>Знание исторических фактов, работа с фактами:</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position w:val="1"/>
          <w:sz w:val="28"/>
          <w:szCs w:val="28"/>
          <w:lang w:val="ru-RU"/>
        </w:rPr>
        <w:t>указывать (называть) место, обстоятельства, участников, результаты важнейших событий отечественной и всеобщей истории эпохи Средневековья;</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position w:val="1"/>
          <w:sz w:val="28"/>
          <w:szCs w:val="28"/>
          <w:lang w:val="ru-RU"/>
        </w:rPr>
        <w:t>группировать, систематизировать факты по заданному признаку (составление систематических таблиц).</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hAnsi="Times New Roman"/>
          <w:sz w:val="28"/>
          <w:szCs w:val="28"/>
          <w:lang w:val="ru-RU"/>
        </w:rPr>
        <w:t>150.</w:t>
      </w:r>
      <w:r w:rsidRPr="00E94F60">
        <w:rPr>
          <w:rFonts w:ascii="Times New Roman" w:eastAsia="OfficinaSansBoldITC" w:hAnsi="Times New Roman"/>
          <w:sz w:val="28"/>
          <w:szCs w:val="28"/>
          <w:lang w:val="ru-RU"/>
        </w:rPr>
        <w:t>8.</w:t>
      </w:r>
      <w:r w:rsidRPr="00E94F60">
        <w:rPr>
          <w:rFonts w:ascii="Times New Roman" w:eastAsia="SchoolBookSanPin" w:hAnsi="Times New Roman"/>
          <w:sz w:val="28"/>
          <w:szCs w:val="28"/>
          <w:lang w:val="ru-RU"/>
        </w:rPr>
        <w:t>10.3.</w:t>
      </w:r>
      <w:r>
        <w:rPr>
          <w:rFonts w:ascii="Times New Roman" w:eastAsia="SchoolBookSanPin" w:hAnsi="Times New Roman"/>
          <w:sz w:val="28"/>
          <w:szCs w:val="28"/>
        </w:rPr>
        <w:t> </w:t>
      </w:r>
      <w:r w:rsidRPr="00E94F60">
        <w:rPr>
          <w:rFonts w:ascii="Times New Roman" w:eastAsia="SchoolBookSanPin" w:hAnsi="Times New Roman"/>
          <w:position w:val="1"/>
          <w:sz w:val="28"/>
          <w:szCs w:val="28"/>
          <w:lang w:val="ru-RU"/>
        </w:rPr>
        <w:t>Работа с исторической картой:</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position w:val="1"/>
          <w:sz w:val="28"/>
          <w:szCs w:val="28"/>
          <w:lang w:val="ru-RU"/>
        </w:rPr>
        <w:t>находить и показывать на карте исторические объекты, используя легенду карты; давать словесное описание их местоположения;</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position w:val="1"/>
          <w:sz w:val="28"/>
          <w:szCs w:val="28"/>
          <w:lang w:val="ru-RU"/>
        </w:rPr>
        <w:t>извлекать из карты информацию о территории, экономических и культурных центрах Руси и других государств в</w:t>
      </w:r>
      <w:r w:rsidRPr="00E94F60">
        <w:rPr>
          <w:rFonts w:ascii="Times New Roman" w:eastAsia="SchoolBookSanPin" w:hAnsi="Times New Roman"/>
          <w:sz w:val="28"/>
          <w:szCs w:val="28"/>
          <w:lang w:val="ru-RU"/>
        </w:rPr>
        <w:t xml:space="preserve"> </w:t>
      </w:r>
      <w:r w:rsidRPr="00E94F60">
        <w:rPr>
          <w:rFonts w:ascii="Times New Roman" w:eastAsia="SchoolBookSanPin" w:hAnsi="Times New Roman"/>
          <w:position w:val="1"/>
          <w:sz w:val="28"/>
          <w:szCs w:val="28"/>
          <w:lang w:val="ru-RU"/>
        </w:rPr>
        <w:t>Средние века, о направлениях крупнейших передвижений людей ‒ походов, завоеваний, колонизаций, о ключевых событиях средневековой истории.</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hAnsi="Times New Roman"/>
          <w:sz w:val="28"/>
          <w:szCs w:val="28"/>
          <w:lang w:val="ru-RU"/>
        </w:rPr>
        <w:t>150.</w:t>
      </w:r>
      <w:r w:rsidRPr="00E94F60">
        <w:rPr>
          <w:rFonts w:ascii="Times New Roman" w:eastAsia="OfficinaSansBoldITC" w:hAnsi="Times New Roman"/>
          <w:sz w:val="28"/>
          <w:szCs w:val="28"/>
          <w:lang w:val="ru-RU"/>
        </w:rPr>
        <w:t>8.</w:t>
      </w:r>
      <w:r w:rsidRPr="00E94F60">
        <w:rPr>
          <w:rFonts w:ascii="Times New Roman" w:eastAsia="SchoolBookSanPin" w:hAnsi="Times New Roman"/>
          <w:sz w:val="28"/>
          <w:szCs w:val="28"/>
          <w:lang w:val="ru-RU"/>
        </w:rPr>
        <w:t>10.4.</w:t>
      </w:r>
      <w:r>
        <w:rPr>
          <w:rFonts w:ascii="Times New Roman" w:eastAsia="SchoolBookSanPin" w:hAnsi="Times New Roman"/>
          <w:sz w:val="28"/>
          <w:szCs w:val="28"/>
        </w:rPr>
        <w:t> </w:t>
      </w:r>
      <w:r w:rsidRPr="00E94F60">
        <w:rPr>
          <w:rFonts w:ascii="Times New Roman" w:eastAsia="SchoolBookSanPin" w:hAnsi="Times New Roman"/>
          <w:position w:val="1"/>
          <w:sz w:val="28"/>
          <w:szCs w:val="28"/>
          <w:lang w:val="ru-RU"/>
        </w:rPr>
        <w:t>Работа с историческими источниками:</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position w:val="1"/>
          <w:sz w:val="28"/>
          <w:szCs w:val="28"/>
          <w:lang w:val="ru-RU"/>
        </w:rPr>
        <w:t xml:space="preserve">различать основные виды письменных источников Средневековья (летописи, </w:t>
      </w:r>
      <w:r w:rsidRPr="00E94F60">
        <w:rPr>
          <w:rFonts w:ascii="Times New Roman" w:eastAsia="SchoolBookSanPin" w:hAnsi="Times New Roman"/>
          <w:position w:val="1"/>
          <w:sz w:val="28"/>
          <w:szCs w:val="28"/>
          <w:lang w:val="ru-RU"/>
        </w:rPr>
        <w:lastRenderedPageBreak/>
        <w:t>хроники, законодательные акты, духовная литература, источники личного происхождения);</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position w:val="1"/>
          <w:sz w:val="28"/>
          <w:szCs w:val="28"/>
          <w:lang w:val="ru-RU"/>
        </w:rPr>
        <w:t>характеризовать авторство, время, место создания источника;</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position w:val="1"/>
          <w:sz w:val="28"/>
          <w:szCs w:val="28"/>
          <w:lang w:val="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position w:val="1"/>
          <w:sz w:val="28"/>
          <w:szCs w:val="28"/>
          <w:lang w:val="ru-RU"/>
        </w:rPr>
        <w:t>находить в визуальном источнике и вещественном памятнике ключевые символы, образы;</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position w:val="1"/>
          <w:sz w:val="28"/>
          <w:szCs w:val="28"/>
          <w:lang w:val="ru-RU"/>
        </w:rPr>
        <w:t>характеризовать позицию автора письменного и визуального исторического источника.</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hAnsi="Times New Roman"/>
          <w:sz w:val="28"/>
          <w:szCs w:val="28"/>
          <w:lang w:val="ru-RU"/>
        </w:rPr>
        <w:t>150.</w:t>
      </w:r>
      <w:r w:rsidRPr="00E94F60">
        <w:rPr>
          <w:rFonts w:ascii="Times New Roman" w:eastAsia="OfficinaSansBoldITC" w:hAnsi="Times New Roman"/>
          <w:sz w:val="28"/>
          <w:szCs w:val="28"/>
          <w:lang w:val="ru-RU"/>
        </w:rPr>
        <w:t>8.</w:t>
      </w:r>
      <w:r w:rsidRPr="00E94F60">
        <w:rPr>
          <w:rFonts w:ascii="Times New Roman" w:eastAsia="SchoolBookSanPin" w:hAnsi="Times New Roman"/>
          <w:sz w:val="28"/>
          <w:szCs w:val="28"/>
          <w:lang w:val="ru-RU"/>
        </w:rPr>
        <w:t>10.5.</w:t>
      </w:r>
      <w:r>
        <w:rPr>
          <w:rFonts w:ascii="Times New Roman" w:eastAsia="SchoolBookSanPin" w:hAnsi="Times New Roman"/>
          <w:sz w:val="28"/>
          <w:szCs w:val="28"/>
        </w:rPr>
        <w:t> </w:t>
      </w:r>
      <w:r w:rsidRPr="00E94F60">
        <w:rPr>
          <w:rFonts w:ascii="Times New Roman" w:eastAsia="SchoolBookSanPin" w:hAnsi="Times New Roman"/>
          <w:position w:val="1"/>
          <w:sz w:val="28"/>
          <w:szCs w:val="28"/>
          <w:lang w:val="ru-RU"/>
        </w:rPr>
        <w:t>Историческое описание (реконструкция):</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position w:val="1"/>
          <w:sz w:val="28"/>
          <w:szCs w:val="28"/>
          <w:lang w:val="ru-RU"/>
        </w:rPr>
        <w:t>рассказывать о ключевых событиях отечественной и всеобщей истории в эпоху Средневековья, их участниках;</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position w:val="1"/>
          <w:sz w:val="28"/>
          <w:szCs w:val="28"/>
          <w:lang w:val="ru-RU"/>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124238" w:rsidRPr="00E94F60" w:rsidRDefault="003C5D73">
      <w:pPr>
        <w:spacing w:after="0" w:line="360" w:lineRule="auto"/>
        <w:ind w:firstLine="709"/>
        <w:jc w:val="both"/>
        <w:rPr>
          <w:rFonts w:ascii="Times New Roman" w:eastAsia="SchoolBookSanPin" w:hAnsi="Times New Roman"/>
          <w:position w:val="1"/>
          <w:sz w:val="28"/>
          <w:szCs w:val="28"/>
          <w:lang w:val="ru-RU"/>
        </w:rPr>
      </w:pPr>
      <w:r w:rsidRPr="00E94F60">
        <w:rPr>
          <w:rFonts w:ascii="Times New Roman" w:eastAsia="SchoolBookSanPin" w:hAnsi="Times New Roman"/>
          <w:position w:val="1"/>
          <w:sz w:val="28"/>
          <w:szCs w:val="28"/>
          <w:lang w:val="ru-RU"/>
        </w:rPr>
        <w:t>рассказывать об образе жизни различных групп населения в средневековых обществах на Руси и в других странах;</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sz w:val="28"/>
          <w:szCs w:val="28"/>
          <w:lang w:val="ru-RU"/>
        </w:rPr>
        <w:t>представлять описание памятников материальной и художественной культуры изучаемой эпохи.</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hAnsi="Times New Roman"/>
          <w:sz w:val="28"/>
          <w:szCs w:val="28"/>
          <w:lang w:val="ru-RU"/>
        </w:rPr>
        <w:t>150.</w:t>
      </w:r>
      <w:r w:rsidRPr="00E94F60">
        <w:rPr>
          <w:rFonts w:ascii="Times New Roman" w:eastAsia="OfficinaSansBoldITC" w:hAnsi="Times New Roman"/>
          <w:sz w:val="28"/>
          <w:szCs w:val="28"/>
          <w:lang w:val="ru-RU"/>
        </w:rPr>
        <w:t>8.</w:t>
      </w:r>
      <w:r w:rsidRPr="00E94F60">
        <w:rPr>
          <w:rFonts w:ascii="Times New Roman" w:eastAsia="SchoolBookSanPin" w:hAnsi="Times New Roman"/>
          <w:sz w:val="28"/>
          <w:szCs w:val="28"/>
          <w:lang w:val="ru-RU"/>
        </w:rPr>
        <w:t>10.6.</w:t>
      </w:r>
      <w:r>
        <w:rPr>
          <w:rFonts w:ascii="Times New Roman" w:eastAsia="SchoolBookSanPin" w:hAnsi="Times New Roman"/>
          <w:sz w:val="28"/>
          <w:szCs w:val="28"/>
        </w:rPr>
        <w:t> </w:t>
      </w:r>
      <w:r w:rsidRPr="00E94F60">
        <w:rPr>
          <w:rFonts w:ascii="Times New Roman" w:eastAsia="SchoolBookSanPin" w:hAnsi="Times New Roman"/>
          <w:sz w:val="28"/>
          <w:szCs w:val="28"/>
          <w:lang w:val="ru-RU"/>
        </w:rPr>
        <w:t>Анализ, объяснение исторических событий, явлений:</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position w:val="1"/>
          <w:sz w:val="28"/>
          <w:szCs w:val="28"/>
          <w:lang w:val="ru-RU"/>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position w:val="1"/>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position w:val="1"/>
          <w:sz w:val="28"/>
          <w:szCs w:val="28"/>
          <w:lang w:val="ru-RU"/>
        </w:rPr>
        <w:t xml:space="preserve">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w:t>
      </w:r>
      <w:r w:rsidRPr="00E94F60">
        <w:rPr>
          <w:rFonts w:ascii="Times New Roman" w:eastAsia="SchoolBookSanPin" w:hAnsi="Times New Roman"/>
          <w:position w:val="1"/>
          <w:sz w:val="28"/>
          <w:szCs w:val="28"/>
          <w:lang w:val="ru-RU"/>
        </w:rPr>
        <w:lastRenderedPageBreak/>
        <w:t>следствий событий, представленное в нескольких текстах);</w:t>
      </w:r>
    </w:p>
    <w:p w:rsidR="00124238" w:rsidRPr="00E94F60" w:rsidRDefault="003C5D73">
      <w:pPr>
        <w:spacing w:after="0" w:line="360" w:lineRule="auto"/>
        <w:ind w:firstLine="709"/>
        <w:jc w:val="both"/>
        <w:rPr>
          <w:rFonts w:ascii="Times New Roman" w:eastAsia="SchoolBookSanPin" w:hAnsi="Times New Roman"/>
          <w:position w:val="1"/>
          <w:sz w:val="28"/>
          <w:szCs w:val="28"/>
          <w:lang w:val="ru-RU"/>
        </w:rPr>
      </w:pPr>
      <w:r w:rsidRPr="00E94F60">
        <w:rPr>
          <w:rFonts w:ascii="Times New Roman" w:eastAsia="SchoolBookSanPin" w:hAnsi="Times New Roman"/>
          <w:position w:val="1"/>
          <w:sz w:val="28"/>
          <w:szCs w:val="28"/>
          <w:lang w:val="ru-RU"/>
        </w:rPr>
        <w:t>проводить синхронизацию и сопоставление однотипных событий и процессов отечественной и всеобщей истории</w:t>
      </w:r>
      <w:r w:rsidRPr="00E94F60">
        <w:rPr>
          <w:rFonts w:ascii="Times New Roman" w:eastAsia="SchoolBookSanPin" w:hAnsi="Times New Roman"/>
          <w:sz w:val="28"/>
          <w:szCs w:val="28"/>
          <w:lang w:val="ru-RU"/>
        </w:rPr>
        <w:t xml:space="preserve"> (</w:t>
      </w:r>
      <w:r w:rsidRPr="00E94F60">
        <w:rPr>
          <w:rFonts w:ascii="Times New Roman" w:eastAsia="SchoolBookSanPin" w:hAnsi="Times New Roman"/>
          <w:position w:val="1"/>
          <w:sz w:val="28"/>
          <w:szCs w:val="28"/>
          <w:lang w:val="ru-RU"/>
        </w:rPr>
        <w:t>по предложенному плану), выделять черты сходства и различия.</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hAnsi="Times New Roman"/>
          <w:sz w:val="28"/>
          <w:szCs w:val="28"/>
          <w:lang w:val="ru-RU"/>
        </w:rPr>
        <w:t>150.</w:t>
      </w:r>
      <w:r w:rsidRPr="00E94F60">
        <w:rPr>
          <w:rFonts w:ascii="Times New Roman" w:eastAsia="OfficinaSansBoldITC" w:hAnsi="Times New Roman"/>
          <w:sz w:val="28"/>
          <w:szCs w:val="28"/>
          <w:lang w:val="ru-RU"/>
        </w:rPr>
        <w:t>8.</w:t>
      </w:r>
      <w:r w:rsidRPr="00E94F60">
        <w:rPr>
          <w:rFonts w:ascii="Times New Roman" w:eastAsia="SchoolBookSanPin" w:hAnsi="Times New Roman"/>
          <w:sz w:val="28"/>
          <w:szCs w:val="28"/>
          <w:lang w:val="ru-RU"/>
        </w:rPr>
        <w:t>10.7.</w:t>
      </w:r>
      <w:r>
        <w:rPr>
          <w:rFonts w:ascii="Times New Roman" w:eastAsia="SchoolBookSanPin" w:hAnsi="Times New Roman"/>
          <w:sz w:val="28"/>
          <w:szCs w:val="28"/>
        </w:rPr>
        <w:t> </w:t>
      </w:r>
      <w:r w:rsidRPr="00E94F60">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position w:val="1"/>
          <w:sz w:val="28"/>
          <w:szCs w:val="28"/>
          <w:lang w:val="ru-RU"/>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position w:val="1"/>
          <w:sz w:val="28"/>
          <w:szCs w:val="28"/>
          <w:lang w:val="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hAnsi="Times New Roman"/>
          <w:sz w:val="28"/>
          <w:szCs w:val="28"/>
          <w:lang w:val="ru-RU"/>
        </w:rPr>
        <w:t>150.</w:t>
      </w:r>
      <w:r w:rsidRPr="00E94F60">
        <w:rPr>
          <w:rFonts w:ascii="Times New Roman" w:eastAsia="OfficinaSansBoldITC" w:hAnsi="Times New Roman"/>
          <w:sz w:val="28"/>
          <w:szCs w:val="28"/>
          <w:lang w:val="ru-RU"/>
        </w:rPr>
        <w:t>8.</w:t>
      </w:r>
      <w:r w:rsidRPr="00E94F60">
        <w:rPr>
          <w:rFonts w:ascii="Times New Roman" w:eastAsia="SchoolBookSanPin" w:hAnsi="Times New Roman"/>
          <w:sz w:val="28"/>
          <w:szCs w:val="28"/>
          <w:lang w:val="ru-RU"/>
        </w:rPr>
        <w:t>10.8.</w:t>
      </w:r>
      <w:r>
        <w:rPr>
          <w:rFonts w:ascii="Times New Roman" w:eastAsia="SchoolBookSanPin" w:hAnsi="Times New Roman"/>
          <w:sz w:val="28"/>
          <w:szCs w:val="28"/>
        </w:rPr>
        <w:t> </w:t>
      </w:r>
      <w:r w:rsidRPr="00E94F60">
        <w:rPr>
          <w:rFonts w:ascii="Times New Roman" w:eastAsia="SchoolBookSanPin" w:hAnsi="Times New Roman"/>
          <w:position w:val="1"/>
          <w:sz w:val="28"/>
          <w:szCs w:val="28"/>
          <w:lang w:val="ru-RU"/>
        </w:rPr>
        <w:t>Применение исторических знаний:</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position w:val="1"/>
          <w:sz w:val="28"/>
          <w:szCs w:val="28"/>
          <w:lang w:val="ru-RU"/>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position w:val="1"/>
          <w:sz w:val="28"/>
          <w:szCs w:val="28"/>
          <w:lang w:val="ru-RU"/>
        </w:rPr>
        <w:t>выполнять учебные проекты по истории Средних веков (в том числе на региональном материале).</w:t>
      </w:r>
    </w:p>
    <w:p w:rsidR="00124238" w:rsidRPr="00E94F60" w:rsidRDefault="003C5D73">
      <w:pPr>
        <w:spacing w:after="0" w:line="360" w:lineRule="auto"/>
        <w:ind w:firstLine="709"/>
        <w:jc w:val="both"/>
        <w:rPr>
          <w:rFonts w:ascii="Times New Roman" w:eastAsia="SchoolBookSanPin" w:hAnsi="Times New Roman"/>
          <w:bCs/>
          <w:sz w:val="28"/>
          <w:szCs w:val="28"/>
          <w:lang w:val="ru-RU"/>
        </w:rPr>
      </w:pPr>
      <w:r w:rsidRPr="00E94F60">
        <w:rPr>
          <w:rFonts w:ascii="Times New Roman" w:hAnsi="Times New Roman"/>
          <w:sz w:val="28"/>
          <w:szCs w:val="28"/>
          <w:lang w:val="ru-RU"/>
        </w:rPr>
        <w:t>150.</w:t>
      </w:r>
      <w:r w:rsidRPr="00E94F60">
        <w:rPr>
          <w:rFonts w:ascii="Times New Roman" w:eastAsia="OfficinaSansBoldITC" w:hAnsi="Times New Roman"/>
          <w:sz w:val="28"/>
          <w:szCs w:val="28"/>
          <w:lang w:val="ru-RU"/>
        </w:rPr>
        <w:t>8.</w:t>
      </w:r>
      <w:r w:rsidRPr="00E94F60">
        <w:rPr>
          <w:rFonts w:ascii="Times New Roman" w:eastAsia="SchoolBookSanPin" w:hAnsi="Times New Roman"/>
          <w:sz w:val="28"/>
          <w:szCs w:val="28"/>
          <w:lang w:val="ru-RU"/>
        </w:rPr>
        <w:t>11.</w:t>
      </w:r>
      <w:r>
        <w:rPr>
          <w:rFonts w:ascii="Times New Roman" w:eastAsia="SchoolBookSanPin" w:hAnsi="Times New Roman"/>
          <w:sz w:val="28"/>
          <w:szCs w:val="28"/>
        </w:rPr>
        <w:t> </w:t>
      </w:r>
      <w:r w:rsidRPr="00E94F60">
        <w:rPr>
          <w:rFonts w:ascii="Times New Roman" w:eastAsia="OfficinaSansBoldITC" w:hAnsi="Times New Roman"/>
          <w:sz w:val="28"/>
          <w:szCs w:val="28"/>
          <w:lang w:val="ru-RU"/>
        </w:rPr>
        <w:t xml:space="preserve">Предметные результаты изучения истории </w:t>
      </w:r>
      <w:r w:rsidRPr="00E94F60">
        <w:rPr>
          <w:rFonts w:ascii="Times New Roman" w:eastAsia="SchoolBookSanPin" w:hAnsi="Times New Roman"/>
          <w:sz w:val="28"/>
          <w:szCs w:val="28"/>
          <w:lang w:val="ru-RU"/>
        </w:rPr>
        <w:t xml:space="preserve">в </w:t>
      </w:r>
      <w:r w:rsidRPr="00E94F60">
        <w:rPr>
          <w:rFonts w:ascii="Times New Roman" w:eastAsia="SchoolBookSanPin" w:hAnsi="Times New Roman"/>
          <w:bCs/>
          <w:sz w:val="28"/>
          <w:szCs w:val="28"/>
          <w:lang w:val="ru-RU"/>
        </w:rPr>
        <w:t>7 классе.</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hAnsi="Times New Roman"/>
          <w:sz w:val="28"/>
          <w:szCs w:val="28"/>
          <w:lang w:val="ru-RU"/>
        </w:rPr>
        <w:t>150.</w:t>
      </w:r>
      <w:r w:rsidRPr="00E94F60">
        <w:rPr>
          <w:rFonts w:ascii="Times New Roman" w:eastAsia="OfficinaSansBoldITC" w:hAnsi="Times New Roman"/>
          <w:sz w:val="28"/>
          <w:szCs w:val="28"/>
          <w:lang w:val="ru-RU"/>
        </w:rPr>
        <w:t>8.</w:t>
      </w:r>
      <w:r w:rsidRPr="00E94F60">
        <w:rPr>
          <w:rFonts w:ascii="Times New Roman" w:eastAsia="SchoolBookSanPin" w:hAnsi="Times New Roman"/>
          <w:sz w:val="28"/>
          <w:szCs w:val="28"/>
          <w:lang w:val="ru-RU"/>
        </w:rPr>
        <w:t>11.1. Знание хронологии, работа с хронологией:</w:t>
      </w:r>
    </w:p>
    <w:p w:rsidR="00124238" w:rsidRPr="00E94F60" w:rsidRDefault="003C5D73">
      <w:pPr>
        <w:spacing w:after="0" w:line="360" w:lineRule="auto"/>
        <w:ind w:firstLine="709"/>
        <w:jc w:val="both"/>
        <w:rPr>
          <w:rFonts w:ascii="Times New Roman" w:eastAsia="SchoolBookSanPin" w:hAnsi="Times New Roman"/>
          <w:position w:val="1"/>
          <w:sz w:val="28"/>
          <w:szCs w:val="28"/>
          <w:lang w:val="ru-RU"/>
        </w:rPr>
      </w:pPr>
      <w:r w:rsidRPr="00E94F60">
        <w:rPr>
          <w:rFonts w:ascii="Times New Roman" w:eastAsia="SchoolBookSanPin" w:hAnsi="Times New Roman"/>
          <w:position w:val="1"/>
          <w:sz w:val="28"/>
          <w:szCs w:val="28"/>
          <w:lang w:val="ru-RU"/>
        </w:rPr>
        <w:t>называть этапы отечественной и всеобщей истории Нового времени, их хронологические рамки;</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sz w:val="28"/>
          <w:szCs w:val="28"/>
          <w:lang w:val="ru-RU"/>
        </w:rPr>
        <w:t xml:space="preserve">локализовать во времени ключевые события отечественной и всеобщей истории </w:t>
      </w:r>
      <w:r>
        <w:rPr>
          <w:rFonts w:ascii="Times New Roman" w:eastAsia="SchoolBookSanPin" w:hAnsi="Times New Roman"/>
          <w:sz w:val="28"/>
          <w:szCs w:val="28"/>
        </w:rPr>
        <w:t>XVI</w:t>
      </w:r>
      <w:r w:rsidRPr="00E94F60">
        <w:rPr>
          <w:rFonts w:ascii="Times New Roman" w:eastAsia="SchoolBookSanPin" w:hAnsi="Times New Roman"/>
          <w:sz w:val="28"/>
          <w:szCs w:val="28"/>
          <w:lang w:val="ru-RU"/>
        </w:rPr>
        <w:t>‒</w:t>
      </w:r>
      <w:r>
        <w:rPr>
          <w:rFonts w:ascii="Times New Roman" w:eastAsia="SchoolBookSanPin" w:hAnsi="Times New Roman"/>
          <w:sz w:val="28"/>
          <w:szCs w:val="28"/>
        </w:rPr>
        <w:t>XVII</w:t>
      </w:r>
      <w:r w:rsidRPr="00E94F60">
        <w:rPr>
          <w:rFonts w:ascii="Times New Roman" w:eastAsia="SchoolBookSanPin" w:hAnsi="Times New Roman"/>
          <w:sz w:val="28"/>
          <w:szCs w:val="28"/>
          <w:lang w:val="ru-RU"/>
        </w:rPr>
        <w:t xml:space="preserve"> вв., определять их принадлежность к части века (половина, треть, четверть);</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sz w:val="28"/>
          <w:szCs w:val="28"/>
          <w:lang w:val="ru-RU"/>
        </w:rPr>
        <w:t xml:space="preserve">устанавливать синхронность событий отечественной и всеобщей истории </w:t>
      </w:r>
      <w:r>
        <w:rPr>
          <w:rFonts w:ascii="Times New Roman" w:eastAsia="SchoolBookSanPin" w:hAnsi="Times New Roman"/>
          <w:sz w:val="28"/>
          <w:szCs w:val="28"/>
        </w:rPr>
        <w:t>XVI</w:t>
      </w:r>
      <w:r w:rsidRPr="00E94F60">
        <w:rPr>
          <w:rFonts w:ascii="Times New Roman" w:eastAsia="SchoolBookSanPin" w:hAnsi="Times New Roman"/>
          <w:sz w:val="28"/>
          <w:szCs w:val="28"/>
          <w:lang w:val="ru-RU"/>
        </w:rPr>
        <w:t>‒</w:t>
      </w:r>
      <w:r>
        <w:rPr>
          <w:rFonts w:ascii="Times New Roman" w:eastAsia="SchoolBookSanPin" w:hAnsi="Times New Roman"/>
          <w:sz w:val="28"/>
          <w:szCs w:val="28"/>
        </w:rPr>
        <w:t>XVII</w:t>
      </w:r>
      <w:r w:rsidRPr="00E94F60">
        <w:rPr>
          <w:rFonts w:ascii="Times New Roman" w:eastAsia="SchoolBookSanPin" w:hAnsi="Times New Roman"/>
          <w:sz w:val="28"/>
          <w:szCs w:val="28"/>
          <w:lang w:val="ru-RU"/>
        </w:rPr>
        <w:t xml:space="preserve"> вв.</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hAnsi="Times New Roman"/>
          <w:sz w:val="28"/>
          <w:szCs w:val="28"/>
          <w:lang w:val="ru-RU"/>
        </w:rPr>
        <w:t>150.</w:t>
      </w:r>
      <w:r w:rsidRPr="00E94F60">
        <w:rPr>
          <w:rFonts w:ascii="Times New Roman" w:eastAsia="OfficinaSansBoldITC" w:hAnsi="Times New Roman"/>
          <w:sz w:val="28"/>
          <w:szCs w:val="28"/>
          <w:lang w:val="ru-RU"/>
        </w:rPr>
        <w:t>8.</w:t>
      </w:r>
      <w:r w:rsidRPr="00E94F60">
        <w:rPr>
          <w:rFonts w:ascii="Times New Roman" w:eastAsia="SchoolBookSanPin" w:hAnsi="Times New Roman"/>
          <w:sz w:val="28"/>
          <w:szCs w:val="28"/>
          <w:lang w:val="ru-RU"/>
        </w:rPr>
        <w:t xml:space="preserve">11.2. </w:t>
      </w:r>
      <w:r w:rsidRPr="00E94F60">
        <w:rPr>
          <w:rFonts w:ascii="Times New Roman" w:eastAsia="SchoolBookSanPin" w:hAnsi="Times New Roman"/>
          <w:position w:val="1"/>
          <w:sz w:val="28"/>
          <w:szCs w:val="28"/>
          <w:lang w:val="ru-RU"/>
        </w:rPr>
        <w:t>Знание исторических фактов, работа с фактами:</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position w:val="1"/>
          <w:sz w:val="28"/>
          <w:szCs w:val="28"/>
          <w:lang w:val="ru-RU"/>
        </w:rPr>
        <w:t xml:space="preserve">указывать (называть) место, обстоятельства, участников, результаты важнейших событий отечественной и всеобщей истории </w:t>
      </w:r>
      <w:r>
        <w:rPr>
          <w:rFonts w:ascii="Times New Roman" w:eastAsia="SchoolBookSanPin" w:hAnsi="Times New Roman"/>
          <w:position w:val="1"/>
          <w:sz w:val="28"/>
          <w:szCs w:val="28"/>
        </w:rPr>
        <w:t>XVI</w:t>
      </w:r>
      <w:r w:rsidRPr="00E94F60">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sidRPr="00E94F60">
        <w:rPr>
          <w:rFonts w:ascii="Times New Roman" w:eastAsia="SchoolBookSanPin" w:hAnsi="Times New Roman"/>
          <w:position w:val="1"/>
          <w:sz w:val="28"/>
          <w:szCs w:val="28"/>
          <w:lang w:val="ru-RU"/>
        </w:rPr>
        <w:t xml:space="preserve"> вв.;</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position w:val="1"/>
          <w:sz w:val="28"/>
          <w:szCs w:val="28"/>
          <w:lang w:val="ru-RU"/>
        </w:rPr>
        <w:t xml:space="preserve">группировать, систематизировать факты по заданному признаку (группировка событий по их принадлежности к историческим процессам, составление таблиц, </w:t>
      </w:r>
      <w:r w:rsidRPr="00E94F60">
        <w:rPr>
          <w:rFonts w:ascii="Times New Roman" w:eastAsia="SchoolBookSanPin" w:hAnsi="Times New Roman"/>
          <w:position w:val="1"/>
          <w:sz w:val="28"/>
          <w:szCs w:val="28"/>
          <w:lang w:val="ru-RU"/>
        </w:rPr>
        <w:lastRenderedPageBreak/>
        <w:t>схем).</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hAnsi="Times New Roman"/>
          <w:sz w:val="28"/>
          <w:szCs w:val="28"/>
          <w:lang w:val="ru-RU"/>
        </w:rPr>
        <w:t>150.</w:t>
      </w:r>
      <w:r w:rsidRPr="00E94F60">
        <w:rPr>
          <w:rFonts w:ascii="Times New Roman" w:eastAsia="OfficinaSansBoldITC" w:hAnsi="Times New Roman"/>
          <w:sz w:val="28"/>
          <w:szCs w:val="28"/>
          <w:lang w:val="ru-RU"/>
        </w:rPr>
        <w:t>8.</w:t>
      </w:r>
      <w:r w:rsidRPr="00E94F60">
        <w:rPr>
          <w:rFonts w:ascii="Times New Roman" w:eastAsia="SchoolBookSanPin" w:hAnsi="Times New Roman"/>
          <w:sz w:val="28"/>
          <w:szCs w:val="28"/>
          <w:lang w:val="ru-RU"/>
        </w:rPr>
        <w:t xml:space="preserve">11.3. </w:t>
      </w:r>
      <w:r w:rsidRPr="00E94F60">
        <w:rPr>
          <w:rFonts w:ascii="Times New Roman" w:eastAsia="SchoolBookSanPin" w:hAnsi="Times New Roman"/>
          <w:position w:val="1"/>
          <w:sz w:val="28"/>
          <w:szCs w:val="28"/>
          <w:lang w:val="ru-RU"/>
        </w:rPr>
        <w:t>Работа с исторической картой:</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position w:val="1"/>
          <w:sz w:val="28"/>
          <w:szCs w:val="28"/>
          <w:lang w:val="ru-RU"/>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Pr>
          <w:rFonts w:ascii="Times New Roman" w:eastAsia="SchoolBookSanPin" w:hAnsi="Times New Roman"/>
          <w:position w:val="1"/>
          <w:sz w:val="28"/>
          <w:szCs w:val="28"/>
        </w:rPr>
        <w:t>XVI</w:t>
      </w:r>
      <w:r w:rsidRPr="00E94F60">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sidRPr="00E94F60">
        <w:rPr>
          <w:rFonts w:ascii="Times New Roman" w:eastAsia="SchoolBookSanPin" w:hAnsi="Times New Roman"/>
          <w:position w:val="1"/>
          <w:sz w:val="28"/>
          <w:szCs w:val="28"/>
          <w:lang w:val="ru-RU"/>
        </w:rPr>
        <w:t xml:space="preserve"> вв.;</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position w:val="1"/>
          <w:sz w:val="28"/>
          <w:szCs w:val="28"/>
          <w:lang w:val="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hAnsi="Times New Roman"/>
          <w:sz w:val="28"/>
          <w:szCs w:val="28"/>
          <w:lang w:val="ru-RU"/>
        </w:rPr>
        <w:t>150.</w:t>
      </w:r>
      <w:r w:rsidRPr="00E94F60">
        <w:rPr>
          <w:rFonts w:ascii="Times New Roman" w:eastAsia="OfficinaSansBoldITC" w:hAnsi="Times New Roman"/>
          <w:sz w:val="28"/>
          <w:szCs w:val="28"/>
          <w:lang w:val="ru-RU"/>
        </w:rPr>
        <w:t>8.</w:t>
      </w:r>
      <w:r w:rsidRPr="00E94F60">
        <w:rPr>
          <w:rFonts w:ascii="Times New Roman" w:eastAsia="SchoolBookSanPin" w:hAnsi="Times New Roman"/>
          <w:sz w:val="28"/>
          <w:szCs w:val="28"/>
          <w:lang w:val="ru-RU"/>
        </w:rPr>
        <w:t xml:space="preserve">11.4. </w:t>
      </w:r>
      <w:r w:rsidRPr="00E94F60">
        <w:rPr>
          <w:rFonts w:ascii="Times New Roman" w:eastAsia="SchoolBookSanPin" w:hAnsi="Times New Roman"/>
          <w:position w:val="1"/>
          <w:sz w:val="28"/>
          <w:szCs w:val="28"/>
          <w:lang w:val="ru-RU"/>
        </w:rPr>
        <w:t>Работа с историческими источниками:</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position w:val="1"/>
          <w:sz w:val="28"/>
          <w:szCs w:val="28"/>
          <w:lang w:val="ru-RU"/>
        </w:rPr>
        <w:t>различать виды письменных исторических источников (официальные, личные, литературные и другие);</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position w:val="1"/>
          <w:sz w:val="28"/>
          <w:szCs w:val="28"/>
          <w:lang w:val="ru-RU"/>
        </w:rPr>
        <w:t>характеризовать обстоятельства и цель создания источника, раскрывать его информационную ценность;</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position w:val="1"/>
          <w:sz w:val="28"/>
          <w:szCs w:val="28"/>
          <w:lang w:val="ru-RU"/>
        </w:rPr>
        <w:t>проводить поиск информации в тексте письменного источника, визуальных и вещественных памятниках эпохи;</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position w:val="1"/>
          <w:sz w:val="28"/>
          <w:szCs w:val="28"/>
          <w:lang w:val="ru-RU"/>
        </w:rPr>
        <w:t>сопоставлять и систематизировать информацию из нескольких однотипных источников.</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hAnsi="Times New Roman"/>
          <w:sz w:val="28"/>
          <w:szCs w:val="28"/>
          <w:lang w:val="ru-RU"/>
        </w:rPr>
        <w:t>150.</w:t>
      </w:r>
      <w:r w:rsidRPr="00E94F60">
        <w:rPr>
          <w:rFonts w:ascii="Times New Roman" w:eastAsia="OfficinaSansBoldITC" w:hAnsi="Times New Roman"/>
          <w:sz w:val="28"/>
          <w:szCs w:val="28"/>
          <w:lang w:val="ru-RU"/>
        </w:rPr>
        <w:t>8.</w:t>
      </w:r>
      <w:r w:rsidRPr="00E94F60">
        <w:rPr>
          <w:rFonts w:ascii="Times New Roman" w:eastAsia="SchoolBookSanPin" w:hAnsi="Times New Roman"/>
          <w:sz w:val="28"/>
          <w:szCs w:val="28"/>
          <w:lang w:val="ru-RU"/>
        </w:rPr>
        <w:t xml:space="preserve">11.5. </w:t>
      </w:r>
      <w:r w:rsidRPr="00E94F60">
        <w:rPr>
          <w:rFonts w:ascii="Times New Roman" w:eastAsia="SchoolBookSanPin" w:hAnsi="Times New Roman"/>
          <w:position w:val="1"/>
          <w:sz w:val="28"/>
          <w:szCs w:val="28"/>
          <w:lang w:val="ru-RU"/>
        </w:rPr>
        <w:t>Историческое описание (реконструкция):</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position w:val="1"/>
          <w:sz w:val="28"/>
          <w:szCs w:val="28"/>
          <w:lang w:val="ru-RU"/>
        </w:rPr>
        <w:t xml:space="preserve">рассказывать о ключевых событиях отечественной и всеобщей истории </w:t>
      </w:r>
      <w:r>
        <w:rPr>
          <w:rFonts w:ascii="Times New Roman" w:eastAsia="SchoolBookSanPin" w:hAnsi="Times New Roman"/>
          <w:position w:val="1"/>
          <w:sz w:val="28"/>
          <w:szCs w:val="28"/>
        </w:rPr>
        <w:t>XVI</w:t>
      </w:r>
      <w:r w:rsidRPr="00E94F60">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sidRPr="00E94F60">
        <w:rPr>
          <w:rFonts w:ascii="Times New Roman" w:eastAsia="SchoolBookSanPin" w:hAnsi="Times New Roman"/>
          <w:position w:val="1"/>
          <w:sz w:val="28"/>
          <w:szCs w:val="28"/>
          <w:lang w:val="ru-RU"/>
        </w:rPr>
        <w:t xml:space="preserve"> вв., их участниках;</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position w:val="1"/>
          <w:sz w:val="28"/>
          <w:szCs w:val="28"/>
          <w:lang w:val="ru-RU"/>
        </w:rPr>
        <w:t xml:space="preserve">составлять краткую характеристику известных персоналий отечественной и всеобщей истории </w:t>
      </w:r>
      <w:r>
        <w:rPr>
          <w:rFonts w:ascii="Times New Roman" w:eastAsia="SchoolBookSanPin" w:hAnsi="Times New Roman"/>
          <w:position w:val="1"/>
          <w:sz w:val="28"/>
          <w:szCs w:val="28"/>
        </w:rPr>
        <w:t>XVI</w:t>
      </w:r>
      <w:r w:rsidRPr="00E94F60">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sidRPr="00E94F60">
        <w:rPr>
          <w:rFonts w:ascii="Times New Roman" w:eastAsia="SchoolBookSanPin" w:hAnsi="Times New Roman"/>
          <w:position w:val="1"/>
          <w:sz w:val="28"/>
          <w:szCs w:val="28"/>
          <w:lang w:val="ru-RU"/>
        </w:rPr>
        <w:t xml:space="preserve"> вв. (ключевые факты биографии, личные качества, деятельность);</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position w:val="1"/>
          <w:sz w:val="28"/>
          <w:szCs w:val="28"/>
          <w:lang w:val="ru-RU"/>
        </w:rPr>
        <w:t>рассказывать об образе жизни различных групп населения в России и других странах в раннее Новое время;</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position w:val="1"/>
          <w:sz w:val="28"/>
          <w:szCs w:val="28"/>
          <w:lang w:val="ru-RU"/>
        </w:rPr>
        <w:t>представлять описание памятников материальной и художественной культуры изучаемой эпохи.</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hAnsi="Times New Roman"/>
          <w:sz w:val="28"/>
          <w:szCs w:val="28"/>
          <w:lang w:val="ru-RU"/>
        </w:rPr>
        <w:t>150.</w:t>
      </w:r>
      <w:r w:rsidRPr="00E94F60">
        <w:rPr>
          <w:rFonts w:ascii="Times New Roman" w:eastAsia="OfficinaSansBoldITC" w:hAnsi="Times New Roman"/>
          <w:sz w:val="28"/>
          <w:szCs w:val="28"/>
          <w:lang w:val="ru-RU"/>
        </w:rPr>
        <w:t>8.</w:t>
      </w:r>
      <w:r w:rsidRPr="00E94F60">
        <w:rPr>
          <w:rFonts w:ascii="Times New Roman" w:eastAsia="SchoolBookSanPin" w:hAnsi="Times New Roman"/>
          <w:sz w:val="28"/>
          <w:szCs w:val="28"/>
          <w:lang w:val="ru-RU"/>
        </w:rPr>
        <w:t xml:space="preserve">11.6. </w:t>
      </w:r>
      <w:r w:rsidRPr="00E94F60">
        <w:rPr>
          <w:rFonts w:ascii="Times New Roman" w:eastAsia="SchoolBookSanPin" w:hAnsi="Times New Roman"/>
          <w:position w:val="1"/>
          <w:sz w:val="28"/>
          <w:szCs w:val="28"/>
          <w:lang w:val="ru-RU"/>
        </w:rPr>
        <w:t>Анализ, объяснение исторических событий, явлений:</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position w:val="1"/>
          <w:sz w:val="28"/>
          <w:szCs w:val="28"/>
          <w:lang w:val="ru-RU"/>
        </w:rPr>
        <w:t xml:space="preserve">раскрывать существенные черты экономического, социального и политического развития России и других стран в </w:t>
      </w:r>
      <w:r>
        <w:rPr>
          <w:rFonts w:ascii="Times New Roman" w:eastAsia="SchoolBookSanPin" w:hAnsi="Times New Roman"/>
          <w:position w:val="1"/>
          <w:sz w:val="28"/>
          <w:szCs w:val="28"/>
        </w:rPr>
        <w:t>XVI</w:t>
      </w:r>
      <w:r w:rsidRPr="00E94F60">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sidRPr="00E94F60">
        <w:rPr>
          <w:rFonts w:ascii="Times New Roman" w:eastAsia="SchoolBookSanPin" w:hAnsi="Times New Roman"/>
          <w:position w:val="1"/>
          <w:sz w:val="28"/>
          <w:szCs w:val="28"/>
          <w:lang w:val="ru-RU"/>
        </w:rPr>
        <w:t xml:space="preserve"> вв., европейской реформации, новых веяний</w:t>
      </w:r>
      <w:r w:rsidRPr="00E94F60">
        <w:rPr>
          <w:rFonts w:ascii="Times New Roman" w:eastAsia="SchoolBookSanPin" w:hAnsi="Times New Roman"/>
          <w:sz w:val="28"/>
          <w:szCs w:val="28"/>
          <w:lang w:val="ru-RU"/>
        </w:rPr>
        <w:t xml:space="preserve"> в духовной жизни общества, культуре, революций </w:t>
      </w:r>
      <w:r>
        <w:rPr>
          <w:rFonts w:ascii="Times New Roman" w:eastAsia="SchoolBookSanPin" w:hAnsi="Times New Roman"/>
          <w:position w:val="1"/>
          <w:sz w:val="28"/>
          <w:szCs w:val="28"/>
        </w:rPr>
        <w:lastRenderedPageBreak/>
        <w:t>XVI</w:t>
      </w:r>
      <w:r w:rsidRPr="00E94F60">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sidRPr="00E94F60">
        <w:rPr>
          <w:rFonts w:ascii="Times New Roman" w:eastAsia="SchoolBookSanPin" w:hAnsi="Times New Roman"/>
          <w:position w:val="1"/>
          <w:sz w:val="28"/>
          <w:szCs w:val="28"/>
          <w:lang w:val="ru-RU"/>
        </w:rPr>
        <w:t xml:space="preserve"> вв. в европейских странах;</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position w:val="1"/>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position w:val="1"/>
          <w:sz w:val="28"/>
          <w:szCs w:val="28"/>
          <w:lang w:val="ru-RU"/>
        </w:rPr>
        <w:t xml:space="preserve">объяснять причины и следствия важнейших событий отечественной и всеобщей истории </w:t>
      </w:r>
      <w:r>
        <w:rPr>
          <w:rFonts w:ascii="Times New Roman" w:eastAsia="SchoolBookSanPin" w:hAnsi="Times New Roman"/>
          <w:position w:val="1"/>
          <w:sz w:val="28"/>
          <w:szCs w:val="28"/>
        </w:rPr>
        <w:t>XVI</w:t>
      </w:r>
      <w:r w:rsidRPr="00E94F60">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sidRPr="00E94F60">
        <w:rPr>
          <w:rFonts w:ascii="Times New Roman" w:eastAsia="SchoolBookSanPin" w:hAnsi="Times New Roman"/>
          <w:position w:val="1"/>
          <w:sz w:val="28"/>
          <w:szCs w:val="28"/>
          <w:lang w:val="ru-RU"/>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position w:val="1"/>
          <w:sz w:val="28"/>
          <w:szCs w:val="28"/>
          <w:lang w:val="ru-RU"/>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hAnsi="Times New Roman"/>
          <w:sz w:val="28"/>
          <w:szCs w:val="28"/>
          <w:lang w:val="ru-RU"/>
        </w:rPr>
        <w:t>150.</w:t>
      </w:r>
      <w:r w:rsidRPr="00E94F60">
        <w:rPr>
          <w:rFonts w:ascii="Times New Roman" w:eastAsia="OfficinaSansBoldITC" w:hAnsi="Times New Roman"/>
          <w:sz w:val="28"/>
          <w:szCs w:val="28"/>
          <w:lang w:val="ru-RU"/>
        </w:rPr>
        <w:t>8.</w:t>
      </w:r>
      <w:r w:rsidRPr="00E94F60">
        <w:rPr>
          <w:rFonts w:ascii="Times New Roman" w:eastAsia="SchoolBookSanPin" w:hAnsi="Times New Roman"/>
          <w:sz w:val="28"/>
          <w:szCs w:val="28"/>
          <w:lang w:val="ru-RU"/>
        </w:rPr>
        <w:t xml:space="preserve">11.7. </w:t>
      </w:r>
      <w:r w:rsidRPr="00E94F60">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position w:val="1"/>
          <w:sz w:val="28"/>
          <w:szCs w:val="28"/>
          <w:lang w:val="ru-RU"/>
        </w:rPr>
        <w:t xml:space="preserve">излагать альтернативные оценки событий и личностей отечественной и всеобщей истории </w:t>
      </w:r>
      <w:r>
        <w:rPr>
          <w:rFonts w:ascii="Times New Roman" w:eastAsia="SchoolBookSanPin" w:hAnsi="Times New Roman"/>
          <w:position w:val="1"/>
          <w:sz w:val="28"/>
          <w:szCs w:val="28"/>
        </w:rPr>
        <w:t>XVI</w:t>
      </w:r>
      <w:r w:rsidRPr="00E94F60">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sidRPr="00E94F60">
        <w:rPr>
          <w:rFonts w:ascii="Times New Roman" w:eastAsia="SchoolBookSanPin" w:hAnsi="Times New Roman"/>
          <w:position w:val="1"/>
          <w:sz w:val="28"/>
          <w:szCs w:val="28"/>
          <w:lang w:val="ru-RU"/>
        </w:rPr>
        <w:t xml:space="preserve"> вв., представленные в учебной литературе; объяснять, на чем основываются отдельные мнения;</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position w:val="1"/>
          <w:sz w:val="28"/>
          <w:szCs w:val="28"/>
          <w:lang w:val="ru-RU"/>
        </w:rPr>
        <w:t xml:space="preserve">выражать отношение к деятельности исторических личностей </w:t>
      </w:r>
      <w:r>
        <w:rPr>
          <w:rFonts w:ascii="Times New Roman" w:eastAsia="SchoolBookSanPin" w:hAnsi="Times New Roman"/>
          <w:position w:val="1"/>
          <w:sz w:val="28"/>
          <w:szCs w:val="28"/>
        </w:rPr>
        <w:t>XVI</w:t>
      </w:r>
      <w:r w:rsidRPr="00E94F60">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sidRPr="00E94F60">
        <w:rPr>
          <w:rFonts w:ascii="Times New Roman" w:eastAsia="SchoolBookSanPin" w:hAnsi="Times New Roman"/>
          <w:position w:val="1"/>
          <w:sz w:val="28"/>
          <w:szCs w:val="28"/>
          <w:lang w:val="ru-RU"/>
        </w:rPr>
        <w:t xml:space="preserve"> вв. с учётом обстоятельств изучаемой эпохи и в современной шкале ценностей.</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hAnsi="Times New Roman"/>
          <w:sz w:val="28"/>
          <w:szCs w:val="28"/>
          <w:lang w:val="ru-RU"/>
        </w:rPr>
        <w:t>150.</w:t>
      </w:r>
      <w:r w:rsidRPr="00E94F60">
        <w:rPr>
          <w:rFonts w:ascii="Times New Roman" w:eastAsia="OfficinaSansBoldITC" w:hAnsi="Times New Roman"/>
          <w:sz w:val="28"/>
          <w:szCs w:val="28"/>
          <w:lang w:val="ru-RU"/>
        </w:rPr>
        <w:t>8.</w:t>
      </w:r>
      <w:r w:rsidRPr="00E94F60">
        <w:rPr>
          <w:rFonts w:ascii="Times New Roman" w:eastAsia="SchoolBookSanPin" w:hAnsi="Times New Roman"/>
          <w:sz w:val="28"/>
          <w:szCs w:val="28"/>
          <w:lang w:val="ru-RU"/>
        </w:rPr>
        <w:t xml:space="preserve">11.8. </w:t>
      </w:r>
      <w:r w:rsidRPr="00E94F60">
        <w:rPr>
          <w:rFonts w:ascii="Times New Roman" w:eastAsia="SchoolBookSanPin" w:hAnsi="Times New Roman"/>
          <w:position w:val="1"/>
          <w:sz w:val="28"/>
          <w:szCs w:val="28"/>
          <w:lang w:val="ru-RU"/>
        </w:rPr>
        <w:t>Применение исторических знаний:</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position w:val="1"/>
          <w:sz w:val="28"/>
          <w:szCs w:val="28"/>
          <w:lang w:val="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position w:val="1"/>
          <w:sz w:val="28"/>
          <w:szCs w:val="28"/>
          <w:lang w:val="ru-RU"/>
        </w:rPr>
        <w:t xml:space="preserve">объяснять значение памятников истории и культуры России и других стран </w:t>
      </w:r>
      <w:r>
        <w:rPr>
          <w:rFonts w:ascii="Times New Roman" w:eastAsia="SchoolBookSanPin" w:hAnsi="Times New Roman"/>
          <w:position w:val="1"/>
          <w:sz w:val="28"/>
          <w:szCs w:val="28"/>
        </w:rPr>
        <w:t>XVI</w:t>
      </w:r>
      <w:r w:rsidRPr="00E94F60">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sidRPr="00E94F60">
        <w:rPr>
          <w:rFonts w:ascii="Times New Roman" w:eastAsia="SchoolBookSanPin" w:hAnsi="Times New Roman"/>
          <w:position w:val="1"/>
          <w:sz w:val="28"/>
          <w:szCs w:val="28"/>
          <w:lang w:val="ru-RU"/>
        </w:rPr>
        <w:t xml:space="preserve"> вв. для времени, когда они появились, и для современного общества;</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position w:val="1"/>
          <w:sz w:val="28"/>
          <w:szCs w:val="28"/>
          <w:lang w:val="ru-RU"/>
        </w:rPr>
        <w:t xml:space="preserve">выполнять учебные проекты по отечественной и всеобщей истории </w:t>
      </w:r>
      <w:r>
        <w:rPr>
          <w:rFonts w:ascii="Times New Roman" w:eastAsia="SchoolBookSanPin" w:hAnsi="Times New Roman"/>
          <w:position w:val="1"/>
          <w:sz w:val="28"/>
          <w:szCs w:val="28"/>
        </w:rPr>
        <w:t>XVI</w:t>
      </w:r>
      <w:r w:rsidRPr="00E94F60">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sidRPr="00E94F60">
        <w:rPr>
          <w:rFonts w:ascii="Times New Roman" w:eastAsia="SchoolBookSanPin" w:hAnsi="Times New Roman"/>
          <w:position w:val="1"/>
          <w:sz w:val="28"/>
          <w:szCs w:val="28"/>
          <w:lang w:val="ru-RU"/>
        </w:rPr>
        <w:t xml:space="preserve"> вв. (в том числе на региональном материале).</w:t>
      </w:r>
    </w:p>
    <w:p w:rsidR="00124238" w:rsidRPr="00E94F60" w:rsidRDefault="003C5D73">
      <w:pPr>
        <w:spacing w:after="0" w:line="360" w:lineRule="auto"/>
        <w:ind w:firstLine="709"/>
        <w:jc w:val="both"/>
        <w:rPr>
          <w:rFonts w:ascii="Times New Roman" w:eastAsia="SchoolBookSanPin" w:hAnsi="Times New Roman"/>
          <w:bCs/>
          <w:sz w:val="28"/>
          <w:szCs w:val="28"/>
          <w:lang w:val="ru-RU"/>
        </w:rPr>
      </w:pPr>
      <w:r w:rsidRPr="00E94F60">
        <w:rPr>
          <w:rFonts w:ascii="Times New Roman" w:hAnsi="Times New Roman"/>
          <w:sz w:val="28"/>
          <w:szCs w:val="28"/>
          <w:lang w:val="ru-RU"/>
        </w:rPr>
        <w:t>150.</w:t>
      </w:r>
      <w:r w:rsidRPr="00E94F60">
        <w:rPr>
          <w:rFonts w:ascii="Times New Roman" w:eastAsia="OfficinaSansBoldITC" w:hAnsi="Times New Roman"/>
          <w:sz w:val="28"/>
          <w:szCs w:val="28"/>
          <w:lang w:val="ru-RU"/>
        </w:rPr>
        <w:t>8.</w:t>
      </w:r>
      <w:r w:rsidRPr="00E94F60">
        <w:rPr>
          <w:rFonts w:ascii="Times New Roman" w:eastAsia="SchoolBookSanPin" w:hAnsi="Times New Roman"/>
          <w:sz w:val="28"/>
          <w:szCs w:val="28"/>
          <w:lang w:val="ru-RU"/>
        </w:rPr>
        <w:t>12.</w:t>
      </w:r>
      <w:r>
        <w:rPr>
          <w:rFonts w:ascii="Times New Roman" w:eastAsia="SchoolBookSanPin" w:hAnsi="Times New Roman"/>
          <w:sz w:val="28"/>
          <w:szCs w:val="28"/>
        </w:rPr>
        <w:t> </w:t>
      </w:r>
      <w:r w:rsidRPr="00E94F60">
        <w:rPr>
          <w:rFonts w:ascii="Times New Roman" w:eastAsia="OfficinaSansBoldITC" w:hAnsi="Times New Roman"/>
          <w:sz w:val="28"/>
          <w:szCs w:val="28"/>
          <w:lang w:val="ru-RU"/>
        </w:rPr>
        <w:t xml:space="preserve">Предметные результаты изучения истории </w:t>
      </w:r>
      <w:r w:rsidRPr="00E94F60">
        <w:rPr>
          <w:rFonts w:ascii="Times New Roman" w:eastAsia="SchoolBookSanPin" w:hAnsi="Times New Roman"/>
          <w:sz w:val="28"/>
          <w:szCs w:val="28"/>
          <w:lang w:val="ru-RU"/>
        </w:rPr>
        <w:t xml:space="preserve">в </w:t>
      </w:r>
      <w:r w:rsidRPr="00E94F60">
        <w:rPr>
          <w:rFonts w:ascii="Times New Roman" w:eastAsia="SchoolBookSanPin" w:hAnsi="Times New Roman"/>
          <w:bCs/>
          <w:sz w:val="28"/>
          <w:szCs w:val="28"/>
          <w:lang w:val="ru-RU"/>
        </w:rPr>
        <w:t>8 классе.</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hAnsi="Times New Roman"/>
          <w:sz w:val="28"/>
          <w:szCs w:val="28"/>
          <w:lang w:val="ru-RU"/>
        </w:rPr>
        <w:t>150.</w:t>
      </w:r>
      <w:r w:rsidRPr="00E94F60">
        <w:rPr>
          <w:rFonts w:ascii="Times New Roman" w:eastAsia="OfficinaSansBoldITC" w:hAnsi="Times New Roman"/>
          <w:sz w:val="28"/>
          <w:szCs w:val="28"/>
          <w:lang w:val="ru-RU"/>
        </w:rPr>
        <w:t>8.</w:t>
      </w:r>
      <w:r w:rsidRPr="00E94F60">
        <w:rPr>
          <w:rFonts w:ascii="Times New Roman" w:eastAsia="SchoolBookSanPin" w:hAnsi="Times New Roman"/>
          <w:sz w:val="28"/>
          <w:szCs w:val="28"/>
          <w:lang w:val="ru-RU"/>
        </w:rPr>
        <w:t>12.1.</w:t>
      </w:r>
      <w:r>
        <w:rPr>
          <w:rFonts w:ascii="Times New Roman" w:eastAsia="SchoolBookSanPin" w:hAnsi="Times New Roman"/>
          <w:sz w:val="28"/>
          <w:szCs w:val="28"/>
        </w:rPr>
        <w:t> </w:t>
      </w:r>
      <w:r w:rsidRPr="00E94F60">
        <w:rPr>
          <w:rFonts w:ascii="Times New Roman" w:eastAsia="SchoolBookSanPin" w:hAnsi="Times New Roman"/>
          <w:sz w:val="28"/>
          <w:szCs w:val="28"/>
          <w:lang w:val="ru-RU"/>
        </w:rPr>
        <w:t>Знание хронологии, работа с хронологией:</w:t>
      </w:r>
    </w:p>
    <w:p w:rsidR="00124238" w:rsidRPr="00E94F60" w:rsidRDefault="003C5D73">
      <w:pPr>
        <w:spacing w:after="0" w:line="360" w:lineRule="auto"/>
        <w:ind w:firstLine="709"/>
        <w:jc w:val="both"/>
        <w:rPr>
          <w:rFonts w:ascii="Times New Roman" w:eastAsia="SchoolBookSanPin" w:hAnsi="Times New Roman"/>
          <w:position w:val="1"/>
          <w:sz w:val="28"/>
          <w:szCs w:val="28"/>
          <w:lang w:val="ru-RU"/>
        </w:rPr>
      </w:pPr>
      <w:r w:rsidRPr="00E94F60">
        <w:rPr>
          <w:rFonts w:ascii="Times New Roman" w:eastAsia="SchoolBookSanPin" w:hAnsi="Times New Roman"/>
          <w:position w:val="1"/>
          <w:sz w:val="28"/>
          <w:szCs w:val="28"/>
          <w:lang w:val="ru-RU"/>
        </w:rPr>
        <w:t xml:space="preserve">называть даты важнейших событий отечественной и всеобщей истории </w:t>
      </w:r>
      <w:r>
        <w:rPr>
          <w:rFonts w:ascii="Times New Roman" w:eastAsia="SchoolBookSanPin" w:hAnsi="Times New Roman"/>
          <w:position w:val="1"/>
          <w:sz w:val="28"/>
          <w:szCs w:val="28"/>
        </w:rPr>
        <w:t>XVIII</w:t>
      </w:r>
      <w:r w:rsidRPr="00E94F60">
        <w:rPr>
          <w:rFonts w:ascii="Times New Roman" w:eastAsia="SchoolBookSanPin" w:hAnsi="Times New Roman"/>
          <w:position w:val="1"/>
          <w:sz w:val="28"/>
          <w:szCs w:val="28"/>
          <w:lang w:val="ru-RU"/>
        </w:rPr>
        <w:t xml:space="preserve"> в.; определять их принадлежность к историческому периоду, этапу;</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sz w:val="28"/>
          <w:szCs w:val="28"/>
          <w:lang w:val="ru-RU"/>
        </w:rPr>
        <w:lastRenderedPageBreak/>
        <w:t xml:space="preserve">устанавливать синхронность событий отечественной и всеобщей истории </w:t>
      </w:r>
      <w:r>
        <w:rPr>
          <w:rFonts w:ascii="Times New Roman" w:eastAsia="SchoolBookSanPin" w:hAnsi="Times New Roman"/>
          <w:sz w:val="28"/>
          <w:szCs w:val="28"/>
        </w:rPr>
        <w:t>XVIII</w:t>
      </w:r>
      <w:r w:rsidRPr="00E94F60">
        <w:rPr>
          <w:rFonts w:ascii="Times New Roman" w:eastAsia="SchoolBookSanPin" w:hAnsi="Times New Roman"/>
          <w:sz w:val="28"/>
          <w:szCs w:val="28"/>
          <w:lang w:val="ru-RU"/>
        </w:rPr>
        <w:t xml:space="preserve"> в.</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hAnsi="Times New Roman"/>
          <w:sz w:val="28"/>
          <w:szCs w:val="28"/>
          <w:lang w:val="ru-RU"/>
        </w:rPr>
        <w:t>150.</w:t>
      </w:r>
      <w:r w:rsidRPr="00E94F60">
        <w:rPr>
          <w:rFonts w:ascii="Times New Roman" w:eastAsia="OfficinaSansBoldITC" w:hAnsi="Times New Roman"/>
          <w:sz w:val="28"/>
          <w:szCs w:val="28"/>
          <w:lang w:val="ru-RU"/>
        </w:rPr>
        <w:t>8.</w:t>
      </w:r>
      <w:r w:rsidRPr="00E94F60">
        <w:rPr>
          <w:rFonts w:ascii="Times New Roman" w:eastAsia="SchoolBookSanPin" w:hAnsi="Times New Roman"/>
          <w:sz w:val="28"/>
          <w:szCs w:val="28"/>
          <w:lang w:val="ru-RU"/>
        </w:rPr>
        <w:t>12.2.</w:t>
      </w:r>
      <w:r>
        <w:rPr>
          <w:rFonts w:ascii="Times New Roman" w:eastAsia="SchoolBookSanPin" w:hAnsi="Times New Roman"/>
          <w:sz w:val="28"/>
          <w:szCs w:val="28"/>
        </w:rPr>
        <w:t> </w:t>
      </w:r>
      <w:r w:rsidRPr="00E94F60">
        <w:rPr>
          <w:rFonts w:ascii="Times New Roman" w:eastAsia="SchoolBookSanPin" w:hAnsi="Times New Roman"/>
          <w:sz w:val="28"/>
          <w:szCs w:val="28"/>
          <w:lang w:val="ru-RU"/>
        </w:rPr>
        <w:t>Знание исторических фактов, работа с фактами:</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position w:val="1"/>
          <w:sz w:val="28"/>
          <w:szCs w:val="28"/>
          <w:lang w:val="ru-RU"/>
        </w:rPr>
        <w:t xml:space="preserve">указывать (называть) место, обстоятельства, участников, результаты важнейших событий отечественной и всеобщей истории </w:t>
      </w:r>
      <w:r>
        <w:rPr>
          <w:rFonts w:ascii="Times New Roman" w:eastAsia="SchoolBookSanPin" w:hAnsi="Times New Roman"/>
          <w:position w:val="1"/>
          <w:sz w:val="28"/>
          <w:szCs w:val="28"/>
        </w:rPr>
        <w:t>XVIII</w:t>
      </w:r>
      <w:r w:rsidRPr="00E94F60">
        <w:rPr>
          <w:rFonts w:ascii="Times New Roman" w:eastAsia="SchoolBookSanPin" w:hAnsi="Times New Roman"/>
          <w:position w:val="1"/>
          <w:sz w:val="28"/>
          <w:szCs w:val="28"/>
          <w:lang w:val="ru-RU"/>
        </w:rPr>
        <w:t xml:space="preserve"> в.;</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position w:val="1"/>
          <w:sz w:val="28"/>
          <w:szCs w:val="28"/>
          <w:lang w:val="ru-RU"/>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124238" w:rsidRPr="00E94F60" w:rsidRDefault="003C5D73">
      <w:pPr>
        <w:spacing w:after="0" w:line="360" w:lineRule="auto"/>
        <w:ind w:firstLine="709"/>
        <w:jc w:val="both"/>
        <w:rPr>
          <w:rFonts w:ascii="Times New Roman" w:eastAsia="SchoolBookSanPin" w:hAnsi="Times New Roman"/>
          <w:position w:val="1"/>
          <w:sz w:val="28"/>
          <w:szCs w:val="28"/>
          <w:lang w:val="ru-RU"/>
        </w:rPr>
      </w:pPr>
      <w:r w:rsidRPr="00E94F60">
        <w:rPr>
          <w:rFonts w:ascii="Times New Roman" w:hAnsi="Times New Roman"/>
          <w:sz w:val="28"/>
          <w:szCs w:val="28"/>
          <w:lang w:val="ru-RU"/>
        </w:rPr>
        <w:t>150.</w:t>
      </w:r>
      <w:r w:rsidRPr="00E94F60">
        <w:rPr>
          <w:rFonts w:ascii="Times New Roman" w:eastAsia="OfficinaSansBoldITC" w:hAnsi="Times New Roman"/>
          <w:sz w:val="28"/>
          <w:szCs w:val="28"/>
          <w:lang w:val="ru-RU"/>
        </w:rPr>
        <w:t>8.</w:t>
      </w:r>
      <w:r w:rsidRPr="00E94F60">
        <w:rPr>
          <w:rFonts w:ascii="Times New Roman" w:eastAsia="SchoolBookSanPin" w:hAnsi="Times New Roman"/>
          <w:sz w:val="28"/>
          <w:szCs w:val="28"/>
          <w:lang w:val="ru-RU"/>
        </w:rPr>
        <w:t>12.3.</w:t>
      </w:r>
      <w:r>
        <w:rPr>
          <w:rFonts w:ascii="Times New Roman" w:eastAsia="SchoolBookSanPin" w:hAnsi="Times New Roman"/>
          <w:sz w:val="28"/>
          <w:szCs w:val="28"/>
        </w:rPr>
        <w:t> </w:t>
      </w:r>
      <w:r w:rsidRPr="00E94F60">
        <w:rPr>
          <w:rFonts w:ascii="Times New Roman" w:eastAsia="SchoolBookSanPin" w:hAnsi="Times New Roman"/>
          <w:position w:val="1"/>
          <w:sz w:val="28"/>
          <w:szCs w:val="28"/>
          <w:lang w:val="ru-RU"/>
        </w:rPr>
        <w:t xml:space="preserve">Работа с исторической картой: </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position w:val="1"/>
          <w:sz w:val="28"/>
          <w:szCs w:val="28"/>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Pr>
          <w:rFonts w:ascii="Times New Roman" w:eastAsia="SchoolBookSanPin" w:hAnsi="Times New Roman"/>
          <w:position w:val="1"/>
          <w:sz w:val="28"/>
          <w:szCs w:val="28"/>
        </w:rPr>
        <w:t>XVIII</w:t>
      </w:r>
      <w:r w:rsidRPr="00E94F60">
        <w:rPr>
          <w:rFonts w:ascii="Times New Roman" w:eastAsia="SchoolBookSanPin" w:hAnsi="Times New Roman"/>
          <w:position w:val="1"/>
          <w:sz w:val="28"/>
          <w:szCs w:val="28"/>
          <w:lang w:val="ru-RU"/>
        </w:rPr>
        <w:t xml:space="preserve"> в.</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hAnsi="Times New Roman"/>
          <w:sz w:val="28"/>
          <w:szCs w:val="28"/>
          <w:lang w:val="ru-RU"/>
        </w:rPr>
        <w:t>150.</w:t>
      </w:r>
      <w:r w:rsidRPr="00E94F60">
        <w:rPr>
          <w:rFonts w:ascii="Times New Roman" w:eastAsia="OfficinaSansBoldITC" w:hAnsi="Times New Roman"/>
          <w:sz w:val="28"/>
          <w:szCs w:val="28"/>
          <w:lang w:val="ru-RU"/>
        </w:rPr>
        <w:t>8.</w:t>
      </w:r>
      <w:r w:rsidRPr="00E94F60">
        <w:rPr>
          <w:rFonts w:ascii="Times New Roman" w:eastAsia="SchoolBookSanPin" w:hAnsi="Times New Roman"/>
          <w:sz w:val="28"/>
          <w:szCs w:val="28"/>
          <w:lang w:val="ru-RU"/>
        </w:rPr>
        <w:t>12.4.</w:t>
      </w:r>
      <w:r>
        <w:rPr>
          <w:rFonts w:ascii="Times New Roman" w:eastAsia="SchoolBookSanPin" w:hAnsi="Times New Roman"/>
          <w:sz w:val="28"/>
          <w:szCs w:val="28"/>
        </w:rPr>
        <w:t> </w:t>
      </w:r>
      <w:r w:rsidRPr="00E94F60">
        <w:rPr>
          <w:rFonts w:ascii="Times New Roman" w:eastAsia="SchoolBookSanPin" w:hAnsi="Times New Roman"/>
          <w:position w:val="1"/>
          <w:sz w:val="28"/>
          <w:szCs w:val="28"/>
          <w:lang w:val="ru-RU"/>
        </w:rPr>
        <w:t>Работа с историческими источниками:</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position w:val="1"/>
          <w:sz w:val="28"/>
          <w:szCs w:val="28"/>
          <w:lang w:val="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position w:val="1"/>
          <w:sz w:val="28"/>
          <w:szCs w:val="28"/>
          <w:lang w:val="ru-RU"/>
        </w:rPr>
        <w:t>объяснять назначение исторического источника, раскрывать его информационную ценность;</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position w:val="1"/>
          <w:sz w:val="28"/>
          <w:szCs w:val="28"/>
          <w:lang w:val="ru-RU"/>
        </w:rPr>
        <w:t xml:space="preserve">извлекать, сопоставлять и систематизировать информацию о событиях отечественной и всеобщей истории </w:t>
      </w:r>
      <w:r>
        <w:rPr>
          <w:rFonts w:ascii="Times New Roman" w:eastAsia="SchoolBookSanPin" w:hAnsi="Times New Roman"/>
          <w:position w:val="1"/>
          <w:sz w:val="28"/>
          <w:szCs w:val="28"/>
        </w:rPr>
        <w:t>XVIII</w:t>
      </w:r>
      <w:r w:rsidRPr="00E94F60">
        <w:rPr>
          <w:rFonts w:ascii="Times New Roman" w:eastAsia="SchoolBookSanPin" w:hAnsi="Times New Roman"/>
          <w:position w:val="1"/>
          <w:sz w:val="28"/>
          <w:szCs w:val="28"/>
          <w:lang w:val="ru-RU"/>
        </w:rPr>
        <w:t xml:space="preserve"> в. из взаимодополняющих письменных, визуальных и вещественных источников.</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hAnsi="Times New Roman"/>
          <w:sz w:val="28"/>
          <w:szCs w:val="28"/>
          <w:lang w:val="ru-RU"/>
        </w:rPr>
        <w:t>150.</w:t>
      </w:r>
      <w:r w:rsidRPr="00E94F60">
        <w:rPr>
          <w:rFonts w:ascii="Times New Roman" w:eastAsia="OfficinaSansBoldITC" w:hAnsi="Times New Roman"/>
          <w:sz w:val="28"/>
          <w:szCs w:val="28"/>
          <w:lang w:val="ru-RU"/>
        </w:rPr>
        <w:t>8.</w:t>
      </w:r>
      <w:r w:rsidRPr="00E94F60">
        <w:rPr>
          <w:rFonts w:ascii="Times New Roman" w:eastAsia="SchoolBookSanPin" w:hAnsi="Times New Roman"/>
          <w:sz w:val="28"/>
          <w:szCs w:val="28"/>
          <w:lang w:val="ru-RU"/>
        </w:rPr>
        <w:t>12.5.</w:t>
      </w:r>
      <w:r>
        <w:rPr>
          <w:rFonts w:ascii="Times New Roman" w:eastAsia="SchoolBookSanPin" w:hAnsi="Times New Roman"/>
          <w:sz w:val="28"/>
          <w:szCs w:val="28"/>
        </w:rPr>
        <w:t> </w:t>
      </w:r>
      <w:r w:rsidRPr="00E94F60">
        <w:rPr>
          <w:rFonts w:ascii="Times New Roman" w:eastAsia="SchoolBookSanPin" w:hAnsi="Times New Roman"/>
          <w:position w:val="1"/>
          <w:sz w:val="28"/>
          <w:szCs w:val="28"/>
          <w:lang w:val="ru-RU"/>
        </w:rPr>
        <w:t>Историческое описание (реконструкция):</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position w:val="1"/>
          <w:sz w:val="28"/>
          <w:szCs w:val="28"/>
          <w:lang w:val="ru-RU"/>
        </w:rPr>
        <w:t xml:space="preserve">рассказывать о ключевых событиях отечественной и всеобщей истории </w:t>
      </w:r>
      <w:r>
        <w:rPr>
          <w:rFonts w:ascii="Times New Roman" w:eastAsia="SchoolBookSanPin" w:hAnsi="Times New Roman"/>
          <w:position w:val="1"/>
          <w:sz w:val="28"/>
          <w:szCs w:val="28"/>
        </w:rPr>
        <w:t>XVIII</w:t>
      </w:r>
      <w:r w:rsidRPr="00E94F60">
        <w:rPr>
          <w:rFonts w:ascii="Times New Roman" w:eastAsia="SchoolBookSanPin" w:hAnsi="Times New Roman"/>
          <w:position w:val="1"/>
          <w:sz w:val="28"/>
          <w:szCs w:val="28"/>
          <w:lang w:val="ru-RU"/>
        </w:rPr>
        <w:t xml:space="preserve"> в., их участниках;</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position w:val="1"/>
          <w:sz w:val="28"/>
          <w:szCs w:val="28"/>
          <w:lang w:val="ru-RU"/>
        </w:rPr>
        <w:t xml:space="preserve">составлять характеристику (исторический портрет) известных деятелей отечественной и всеобщей истории </w:t>
      </w:r>
      <w:r>
        <w:rPr>
          <w:rFonts w:ascii="Times New Roman" w:eastAsia="SchoolBookSanPin" w:hAnsi="Times New Roman"/>
          <w:position w:val="1"/>
          <w:sz w:val="28"/>
          <w:szCs w:val="28"/>
        </w:rPr>
        <w:t>XVIII</w:t>
      </w:r>
      <w:r w:rsidRPr="00E94F60">
        <w:rPr>
          <w:rFonts w:ascii="Times New Roman" w:eastAsia="SchoolBookSanPin" w:hAnsi="Times New Roman"/>
          <w:position w:val="1"/>
          <w:sz w:val="28"/>
          <w:szCs w:val="28"/>
          <w:lang w:val="ru-RU"/>
        </w:rPr>
        <w:t xml:space="preserve"> в. на основе информации учебника и дополнительных материалов;</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position w:val="1"/>
          <w:sz w:val="28"/>
          <w:szCs w:val="28"/>
          <w:lang w:val="ru-RU"/>
        </w:rPr>
        <w:t xml:space="preserve">составлять описание образа жизни различных групп населения в России и других странах в </w:t>
      </w:r>
      <w:r>
        <w:rPr>
          <w:rFonts w:ascii="Times New Roman" w:eastAsia="SchoolBookSanPin" w:hAnsi="Times New Roman"/>
          <w:position w:val="1"/>
          <w:sz w:val="28"/>
          <w:szCs w:val="28"/>
        </w:rPr>
        <w:t>XVIII</w:t>
      </w:r>
      <w:r w:rsidRPr="00E94F60">
        <w:rPr>
          <w:rFonts w:ascii="Times New Roman" w:eastAsia="SchoolBookSanPin" w:hAnsi="Times New Roman"/>
          <w:position w:val="1"/>
          <w:sz w:val="28"/>
          <w:szCs w:val="28"/>
          <w:lang w:val="ru-RU"/>
        </w:rPr>
        <w:t xml:space="preserve"> в.;</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position w:val="1"/>
          <w:sz w:val="28"/>
          <w:szCs w:val="28"/>
          <w:lang w:val="ru-RU"/>
        </w:rPr>
        <w:t xml:space="preserve">представлять описание памятников материальной и художественной культуры </w:t>
      </w:r>
      <w:r w:rsidRPr="00E94F60">
        <w:rPr>
          <w:rFonts w:ascii="Times New Roman" w:eastAsia="SchoolBookSanPin" w:hAnsi="Times New Roman"/>
          <w:position w:val="1"/>
          <w:sz w:val="28"/>
          <w:szCs w:val="28"/>
          <w:lang w:val="ru-RU"/>
        </w:rPr>
        <w:lastRenderedPageBreak/>
        <w:t>изучаемой эпохи (в виде сообщения, аннотации).</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hAnsi="Times New Roman"/>
          <w:sz w:val="28"/>
          <w:szCs w:val="28"/>
          <w:lang w:val="ru-RU"/>
        </w:rPr>
        <w:t>150.</w:t>
      </w:r>
      <w:r w:rsidRPr="00E94F60">
        <w:rPr>
          <w:rFonts w:ascii="Times New Roman" w:eastAsia="OfficinaSansBoldITC" w:hAnsi="Times New Roman"/>
          <w:sz w:val="28"/>
          <w:szCs w:val="28"/>
          <w:lang w:val="ru-RU"/>
        </w:rPr>
        <w:t>8.</w:t>
      </w:r>
      <w:r w:rsidRPr="00E94F60">
        <w:rPr>
          <w:rFonts w:ascii="Times New Roman" w:eastAsia="SchoolBookSanPin" w:hAnsi="Times New Roman"/>
          <w:sz w:val="28"/>
          <w:szCs w:val="28"/>
          <w:lang w:val="ru-RU"/>
        </w:rPr>
        <w:t>12.6.</w:t>
      </w:r>
      <w:r>
        <w:rPr>
          <w:rFonts w:ascii="Times New Roman" w:eastAsia="SchoolBookSanPin" w:hAnsi="Times New Roman"/>
          <w:sz w:val="28"/>
          <w:szCs w:val="28"/>
        </w:rPr>
        <w:t> </w:t>
      </w:r>
      <w:r w:rsidRPr="00E94F60">
        <w:rPr>
          <w:rFonts w:ascii="Times New Roman" w:eastAsia="SchoolBookSanPin" w:hAnsi="Times New Roman"/>
          <w:position w:val="1"/>
          <w:sz w:val="28"/>
          <w:szCs w:val="28"/>
          <w:lang w:val="ru-RU"/>
        </w:rPr>
        <w:t>Анализ, объяснение исторических событий, явлений:</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position w:val="1"/>
          <w:sz w:val="28"/>
          <w:szCs w:val="28"/>
          <w:lang w:val="ru-RU"/>
        </w:rPr>
        <w:t xml:space="preserve">раскрывать существенные черты экономического, социального и политического развития России и других стран в </w:t>
      </w:r>
      <w:r>
        <w:rPr>
          <w:rFonts w:ascii="Times New Roman" w:eastAsia="SchoolBookSanPin" w:hAnsi="Times New Roman"/>
          <w:position w:val="1"/>
          <w:sz w:val="28"/>
          <w:szCs w:val="28"/>
        </w:rPr>
        <w:t>XVIII</w:t>
      </w:r>
      <w:r w:rsidRPr="00E94F60">
        <w:rPr>
          <w:rFonts w:ascii="Times New Roman" w:eastAsia="SchoolBookSanPin" w:hAnsi="Times New Roman"/>
          <w:position w:val="1"/>
          <w:sz w:val="28"/>
          <w:szCs w:val="28"/>
          <w:lang w:val="ru-RU"/>
        </w:rPr>
        <w:t xml:space="preserve"> в., изменений, происшедших в </w:t>
      </w:r>
      <w:r>
        <w:rPr>
          <w:rFonts w:ascii="Times New Roman" w:eastAsia="SchoolBookSanPin" w:hAnsi="Times New Roman"/>
          <w:position w:val="1"/>
          <w:sz w:val="28"/>
          <w:szCs w:val="28"/>
        </w:rPr>
        <w:t>XVIII</w:t>
      </w:r>
      <w:r w:rsidRPr="00E94F60">
        <w:rPr>
          <w:rFonts w:ascii="Times New Roman" w:eastAsia="SchoolBookSanPin" w:hAnsi="Times New Roman"/>
          <w:position w:val="1"/>
          <w:sz w:val="28"/>
          <w:szCs w:val="28"/>
          <w:lang w:val="ru-RU"/>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Pr>
          <w:rFonts w:ascii="Times New Roman" w:eastAsia="SchoolBookSanPin" w:hAnsi="Times New Roman"/>
          <w:position w:val="1"/>
          <w:sz w:val="28"/>
          <w:szCs w:val="28"/>
        </w:rPr>
        <w:t>XVIII</w:t>
      </w:r>
      <w:r w:rsidRPr="00E94F60">
        <w:rPr>
          <w:rFonts w:ascii="Times New Roman" w:eastAsia="SchoolBookSanPin" w:hAnsi="Times New Roman"/>
          <w:position w:val="1"/>
          <w:sz w:val="28"/>
          <w:szCs w:val="28"/>
          <w:lang w:val="ru-RU"/>
        </w:rPr>
        <w:t xml:space="preserve"> в.,</w:t>
      </w:r>
      <w:r w:rsidRPr="00E94F60">
        <w:rPr>
          <w:rFonts w:ascii="Times New Roman" w:eastAsia="SchoolBookSanPin" w:hAnsi="Times New Roman"/>
          <w:sz w:val="28"/>
          <w:szCs w:val="28"/>
          <w:lang w:val="ru-RU"/>
        </w:rPr>
        <w:t xml:space="preserve"> внешней политики Российской империи в системе международных отношений рассматриваемого периода;</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sz w:val="28"/>
          <w:szCs w:val="28"/>
          <w:lang w:val="ru-RU"/>
        </w:rPr>
        <w:t xml:space="preserve">объяснять причины и следствия важнейших событий отечественной и всеобщей истории </w:t>
      </w:r>
      <w:r>
        <w:rPr>
          <w:rFonts w:ascii="Times New Roman" w:eastAsia="SchoolBookSanPin" w:hAnsi="Times New Roman"/>
          <w:sz w:val="28"/>
          <w:szCs w:val="28"/>
        </w:rPr>
        <w:t>XVIII</w:t>
      </w:r>
      <w:r w:rsidRPr="00E94F60">
        <w:rPr>
          <w:rFonts w:ascii="Times New Roman" w:eastAsia="SchoolBookSanPin" w:hAnsi="Times New Roman"/>
          <w:sz w:val="28"/>
          <w:szCs w:val="28"/>
          <w:lang w:val="ru-RU"/>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sz w:val="28"/>
          <w:szCs w:val="28"/>
          <w:lang w:val="ru-RU"/>
        </w:rPr>
        <w:t xml:space="preserve">проводить сопоставление однотипных событий и процессов отечественной и всеобщей истории </w:t>
      </w:r>
      <w:r>
        <w:rPr>
          <w:rFonts w:ascii="Times New Roman" w:eastAsia="SchoolBookSanPin" w:hAnsi="Times New Roman"/>
          <w:sz w:val="28"/>
          <w:szCs w:val="28"/>
        </w:rPr>
        <w:t>XVIII</w:t>
      </w:r>
      <w:r w:rsidRPr="00E94F60">
        <w:rPr>
          <w:rFonts w:ascii="Times New Roman" w:eastAsia="SchoolBookSanPin" w:hAnsi="Times New Roman"/>
          <w:sz w:val="28"/>
          <w:szCs w:val="28"/>
          <w:lang w:val="ru-RU"/>
        </w:rPr>
        <w:t xml:space="preserve"> в. (раскрывать повторяющиеся черты исторических ситуаций, выделять черты сходства и различия).</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hAnsi="Times New Roman"/>
          <w:sz w:val="28"/>
          <w:szCs w:val="28"/>
          <w:lang w:val="ru-RU"/>
        </w:rPr>
        <w:t>150.</w:t>
      </w:r>
      <w:r w:rsidRPr="00E94F60">
        <w:rPr>
          <w:rFonts w:ascii="Times New Roman" w:eastAsia="OfficinaSansBoldITC" w:hAnsi="Times New Roman"/>
          <w:sz w:val="28"/>
          <w:szCs w:val="28"/>
          <w:lang w:val="ru-RU"/>
        </w:rPr>
        <w:t>8.</w:t>
      </w:r>
      <w:r w:rsidRPr="00E94F60">
        <w:rPr>
          <w:rFonts w:ascii="Times New Roman" w:eastAsia="SchoolBookSanPin" w:hAnsi="Times New Roman"/>
          <w:sz w:val="28"/>
          <w:szCs w:val="28"/>
          <w:lang w:val="ru-RU"/>
        </w:rPr>
        <w:t>12.7.</w:t>
      </w:r>
      <w:r>
        <w:rPr>
          <w:rFonts w:ascii="Times New Roman" w:eastAsia="SchoolBookSanPin" w:hAnsi="Times New Roman"/>
          <w:sz w:val="28"/>
          <w:szCs w:val="28"/>
        </w:rPr>
        <w:t> </w:t>
      </w:r>
      <w:r w:rsidRPr="00E94F60">
        <w:rPr>
          <w:rFonts w:ascii="Times New Roman" w:eastAsia="SchoolBookSanPin" w:hAnsi="Times New Roman"/>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sz w:val="28"/>
          <w:szCs w:val="28"/>
          <w:lang w:val="ru-RU"/>
        </w:rPr>
        <w:t xml:space="preserve">анализировать высказывания историков по спорным вопросам отечественной и всеобщей истории </w:t>
      </w:r>
      <w:r>
        <w:rPr>
          <w:rFonts w:ascii="Times New Roman" w:eastAsia="SchoolBookSanPin" w:hAnsi="Times New Roman"/>
          <w:sz w:val="28"/>
          <w:szCs w:val="28"/>
        </w:rPr>
        <w:t>XVIII</w:t>
      </w:r>
      <w:r w:rsidRPr="00E94F60">
        <w:rPr>
          <w:rFonts w:ascii="Times New Roman" w:eastAsia="SchoolBookSanPin" w:hAnsi="Times New Roman"/>
          <w:sz w:val="28"/>
          <w:szCs w:val="28"/>
          <w:lang w:val="ru-RU"/>
        </w:rPr>
        <w:t xml:space="preserve"> в. (выявлять обсуждаемую проблему, мнение автора, приводимые аргументы, оценивать степень их убедительности);</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sz w:val="28"/>
          <w:szCs w:val="28"/>
          <w:lang w:val="ru-RU"/>
        </w:rPr>
        <w:t xml:space="preserve">различать в описаниях событий и личностей </w:t>
      </w:r>
      <w:r>
        <w:rPr>
          <w:rFonts w:ascii="Times New Roman" w:eastAsia="SchoolBookSanPin" w:hAnsi="Times New Roman"/>
          <w:sz w:val="28"/>
          <w:szCs w:val="28"/>
        </w:rPr>
        <w:t>XVIII</w:t>
      </w:r>
      <w:r w:rsidRPr="00E94F60">
        <w:rPr>
          <w:rFonts w:ascii="Times New Roman" w:eastAsia="SchoolBookSanPin" w:hAnsi="Times New Roman"/>
          <w:sz w:val="28"/>
          <w:szCs w:val="28"/>
          <w:lang w:val="ru-RU"/>
        </w:rPr>
        <w:t xml:space="preserve"> в. ценностные категории, значимые для данной эпохи (в том числе для разных социальных слоев), выражать свое отношение к ним.</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hAnsi="Times New Roman"/>
          <w:sz w:val="28"/>
          <w:szCs w:val="28"/>
          <w:lang w:val="ru-RU"/>
        </w:rPr>
        <w:t>150.</w:t>
      </w:r>
      <w:r w:rsidRPr="00E94F60">
        <w:rPr>
          <w:rFonts w:ascii="Times New Roman" w:eastAsia="OfficinaSansBoldITC" w:hAnsi="Times New Roman"/>
          <w:sz w:val="28"/>
          <w:szCs w:val="28"/>
          <w:lang w:val="ru-RU"/>
        </w:rPr>
        <w:t>8.</w:t>
      </w:r>
      <w:r w:rsidRPr="00E94F60">
        <w:rPr>
          <w:rFonts w:ascii="Times New Roman" w:eastAsia="SchoolBookSanPin" w:hAnsi="Times New Roman"/>
          <w:sz w:val="28"/>
          <w:szCs w:val="28"/>
          <w:lang w:val="ru-RU"/>
        </w:rPr>
        <w:t>12.8.</w:t>
      </w:r>
      <w:r>
        <w:rPr>
          <w:rFonts w:ascii="Times New Roman" w:eastAsia="SchoolBookSanPin" w:hAnsi="Times New Roman"/>
          <w:sz w:val="28"/>
          <w:szCs w:val="28"/>
        </w:rPr>
        <w:t> </w:t>
      </w:r>
      <w:r w:rsidRPr="00E94F60">
        <w:rPr>
          <w:rFonts w:ascii="Times New Roman" w:eastAsia="SchoolBookSanPin" w:hAnsi="Times New Roman"/>
          <w:sz w:val="28"/>
          <w:szCs w:val="28"/>
          <w:lang w:val="ru-RU"/>
        </w:rPr>
        <w:t>Применение исторических знаний:</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position w:val="1"/>
          <w:sz w:val="28"/>
          <w:szCs w:val="28"/>
          <w:lang w:val="ru-RU"/>
        </w:rPr>
        <w:t xml:space="preserve">раскрывать (объяснять), как сочетались в памятниках культуры России </w:t>
      </w:r>
      <w:r>
        <w:rPr>
          <w:rFonts w:ascii="Times New Roman" w:eastAsia="SchoolBookSanPin" w:hAnsi="Times New Roman"/>
          <w:position w:val="1"/>
          <w:sz w:val="28"/>
          <w:szCs w:val="28"/>
        </w:rPr>
        <w:t>XVIII</w:t>
      </w:r>
      <w:r w:rsidRPr="00E94F60">
        <w:rPr>
          <w:rFonts w:ascii="Times New Roman" w:eastAsia="SchoolBookSanPin" w:hAnsi="Times New Roman"/>
          <w:position w:val="1"/>
          <w:sz w:val="28"/>
          <w:szCs w:val="28"/>
          <w:lang w:val="ru-RU"/>
        </w:rPr>
        <w:t xml:space="preserve"> в. европейские влияния и национальные традиции, показывать на примерах;</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position w:val="1"/>
          <w:sz w:val="28"/>
          <w:szCs w:val="28"/>
          <w:lang w:val="ru-RU"/>
        </w:rPr>
        <w:t xml:space="preserve">выполнять учебные проекты по отечественной и всеобщей истории </w:t>
      </w:r>
      <w:r>
        <w:rPr>
          <w:rFonts w:ascii="Times New Roman" w:eastAsia="SchoolBookSanPin" w:hAnsi="Times New Roman"/>
          <w:position w:val="1"/>
          <w:sz w:val="28"/>
          <w:szCs w:val="28"/>
        </w:rPr>
        <w:t>XVIII</w:t>
      </w:r>
      <w:r w:rsidRPr="00E94F60">
        <w:rPr>
          <w:rFonts w:ascii="Times New Roman" w:eastAsia="SchoolBookSanPin" w:hAnsi="Times New Roman"/>
          <w:position w:val="1"/>
          <w:sz w:val="28"/>
          <w:szCs w:val="28"/>
          <w:lang w:val="ru-RU"/>
        </w:rPr>
        <w:t xml:space="preserve"> в. (в </w:t>
      </w:r>
      <w:r w:rsidRPr="00E94F60">
        <w:rPr>
          <w:rFonts w:ascii="Times New Roman" w:eastAsia="SchoolBookSanPin" w:hAnsi="Times New Roman"/>
          <w:position w:val="1"/>
          <w:sz w:val="28"/>
          <w:szCs w:val="28"/>
          <w:lang w:val="ru-RU"/>
        </w:rPr>
        <w:lastRenderedPageBreak/>
        <w:t>том числе на региональном материале).</w:t>
      </w:r>
    </w:p>
    <w:p w:rsidR="00124238" w:rsidRPr="00E94F60" w:rsidRDefault="003C5D73">
      <w:pPr>
        <w:spacing w:after="0" w:line="360" w:lineRule="auto"/>
        <w:ind w:firstLine="709"/>
        <w:jc w:val="both"/>
        <w:rPr>
          <w:rFonts w:ascii="Times New Roman" w:eastAsia="SchoolBookSanPin" w:hAnsi="Times New Roman"/>
          <w:bCs/>
          <w:sz w:val="28"/>
          <w:szCs w:val="28"/>
          <w:lang w:val="ru-RU"/>
        </w:rPr>
      </w:pPr>
      <w:r w:rsidRPr="00E94F60">
        <w:rPr>
          <w:rFonts w:ascii="Times New Roman" w:hAnsi="Times New Roman"/>
          <w:sz w:val="28"/>
          <w:szCs w:val="28"/>
          <w:lang w:val="ru-RU"/>
        </w:rPr>
        <w:t>150.</w:t>
      </w:r>
      <w:r w:rsidRPr="00E94F60">
        <w:rPr>
          <w:rFonts w:ascii="Times New Roman" w:eastAsia="OfficinaSansBoldITC" w:hAnsi="Times New Roman"/>
          <w:sz w:val="28"/>
          <w:szCs w:val="28"/>
          <w:lang w:val="ru-RU"/>
        </w:rPr>
        <w:t>8.</w:t>
      </w:r>
      <w:r w:rsidRPr="00E94F60">
        <w:rPr>
          <w:rFonts w:ascii="Times New Roman" w:eastAsia="SchoolBookSanPin" w:hAnsi="Times New Roman"/>
          <w:sz w:val="28"/>
          <w:szCs w:val="28"/>
          <w:lang w:val="ru-RU"/>
        </w:rPr>
        <w:t>13.</w:t>
      </w:r>
      <w:r>
        <w:rPr>
          <w:rFonts w:ascii="Times New Roman" w:eastAsia="SchoolBookSanPin" w:hAnsi="Times New Roman"/>
          <w:sz w:val="28"/>
          <w:szCs w:val="28"/>
        </w:rPr>
        <w:t> </w:t>
      </w:r>
      <w:r w:rsidRPr="00E94F60">
        <w:rPr>
          <w:rFonts w:ascii="Times New Roman" w:eastAsia="OfficinaSansBoldITC" w:hAnsi="Times New Roman"/>
          <w:sz w:val="28"/>
          <w:szCs w:val="28"/>
          <w:lang w:val="ru-RU"/>
        </w:rPr>
        <w:t xml:space="preserve">Предметные результаты изучения истории </w:t>
      </w:r>
      <w:r w:rsidRPr="00E94F60">
        <w:rPr>
          <w:rFonts w:ascii="Times New Roman" w:eastAsia="SchoolBookSanPin" w:hAnsi="Times New Roman"/>
          <w:sz w:val="28"/>
          <w:szCs w:val="28"/>
          <w:lang w:val="ru-RU"/>
        </w:rPr>
        <w:t xml:space="preserve">в </w:t>
      </w:r>
      <w:r w:rsidRPr="00E94F60">
        <w:rPr>
          <w:rFonts w:ascii="Times New Roman" w:eastAsia="SchoolBookSanPin" w:hAnsi="Times New Roman"/>
          <w:bCs/>
          <w:sz w:val="28"/>
          <w:szCs w:val="28"/>
          <w:lang w:val="ru-RU"/>
        </w:rPr>
        <w:t>9 классе.</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hAnsi="Times New Roman"/>
          <w:sz w:val="28"/>
          <w:szCs w:val="28"/>
          <w:lang w:val="ru-RU"/>
        </w:rPr>
        <w:t>150.</w:t>
      </w:r>
      <w:r w:rsidRPr="00E94F60">
        <w:rPr>
          <w:rFonts w:ascii="Times New Roman" w:eastAsia="OfficinaSansBoldITC" w:hAnsi="Times New Roman"/>
          <w:sz w:val="28"/>
          <w:szCs w:val="28"/>
          <w:lang w:val="ru-RU"/>
        </w:rPr>
        <w:t>8.</w:t>
      </w:r>
      <w:r w:rsidRPr="00E94F60">
        <w:rPr>
          <w:rFonts w:ascii="Times New Roman" w:eastAsia="SchoolBookSanPin" w:hAnsi="Times New Roman"/>
          <w:sz w:val="28"/>
          <w:szCs w:val="28"/>
          <w:lang w:val="ru-RU"/>
        </w:rPr>
        <w:t>13.1.</w:t>
      </w:r>
      <w:r>
        <w:rPr>
          <w:rFonts w:ascii="Times New Roman" w:eastAsia="SchoolBookSanPin" w:hAnsi="Times New Roman"/>
          <w:sz w:val="28"/>
          <w:szCs w:val="28"/>
        </w:rPr>
        <w:t> </w:t>
      </w:r>
      <w:r w:rsidRPr="00E94F60">
        <w:rPr>
          <w:rFonts w:ascii="Times New Roman" w:eastAsia="SchoolBookSanPin" w:hAnsi="Times New Roman"/>
          <w:sz w:val="28"/>
          <w:szCs w:val="28"/>
          <w:lang w:val="ru-RU"/>
        </w:rPr>
        <w:t>Знание хронологии, работа с хронологией:</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position w:val="1"/>
          <w:sz w:val="28"/>
          <w:szCs w:val="28"/>
          <w:lang w:val="ru-RU"/>
        </w:rPr>
        <w:t xml:space="preserve">называть даты (хронологические границы) важнейших событий и процессов отечественной и всеобщей истории </w:t>
      </w:r>
      <w:r>
        <w:rPr>
          <w:rFonts w:ascii="Times New Roman" w:eastAsia="SchoolBookSanPin" w:hAnsi="Times New Roman"/>
          <w:position w:val="1"/>
          <w:sz w:val="28"/>
          <w:szCs w:val="28"/>
        </w:rPr>
        <w:t>XIX</w:t>
      </w:r>
      <w:r w:rsidRPr="00E94F60">
        <w:rPr>
          <w:rFonts w:ascii="Times New Roman" w:eastAsia="SchoolBookSanPin" w:hAnsi="Times New Roman"/>
          <w:position w:val="1"/>
          <w:sz w:val="28"/>
          <w:szCs w:val="28"/>
          <w:lang w:val="ru-RU"/>
        </w:rPr>
        <w:t xml:space="preserve"> ‒ начала </w:t>
      </w:r>
      <w:r>
        <w:rPr>
          <w:rFonts w:ascii="Times New Roman" w:eastAsia="SchoolBookSanPin" w:hAnsi="Times New Roman"/>
          <w:position w:val="1"/>
          <w:sz w:val="28"/>
          <w:szCs w:val="28"/>
        </w:rPr>
        <w:t>XX</w:t>
      </w:r>
      <w:r w:rsidRPr="00E94F60">
        <w:rPr>
          <w:rFonts w:ascii="Times New Roman" w:eastAsia="SchoolBookSanPin" w:hAnsi="Times New Roman"/>
          <w:position w:val="1"/>
          <w:sz w:val="28"/>
          <w:szCs w:val="28"/>
          <w:lang w:val="ru-RU"/>
        </w:rPr>
        <w:t xml:space="preserve"> в.; выделять этапы (периоды) в развитии ключевых событий и процессов;</w:t>
      </w:r>
    </w:p>
    <w:p w:rsidR="00124238" w:rsidRPr="00E94F60" w:rsidRDefault="003C5D73">
      <w:pPr>
        <w:spacing w:after="0" w:line="360" w:lineRule="auto"/>
        <w:ind w:firstLine="709"/>
        <w:jc w:val="both"/>
        <w:rPr>
          <w:rFonts w:ascii="Times New Roman" w:eastAsia="SchoolBookSanPin" w:hAnsi="Times New Roman"/>
          <w:position w:val="1"/>
          <w:sz w:val="28"/>
          <w:szCs w:val="28"/>
          <w:lang w:val="ru-RU"/>
        </w:rPr>
      </w:pPr>
      <w:r w:rsidRPr="00E94F60">
        <w:rPr>
          <w:rFonts w:ascii="Times New Roman" w:eastAsia="SchoolBookSanPin" w:hAnsi="Times New Roman"/>
          <w:position w:val="1"/>
          <w:sz w:val="28"/>
          <w:szCs w:val="28"/>
          <w:lang w:val="ru-RU"/>
        </w:rPr>
        <w:t xml:space="preserve">выявлять синхронность (асинхронность) исторических процессов отечественной и всеобщей истории </w:t>
      </w:r>
      <w:r>
        <w:rPr>
          <w:rFonts w:ascii="Times New Roman" w:eastAsia="SchoolBookSanPin" w:hAnsi="Times New Roman"/>
          <w:position w:val="1"/>
          <w:sz w:val="28"/>
          <w:szCs w:val="28"/>
        </w:rPr>
        <w:t>XIX</w:t>
      </w:r>
      <w:r w:rsidRPr="00E94F60">
        <w:rPr>
          <w:rFonts w:ascii="Times New Roman" w:eastAsia="SchoolBookSanPin" w:hAnsi="Times New Roman"/>
          <w:position w:val="1"/>
          <w:sz w:val="28"/>
          <w:szCs w:val="28"/>
          <w:lang w:val="ru-RU"/>
        </w:rPr>
        <w:t xml:space="preserve"> ‒ начала </w:t>
      </w:r>
      <w:r>
        <w:rPr>
          <w:rFonts w:ascii="Times New Roman" w:eastAsia="SchoolBookSanPin" w:hAnsi="Times New Roman"/>
          <w:position w:val="1"/>
          <w:sz w:val="28"/>
          <w:szCs w:val="28"/>
        </w:rPr>
        <w:t>XX</w:t>
      </w:r>
      <w:r w:rsidRPr="00E94F60">
        <w:rPr>
          <w:rFonts w:ascii="Times New Roman" w:eastAsia="SchoolBookSanPin" w:hAnsi="Times New Roman"/>
          <w:position w:val="1"/>
          <w:sz w:val="28"/>
          <w:szCs w:val="28"/>
          <w:lang w:val="ru-RU"/>
        </w:rPr>
        <w:t xml:space="preserve"> в.;</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sz w:val="28"/>
          <w:szCs w:val="28"/>
          <w:lang w:val="ru-RU"/>
        </w:rPr>
        <w:t xml:space="preserve">определять последовательность событий отечественной и всеобщей истории </w:t>
      </w:r>
      <w:r>
        <w:rPr>
          <w:rFonts w:ascii="Times New Roman" w:eastAsia="SchoolBookSanPin" w:hAnsi="Times New Roman"/>
          <w:sz w:val="28"/>
          <w:szCs w:val="28"/>
        </w:rPr>
        <w:t>XIX</w:t>
      </w:r>
      <w:r w:rsidRPr="00E94F60">
        <w:rPr>
          <w:rFonts w:ascii="Times New Roman" w:eastAsia="SchoolBookSanPin" w:hAnsi="Times New Roman"/>
          <w:sz w:val="28"/>
          <w:szCs w:val="28"/>
          <w:lang w:val="ru-RU"/>
        </w:rPr>
        <w:t xml:space="preserve"> ‒ начала </w:t>
      </w:r>
      <w:r>
        <w:rPr>
          <w:rFonts w:ascii="Times New Roman" w:eastAsia="SchoolBookSanPin" w:hAnsi="Times New Roman"/>
          <w:sz w:val="28"/>
          <w:szCs w:val="28"/>
        </w:rPr>
        <w:t>XX</w:t>
      </w:r>
      <w:r w:rsidRPr="00E94F60">
        <w:rPr>
          <w:rFonts w:ascii="Times New Roman" w:eastAsia="SchoolBookSanPin" w:hAnsi="Times New Roman"/>
          <w:sz w:val="28"/>
          <w:szCs w:val="28"/>
          <w:lang w:val="ru-RU"/>
        </w:rPr>
        <w:t xml:space="preserve"> в. на основе анализа причинно-следственных связей.</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hAnsi="Times New Roman"/>
          <w:sz w:val="28"/>
          <w:szCs w:val="28"/>
          <w:lang w:val="ru-RU"/>
        </w:rPr>
        <w:t>150.</w:t>
      </w:r>
      <w:r w:rsidRPr="00E94F60">
        <w:rPr>
          <w:rFonts w:ascii="Times New Roman" w:eastAsia="OfficinaSansBoldITC" w:hAnsi="Times New Roman"/>
          <w:sz w:val="28"/>
          <w:szCs w:val="28"/>
          <w:lang w:val="ru-RU"/>
        </w:rPr>
        <w:t>8.</w:t>
      </w:r>
      <w:r w:rsidRPr="00E94F60">
        <w:rPr>
          <w:rFonts w:ascii="Times New Roman" w:eastAsia="SchoolBookSanPin" w:hAnsi="Times New Roman"/>
          <w:sz w:val="28"/>
          <w:szCs w:val="28"/>
          <w:lang w:val="ru-RU"/>
        </w:rPr>
        <w:t>13.2.</w:t>
      </w:r>
      <w:r>
        <w:rPr>
          <w:rFonts w:ascii="Times New Roman" w:eastAsia="SchoolBookSanPin" w:hAnsi="Times New Roman"/>
          <w:sz w:val="28"/>
          <w:szCs w:val="28"/>
        </w:rPr>
        <w:t> </w:t>
      </w:r>
      <w:r w:rsidRPr="00E94F60">
        <w:rPr>
          <w:rFonts w:ascii="Times New Roman" w:eastAsia="SchoolBookSanPin" w:hAnsi="Times New Roman"/>
          <w:sz w:val="28"/>
          <w:szCs w:val="28"/>
          <w:lang w:val="ru-RU"/>
        </w:rPr>
        <w:t>Знание исторических фактов, работа с фактами:</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position w:val="1"/>
          <w:sz w:val="28"/>
          <w:szCs w:val="28"/>
          <w:lang w:val="ru-RU"/>
        </w:rPr>
        <w:t xml:space="preserve">характеризовать место, обстоятельства, участников, результаты важнейших событий отечественной и всеобщей истории </w:t>
      </w:r>
      <w:r>
        <w:rPr>
          <w:rFonts w:ascii="Times New Roman" w:eastAsia="SchoolBookSanPin" w:hAnsi="Times New Roman"/>
          <w:position w:val="1"/>
          <w:sz w:val="28"/>
          <w:szCs w:val="28"/>
        </w:rPr>
        <w:t>XIX</w:t>
      </w:r>
      <w:r w:rsidRPr="00E94F60">
        <w:rPr>
          <w:rFonts w:ascii="Times New Roman" w:eastAsia="SchoolBookSanPin" w:hAnsi="Times New Roman"/>
          <w:position w:val="1"/>
          <w:sz w:val="28"/>
          <w:szCs w:val="28"/>
          <w:lang w:val="ru-RU"/>
        </w:rPr>
        <w:t xml:space="preserve"> ‒ начала </w:t>
      </w:r>
      <w:r>
        <w:rPr>
          <w:rFonts w:ascii="Times New Roman" w:eastAsia="SchoolBookSanPin" w:hAnsi="Times New Roman"/>
          <w:position w:val="1"/>
          <w:sz w:val="28"/>
          <w:szCs w:val="28"/>
        </w:rPr>
        <w:t>XX</w:t>
      </w:r>
      <w:r w:rsidRPr="00E94F60">
        <w:rPr>
          <w:rFonts w:ascii="Times New Roman" w:eastAsia="SchoolBookSanPin" w:hAnsi="Times New Roman"/>
          <w:position w:val="1"/>
          <w:sz w:val="28"/>
          <w:szCs w:val="28"/>
          <w:lang w:val="ru-RU"/>
        </w:rPr>
        <w:t xml:space="preserve"> в.;</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position w:val="1"/>
          <w:sz w:val="28"/>
          <w:szCs w:val="28"/>
          <w:lang w:val="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hAnsi="Times New Roman"/>
          <w:sz w:val="28"/>
          <w:szCs w:val="28"/>
          <w:lang w:val="ru-RU"/>
        </w:rPr>
        <w:t>150.</w:t>
      </w:r>
      <w:r w:rsidRPr="00E94F60">
        <w:rPr>
          <w:rFonts w:ascii="Times New Roman" w:eastAsia="OfficinaSansBoldITC" w:hAnsi="Times New Roman"/>
          <w:sz w:val="28"/>
          <w:szCs w:val="28"/>
          <w:lang w:val="ru-RU"/>
        </w:rPr>
        <w:t>8.</w:t>
      </w:r>
      <w:r w:rsidRPr="00E94F60">
        <w:rPr>
          <w:rFonts w:ascii="Times New Roman" w:eastAsia="SchoolBookSanPin" w:hAnsi="Times New Roman"/>
          <w:sz w:val="28"/>
          <w:szCs w:val="28"/>
          <w:lang w:val="ru-RU"/>
        </w:rPr>
        <w:t>13.3.</w:t>
      </w:r>
      <w:r>
        <w:rPr>
          <w:rFonts w:ascii="Times New Roman" w:eastAsia="SchoolBookSanPin" w:hAnsi="Times New Roman"/>
          <w:sz w:val="28"/>
          <w:szCs w:val="28"/>
        </w:rPr>
        <w:t> </w:t>
      </w:r>
      <w:r w:rsidRPr="00E94F60">
        <w:rPr>
          <w:rFonts w:ascii="Times New Roman" w:eastAsia="SchoolBookSanPin" w:hAnsi="Times New Roman"/>
          <w:position w:val="1"/>
          <w:sz w:val="28"/>
          <w:szCs w:val="28"/>
          <w:lang w:val="ru-RU"/>
        </w:rPr>
        <w:t>Работа с исторической картой:</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position w:val="1"/>
          <w:sz w:val="28"/>
          <w:szCs w:val="28"/>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Pr>
          <w:rFonts w:ascii="Times New Roman" w:eastAsia="SchoolBookSanPin" w:hAnsi="Times New Roman"/>
          <w:position w:val="1"/>
          <w:sz w:val="28"/>
          <w:szCs w:val="28"/>
        </w:rPr>
        <w:t>XIX</w:t>
      </w:r>
      <w:r w:rsidRPr="00E94F60">
        <w:rPr>
          <w:rFonts w:ascii="Times New Roman" w:eastAsia="SchoolBookSanPin" w:hAnsi="Times New Roman"/>
          <w:position w:val="1"/>
          <w:sz w:val="28"/>
          <w:szCs w:val="28"/>
          <w:lang w:val="ru-RU"/>
        </w:rPr>
        <w:t xml:space="preserve"> ‒ начала </w:t>
      </w:r>
      <w:r>
        <w:rPr>
          <w:rFonts w:ascii="Times New Roman" w:eastAsia="SchoolBookSanPin" w:hAnsi="Times New Roman"/>
          <w:position w:val="1"/>
          <w:sz w:val="28"/>
          <w:szCs w:val="28"/>
        </w:rPr>
        <w:t>XX</w:t>
      </w:r>
      <w:r w:rsidRPr="00E94F60">
        <w:rPr>
          <w:rFonts w:ascii="Times New Roman" w:eastAsia="SchoolBookSanPin" w:hAnsi="Times New Roman"/>
          <w:position w:val="1"/>
          <w:sz w:val="28"/>
          <w:szCs w:val="28"/>
          <w:lang w:val="ru-RU"/>
        </w:rPr>
        <w:t xml:space="preserve"> в.;</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position w:val="1"/>
          <w:sz w:val="28"/>
          <w:szCs w:val="28"/>
          <w:lang w:val="ru-RU"/>
        </w:rPr>
        <w:t>определять на основе карты влияние географического фактора на развитие различных сфер жизни страны (группы стран).</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hAnsi="Times New Roman"/>
          <w:sz w:val="28"/>
          <w:szCs w:val="28"/>
          <w:lang w:val="ru-RU"/>
        </w:rPr>
        <w:t>150.</w:t>
      </w:r>
      <w:r w:rsidRPr="00E94F60">
        <w:rPr>
          <w:rFonts w:ascii="Times New Roman" w:eastAsia="OfficinaSansBoldITC" w:hAnsi="Times New Roman"/>
          <w:sz w:val="28"/>
          <w:szCs w:val="28"/>
          <w:lang w:val="ru-RU"/>
        </w:rPr>
        <w:t>8.</w:t>
      </w:r>
      <w:r w:rsidRPr="00E94F60">
        <w:rPr>
          <w:rFonts w:ascii="Times New Roman" w:eastAsia="SchoolBookSanPin" w:hAnsi="Times New Roman"/>
          <w:sz w:val="28"/>
          <w:szCs w:val="28"/>
          <w:lang w:val="ru-RU"/>
        </w:rPr>
        <w:t>13.4.</w:t>
      </w:r>
      <w:r>
        <w:rPr>
          <w:rFonts w:ascii="Times New Roman" w:eastAsia="SchoolBookSanPin" w:hAnsi="Times New Roman"/>
          <w:sz w:val="28"/>
          <w:szCs w:val="28"/>
        </w:rPr>
        <w:t> </w:t>
      </w:r>
      <w:r w:rsidRPr="00E94F60">
        <w:rPr>
          <w:rFonts w:ascii="Times New Roman" w:eastAsia="SchoolBookSanPin" w:hAnsi="Times New Roman"/>
          <w:position w:val="1"/>
          <w:sz w:val="28"/>
          <w:szCs w:val="28"/>
          <w:lang w:val="ru-RU"/>
        </w:rPr>
        <w:t>Работа с историческими источниками:</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position w:val="1"/>
          <w:sz w:val="28"/>
          <w:szCs w:val="28"/>
          <w:lang w:val="ru-RU"/>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position w:val="1"/>
          <w:sz w:val="28"/>
          <w:szCs w:val="28"/>
          <w:lang w:val="ru-RU"/>
        </w:rPr>
        <w:t>определять тип и вид источника (письменного, визуального);</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position w:val="1"/>
          <w:sz w:val="28"/>
          <w:szCs w:val="28"/>
          <w:lang w:val="ru-RU"/>
        </w:rPr>
        <w:t>выявлять принадлежность источника определенному лицу, социальной группе, общественному течению и другим;</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position w:val="1"/>
          <w:sz w:val="28"/>
          <w:szCs w:val="28"/>
          <w:lang w:val="ru-RU"/>
        </w:rPr>
        <w:t xml:space="preserve">извлекать, сопоставлять и систематизировать информацию о событиях </w:t>
      </w:r>
      <w:r w:rsidRPr="00E94F60">
        <w:rPr>
          <w:rFonts w:ascii="Times New Roman" w:eastAsia="SchoolBookSanPin" w:hAnsi="Times New Roman"/>
          <w:position w:val="1"/>
          <w:sz w:val="28"/>
          <w:szCs w:val="28"/>
          <w:lang w:val="ru-RU"/>
        </w:rPr>
        <w:lastRenderedPageBreak/>
        <w:t xml:space="preserve">отечественной и всеобщей истории </w:t>
      </w:r>
      <w:r>
        <w:rPr>
          <w:rFonts w:ascii="Times New Roman" w:eastAsia="SchoolBookSanPin" w:hAnsi="Times New Roman"/>
          <w:position w:val="1"/>
          <w:sz w:val="28"/>
          <w:szCs w:val="28"/>
        </w:rPr>
        <w:t>XIX</w:t>
      </w:r>
      <w:r w:rsidRPr="00E94F60">
        <w:rPr>
          <w:rFonts w:ascii="Times New Roman" w:eastAsia="SchoolBookSanPin" w:hAnsi="Times New Roman"/>
          <w:position w:val="1"/>
          <w:sz w:val="28"/>
          <w:szCs w:val="28"/>
          <w:lang w:val="ru-RU"/>
        </w:rPr>
        <w:t xml:space="preserve"> ‒ начала </w:t>
      </w:r>
      <w:r>
        <w:rPr>
          <w:rFonts w:ascii="Times New Roman" w:eastAsia="SchoolBookSanPin" w:hAnsi="Times New Roman"/>
          <w:position w:val="1"/>
          <w:sz w:val="28"/>
          <w:szCs w:val="28"/>
        </w:rPr>
        <w:t>XX</w:t>
      </w:r>
      <w:r w:rsidRPr="00E94F60">
        <w:rPr>
          <w:rFonts w:ascii="Times New Roman" w:eastAsia="SchoolBookSanPin" w:hAnsi="Times New Roman"/>
          <w:position w:val="1"/>
          <w:sz w:val="28"/>
          <w:szCs w:val="28"/>
          <w:lang w:val="ru-RU"/>
        </w:rPr>
        <w:t xml:space="preserve"> в. из разных письменных, визуальных и вещественных источников;</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position w:val="1"/>
          <w:sz w:val="28"/>
          <w:szCs w:val="28"/>
          <w:lang w:val="ru-RU"/>
        </w:rPr>
        <w:t>различать в тексте письменных источников факты и интерпретации событий прошлого.</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hAnsi="Times New Roman"/>
          <w:sz w:val="28"/>
          <w:szCs w:val="28"/>
          <w:lang w:val="ru-RU"/>
        </w:rPr>
        <w:t>150.</w:t>
      </w:r>
      <w:r w:rsidRPr="00E94F60">
        <w:rPr>
          <w:rFonts w:ascii="Times New Roman" w:eastAsia="OfficinaSansBoldITC" w:hAnsi="Times New Roman"/>
          <w:sz w:val="28"/>
          <w:szCs w:val="28"/>
          <w:lang w:val="ru-RU"/>
        </w:rPr>
        <w:t>8.</w:t>
      </w:r>
      <w:r w:rsidRPr="00E94F60">
        <w:rPr>
          <w:rFonts w:ascii="Times New Roman" w:eastAsia="SchoolBookSanPin" w:hAnsi="Times New Roman"/>
          <w:sz w:val="28"/>
          <w:szCs w:val="28"/>
          <w:lang w:val="ru-RU"/>
        </w:rPr>
        <w:t>13.5.</w:t>
      </w:r>
      <w:r>
        <w:rPr>
          <w:rFonts w:ascii="Times New Roman" w:eastAsia="SchoolBookSanPin" w:hAnsi="Times New Roman"/>
          <w:sz w:val="28"/>
          <w:szCs w:val="28"/>
        </w:rPr>
        <w:t> </w:t>
      </w:r>
      <w:r w:rsidRPr="00E94F60">
        <w:rPr>
          <w:rFonts w:ascii="Times New Roman" w:eastAsia="SchoolBookSanPin" w:hAnsi="Times New Roman"/>
          <w:position w:val="1"/>
          <w:sz w:val="28"/>
          <w:szCs w:val="28"/>
          <w:lang w:val="ru-RU"/>
        </w:rPr>
        <w:t>Историческое описание (реконструкция):</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position w:val="1"/>
          <w:sz w:val="28"/>
          <w:szCs w:val="28"/>
          <w:lang w:val="ru-RU"/>
        </w:rPr>
        <w:t xml:space="preserve">представлять развернутый рассказ о ключевых событиях отечественной и всеобщей истории </w:t>
      </w:r>
      <w:r>
        <w:rPr>
          <w:rFonts w:ascii="Times New Roman" w:eastAsia="SchoolBookSanPin" w:hAnsi="Times New Roman"/>
          <w:position w:val="1"/>
          <w:sz w:val="28"/>
          <w:szCs w:val="28"/>
        </w:rPr>
        <w:t>XIX</w:t>
      </w:r>
      <w:r w:rsidRPr="00E94F60">
        <w:rPr>
          <w:rFonts w:ascii="Times New Roman" w:eastAsia="SchoolBookSanPin" w:hAnsi="Times New Roman"/>
          <w:position w:val="1"/>
          <w:sz w:val="28"/>
          <w:szCs w:val="28"/>
          <w:lang w:val="ru-RU"/>
        </w:rPr>
        <w:t xml:space="preserve"> ‒ начала </w:t>
      </w:r>
      <w:r>
        <w:rPr>
          <w:rFonts w:ascii="Times New Roman" w:eastAsia="SchoolBookSanPin" w:hAnsi="Times New Roman"/>
          <w:position w:val="1"/>
          <w:sz w:val="28"/>
          <w:szCs w:val="28"/>
        </w:rPr>
        <w:t>XX</w:t>
      </w:r>
      <w:r w:rsidRPr="00E94F60">
        <w:rPr>
          <w:rFonts w:ascii="Times New Roman" w:eastAsia="SchoolBookSanPin" w:hAnsi="Times New Roman"/>
          <w:position w:val="1"/>
          <w:sz w:val="28"/>
          <w:szCs w:val="28"/>
          <w:lang w:val="ru-RU"/>
        </w:rPr>
        <w:t xml:space="preserve"> в. с использованием визуальных материалов (устно, письменно в форме короткого эссе, презентации);</w:t>
      </w:r>
    </w:p>
    <w:p w:rsidR="00124238" w:rsidRPr="00E94F60" w:rsidRDefault="003C5D73">
      <w:pPr>
        <w:spacing w:after="0" w:line="360" w:lineRule="auto"/>
        <w:ind w:firstLine="709"/>
        <w:jc w:val="both"/>
        <w:rPr>
          <w:rFonts w:ascii="Times New Roman" w:eastAsia="SchoolBookSanPin" w:hAnsi="Times New Roman"/>
          <w:position w:val="1"/>
          <w:sz w:val="28"/>
          <w:szCs w:val="28"/>
          <w:lang w:val="ru-RU"/>
        </w:rPr>
      </w:pPr>
      <w:r w:rsidRPr="00E94F60">
        <w:rPr>
          <w:rFonts w:ascii="Times New Roman" w:eastAsia="SchoolBookSanPin" w:hAnsi="Times New Roman"/>
          <w:position w:val="1"/>
          <w:sz w:val="28"/>
          <w:szCs w:val="28"/>
          <w:lang w:val="ru-RU"/>
        </w:rPr>
        <w:t xml:space="preserve">составлять развернутую характеристику исторических личностей </w:t>
      </w:r>
      <w:r>
        <w:rPr>
          <w:rFonts w:ascii="Times New Roman" w:eastAsia="SchoolBookSanPin" w:hAnsi="Times New Roman"/>
          <w:position w:val="1"/>
          <w:sz w:val="28"/>
          <w:szCs w:val="28"/>
        </w:rPr>
        <w:t>XIX</w:t>
      </w:r>
      <w:r w:rsidRPr="00E94F60">
        <w:rPr>
          <w:rFonts w:ascii="Times New Roman" w:eastAsia="SchoolBookSanPin" w:hAnsi="Times New Roman"/>
          <w:position w:val="1"/>
          <w:sz w:val="28"/>
          <w:szCs w:val="28"/>
          <w:lang w:val="ru-RU"/>
        </w:rPr>
        <w:t xml:space="preserve"> ‒ начала </w:t>
      </w:r>
      <w:r>
        <w:rPr>
          <w:rFonts w:ascii="Times New Roman" w:eastAsia="SchoolBookSanPin" w:hAnsi="Times New Roman"/>
          <w:position w:val="1"/>
          <w:sz w:val="28"/>
          <w:szCs w:val="28"/>
        </w:rPr>
        <w:t>XX</w:t>
      </w:r>
      <w:r w:rsidRPr="00E94F60">
        <w:rPr>
          <w:rFonts w:ascii="Times New Roman" w:eastAsia="SchoolBookSanPin" w:hAnsi="Times New Roman"/>
          <w:position w:val="1"/>
          <w:sz w:val="28"/>
          <w:szCs w:val="28"/>
          <w:lang w:val="ru-RU"/>
        </w:rPr>
        <w:t xml:space="preserve"> в. с описанием и оценкой их деятельности (сообщение, презентация, эссе);</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sz w:val="28"/>
          <w:szCs w:val="28"/>
          <w:lang w:val="ru-RU"/>
        </w:rPr>
        <w:t xml:space="preserve">составлять описание образа жизни различных групп населения в России и других странах в </w:t>
      </w:r>
      <w:r>
        <w:rPr>
          <w:rFonts w:ascii="Times New Roman" w:eastAsia="SchoolBookSanPin" w:hAnsi="Times New Roman"/>
          <w:sz w:val="28"/>
          <w:szCs w:val="28"/>
        </w:rPr>
        <w:t>XIX</w:t>
      </w:r>
      <w:r w:rsidRPr="00E94F60">
        <w:rPr>
          <w:rFonts w:ascii="Times New Roman" w:eastAsia="SchoolBookSanPin" w:hAnsi="Times New Roman"/>
          <w:sz w:val="28"/>
          <w:szCs w:val="28"/>
          <w:lang w:val="ru-RU"/>
        </w:rPr>
        <w:t xml:space="preserve"> ‒ начале </w:t>
      </w:r>
      <w:r>
        <w:rPr>
          <w:rFonts w:ascii="Times New Roman" w:eastAsia="SchoolBookSanPin" w:hAnsi="Times New Roman"/>
          <w:sz w:val="28"/>
          <w:szCs w:val="28"/>
        </w:rPr>
        <w:t>XX</w:t>
      </w:r>
      <w:r w:rsidRPr="00E94F60">
        <w:rPr>
          <w:rFonts w:ascii="Times New Roman" w:eastAsia="SchoolBookSanPin" w:hAnsi="Times New Roman"/>
          <w:sz w:val="28"/>
          <w:szCs w:val="28"/>
          <w:lang w:val="ru-RU"/>
        </w:rPr>
        <w:t xml:space="preserve"> в., показывая изменения, происшедшие в течение рассматриваемого периода;</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sz w:val="28"/>
          <w:szCs w:val="28"/>
          <w:lang w:val="ru-RU"/>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hAnsi="Times New Roman"/>
          <w:sz w:val="28"/>
          <w:szCs w:val="28"/>
          <w:lang w:val="ru-RU"/>
        </w:rPr>
        <w:t>150.</w:t>
      </w:r>
      <w:r w:rsidRPr="00E94F60">
        <w:rPr>
          <w:rFonts w:ascii="Times New Roman" w:eastAsia="OfficinaSansBoldITC" w:hAnsi="Times New Roman"/>
          <w:sz w:val="28"/>
          <w:szCs w:val="28"/>
          <w:lang w:val="ru-RU"/>
        </w:rPr>
        <w:t>8.</w:t>
      </w:r>
      <w:r w:rsidRPr="00E94F60">
        <w:rPr>
          <w:rFonts w:ascii="Times New Roman" w:eastAsia="SchoolBookSanPin" w:hAnsi="Times New Roman"/>
          <w:sz w:val="28"/>
          <w:szCs w:val="28"/>
          <w:lang w:val="ru-RU"/>
        </w:rPr>
        <w:t>13.6.</w:t>
      </w:r>
      <w:r>
        <w:rPr>
          <w:rFonts w:ascii="Times New Roman" w:eastAsia="SchoolBookSanPin" w:hAnsi="Times New Roman"/>
          <w:sz w:val="28"/>
          <w:szCs w:val="28"/>
        </w:rPr>
        <w:t> </w:t>
      </w:r>
      <w:r w:rsidRPr="00E94F60">
        <w:rPr>
          <w:rFonts w:ascii="Times New Roman" w:eastAsia="SchoolBookSanPin" w:hAnsi="Times New Roman"/>
          <w:sz w:val="28"/>
          <w:szCs w:val="28"/>
          <w:lang w:val="ru-RU"/>
        </w:rPr>
        <w:t>Анализ, объяснение исторических событий, явлений:</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position w:val="1"/>
          <w:sz w:val="28"/>
          <w:szCs w:val="28"/>
          <w:lang w:val="ru-RU"/>
        </w:rPr>
        <w:t xml:space="preserve">раскрывать существенные черты экономического, социального и политического развития России и других стран в </w:t>
      </w:r>
      <w:r>
        <w:rPr>
          <w:rFonts w:ascii="Times New Roman" w:eastAsia="SchoolBookSanPin" w:hAnsi="Times New Roman"/>
          <w:position w:val="1"/>
          <w:sz w:val="28"/>
          <w:szCs w:val="28"/>
        </w:rPr>
        <w:t>XIX</w:t>
      </w:r>
      <w:r w:rsidRPr="00E94F60">
        <w:rPr>
          <w:rFonts w:ascii="Times New Roman" w:eastAsia="SchoolBookSanPin" w:hAnsi="Times New Roman"/>
          <w:position w:val="1"/>
          <w:sz w:val="28"/>
          <w:szCs w:val="28"/>
          <w:lang w:val="ru-RU"/>
        </w:rPr>
        <w:t xml:space="preserve"> ‒ начале </w:t>
      </w:r>
      <w:r>
        <w:rPr>
          <w:rFonts w:ascii="Times New Roman" w:eastAsia="SchoolBookSanPin" w:hAnsi="Times New Roman"/>
          <w:position w:val="1"/>
          <w:sz w:val="28"/>
          <w:szCs w:val="28"/>
        </w:rPr>
        <w:t>XX</w:t>
      </w:r>
      <w:r w:rsidRPr="00E94F60">
        <w:rPr>
          <w:rFonts w:ascii="Times New Roman" w:eastAsia="SchoolBookSanPin" w:hAnsi="Times New Roman"/>
          <w:position w:val="1"/>
          <w:sz w:val="28"/>
          <w:szCs w:val="28"/>
          <w:lang w:val="ru-RU"/>
        </w:rPr>
        <w:t xml:space="preserve">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position w:val="1"/>
          <w:sz w:val="28"/>
          <w:szCs w:val="28"/>
          <w:lang w:val="ru-RU"/>
        </w:rPr>
        <w:t>объяснять смысл ключевых понятий, относящихся к данной эпохе отечественной и всеобщей истории; соотносить общие понятия и факты;</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position w:val="1"/>
          <w:sz w:val="28"/>
          <w:szCs w:val="28"/>
          <w:lang w:val="ru-RU"/>
        </w:rPr>
        <w:t xml:space="preserve">объяснять причины и следствия важнейших событий отечественной и всеобщей истории </w:t>
      </w:r>
      <w:r>
        <w:rPr>
          <w:rFonts w:ascii="Times New Roman" w:eastAsia="SchoolBookSanPin" w:hAnsi="Times New Roman"/>
          <w:position w:val="1"/>
          <w:sz w:val="28"/>
          <w:szCs w:val="28"/>
        </w:rPr>
        <w:t>XIX</w:t>
      </w:r>
      <w:r w:rsidRPr="00E94F60">
        <w:rPr>
          <w:rFonts w:ascii="Times New Roman" w:eastAsia="SchoolBookSanPin" w:hAnsi="Times New Roman"/>
          <w:position w:val="1"/>
          <w:sz w:val="28"/>
          <w:szCs w:val="28"/>
          <w:lang w:val="ru-RU"/>
        </w:rPr>
        <w:t xml:space="preserve"> ‒ начала </w:t>
      </w:r>
      <w:r>
        <w:rPr>
          <w:rFonts w:ascii="Times New Roman" w:eastAsia="SchoolBookSanPin" w:hAnsi="Times New Roman"/>
          <w:position w:val="1"/>
          <w:sz w:val="28"/>
          <w:szCs w:val="28"/>
        </w:rPr>
        <w:t>XX</w:t>
      </w:r>
      <w:r w:rsidRPr="00E94F60">
        <w:rPr>
          <w:rFonts w:ascii="Times New Roman" w:eastAsia="SchoolBookSanPin" w:hAnsi="Times New Roman"/>
          <w:position w:val="1"/>
          <w:sz w:val="28"/>
          <w:szCs w:val="28"/>
          <w:lang w:val="ru-RU"/>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w:t>
      </w:r>
      <w:r w:rsidRPr="00E94F60">
        <w:rPr>
          <w:rFonts w:ascii="Times New Roman" w:eastAsia="SchoolBookSanPin" w:hAnsi="Times New Roman"/>
          <w:position w:val="1"/>
          <w:sz w:val="28"/>
          <w:szCs w:val="28"/>
          <w:lang w:val="ru-RU"/>
        </w:rPr>
        <w:lastRenderedPageBreak/>
        <w:t>событий;</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position w:val="1"/>
          <w:sz w:val="28"/>
          <w:szCs w:val="28"/>
          <w:lang w:val="ru-RU"/>
        </w:rPr>
        <w:t xml:space="preserve">проводить сопоставление однотипных событий и процессов отечественной и всеобщей истории </w:t>
      </w:r>
      <w:r>
        <w:rPr>
          <w:rFonts w:ascii="Times New Roman" w:eastAsia="SchoolBookSanPin" w:hAnsi="Times New Roman"/>
          <w:position w:val="1"/>
          <w:sz w:val="28"/>
          <w:szCs w:val="28"/>
        </w:rPr>
        <w:t>XIX</w:t>
      </w:r>
      <w:r w:rsidRPr="00E94F60">
        <w:rPr>
          <w:rFonts w:ascii="Times New Roman" w:eastAsia="SchoolBookSanPin" w:hAnsi="Times New Roman"/>
          <w:position w:val="1"/>
          <w:sz w:val="28"/>
          <w:szCs w:val="28"/>
          <w:lang w:val="ru-RU"/>
        </w:rPr>
        <w:t xml:space="preserve"> ‒ начала </w:t>
      </w:r>
      <w:r>
        <w:rPr>
          <w:rFonts w:ascii="Times New Roman" w:eastAsia="SchoolBookSanPin" w:hAnsi="Times New Roman"/>
          <w:position w:val="1"/>
          <w:sz w:val="28"/>
          <w:szCs w:val="28"/>
        </w:rPr>
        <w:t>XX</w:t>
      </w:r>
      <w:r w:rsidRPr="00E94F60">
        <w:rPr>
          <w:rFonts w:ascii="Times New Roman" w:eastAsia="SchoolBookSanPin" w:hAnsi="Times New Roman"/>
          <w:position w:val="1"/>
          <w:sz w:val="28"/>
          <w:szCs w:val="28"/>
          <w:lang w:val="ru-RU"/>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hAnsi="Times New Roman"/>
          <w:sz w:val="28"/>
          <w:szCs w:val="28"/>
          <w:lang w:val="ru-RU"/>
        </w:rPr>
        <w:t>150.</w:t>
      </w:r>
      <w:r w:rsidRPr="00E94F60">
        <w:rPr>
          <w:rFonts w:ascii="Times New Roman" w:eastAsia="OfficinaSansBoldITC" w:hAnsi="Times New Roman"/>
          <w:sz w:val="28"/>
          <w:szCs w:val="28"/>
          <w:lang w:val="ru-RU"/>
        </w:rPr>
        <w:t>8.</w:t>
      </w:r>
      <w:r w:rsidRPr="00E94F60">
        <w:rPr>
          <w:rFonts w:ascii="Times New Roman" w:eastAsia="SchoolBookSanPin" w:hAnsi="Times New Roman"/>
          <w:sz w:val="28"/>
          <w:szCs w:val="28"/>
          <w:lang w:val="ru-RU"/>
        </w:rPr>
        <w:t>13.7.</w:t>
      </w:r>
      <w:r>
        <w:rPr>
          <w:rFonts w:ascii="Times New Roman" w:eastAsia="SchoolBookSanPin" w:hAnsi="Times New Roman"/>
          <w:sz w:val="28"/>
          <w:szCs w:val="28"/>
        </w:rPr>
        <w:t> </w:t>
      </w:r>
      <w:r w:rsidRPr="00E94F60">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position w:val="1"/>
          <w:sz w:val="28"/>
          <w:szCs w:val="28"/>
          <w:lang w:val="ru-RU"/>
        </w:rPr>
        <w:t xml:space="preserve">сопоставлять высказывания историков, содержащие разные мнения по спорным вопросам отечественной и всеобщей истории </w:t>
      </w:r>
      <w:r>
        <w:rPr>
          <w:rFonts w:ascii="Times New Roman" w:eastAsia="SchoolBookSanPin" w:hAnsi="Times New Roman"/>
          <w:position w:val="1"/>
          <w:sz w:val="28"/>
          <w:szCs w:val="28"/>
        </w:rPr>
        <w:t>XIX</w:t>
      </w:r>
      <w:r w:rsidRPr="00E94F60">
        <w:rPr>
          <w:rFonts w:ascii="Times New Roman" w:eastAsia="SchoolBookSanPin" w:hAnsi="Times New Roman"/>
          <w:position w:val="1"/>
          <w:sz w:val="28"/>
          <w:szCs w:val="28"/>
          <w:lang w:val="ru-RU"/>
        </w:rPr>
        <w:t xml:space="preserve"> ‒ начала </w:t>
      </w:r>
      <w:r>
        <w:rPr>
          <w:rFonts w:ascii="Times New Roman" w:eastAsia="SchoolBookSanPin" w:hAnsi="Times New Roman"/>
          <w:position w:val="1"/>
          <w:sz w:val="28"/>
          <w:szCs w:val="28"/>
        </w:rPr>
        <w:t>XX</w:t>
      </w:r>
      <w:r w:rsidRPr="00E94F60">
        <w:rPr>
          <w:rFonts w:ascii="Times New Roman" w:eastAsia="SchoolBookSanPin" w:hAnsi="Times New Roman"/>
          <w:position w:val="1"/>
          <w:sz w:val="28"/>
          <w:szCs w:val="28"/>
          <w:lang w:val="ru-RU"/>
        </w:rPr>
        <w:t xml:space="preserve"> в., объяснять, что могло лежать в их основе;</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position w:val="1"/>
          <w:sz w:val="28"/>
          <w:szCs w:val="28"/>
          <w:lang w:val="ru-RU"/>
        </w:rPr>
        <w:t>оценивать степень убедительности предложенных точек зрения, формулировать и аргументировать свое мнение;</w:t>
      </w:r>
    </w:p>
    <w:p w:rsidR="00124238" w:rsidRPr="00E94F60" w:rsidRDefault="003C5D73">
      <w:pPr>
        <w:spacing w:after="0" w:line="360" w:lineRule="auto"/>
        <w:ind w:firstLine="709"/>
        <w:jc w:val="both"/>
        <w:rPr>
          <w:rFonts w:ascii="Times New Roman" w:eastAsia="SchoolBookSanPin" w:hAnsi="Times New Roman"/>
          <w:position w:val="1"/>
          <w:sz w:val="28"/>
          <w:szCs w:val="28"/>
          <w:lang w:val="ru-RU"/>
        </w:rPr>
      </w:pPr>
      <w:r w:rsidRPr="00E94F60">
        <w:rPr>
          <w:rFonts w:ascii="Times New Roman" w:eastAsia="SchoolBookSanPin" w:hAnsi="Times New Roman"/>
          <w:position w:val="1"/>
          <w:sz w:val="28"/>
          <w:szCs w:val="28"/>
          <w:lang w:val="ru-RU"/>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hAnsi="Times New Roman"/>
          <w:sz w:val="28"/>
          <w:szCs w:val="28"/>
          <w:lang w:val="ru-RU"/>
        </w:rPr>
        <w:t>150.</w:t>
      </w:r>
      <w:r w:rsidRPr="00E94F60">
        <w:rPr>
          <w:rFonts w:ascii="Times New Roman" w:eastAsia="OfficinaSansBoldITC" w:hAnsi="Times New Roman"/>
          <w:sz w:val="28"/>
          <w:szCs w:val="28"/>
          <w:lang w:val="ru-RU"/>
        </w:rPr>
        <w:t>8.</w:t>
      </w:r>
      <w:r w:rsidRPr="00E94F60">
        <w:rPr>
          <w:rFonts w:ascii="Times New Roman" w:eastAsia="SchoolBookSanPin" w:hAnsi="Times New Roman"/>
          <w:sz w:val="28"/>
          <w:szCs w:val="28"/>
          <w:lang w:val="ru-RU"/>
        </w:rPr>
        <w:t>13.8.</w:t>
      </w:r>
      <w:r>
        <w:rPr>
          <w:rFonts w:ascii="Times New Roman" w:eastAsia="SchoolBookSanPin" w:hAnsi="Times New Roman"/>
          <w:sz w:val="28"/>
          <w:szCs w:val="28"/>
        </w:rPr>
        <w:t> </w:t>
      </w:r>
      <w:r w:rsidRPr="00E94F60">
        <w:rPr>
          <w:rFonts w:ascii="Times New Roman" w:eastAsia="SchoolBookSanPin" w:hAnsi="Times New Roman"/>
          <w:sz w:val="28"/>
          <w:szCs w:val="28"/>
          <w:lang w:val="ru-RU"/>
        </w:rPr>
        <w:t>Применение исторических знаний:</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position w:val="1"/>
          <w:sz w:val="28"/>
          <w:szCs w:val="28"/>
          <w:lang w:val="ru-RU"/>
        </w:rPr>
        <w:t xml:space="preserve">распознавать в окружающей среде, в том числе в родном городе, регионе памятники материальной и художественной культуры </w:t>
      </w:r>
      <w:r>
        <w:rPr>
          <w:rFonts w:ascii="Times New Roman" w:eastAsia="SchoolBookSanPin" w:hAnsi="Times New Roman"/>
          <w:position w:val="1"/>
          <w:sz w:val="28"/>
          <w:szCs w:val="28"/>
        </w:rPr>
        <w:t>XIX</w:t>
      </w:r>
      <w:r w:rsidRPr="00E94F60">
        <w:rPr>
          <w:rFonts w:ascii="Times New Roman" w:eastAsia="SchoolBookSanPin" w:hAnsi="Times New Roman"/>
          <w:position w:val="1"/>
          <w:sz w:val="28"/>
          <w:szCs w:val="28"/>
          <w:lang w:val="ru-RU"/>
        </w:rPr>
        <w:t xml:space="preserve"> ‒ начала ХХ в., объяснять, в чём заключалось их значение для времени их создания и для современного общества;</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position w:val="1"/>
          <w:sz w:val="28"/>
          <w:szCs w:val="28"/>
          <w:lang w:val="ru-RU"/>
        </w:rPr>
        <w:t xml:space="preserve">выполнять учебные проекты по отечественной и всеобщей истории </w:t>
      </w:r>
      <w:r>
        <w:rPr>
          <w:rFonts w:ascii="Times New Roman" w:eastAsia="SchoolBookSanPin" w:hAnsi="Times New Roman"/>
          <w:position w:val="1"/>
          <w:sz w:val="28"/>
          <w:szCs w:val="28"/>
        </w:rPr>
        <w:t>XIX</w:t>
      </w:r>
      <w:r w:rsidRPr="00E94F60">
        <w:rPr>
          <w:rFonts w:ascii="Times New Roman" w:eastAsia="SchoolBookSanPin" w:hAnsi="Times New Roman"/>
          <w:position w:val="1"/>
          <w:sz w:val="28"/>
          <w:szCs w:val="28"/>
          <w:lang w:val="ru-RU"/>
        </w:rPr>
        <w:t xml:space="preserve"> ‒ начала ХХ в. (в том числе на региональном материале);</w:t>
      </w:r>
    </w:p>
    <w:p w:rsidR="00124238" w:rsidRPr="00E94F60" w:rsidRDefault="003C5D73">
      <w:pPr>
        <w:spacing w:after="0" w:line="360" w:lineRule="auto"/>
        <w:ind w:firstLine="709"/>
        <w:jc w:val="both"/>
        <w:rPr>
          <w:rFonts w:ascii="Times New Roman" w:eastAsia="SchoolBookSanPin" w:hAnsi="Times New Roman"/>
          <w:position w:val="1"/>
          <w:sz w:val="28"/>
          <w:szCs w:val="28"/>
          <w:lang w:val="ru-RU"/>
        </w:rPr>
      </w:pPr>
      <w:r w:rsidRPr="00E94F60">
        <w:rPr>
          <w:rFonts w:ascii="Times New Roman" w:eastAsia="SchoolBookSanPin" w:hAnsi="Times New Roman"/>
          <w:position w:val="1"/>
          <w:sz w:val="28"/>
          <w:szCs w:val="28"/>
          <w:lang w:val="ru-RU"/>
        </w:rPr>
        <w:t xml:space="preserve">объяснять, в чем состоит наследие истории </w:t>
      </w:r>
      <w:r>
        <w:rPr>
          <w:rFonts w:ascii="Times New Roman" w:eastAsia="SchoolBookSanPin" w:hAnsi="Times New Roman"/>
          <w:position w:val="1"/>
          <w:sz w:val="28"/>
          <w:szCs w:val="28"/>
        </w:rPr>
        <w:t>XIX</w:t>
      </w:r>
      <w:r w:rsidRPr="00E94F60">
        <w:rPr>
          <w:rFonts w:ascii="Times New Roman" w:eastAsia="SchoolBookSanPin" w:hAnsi="Times New Roman"/>
          <w:position w:val="1"/>
          <w:sz w:val="28"/>
          <w:szCs w:val="28"/>
          <w:lang w:val="ru-RU"/>
        </w:rPr>
        <w:t xml:space="preserve"> ‒ начала ХХ в. для России, других стран мира, высказывать и аргументировать своё отношение к культурному наследию в общественных обсуждениях.</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hAnsi="Times New Roman"/>
          <w:sz w:val="28"/>
          <w:szCs w:val="28"/>
          <w:lang w:val="ru-RU"/>
        </w:rPr>
        <w:t>150.</w:t>
      </w:r>
      <w:r w:rsidRPr="00E94F60">
        <w:rPr>
          <w:rFonts w:ascii="Times New Roman" w:eastAsia="SchoolBookSanPin" w:hAnsi="Times New Roman"/>
          <w:sz w:val="28"/>
          <w:szCs w:val="28"/>
          <w:lang w:val="ru-RU"/>
        </w:rPr>
        <w:t>9.</w:t>
      </w:r>
      <w:r>
        <w:rPr>
          <w:rFonts w:ascii="Times New Roman" w:eastAsia="SchoolBookSanPin" w:hAnsi="Times New Roman"/>
          <w:sz w:val="28"/>
          <w:szCs w:val="28"/>
        </w:rPr>
        <w:t> </w:t>
      </w:r>
      <w:r w:rsidRPr="00E94F60">
        <w:rPr>
          <w:rFonts w:ascii="Times New Roman" w:eastAsia="SchoolBookSanPin" w:hAnsi="Times New Roman"/>
          <w:sz w:val="28"/>
          <w:szCs w:val="28"/>
          <w:lang w:val="ru-RU"/>
        </w:rPr>
        <w:t>Учебный модуль «Введение в новейшую историю России».</w:t>
      </w:r>
    </w:p>
    <w:p w:rsidR="00124238" w:rsidRPr="00E94F60" w:rsidRDefault="003C5D73">
      <w:pPr>
        <w:spacing w:after="0" w:line="360" w:lineRule="auto"/>
        <w:ind w:firstLine="709"/>
        <w:jc w:val="both"/>
        <w:rPr>
          <w:rFonts w:ascii="Times New Roman" w:eastAsia="OfficinaSansBoldITC" w:hAnsi="Times New Roman"/>
          <w:sz w:val="28"/>
          <w:szCs w:val="28"/>
          <w:lang w:val="ru-RU"/>
        </w:rPr>
      </w:pPr>
      <w:r w:rsidRPr="00E94F60">
        <w:rPr>
          <w:rFonts w:ascii="Times New Roman" w:hAnsi="Times New Roman"/>
          <w:sz w:val="28"/>
          <w:szCs w:val="28"/>
          <w:lang w:val="ru-RU"/>
        </w:rPr>
        <w:t>150.</w:t>
      </w:r>
      <w:r w:rsidRPr="00E94F60">
        <w:rPr>
          <w:rFonts w:ascii="Times New Roman" w:eastAsia="SchoolBookSanPin" w:hAnsi="Times New Roman"/>
          <w:sz w:val="28"/>
          <w:szCs w:val="28"/>
          <w:lang w:val="ru-RU"/>
        </w:rPr>
        <w:t>9.1.</w:t>
      </w:r>
      <w:r>
        <w:rPr>
          <w:rFonts w:ascii="Times New Roman" w:eastAsia="SchoolBookSanPin" w:hAnsi="Times New Roman"/>
          <w:sz w:val="28"/>
          <w:szCs w:val="28"/>
        </w:rPr>
        <w:t> </w:t>
      </w:r>
      <w:r w:rsidRPr="00E94F60">
        <w:rPr>
          <w:rFonts w:ascii="Times New Roman" w:eastAsia="OfficinaSansBoldITC" w:hAnsi="Times New Roman"/>
          <w:sz w:val="28"/>
          <w:szCs w:val="28"/>
          <w:lang w:val="ru-RU"/>
        </w:rPr>
        <w:t>Пояснительная записка.</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sz w:val="28"/>
          <w:szCs w:val="28"/>
          <w:lang w:val="ru-RU"/>
        </w:rPr>
        <w:t xml:space="preserve">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w:t>
      </w:r>
      <w:r w:rsidRPr="00E94F60">
        <w:rPr>
          <w:rFonts w:ascii="Times New Roman" w:eastAsia="SchoolBookSanPin" w:hAnsi="Times New Roman"/>
          <w:sz w:val="28"/>
          <w:szCs w:val="28"/>
          <w:lang w:val="ru-RU"/>
        </w:rPr>
        <w:lastRenderedPageBreak/>
        <w:t>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124238" w:rsidRPr="00E94F60" w:rsidRDefault="003C5D73">
      <w:pPr>
        <w:spacing w:after="0" w:line="360" w:lineRule="auto"/>
        <w:ind w:firstLine="709"/>
        <w:jc w:val="both"/>
        <w:rPr>
          <w:rFonts w:ascii="Times New Roman" w:eastAsia="OfficinaSansBoldITC" w:hAnsi="Times New Roman"/>
          <w:sz w:val="28"/>
          <w:szCs w:val="28"/>
          <w:lang w:val="ru-RU"/>
        </w:rPr>
      </w:pPr>
      <w:r w:rsidRPr="00E94F60">
        <w:rPr>
          <w:rFonts w:ascii="Times New Roman" w:hAnsi="Times New Roman"/>
          <w:sz w:val="28"/>
          <w:szCs w:val="28"/>
          <w:lang w:val="ru-RU"/>
        </w:rPr>
        <w:t>150.</w:t>
      </w:r>
      <w:r w:rsidRPr="00E94F60">
        <w:rPr>
          <w:rFonts w:ascii="Times New Roman" w:eastAsia="SchoolBookSanPin" w:hAnsi="Times New Roman"/>
          <w:sz w:val="28"/>
          <w:szCs w:val="28"/>
          <w:lang w:val="ru-RU"/>
        </w:rPr>
        <w:t>9.1.1.</w:t>
      </w:r>
      <w:r>
        <w:rPr>
          <w:rFonts w:ascii="Times New Roman" w:eastAsia="SchoolBookSanPin" w:hAnsi="Times New Roman"/>
          <w:sz w:val="28"/>
          <w:szCs w:val="28"/>
        </w:rPr>
        <w:t> </w:t>
      </w:r>
      <w:r w:rsidRPr="00E94F60">
        <w:rPr>
          <w:rFonts w:ascii="Times New Roman" w:eastAsia="OfficinaSansBoldITC" w:hAnsi="Times New Roman"/>
          <w:sz w:val="28"/>
          <w:szCs w:val="28"/>
          <w:lang w:val="ru-RU"/>
        </w:rPr>
        <w:t xml:space="preserve">Общая характеристика учебного модуля </w:t>
      </w:r>
      <w:r w:rsidRPr="00E94F60">
        <w:rPr>
          <w:rFonts w:ascii="Times New Roman" w:eastAsia="OfficinaSansBoldITC" w:hAnsi="Times New Roman"/>
          <w:position w:val="1"/>
          <w:sz w:val="28"/>
          <w:szCs w:val="28"/>
          <w:lang w:val="ru-RU"/>
        </w:rPr>
        <w:t>«Введение в Новейшую историю России».</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sz w:val="28"/>
          <w:szCs w:val="28"/>
          <w:lang w:val="ru-RU"/>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sz w:val="28"/>
          <w:szCs w:val="28"/>
          <w:lang w:val="ru-RU"/>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hAnsi="Times New Roman"/>
          <w:sz w:val="28"/>
          <w:szCs w:val="28"/>
          <w:lang w:val="ru-RU"/>
        </w:rPr>
        <w:t>150.</w:t>
      </w:r>
      <w:r w:rsidRPr="00E94F60">
        <w:rPr>
          <w:rFonts w:ascii="Times New Roman" w:eastAsia="SchoolBookSanPin" w:hAnsi="Times New Roman"/>
          <w:sz w:val="28"/>
          <w:szCs w:val="28"/>
          <w:lang w:val="ru-RU"/>
        </w:rPr>
        <w:t>9.1.2.</w:t>
      </w:r>
      <w:r>
        <w:rPr>
          <w:rFonts w:ascii="Times New Roman" w:eastAsia="SchoolBookSanPin" w:hAnsi="Times New Roman"/>
          <w:sz w:val="28"/>
          <w:szCs w:val="28"/>
        </w:rPr>
        <w:t> </w:t>
      </w:r>
      <w:r w:rsidRPr="00E94F60">
        <w:rPr>
          <w:rFonts w:ascii="Times New Roman" w:eastAsia="SchoolBookSanPin" w:hAnsi="Times New Roman"/>
          <w:sz w:val="28"/>
          <w:szCs w:val="28"/>
          <w:lang w:val="ru-RU"/>
        </w:rPr>
        <w:t>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sz w:val="28"/>
          <w:szCs w:val="28"/>
          <w:lang w:val="ru-RU"/>
        </w:rPr>
        <w:t xml:space="preserve">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 </w:t>
      </w:r>
    </w:p>
    <w:p w:rsidR="00124238" w:rsidRPr="00E94F60" w:rsidRDefault="003C5D73">
      <w:pPr>
        <w:spacing w:after="0" w:line="360" w:lineRule="auto"/>
        <w:ind w:firstLine="709"/>
        <w:jc w:val="both"/>
        <w:rPr>
          <w:rFonts w:ascii="Times New Roman" w:eastAsia="OfficinaSansBoldITC" w:hAnsi="Times New Roman"/>
          <w:sz w:val="28"/>
          <w:szCs w:val="28"/>
          <w:lang w:val="ru-RU"/>
        </w:rPr>
      </w:pPr>
      <w:r w:rsidRPr="00E94F60">
        <w:rPr>
          <w:rFonts w:ascii="Times New Roman" w:hAnsi="Times New Roman"/>
          <w:sz w:val="28"/>
          <w:szCs w:val="28"/>
          <w:lang w:val="ru-RU"/>
        </w:rPr>
        <w:t>150.</w:t>
      </w:r>
      <w:r w:rsidRPr="00E94F60">
        <w:rPr>
          <w:rFonts w:ascii="Times New Roman" w:eastAsia="SchoolBookSanPin" w:hAnsi="Times New Roman"/>
          <w:sz w:val="28"/>
          <w:szCs w:val="28"/>
          <w:lang w:val="ru-RU"/>
        </w:rPr>
        <w:t>9.1.3.</w:t>
      </w:r>
      <w:r>
        <w:rPr>
          <w:rFonts w:ascii="Times New Roman" w:eastAsia="SchoolBookSanPin" w:hAnsi="Times New Roman"/>
          <w:sz w:val="28"/>
          <w:szCs w:val="28"/>
        </w:rPr>
        <w:t> </w:t>
      </w:r>
      <w:r w:rsidRPr="00E94F60">
        <w:rPr>
          <w:rFonts w:ascii="Times New Roman" w:eastAsia="OfficinaSansBoldITC" w:hAnsi="Times New Roman"/>
          <w:sz w:val="28"/>
          <w:szCs w:val="28"/>
          <w:lang w:val="ru-RU"/>
        </w:rPr>
        <w:t xml:space="preserve">Цели изучения учебного модуля </w:t>
      </w:r>
      <w:r w:rsidRPr="00E94F60">
        <w:rPr>
          <w:rFonts w:ascii="Times New Roman" w:eastAsia="OfficinaSansBoldITC" w:hAnsi="Times New Roman"/>
          <w:position w:val="1"/>
          <w:sz w:val="28"/>
          <w:szCs w:val="28"/>
          <w:lang w:val="ru-RU"/>
        </w:rPr>
        <w:t>«Введение в Новейшую историю России»:</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sz w:val="28"/>
          <w:szCs w:val="28"/>
          <w:lang w:val="ru-RU"/>
        </w:rPr>
        <w:t xml:space="preserve">формирование у обучающихся ориентиров для гражданской, </w:t>
      </w:r>
      <w:r w:rsidRPr="00E94F60">
        <w:rPr>
          <w:rFonts w:ascii="Times New Roman" w:eastAsia="SchoolBookSanPin" w:hAnsi="Times New Roman"/>
          <w:sz w:val="28"/>
          <w:szCs w:val="28"/>
          <w:lang w:val="ru-RU"/>
        </w:rPr>
        <w:lastRenderedPageBreak/>
        <w:t>этнонациональной, социальной, культурной самоидентификации в окружающем мире;</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sz w:val="28"/>
          <w:szCs w:val="28"/>
          <w:lang w:val="ru-RU"/>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sz w:val="28"/>
          <w:szCs w:val="28"/>
          <w:lang w:val="ru-RU"/>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sz w:val="28"/>
          <w:szCs w:val="28"/>
          <w:lang w:val="ru-RU"/>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sz w:val="28"/>
          <w:szCs w:val="28"/>
          <w:lang w:val="ru-RU"/>
        </w:rPr>
        <w:t>формирование у обучающихся</w:t>
      </w:r>
      <w:r w:rsidRPr="00E94F60">
        <w:rPr>
          <w:rFonts w:ascii="Times New Roman" w:hAnsi="Times New Roman"/>
          <w:sz w:val="28"/>
          <w:szCs w:val="28"/>
          <w:lang w:val="ru-RU"/>
        </w:rPr>
        <w:t xml:space="preserve"> </w:t>
      </w:r>
      <w:r w:rsidRPr="00E94F60">
        <w:rPr>
          <w:rFonts w:ascii="Times New Roman" w:eastAsia="SchoolBookSanPin" w:hAnsi="Times New Roman"/>
          <w:sz w:val="28"/>
          <w:szCs w:val="28"/>
          <w:lang w:val="ru-RU"/>
        </w:rPr>
        <w:t>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sz w:val="28"/>
          <w:szCs w:val="28"/>
          <w:lang w:val="ru-RU"/>
        </w:rPr>
        <w:t>формирование личностной позиции обучающихся по отношению не только к прошлому, но и к настоящему родной страны.</w:t>
      </w:r>
    </w:p>
    <w:p w:rsidR="00124238" w:rsidRPr="00E94F60" w:rsidRDefault="003C5D73">
      <w:pPr>
        <w:spacing w:after="0" w:line="360" w:lineRule="auto"/>
        <w:ind w:firstLine="709"/>
        <w:jc w:val="both"/>
        <w:rPr>
          <w:rFonts w:ascii="Times New Roman" w:eastAsia="OfficinaSansBoldITC" w:hAnsi="Times New Roman"/>
          <w:sz w:val="28"/>
          <w:szCs w:val="28"/>
          <w:lang w:val="ru-RU"/>
        </w:rPr>
      </w:pPr>
      <w:r w:rsidRPr="00E94F60">
        <w:rPr>
          <w:rFonts w:ascii="Times New Roman" w:hAnsi="Times New Roman"/>
          <w:sz w:val="28"/>
          <w:szCs w:val="28"/>
          <w:lang w:val="ru-RU"/>
        </w:rPr>
        <w:t>150.</w:t>
      </w:r>
      <w:r w:rsidRPr="00E94F60">
        <w:rPr>
          <w:rFonts w:ascii="Times New Roman" w:eastAsia="SchoolBookSanPin" w:hAnsi="Times New Roman"/>
          <w:sz w:val="28"/>
          <w:szCs w:val="28"/>
          <w:lang w:val="ru-RU"/>
        </w:rPr>
        <w:t>9.1.4.</w:t>
      </w:r>
      <w:r>
        <w:rPr>
          <w:rFonts w:ascii="Times New Roman" w:eastAsia="SchoolBookSanPin" w:hAnsi="Times New Roman"/>
          <w:sz w:val="28"/>
          <w:szCs w:val="28"/>
        </w:rPr>
        <w:t> </w:t>
      </w:r>
      <w:r w:rsidRPr="00E94F60">
        <w:rPr>
          <w:rFonts w:ascii="Times New Roman" w:eastAsia="OfficinaSansBoldITC" w:hAnsi="Times New Roman"/>
          <w:sz w:val="28"/>
          <w:szCs w:val="28"/>
          <w:lang w:val="ru-RU"/>
        </w:rPr>
        <w:t xml:space="preserve">Место и роль учебного модуля </w:t>
      </w:r>
      <w:r w:rsidRPr="00E94F60">
        <w:rPr>
          <w:rFonts w:ascii="Times New Roman" w:eastAsia="OfficinaSansBoldITC" w:hAnsi="Times New Roman"/>
          <w:position w:val="1"/>
          <w:sz w:val="28"/>
          <w:szCs w:val="28"/>
          <w:lang w:val="ru-RU"/>
        </w:rPr>
        <w:t>«Введение в Новейшую историю России».</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sz w:val="28"/>
          <w:szCs w:val="28"/>
          <w:lang w:val="ru-RU"/>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sz w:val="28"/>
          <w:szCs w:val="28"/>
          <w:lang w:val="ru-RU"/>
        </w:rPr>
        <w:t xml:space="preserve">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w:t>
      </w:r>
      <w:r>
        <w:rPr>
          <w:rFonts w:ascii="Times New Roman" w:eastAsia="SchoolBookSanPin" w:hAnsi="Times New Roman"/>
          <w:sz w:val="28"/>
          <w:szCs w:val="28"/>
        </w:rPr>
        <w:t>XXI</w:t>
      </w:r>
      <w:r w:rsidRPr="00E94F60">
        <w:rPr>
          <w:rFonts w:ascii="Times New Roman" w:eastAsia="SchoolBookSanPin" w:hAnsi="Times New Roman"/>
          <w:sz w:val="28"/>
          <w:szCs w:val="28"/>
          <w:lang w:val="ru-RU"/>
        </w:rPr>
        <w:t xml:space="preserve"> в.; характеризовать итоги и историческое значение событий».</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sz w:val="28"/>
          <w:szCs w:val="28"/>
          <w:lang w:val="ru-RU"/>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Pr>
          <w:rFonts w:ascii="Times New Roman" w:eastAsia="SchoolBookSanPin" w:hAnsi="Times New Roman"/>
          <w:sz w:val="28"/>
          <w:szCs w:val="28"/>
        </w:rPr>
        <w:t>XXI</w:t>
      </w:r>
      <w:r w:rsidRPr="00E94F60">
        <w:rPr>
          <w:rFonts w:ascii="Times New Roman" w:eastAsia="SchoolBookSanPin" w:hAnsi="Times New Roman"/>
          <w:sz w:val="28"/>
          <w:szCs w:val="28"/>
          <w:lang w:val="ru-RU"/>
        </w:rPr>
        <w:t xml:space="preserve"> в. в </w:t>
      </w:r>
      <w:r w:rsidRPr="00E94F60">
        <w:rPr>
          <w:rFonts w:ascii="Times New Roman" w:eastAsia="SchoolBookSanPin" w:hAnsi="Times New Roman"/>
          <w:sz w:val="28"/>
          <w:szCs w:val="28"/>
          <w:lang w:val="ru-RU"/>
        </w:rPr>
        <w:lastRenderedPageBreak/>
        <w:t>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hAnsi="Times New Roman"/>
          <w:sz w:val="28"/>
          <w:szCs w:val="28"/>
          <w:lang w:val="ru-RU"/>
        </w:rPr>
        <w:t>150.</w:t>
      </w:r>
      <w:r w:rsidRPr="00E94F60">
        <w:rPr>
          <w:rFonts w:ascii="Times New Roman" w:eastAsia="SchoolBookSanPin" w:hAnsi="Times New Roman"/>
          <w:sz w:val="28"/>
          <w:szCs w:val="28"/>
          <w:lang w:val="ru-RU"/>
        </w:rPr>
        <w:t>9.1.5.</w:t>
      </w:r>
      <w:r>
        <w:rPr>
          <w:rFonts w:ascii="Times New Roman" w:eastAsia="SchoolBookSanPin" w:hAnsi="Times New Roman"/>
          <w:sz w:val="28"/>
          <w:szCs w:val="28"/>
        </w:rPr>
        <w:t> </w:t>
      </w:r>
      <w:r w:rsidRPr="00E94F60">
        <w:rPr>
          <w:rFonts w:ascii="Times New Roman" w:eastAsia="SchoolBookSanPin" w:hAnsi="Times New Roman"/>
          <w:sz w:val="28"/>
          <w:szCs w:val="28"/>
          <w:lang w:val="ru-RU"/>
        </w:rPr>
        <w:t>Модуль «Введение в Новейшую историю России» может быть реализован в двух вариантах:</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sz w:val="28"/>
          <w:szCs w:val="28"/>
          <w:lang w:val="ru-RU"/>
        </w:rPr>
        <w:t>при самостоятельном планировании учителем процесса освоения обучающимися</w:t>
      </w:r>
      <w:r w:rsidRPr="00E94F60">
        <w:rPr>
          <w:rFonts w:ascii="Times New Roman" w:hAnsi="Times New Roman"/>
          <w:sz w:val="28"/>
          <w:szCs w:val="28"/>
          <w:lang w:val="ru-RU"/>
        </w:rPr>
        <w:t xml:space="preserve"> </w:t>
      </w:r>
      <w:r w:rsidRPr="00E94F60">
        <w:rPr>
          <w:rFonts w:ascii="Times New Roman" w:eastAsia="SchoolBookSanPin" w:hAnsi="Times New Roman"/>
          <w:sz w:val="28"/>
          <w:szCs w:val="28"/>
          <w:lang w:val="ru-RU"/>
        </w:rPr>
        <w:t>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sz w:val="28"/>
          <w:szCs w:val="28"/>
          <w:lang w:val="ru-RU"/>
        </w:rPr>
        <w:t xml:space="preserve">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w:t>
      </w:r>
      <w:r w:rsidRPr="00E94F60">
        <w:rPr>
          <w:rFonts w:ascii="Times New Roman" w:eastAsia="SchoolBookSanPin" w:hAnsi="Times New Roman"/>
          <w:position w:val="-1"/>
          <w:sz w:val="28"/>
          <w:szCs w:val="28"/>
          <w:lang w:val="ru-RU"/>
        </w:rPr>
        <w:t>17 учебных часов).</w:t>
      </w:r>
    </w:p>
    <w:p w:rsidR="00124238" w:rsidRPr="00E94F60" w:rsidRDefault="00124238">
      <w:pPr>
        <w:spacing w:after="0" w:line="360" w:lineRule="auto"/>
        <w:ind w:firstLine="709"/>
        <w:jc w:val="right"/>
        <w:rPr>
          <w:rFonts w:ascii="Times New Roman" w:eastAsia="SchoolBookSanPin" w:hAnsi="Times New Roman"/>
          <w:bCs/>
          <w:sz w:val="28"/>
          <w:szCs w:val="28"/>
          <w:lang w:val="ru-RU"/>
        </w:rPr>
      </w:pPr>
    </w:p>
    <w:p w:rsidR="00124238" w:rsidRPr="00E94F60" w:rsidRDefault="003C5D73">
      <w:pPr>
        <w:spacing w:after="0" w:line="360" w:lineRule="auto"/>
        <w:ind w:firstLine="709"/>
        <w:jc w:val="right"/>
        <w:rPr>
          <w:rFonts w:ascii="Times New Roman" w:eastAsia="SchoolBookSanPin" w:hAnsi="Times New Roman"/>
          <w:bCs/>
          <w:sz w:val="28"/>
          <w:szCs w:val="28"/>
          <w:lang w:val="ru-RU"/>
        </w:rPr>
      </w:pPr>
      <w:r w:rsidRPr="00E94F60">
        <w:rPr>
          <w:rFonts w:ascii="Times New Roman" w:eastAsia="SchoolBookSanPin" w:hAnsi="Times New Roman"/>
          <w:bCs/>
          <w:sz w:val="28"/>
          <w:szCs w:val="28"/>
          <w:lang w:val="ru-RU"/>
        </w:rPr>
        <w:t xml:space="preserve">Таблица 2 </w:t>
      </w:r>
    </w:p>
    <w:p w:rsidR="00124238" w:rsidRPr="00E94F60" w:rsidRDefault="003C5D73">
      <w:pPr>
        <w:spacing w:after="0" w:line="360" w:lineRule="auto"/>
        <w:jc w:val="center"/>
        <w:rPr>
          <w:rFonts w:ascii="Times New Roman" w:eastAsia="SchoolBookSanPin" w:hAnsi="Times New Roman"/>
          <w:sz w:val="28"/>
          <w:szCs w:val="28"/>
          <w:lang w:val="ru-RU"/>
        </w:rPr>
      </w:pPr>
      <w:r w:rsidRPr="00E94F60">
        <w:rPr>
          <w:rFonts w:ascii="Times New Roman" w:eastAsia="SchoolBookSanPin" w:hAnsi="Times New Roman"/>
          <w:bCs/>
          <w:sz w:val="28"/>
          <w:szCs w:val="28"/>
          <w:lang w:val="ru-RU"/>
        </w:rPr>
        <w:t>Реализация модуля в курсе «История России» 9 класса</w:t>
      </w:r>
    </w:p>
    <w:tbl>
      <w:tblPr>
        <w:tblW w:w="10207" w:type="dxa"/>
        <w:tblInd w:w="112" w:type="dxa"/>
        <w:tblLayout w:type="fixed"/>
        <w:tblCellMar>
          <w:left w:w="113" w:type="dxa"/>
          <w:right w:w="113" w:type="dxa"/>
        </w:tblCellMar>
        <w:tblLook w:val="01E0"/>
      </w:tblPr>
      <w:tblGrid>
        <w:gridCol w:w="4537"/>
        <w:gridCol w:w="1560"/>
        <w:gridCol w:w="4110"/>
      </w:tblGrid>
      <w:tr w:rsidR="00124238">
        <w:trPr>
          <w:trHeight w:val="19"/>
        </w:trPr>
        <w:tc>
          <w:tcPr>
            <w:tcW w:w="4537" w:type="dxa"/>
            <w:tcBorders>
              <w:top w:val="single" w:sz="4" w:space="0" w:color="231F20"/>
              <w:left w:val="single" w:sz="4" w:space="0" w:color="231F20"/>
              <w:bottom w:val="single" w:sz="4" w:space="0" w:color="231F20"/>
              <w:right w:val="single" w:sz="4" w:space="0" w:color="231F20"/>
            </w:tcBorders>
            <w:vAlign w:val="center"/>
          </w:tcPr>
          <w:p w:rsidR="00124238" w:rsidRPr="00E94F60" w:rsidRDefault="003C5D73">
            <w:pPr>
              <w:spacing w:after="0" w:line="288" w:lineRule="auto"/>
              <w:jc w:val="center"/>
              <w:rPr>
                <w:rFonts w:ascii="Times New Roman" w:eastAsia="SchoolBookSanPin" w:hAnsi="Times New Roman"/>
                <w:sz w:val="26"/>
                <w:szCs w:val="26"/>
                <w:lang w:val="ru-RU"/>
              </w:rPr>
            </w:pPr>
            <w:r w:rsidRPr="00E94F60">
              <w:rPr>
                <w:rFonts w:ascii="Times New Roman" w:eastAsia="SchoolBookSanPin" w:hAnsi="Times New Roman"/>
                <w:bCs/>
                <w:sz w:val="26"/>
                <w:szCs w:val="26"/>
                <w:lang w:val="ru-RU"/>
              </w:rPr>
              <w:t>Программа курса «История России» (9 класс)</w:t>
            </w:r>
          </w:p>
        </w:tc>
        <w:tc>
          <w:tcPr>
            <w:tcW w:w="1560" w:type="dxa"/>
            <w:tcBorders>
              <w:top w:val="single" w:sz="4" w:space="0" w:color="231F20"/>
              <w:left w:val="single" w:sz="4" w:space="0" w:color="231F20"/>
              <w:bottom w:val="single" w:sz="4" w:space="0" w:color="231F20"/>
              <w:right w:val="single" w:sz="4" w:space="0" w:color="231F20"/>
            </w:tcBorders>
            <w:vAlign w:val="center"/>
          </w:tcPr>
          <w:p w:rsidR="00124238" w:rsidRDefault="003C5D73">
            <w:pPr>
              <w:spacing w:after="0" w:line="288" w:lineRule="auto"/>
              <w:jc w:val="center"/>
              <w:rPr>
                <w:rFonts w:ascii="Times New Roman" w:eastAsia="SchoolBookSanPin" w:hAnsi="Times New Roman"/>
                <w:sz w:val="26"/>
                <w:szCs w:val="26"/>
              </w:rPr>
            </w:pPr>
            <w:r>
              <w:rPr>
                <w:rFonts w:ascii="Times New Roman" w:eastAsia="SchoolBookSanPin" w:hAnsi="Times New Roman"/>
                <w:bCs/>
                <w:sz w:val="26"/>
                <w:szCs w:val="26"/>
              </w:rPr>
              <w:t>Примерное количество часов</w:t>
            </w:r>
          </w:p>
        </w:tc>
        <w:tc>
          <w:tcPr>
            <w:tcW w:w="4110" w:type="dxa"/>
            <w:tcBorders>
              <w:top w:val="single" w:sz="4" w:space="0" w:color="231F20"/>
              <w:left w:val="single" w:sz="4" w:space="0" w:color="231F20"/>
              <w:bottom w:val="single" w:sz="4" w:space="0" w:color="231F20"/>
              <w:right w:val="single" w:sz="4" w:space="0" w:color="231F20"/>
            </w:tcBorders>
            <w:vAlign w:val="center"/>
          </w:tcPr>
          <w:p w:rsidR="00124238" w:rsidRDefault="003C5D73">
            <w:pPr>
              <w:spacing w:after="0" w:line="288" w:lineRule="auto"/>
              <w:jc w:val="center"/>
              <w:rPr>
                <w:rFonts w:ascii="Times New Roman" w:eastAsia="SchoolBookSanPin" w:hAnsi="Times New Roman"/>
                <w:sz w:val="26"/>
                <w:szCs w:val="26"/>
              </w:rPr>
            </w:pPr>
            <w:r w:rsidRPr="00E94F60">
              <w:rPr>
                <w:rFonts w:ascii="Times New Roman" w:eastAsia="SchoolBookSanPin" w:hAnsi="Times New Roman"/>
                <w:bCs/>
                <w:sz w:val="26"/>
                <w:szCs w:val="26"/>
                <w:lang w:val="ru-RU"/>
              </w:rPr>
              <w:t xml:space="preserve">Программа учебного модуля «Введение в Новейшую историю </w:t>
            </w:r>
            <w:r>
              <w:rPr>
                <w:rFonts w:ascii="Times New Roman" w:eastAsia="SchoolBookSanPin" w:hAnsi="Times New Roman"/>
                <w:bCs/>
                <w:sz w:val="26"/>
                <w:szCs w:val="26"/>
              </w:rPr>
              <w:t>России»</w:t>
            </w:r>
          </w:p>
        </w:tc>
      </w:tr>
      <w:tr w:rsidR="00124238">
        <w:trPr>
          <w:trHeight w:val="19"/>
        </w:trPr>
        <w:tc>
          <w:tcPr>
            <w:tcW w:w="4537" w:type="dxa"/>
            <w:tcBorders>
              <w:top w:val="single" w:sz="4" w:space="0" w:color="231F20"/>
              <w:left w:val="single" w:sz="4" w:space="0" w:color="231F20"/>
              <w:bottom w:val="single" w:sz="4" w:space="0" w:color="231F20"/>
              <w:right w:val="single" w:sz="4" w:space="0" w:color="231F20"/>
            </w:tcBorders>
          </w:tcPr>
          <w:p w:rsidR="00124238" w:rsidRDefault="003C5D73">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Введение</w:t>
            </w:r>
          </w:p>
        </w:tc>
        <w:tc>
          <w:tcPr>
            <w:tcW w:w="1560" w:type="dxa"/>
            <w:tcBorders>
              <w:top w:val="single" w:sz="4" w:space="0" w:color="231F20"/>
              <w:left w:val="single" w:sz="4" w:space="0" w:color="231F20"/>
              <w:bottom w:val="single" w:sz="4" w:space="0" w:color="231F20"/>
              <w:right w:val="single" w:sz="4" w:space="0" w:color="231F20"/>
            </w:tcBorders>
          </w:tcPr>
          <w:p w:rsidR="00124238" w:rsidRDefault="003C5D73">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1</w:t>
            </w:r>
          </w:p>
        </w:tc>
        <w:tc>
          <w:tcPr>
            <w:tcW w:w="4110" w:type="dxa"/>
            <w:tcBorders>
              <w:top w:val="single" w:sz="4" w:space="0" w:color="231F20"/>
              <w:left w:val="single" w:sz="4" w:space="0" w:color="231F20"/>
              <w:bottom w:val="single" w:sz="4" w:space="0" w:color="231F20"/>
              <w:right w:val="single" w:sz="4" w:space="0" w:color="231F20"/>
            </w:tcBorders>
          </w:tcPr>
          <w:p w:rsidR="00124238" w:rsidRDefault="003C5D73">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Введение</w:t>
            </w:r>
          </w:p>
        </w:tc>
      </w:tr>
      <w:tr w:rsidR="00124238">
        <w:trPr>
          <w:trHeight w:val="1162"/>
        </w:trPr>
        <w:tc>
          <w:tcPr>
            <w:tcW w:w="4537" w:type="dxa"/>
            <w:tcBorders>
              <w:top w:val="single" w:sz="4" w:space="0" w:color="231F20"/>
              <w:left w:val="single" w:sz="4" w:space="0" w:color="231F20"/>
              <w:bottom w:val="single" w:sz="4" w:space="0" w:color="231F20"/>
              <w:right w:val="single" w:sz="4" w:space="0" w:color="231F20"/>
            </w:tcBorders>
          </w:tcPr>
          <w:p w:rsidR="00124238" w:rsidRDefault="003C5D73">
            <w:pPr>
              <w:spacing w:after="0" w:line="288" w:lineRule="auto"/>
              <w:rPr>
                <w:rFonts w:ascii="Times New Roman" w:eastAsia="SchoolBookSanPin" w:hAnsi="Times New Roman"/>
                <w:sz w:val="26"/>
                <w:szCs w:val="26"/>
              </w:rPr>
            </w:pPr>
            <w:r>
              <w:rPr>
                <w:rFonts w:ascii="Times New Roman" w:eastAsia="SchoolBookSanPin" w:hAnsi="Times New Roman"/>
                <w:sz w:val="26"/>
                <w:szCs w:val="26"/>
              </w:rPr>
              <w:lastRenderedPageBreak/>
              <w:t>Первая российская революция 1905-1907 гг.</w:t>
            </w:r>
          </w:p>
        </w:tc>
        <w:tc>
          <w:tcPr>
            <w:tcW w:w="1560" w:type="dxa"/>
            <w:tcBorders>
              <w:top w:val="single" w:sz="4" w:space="0" w:color="231F20"/>
              <w:left w:val="single" w:sz="4" w:space="0" w:color="231F20"/>
              <w:bottom w:val="single" w:sz="4" w:space="0" w:color="231F20"/>
              <w:right w:val="single" w:sz="4" w:space="0" w:color="231F20"/>
            </w:tcBorders>
          </w:tcPr>
          <w:p w:rsidR="00124238" w:rsidRDefault="003C5D73">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1</w:t>
            </w:r>
          </w:p>
        </w:tc>
        <w:tc>
          <w:tcPr>
            <w:tcW w:w="4110" w:type="dxa"/>
            <w:tcBorders>
              <w:top w:val="single" w:sz="4" w:space="0" w:color="231F20"/>
              <w:left w:val="single" w:sz="4" w:space="0" w:color="231F20"/>
              <w:bottom w:val="single" w:sz="4" w:space="0" w:color="231F20"/>
              <w:right w:val="single" w:sz="4" w:space="0" w:color="231F20"/>
            </w:tcBorders>
          </w:tcPr>
          <w:p w:rsidR="00124238" w:rsidRDefault="003C5D73">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 xml:space="preserve">Российская революция </w:t>
            </w:r>
          </w:p>
          <w:p w:rsidR="00124238" w:rsidRDefault="003C5D73">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1917—1922 гг.</w:t>
            </w:r>
          </w:p>
        </w:tc>
      </w:tr>
      <w:tr w:rsidR="00124238">
        <w:trPr>
          <w:trHeight w:val="19"/>
        </w:trPr>
        <w:tc>
          <w:tcPr>
            <w:tcW w:w="4537" w:type="dxa"/>
            <w:tcBorders>
              <w:top w:val="single" w:sz="4" w:space="0" w:color="231F20"/>
              <w:left w:val="single" w:sz="4" w:space="0" w:color="231F20"/>
              <w:bottom w:val="single" w:sz="4" w:space="0" w:color="231F20"/>
              <w:right w:val="single" w:sz="4" w:space="0" w:color="231F20"/>
            </w:tcBorders>
          </w:tcPr>
          <w:p w:rsidR="00124238" w:rsidRPr="00E94F60" w:rsidRDefault="003C5D73">
            <w:pPr>
              <w:spacing w:after="0" w:line="288" w:lineRule="auto"/>
              <w:rPr>
                <w:rFonts w:ascii="Times New Roman" w:eastAsia="SchoolBookSanPin" w:hAnsi="Times New Roman"/>
                <w:sz w:val="26"/>
                <w:szCs w:val="26"/>
                <w:lang w:val="ru-RU"/>
              </w:rPr>
            </w:pPr>
            <w:r w:rsidRPr="00E94F60">
              <w:rPr>
                <w:rFonts w:ascii="Times New Roman" w:eastAsia="SchoolBookSanPin" w:hAnsi="Times New Roman"/>
                <w:sz w:val="26"/>
                <w:szCs w:val="26"/>
                <w:lang w:val="ru-RU"/>
              </w:rPr>
              <w:t>Отечественная война</w:t>
            </w:r>
          </w:p>
          <w:p w:rsidR="00124238" w:rsidRDefault="003C5D73">
            <w:pPr>
              <w:spacing w:after="0" w:line="288" w:lineRule="auto"/>
              <w:rPr>
                <w:rFonts w:ascii="Times New Roman" w:eastAsia="SchoolBookSanPin" w:hAnsi="Times New Roman"/>
                <w:sz w:val="26"/>
                <w:szCs w:val="26"/>
              </w:rPr>
            </w:pPr>
            <w:r w:rsidRPr="00E94F60">
              <w:rPr>
                <w:rFonts w:ascii="Times New Roman" w:eastAsia="SchoolBookSanPin" w:hAnsi="Times New Roman"/>
                <w:position w:val="1"/>
                <w:sz w:val="26"/>
                <w:szCs w:val="26"/>
                <w:lang w:val="ru-RU"/>
              </w:rPr>
              <w:t xml:space="preserve">1812 г. ‒ важнейшее событие российской и мировой истории </w:t>
            </w:r>
            <w:r>
              <w:rPr>
                <w:rFonts w:ascii="Times New Roman" w:eastAsia="SchoolBookSanPin" w:hAnsi="Times New Roman"/>
                <w:position w:val="1"/>
                <w:sz w:val="26"/>
                <w:szCs w:val="26"/>
              </w:rPr>
              <w:t>XIX</w:t>
            </w:r>
            <w:r w:rsidRPr="00E94F60">
              <w:rPr>
                <w:rFonts w:ascii="Times New Roman" w:eastAsia="SchoolBookSanPin" w:hAnsi="Times New Roman"/>
                <w:position w:val="1"/>
                <w:sz w:val="26"/>
                <w:szCs w:val="26"/>
                <w:lang w:val="ru-RU"/>
              </w:rPr>
              <w:t xml:space="preserve"> в. Крымская война. </w:t>
            </w:r>
            <w:r>
              <w:rPr>
                <w:rFonts w:ascii="Times New Roman" w:eastAsia="SchoolBookSanPin" w:hAnsi="Times New Roman"/>
                <w:position w:val="1"/>
                <w:sz w:val="26"/>
                <w:szCs w:val="26"/>
              </w:rPr>
              <w:t>Героическая оборона Севастополя</w:t>
            </w:r>
            <w:r>
              <w:rPr>
                <w:rFonts w:ascii="Times New Roman" w:eastAsia="SchoolBookSanPin" w:hAnsi="Times New Roman"/>
                <w:sz w:val="26"/>
                <w:szCs w:val="26"/>
              </w:rPr>
              <w:t xml:space="preserve"> </w:t>
            </w:r>
          </w:p>
        </w:tc>
        <w:tc>
          <w:tcPr>
            <w:tcW w:w="1560" w:type="dxa"/>
            <w:tcBorders>
              <w:top w:val="single" w:sz="4" w:space="0" w:color="231F20"/>
              <w:left w:val="single" w:sz="4" w:space="0" w:color="231F20"/>
              <w:bottom w:val="single" w:sz="4" w:space="0" w:color="231F20"/>
              <w:right w:val="single" w:sz="4" w:space="0" w:color="231F20"/>
            </w:tcBorders>
          </w:tcPr>
          <w:p w:rsidR="00124238" w:rsidRDefault="003C5D73">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2</w:t>
            </w:r>
          </w:p>
        </w:tc>
        <w:tc>
          <w:tcPr>
            <w:tcW w:w="4110" w:type="dxa"/>
            <w:tcBorders>
              <w:top w:val="single" w:sz="4" w:space="0" w:color="231F20"/>
              <w:left w:val="single" w:sz="4" w:space="0" w:color="231F20"/>
              <w:bottom w:val="single" w:sz="4" w:space="0" w:color="231F20"/>
              <w:right w:val="single" w:sz="4" w:space="0" w:color="231F20"/>
            </w:tcBorders>
          </w:tcPr>
          <w:p w:rsidR="00124238" w:rsidRDefault="003C5D73">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Великая Отечественная война 1941-1945 гг.</w:t>
            </w:r>
          </w:p>
        </w:tc>
      </w:tr>
      <w:tr w:rsidR="00124238" w:rsidRPr="00720D6A">
        <w:trPr>
          <w:trHeight w:val="19"/>
        </w:trPr>
        <w:tc>
          <w:tcPr>
            <w:tcW w:w="4537" w:type="dxa"/>
            <w:tcBorders>
              <w:top w:val="single" w:sz="4" w:space="0" w:color="231F20"/>
              <w:left w:val="single" w:sz="4" w:space="0" w:color="231F20"/>
              <w:bottom w:val="single" w:sz="4" w:space="0" w:color="231F20"/>
              <w:right w:val="single" w:sz="4" w:space="0" w:color="231F20"/>
            </w:tcBorders>
          </w:tcPr>
          <w:p w:rsidR="00124238" w:rsidRPr="00E94F60" w:rsidRDefault="003C5D73">
            <w:pPr>
              <w:spacing w:after="0" w:line="288" w:lineRule="auto"/>
              <w:rPr>
                <w:rFonts w:ascii="Times New Roman" w:eastAsia="SchoolBookSanPin" w:hAnsi="Times New Roman"/>
                <w:sz w:val="26"/>
                <w:szCs w:val="26"/>
                <w:lang w:val="ru-RU"/>
              </w:rPr>
            </w:pPr>
            <w:r w:rsidRPr="00E94F60">
              <w:rPr>
                <w:rFonts w:ascii="Times New Roman" w:eastAsia="SchoolBookSanPin" w:hAnsi="Times New Roman"/>
                <w:sz w:val="26"/>
                <w:szCs w:val="26"/>
                <w:lang w:val="ru-RU"/>
              </w:rPr>
              <w:t xml:space="preserve">Социальная и правовая модернизация страны при Александре </w:t>
            </w:r>
            <w:r>
              <w:rPr>
                <w:rFonts w:ascii="Times New Roman" w:eastAsia="SchoolBookSanPin" w:hAnsi="Times New Roman"/>
                <w:sz w:val="26"/>
                <w:szCs w:val="26"/>
              </w:rPr>
              <w:t>II</w:t>
            </w:r>
            <w:r w:rsidRPr="00E94F60">
              <w:rPr>
                <w:rFonts w:ascii="Times New Roman" w:eastAsia="SchoolBookSanPin" w:hAnsi="Times New Roman"/>
                <w:sz w:val="26"/>
                <w:szCs w:val="26"/>
                <w:lang w:val="ru-RU"/>
              </w:rPr>
              <w:t>. 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231F20"/>
              <w:left w:val="single" w:sz="4" w:space="0" w:color="231F20"/>
              <w:bottom w:val="single" w:sz="4" w:space="0" w:color="231F20"/>
              <w:right w:val="single" w:sz="4" w:space="0" w:color="231F20"/>
            </w:tcBorders>
          </w:tcPr>
          <w:p w:rsidR="00124238" w:rsidRDefault="003C5D73">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19</w:t>
            </w:r>
          </w:p>
        </w:tc>
        <w:tc>
          <w:tcPr>
            <w:tcW w:w="4110" w:type="dxa"/>
            <w:tcBorders>
              <w:top w:val="single" w:sz="4" w:space="0" w:color="231F20"/>
              <w:left w:val="single" w:sz="4" w:space="0" w:color="231F20"/>
              <w:bottom w:val="single" w:sz="4" w:space="0" w:color="231F20"/>
              <w:right w:val="single" w:sz="4" w:space="0" w:color="231F20"/>
            </w:tcBorders>
          </w:tcPr>
          <w:p w:rsidR="00124238" w:rsidRPr="00E94F60" w:rsidRDefault="003C5D73">
            <w:pPr>
              <w:spacing w:after="0" w:line="288" w:lineRule="auto"/>
              <w:rPr>
                <w:rFonts w:ascii="Times New Roman" w:eastAsia="SchoolBookSanPin" w:hAnsi="Times New Roman"/>
                <w:sz w:val="26"/>
                <w:szCs w:val="26"/>
                <w:lang w:val="ru-RU"/>
              </w:rPr>
            </w:pPr>
            <w:r w:rsidRPr="00E94F60">
              <w:rPr>
                <w:rFonts w:ascii="Times New Roman" w:eastAsia="SchoolBookSanPin" w:hAnsi="Times New Roman"/>
                <w:sz w:val="26"/>
                <w:szCs w:val="26"/>
                <w:lang w:val="ru-RU"/>
              </w:rPr>
              <w:t>Распад СССР. Становление новой России (1992-1999 гг.)</w:t>
            </w:r>
          </w:p>
        </w:tc>
      </w:tr>
      <w:tr w:rsidR="00124238" w:rsidRPr="00720D6A">
        <w:trPr>
          <w:trHeight w:hRule="exact" w:val="767"/>
        </w:trPr>
        <w:tc>
          <w:tcPr>
            <w:tcW w:w="4537" w:type="dxa"/>
            <w:tcBorders>
              <w:top w:val="single" w:sz="4" w:space="0" w:color="231F20"/>
              <w:left w:val="single" w:sz="4" w:space="0" w:color="231F20"/>
              <w:bottom w:val="single" w:sz="4" w:space="0" w:color="231F20"/>
              <w:right w:val="single" w:sz="4" w:space="0" w:color="231F20"/>
            </w:tcBorders>
          </w:tcPr>
          <w:p w:rsidR="00124238" w:rsidRDefault="003C5D73">
            <w:pPr>
              <w:spacing w:after="0" w:line="288" w:lineRule="auto"/>
              <w:rPr>
                <w:rFonts w:ascii="Times New Roman" w:eastAsia="SchoolBookSanPin" w:hAnsi="Times New Roman"/>
                <w:sz w:val="26"/>
                <w:szCs w:val="26"/>
              </w:rPr>
            </w:pPr>
            <w:proofErr w:type="spellStart"/>
            <w:r>
              <w:rPr>
                <w:rFonts w:ascii="Times New Roman" w:eastAsia="SchoolBookSanPin" w:hAnsi="Times New Roman"/>
                <w:sz w:val="26"/>
                <w:szCs w:val="26"/>
              </w:rPr>
              <w:t>На</w:t>
            </w:r>
            <w:proofErr w:type="spellEnd"/>
            <w:r>
              <w:rPr>
                <w:rFonts w:ascii="Times New Roman" w:eastAsia="SchoolBookSanPin" w:hAnsi="Times New Roman"/>
                <w:sz w:val="26"/>
                <w:szCs w:val="26"/>
              </w:rPr>
              <w:t xml:space="preserve"> </w:t>
            </w:r>
            <w:proofErr w:type="spellStart"/>
            <w:r>
              <w:rPr>
                <w:rFonts w:ascii="Times New Roman" w:eastAsia="SchoolBookSanPin" w:hAnsi="Times New Roman"/>
                <w:sz w:val="26"/>
                <w:szCs w:val="26"/>
              </w:rPr>
              <w:t>пороге</w:t>
            </w:r>
            <w:proofErr w:type="spellEnd"/>
            <w:r>
              <w:rPr>
                <w:rFonts w:ascii="Times New Roman" w:eastAsia="SchoolBookSanPin" w:hAnsi="Times New Roman"/>
                <w:sz w:val="26"/>
                <w:szCs w:val="26"/>
              </w:rPr>
              <w:t xml:space="preserve"> </w:t>
            </w:r>
            <w:proofErr w:type="spellStart"/>
            <w:r>
              <w:rPr>
                <w:rFonts w:ascii="Times New Roman" w:eastAsia="SchoolBookSanPin" w:hAnsi="Times New Roman"/>
                <w:sz w:val="26"/>
                <w:szCs w:val="26"/>
              </w:rPr>
              <w:t>нового</w:t>
            </w:r>
            <w:proofErr w:type="spellEnd"/>
            <w:r>
              <w:rPr>
                <w:rFonts w:ascii="Times New Roman" w:eastAsia="SchoolBookSanPin" w:hAnsi="Times New Roman"/>
                <w:sz w:val="26"/>
                <w:szCs w:val="26"/>
              </w:rPr>
              <w:t xml:space="preserve"> </w:t>
            </w:r>
            <w:proofErr w:type="spellStart"/>
            <w:r>
              <w:rPr>
                <w:rFonts w:ascii="Times New Roman" w:eastAsia="SchoolBookSanPin" w:hAnsi="Times New Roman"/>
                <w:sz w:val="26"/>
                <w:szCs w:val="26"/>
              </w:rPr>
              <w:t>века</w:t>
            </w:r>
            <w:proofErr w:type="spellEnd"/>
            <w:r>
              <w:rPr>
                <w:rFonts w:ascii="Times New Roman" w:eastAsia="SchoolBookSanPin" w:hAnsi="Times New Roman"/>
                <w:sz w:val="26"/>
                <w:szCs w:val="26"/>
              </w:rPr>
              <w:t xml:space="preserve"> </w:t>
            </w:r>
          </w:p>
        </w:tc>
        <w:tc>
          <w:tcPr>
            <w:tcW w:w="1560" w:type="dxa"/>
            <w:tcBorders>
              <w:top w:val="single" w:sz="4" w:space="0" w:color="231F20"/>
              <w:left w:val="single" w:sz="4" w:space="0" w:color="231F20"/>
              <w:bottom w:val="single" w:sz="4" w:space="0" w:color="231F20"/>
              <w:right w:val="single" w:sz="4" w:space="0" w:color="231F20"/>
            </w:tcBorders>
          </w:tcPr>
          <w:p w:rsidR="00124238" w:rsidRDefault="00124238">
            <w:pPr>
              <w:spacing w:after="0" w:line="288" w:lineRule="auto"/>
              <w:rPr>
                <w:rFonts w:ascii="Times New Roman" w:hAnsi="Times New Roman"/>
                <w:sz w:val="26"/>
                <w:szCs w:val="26"/>
              </w:rPr>
            </w:pPr>
          </w:p>
        </w:tc>
        <w:tc>
          <w:tcPr>
            <w:tcW w:w="4110" w:type="dxa"/>
            <w:tcBorders>
              <w:top w:val="single" w:sz="4" w:space="0" w:color="231F20"/>
              <w:left w:val="single" w:sz="4" w:space="0" w:color="231F20"/>
              <w:bottom w:val="single" w:sz="4" w:space="0" w:color="231F20"/>
              <w:right w:val="single" w:sz="4" w:space="0" w:color="231F20"/>
            </w:tcBorders>
          </w:tcPr>
          <w:p w:rsidR="00124238" w:rsidRPr="00E94F60" w:rsidRDefault="003C5D73">
            <w:pPr>
              <w:spacing w:after="0" w:line="288" w:lineRule="auto"/>
              <w:rPr>
                <w:rFonts w:ascii="Times New Roman" w:eastAsia="SchoolBookSanPin" w:hAnsi="Times New Roman"/>
                <w:sz w:val="26"/>
                <w:szCs w:val="26"/>
                <w:lang w:val="ru-RU"/>
              </w:rPr>
            </w:pPr>
            <w:r w:rsidRPr="00E94F60">
              <w:rPr>
                <w:rFonts w:ascii="Times New Roman" w:eastAsia="SchoolBookSanPin" w:hAnsi="Times New Roman"/>
                <w:sz w:val="26"/>
                <w:szCs w:val="26"/>
                <w:lang w:val="ru-RU"/>
              </w:rPr>
              <w:t xml:space="preserve">Возрождение страны с 2000-х гг. </w:t>
            </w:r>
          </w:p>
        </w:tc>
      </w:tr>
      <w:tr w:rsidR="00124238">
        <w:trPr>
          <w:trHeight w:hRule="exact" w:val="2974"/>
        </w:trPr>
        <w:tc>
          <w:tcPr>
            <w:tcW w:w="4537" w:type="dxa"/>
            <w:tcBorders>
              <w:top w:val="single" w:sz="4" w:space="0" w:color="231F20"/>
              <w:left w:val="single" w:sz="4" w:space="0" w:color="231F20"/>
              <w:bottom w:val="single" w:sz="4" w:space="0" w:color="231F20"/>
              <w:right w:val="single" w:sz="4" w:space="0" w:color="231F20"/>
            </w:tcBorders>
          </w:tcPr>
          <w:p w:rsidR="00124238" w:rsidRPr="00E94F60" w:rsidRDefault="003C5D73">
            <w:pPr>
              <w:spacing w:after="0" w:line="288" w:lineRule="auto"/>
              <w:rPr>
                <w:rFonts w:ascii="Times New Roman" w:eastAsia="SchoolBookSanPin" w:hAnsi="Times New Roman"/>
                <w:sz w:val="26"/>
                <w:szCs w:val="26"/>
                <w:lang w:val="ru-RU"/>
              </w:rPr>
            </w:pPr>
            <w:r w:rsidRPr="00E94F60">
              <w:rPr>
                <w:rFonts w:ascii="Times New Roman" w:eastAsia="SchoolBookSanPin" w:hAnsi="Times New Roman"/>
                <w:sz w:val="26"/>
                <w:szCs w:val="26"/>
                <w:lang w:val="ru-RU"/>
              </w:rPr>
              <w:t>Крымская война. Героическая оборона Севастополя.</w:t>
            </w:r>
          </w:p>
          <w:p w:rsidR="00124238" w:rsidRDefault="003C5D73">
            <w:pPr>
              <w:spacing w:after="0" w:line="288" w:lineRule="auto"/>
              <w:rPr>
                <w:rFonts w:ascii="Times New Roman" w:eastAsia="SchoolBookSanPin" w:hAnsi="Times New Roman"/>
                <w:sz w:val="26"/>
                <w:szCs w:val="26"/>
              </w:rPr>
            </w:pPr>
            <w:r w:rsidRPr="00E94F60">
              <w:rPr>
                <w:rFonts w:ascii="Times New Roman" w:eastAsia="SchoolBookSanPin" w:hAnsi="Times New Roman"/>
                <w:sz w:val="26"/>
                <w:szCs w:val="26"/>
                <w:lang w:val="ru-RU"/>
              </w:rPr>
              <w:t xml:space="preserve">Общество и власть после революции. Уроки революции: политическая стабилизация и социальные преобразования. </w:t>
            </w:r>
            <w:r>
              <w:rPr>
                <w:rFonts w:ascii="Times New Roman" w:eastAsia="SchoolBookSanPin" w:hAnsi="Times New Roman"/>
                <w:sz w:val="26"/>
                <w:szCs w:val="26"/>
              </w:rPr>
              <w:t>П. А. Столыпин: программа системных реформ, масштаб и результаты</w:t>
            </w:r>
          </w:p>
        </w:tc>
        <w:tc>
          <w:tcPr>
            <w:tcW w:w="1560" w:type="dxa"/>
            <w:tcBorders>
              <w:top w:val="single" w:sz="4" w:space="0" w:color="231F20"/>
              <w:left w:val="single" w:sz="4" w:space="0" w:color="231F20"/>
              <w:bottom w:val="single" w:sz="4" w:space="0" w:color="231F20"/>
              <w:right w:val="single" w:sz="4" w:space="0" w:color="231F20"/>
            </w:tcBorders>
          </w:tcPr>
          <w:p w:rsidR="00124238" w:rsidRDefault="003C5D73">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3</w:t>
            </w:r>
          </w:p>
        </w:tc>
        <w:tc>
          <w:tcPr>
            <w:tcW w:w="4110" w:type="dxa"/>
            <w:tcBorders>
              <w:top w:val="single" w:sz="4" w:space="0" w:color="231F20"/>
              <w:left w:val="single" w:sz="4" w:space="0" w:color="231F20"/>
              <w:bottom w:val="single" w:sz="4" w:space="0" w:color="231F20"/>
              <w:right w:val="single" w:sz="4" w:space="0" w:color="231F20"/>
            </w:tcBorders>
          </w:tcPr>
          <w:p w:rsidR="00124238" w:rsidRDefault="003C5D73">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Воссоединение</w:t>
            </w:r>
          </w:p>
          <w:p w:rsidR="00124238" w:rsidRDefault="003C5D73">
            <w:pPr>
              <w:spacing w:after="0" w:line="288" w:lineRule="auto"/>
              <w:rPr>
                <w:rFonts w:ascii="Times New Roman" w:eastAsia="SchoolBookSanPin" w:hAnsi="Times New Roman"/>
                <w:sz w:val="26"/>
                <w:szCs w:val="26"/>
              </w:rPr>
            </w:pPr>
            <w:r>
              <w:rPr>
                <w:rFonts w:ascii="Times New Roman" w:eastAsia="SchoolBookSanPin" w:hAnsi="Times New Roman"/>
                <w:position w:val="1"/>
                <w:sz w:val="26"/>
                <w:szCs w:val="26"/>
              </w:rPr>
              <w:t>Крыма с Россией</w:t>
            </w:r>
          </w:p>
        </w:tc>
      </w:tr>
      <w:tr w:rsidR="00124238">
        <w:trPr>
          <w:trHeight w:hRule="exact" w:val="860"/>
        </w:trPr>
        <w:tc>
          <w:tcPr>
            <w:tcW w:w="4537" w:type="dxa"/>
            <w:tcBorders>
              <w:top w:val="single" w:sz="4" w:space="0" w:color="231F20"/>
              <w:left w:val="single" w:sz="4" w:space="0" w:color="231F20"/>
              <w:bottom w:val="single" w:sz="4" w:space="0" w:color="231F20"/>
              <w:right w:val="single" w:sz="4" w:space="0" w:color="231F20"/>
            </w:tcBorders>
          </w:tcPr>
          <w:p w:rsidR="00124238" w:rsidRDefault="003C5D73">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Обобщение</w:t>
            </w:r>
          </w:p>
        </w:tc>
        <w:tc>
          <w:tcPr>
            <w:tcW w:w="1560" w:type="dxa"/>
            <w:tcBorders>
              <w:top w:val="single" w:sz="4" w:space="0" w:color="231F20"/>
              <w:left w:val="single" w:sz="4" w:space="0" w:color="231F20"/>
              <w:bottom w:val="single" w:sz="4" w:space="0" w:color="231F20"/>
              <w:right w:val="single" w:sz="4" w:space="0" w:color="231F20"/>
            </w:tcBorders>
          </w:tcPr>
          <w:p w:rsidR="00124238" w:rsidRDefault="003C5D73">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1</w:t>
            </w:r>
          </w:p>
        </w:tc>
        <w:tc>
          <w:tcPr>
            <w:tcW w:w="4110" w:type="dxa"/>
            <w:tcBorders>
              <w:top w:val="single" w:sz="4" w:space="0" w:color="231F20"/>
              <w:left w:val="single" w:sz="4" w:space="0" w:color="231F20"/>
              <w:bottom w:val="single" w:sz="4" w:space="0" w:color="231F20"/>
              <w:right w:val="single" w:sz="4" w:space="0" w:color="231F20"/>
            </w:tcBorders>
          </w:tcPr>
          <w:p w:rsidR="00124238" w:rsidRDefault="003C5D73">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Итоговое повторение</w:t>
            </w:r>
          </w:p>
        </w:tc>
      </w:tr>
    </w:tbl>
    <w:p w:rsidR="00124238" w:rsidRDefault="00124238">
      <w:pPr>
        <w:spacing w:after="0" w:line="360" w:lineRule="auto"/>
        <w:ind w:firstLine="709"/>
        <w:jc w:val="both"/>
        <w:rPr>
          <w:rFonts w:ascii="Times New Roman" w:eastAsia="OfficinaSansBoldITC" w:hAnsi="Times New Roman"/>
          <w:sz w:val="28"/>
          <w:szCs w:val="28"/>
        </w:rPr>
      </w:pPr>
    </w:p>
    <w:p w:rsidR="00124238" w:rsidRPr="00E94F60" w:rsidRDefault="003C5D73">
      <w:pPr>
        <w:spacing w:after="0" w:line="360" w:lineRule="auto"/>
        <w:ind w:firstLine="709"/>
        <w:jc w:val="both"/>
        <w:rPr>
          <w:rFonts w:ascii="Times New Roman" w:eastAsia="OfficinaSansBoldITC" w:hAnsi="Times New Roman"/>
          <w:sz w:val="28"/>
          <w:szCs w:val="28"/>
          <w:lang w:val="ru-RU"/>
        </w:rPr>
      </w:pPr>
      <w:r w:rsidRPr="00E94F60">
        <w:rPr>
          <w:rFonts w:ascii="Times New Roman" w:eastAsia="SchoolBookSanPin" w:hAnsi="Times New Roman"/>
          <w:sz w:val="28"/>
          <w:szCs w:val="28"/>
          <w:lang w:val="ru-RU"/>
        </w:rPr>
        <w:t>150.9.2.</w:t>
      </w:r>
      <w:r>
        <w:rPr>
          <w:rFonts w:ascii="Times New Roman" w:eastAsia="SchoolBookSanPin" w:hAnsi="Times New Roman"/>
          <w:sz w:val="28"/>
          <w:szCs w:val="28"/>
        </w:rPr>
        <w:t> </w:t>
      </w:r>
      <w:r w:rsidRPr="00E94F60">
        <w:rPr>
          <w:rFonts w:ascii="Times New Roman" w:eastAsia="OfficinaSansBoldITC" w:hAnsi="Times New Roman"/>
          <w:sz w:val="28"/>
          <w:szCs w:val="28"/>
          <w:lang w:val="ru-RU"/>
        </w:rPr>
        <w:t xml:space="preserve">Содержание учебного модуля </w:t>
      </w:r>
      <w:r w:rsidRPr="00E94F60">
        <w:rPr>
          <w:rFonts w:ascii="Times New Roman" w:eastAsia="OfficinaSansBoldITC" w:hAnsi="Times New Roman"/>
          <w:position w:val="1"/>
          <w:sz w:val="28"/>
          <w:szCs w:val="28"/>
          <w:lang w:val="ru-RU"/>
        </w:rPr>
        <w:t>«Введение в Новейшую историю России».</w:t>
      </w:r>
    </w:p>
    <w:p w:rsidR="00124238" w:rsidRPr="00E94F60" w:rsidRDefault="003C5D73">
      <w:pPr>
        <w:spacing w:after="0" w:line="360" w:lineRule="auto"/>
        <w:ind w:firstLine="709"/>
        <w:jc w:val="right"/>
        <w:rPr>
          <w:rFonts w:ascii="Times New Roman" w:eastAsia="SchoolBookSanPin" w:hAnsi="Times New Roman"/>
          <w:bCs/>
          <w:sz w:val="28"/>
          <w:szCs w:val="28"/>
          <w:lang w:val="ru-RU"/>
        </w:rPr>
      </w:pPr>
      <w:r w:rsidRPr="00E94F60">
        <w:rPr>
          <w:rFonts w:ascii="Times New Roman" w:eastAsia="SchoolBookSanPin" w:hAnsi="Times New Roman"/>
          <w:bCs/>
          <w:sz w:val="28"/>
          <w:szCs w:val="28"/>
          <w:lang w:val="ru-RU"/>
        </w:rPr>
        <w:t xml:space="preserve">Таблица 3 </w:t>
      </w:r>
    </w:p>
    <w:p w:rsidR="00124238" w:rsidRPr="00E94F60" w:rsidRDefault="003C5D73">
      <w:pPr>
        <w:spacing w:after="0" w:line="240" w:lineRule="auto"/>
        <w:jc w:val="center"/>
        <w:rPr>
          <w:rFonts w:ascii="Times New Roman" w:eastAsia="SchoolBookSanPin" w:hAnsi="Times New Roman"/>
          <w:bCs/>
          <w:sz w:val="28"/>
          <w:szCs w:val="28"/>
          <w:lang w:val="ru-RU"/>
        </w:rPr>
      </w:pPr>
      <w:r w:rsidRPr="00E94F60">
        <w:rPr>
          <w:rFonts w:ascii="Times New Roman" w:eastAsia="SchoolBookSanPin" w:hAnsi="Times New Roman"/>
          <w:bCs/>
          <w:sz w:val="28"/>
          <w:szCs w:val="28"/>
          <w:lang w:val="ru-RU"/>
        </w:rPr>
        <w:t>Структура и последовательность изучения модуля как целостного учебного курса</w:t>
      </w:r>
    </w:p>
    <w:p w:rsidR="00124238" w:rsidRPr="00E94F60" w:rsidRDefault="00124238">
      <w:pPr>
        <w:spacing w:after="0" w:line="240" w:lineRule="auto"/>
        <w:jc w:val="center"/>
        <w:rPr>
          <w:rFonts w:ascii="Times New Roman" w:eastAsia="SchoolBookSanPin" w:hAnsi="Times New Roman"/>
          <w:sz w:val="28"/>
          <w:szCs w:val="28"/>
          <w:lang w:val="ru-RU"/>
        </w:rPr>
      </w:pPr>
    </w:p>
    <w:tbl>
      <w:tblPr>
        <w:tblW w:w="0" w:type="auto"/>
        <w:tblInd w:w="112" w:type="dxa"/>
        <w:tblLayout w:type="fixed"/>
        <w:tblCellMar>
          <w:left w:w="57" w:type="dxa"/>
          <w:right w:w="57" w:type="dxa"/>
        </w:tblCellMar>
        <w:tblLook w:val="01E0"/>
      </w:tblPr>
      <w:tblGrid>
        <w:gridCol w:w="713"/>
        <w:gridCol w:w="7303"/>
        <w:gridCol w:w="1959"/>
      </w:tblGrid>
      <w:tr w:rsidR="00124238">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rsidR="00124238" w:rsidRDefault="003C5D73">
            <w:pPr>
              <w:spacing w:after="0" w:line="360" w:lineRule="auto"/>
              <w:jc w:val="both"/>
              <w:rPr>
                <w:rFonts w:ascii="Times New Roman" w:eastAsia="SchoolBookSanPin" w:hAnsi="Times New Roman"/>
                <w:sz w:val="26"/>
                <w:szCs w:val="26"/>
              </w:rPr>
            </w:pPr>
            <w:r>
              <w:rPr>
                <w:rFonts w:ascii="Times New Roman" w:eastAsia="SchoolBookSanPin" w:hAnsi="Times New Roman"/>
                <w:bCs/>
                <w:sz w:val="26"/>
                <w:szCs w:val="26"/>
              </w:rPr>
              <w:t>№</w:t>
            </w:r>
          </w:p>
        </w:tc>
        <w:tc>
          <w:tcPr>
            <w:tcW w:w="7303" w:type="dxa"/>
            <w:tcBorders>
              <w:top w:val="single" w:sz="4" w:space="0" w:color="231F20"/>
              <w:left w:val="single" w:sz="4" w:space="0" w:color="231F20"/>
              <w:bottom w:val="single" w:sz="4" w:space="0" w:color="231F20"/>
              <w:right w:val="single" w:sz="4" w:space="0" w:color="231F20"/>
            </w:tcBorders>
            <w:vAlign w:val="center"/>
          </w:tcPr>
          <w:p w:rsidR="00124238" w:rsidRDefault="003C5D73">
            <w:pPr>
              <w:spacing w:after="0" w:line="360" w:lineRule="auto"/>
              <w:jc w:val="both"/>
              <w:rPr>
                <w:rFonts w:ascii="Times New Roman" w:eastAsia="SchoolBookSanPin" w:hAnsi="Times New Roman"/>
                <w:sz w:val="26"/>
                <w:szCs w:val="26"/>
              </w:rPr>
            </w:pPr>
            <w:r>
              <w:rPr>
                <w:rFonts w:ascii="Times New Roman" w:eastAsia="SchoolBookSanPin" w:hAnsi="Times New Roman"/>
                <w:bCs/>
                <w:sz w:val="26"/>
                <w:szCs w:val="26"/>
              </w:rPr>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tcPr>
          <w:p w:rsidR="00124238" w:rsidRDefault="003C5D73">
            <w:pPr>
              <w:spacing w:after="0" w:line="360" w:lineRule="auto"/>
              <w:jc w:val="center"/>
              <w:rPr>
                <w:rFonts w:ascii="Times New Roman" w:eastAsia="SchoolBookSanPin" w:hAnsi="Times New Roman"/>
                <w:sz w:val="26"/>
                <w:szCs w:val="26"/>
              </w:rPr>
            </w:pPr>
            <w:r>
              <w:rPr>
                <w:rFonts w:ascii="Times New Roman" w:eastAsia="SchoolBookSanPin" w:hAnsi="Times New Roman"/>
                <w:bCs/>
                <w:sz w:val="26"/>
                <w:szCs w:val="26"/>
              </w:rPr>
              <w:t>Примерное количество часов</w:t>
            </w:r>
          </w:p>
        </w:tc>
      </w:tr>
      <w:tr w:rsidR="00124238">
        <w:trPr>
          <w:trHeight w:val="18"/>
        </w:trPr>
        <w:tc>
          <w:tcPr>
            <w:tcW w:w="713" w:type="dxa"/>
            <w:tcBorders>
              <w:top w:val="single" w:sz="4" w:space="0" w:color="231F20"/>
              <w:left w:val="single" w:sz="4" w:space="0" w:color="231F20"/>
              <w:bottom w:val="single" w:sz="4" w:space="0" w:color="231F20"/>
              <w:right w:val="single" w:sz="4" w:space="0" w:color="231F20"/>
            </w:tcBorders>
          </w:tcPr>
          <w:p w:rsidR="00124238" w:rsidRDefault="003C5D73">
            <w:pPr>
              <w:spacing w:after="0" w:line="360" w:lineRule="auto"/>
              <w:jc w:val="both"/>
              <w:rPr>
                <w:rFonts w:ascii="Times New Roman" w:eastAsia="SchoolBookSanPin" w:hAnsi="Times New Roman"/>
                <w:sz w:val="26"/>
                <w:szCs w:val="26"/>
              </w:rPr>
            </w:pPr>
            <w:r>
              <w:rPr>
                <w:rFonts w:ascii="Times New Roman" w:eastAsia="SchoolBookSanPin" w:hAnsi="Times New Roman"/>
                <w:sz w:val="26"/>
                <w:szCs w:val="26"/>
              </w:rPr>
              <w:t>1</w:t>
            </w:r>
          </w:p>
        </w:tc>
        <w:tc>
          <w:tcPr>
            <w:tcW w:w="7303" w:type="dxa"/>
            <w:tcBorders>
              <w:top w:val="single" w:sz="4" w:space="0" w:color="231F20"/>
              <w:left w:val="single" w:sz="4" w:space="0" w:color="231F20"/>
              <w:bottom w:val="single" w:sz="4" w:space="0" w:color="231F20"/>
              <w:right w:val="single" w:sz="4" w:space="0" w:color="231F20"/>
            </w:tcBorders>
          </w:tcPr>
          <w:p w:rsidR="00124238" w:rsidRDefault="003C5D73">
            <w:pPr>
              <w:spacing w:after="0" w:line="360" w:lineRule="auto"/>
              <w:jc w:val="both"/>
              <w:rPr>
                <w:rFonts w:ascii="Times New Roman" w:eastAsia="SchoolBookSanPin" w:hAnsi="Times New Roman"/>
                <w:sz w:val="26"/>
                <w:szCs w:val="26"/>
              </w:rPr>
            </w:pPr>
            <w:r>
              <w:rPr>
                <w:rFonts w:ascii="Times New Roman" w:eastAsia="SchoolBookSanPin" w:hAnsi="Times New Roman"/>
                <w:sz w:val="26"/>
                <w:szCs w:val="26"/>
              </w:rPr>
              <w:t>Введение</w:t>
            </w:r>
          </w:p>
        </w:tc>
        <w:tc>
          <w:tcPr>
            <w:tcW w:w="1959" w:type="dxa"/>
            <w:tcBorders>
              <w:top w:val="single" w:sz="4" w:space="0" w:color="231F20"/>
              <w:left w:val="single" w:sz="4" w:space="0" w:color="231F20"/>
              <w:bottom w:val="single" w:sz="4" w:space="0" w:color="231F20"/>
              <w:right w:val="single" w:sz="4" w:space="0" w:color="231F20"/>
            </w:tcBorders>
          </w:tcPr>
          <w:p w:rsidR="00124238" w:rsidRDefault="003C5D73">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1</w:t>
            </w:r>
          </w:p>
        </w:tc>
      </w:tr>
      <w:tr w:rsidR="00124238">
        <w:trPr>
          <w:trHeight w:val="18"/>
        </w:trPr>
        <w:tc>
          <w:tcPr>
            <w:tcW w:w="713" w:type="dxa"/>
            <w:tcBorders>
              <w:top w:val="single" w:sz="4" w:space="0" w:color="231F20"/>
              <w:left w:val="single" w:sz="4" w:space="0" w:color="231F20"/>
              <w:bottom w:val="single" w:sz="4" w:space="0" w:color="231F20"/>
              <w:right w:val="single" w:sz="4" w:space="0" w:color="231F20"/>
            </w:tcBorders>
          </w:tcPr>
          <w:p w:rsidR="00124238" w:rsidRDefault="003C5D73">
            <w:pPr>
              <w:spacing w:after="0" w:line="360" w:lineRule="auto"/>
              <w:jc w:val="both"/>
              <w:rPr>
                <w:rFonts w:ascii="Times New Roman" w:eastAsia="SchoolBookSanPin" w:hAnsi="Times New Roman"/>
                <w:sz w:val="26"/>
                <w:szCs w:val="26"/>
              </w:rPr>
            </w:pPr>
            <w:r>
              <w:rPr>
                <w:rFonts w:ascii="Times New Roman" w:eastAsia="SchoolBookSanPin" w:hAnsi="Times New Roman"/>
                <w:sz w:val="26"/>
                <w:szCs w:val="26"/>
              </w:rPr>
              <w:lastRenderedPageBreak/>
              <w:t>2</w:t>
            </w:r>
          </w:p>
        </w:tc>
        <w:tc>
          <w:tcPr>
            <w:tcW w:w="7303" w:type="dxa"/>
            <w:tcBorders>
              <w:top w:val="single" w:sz="4" w:space="0" w:color="231F20"/>
              <w:left w:val="single" w:sz="4" w:space="0" w:color="231F20"/>
              <w:bottom w:val="single" w:sz="4" w:space="0" w:color="231F20"/>
              <w:right w:val="single" w:sz="4" w:space="0" w:color="231F20"/>
            </w:tcBorders>
          </w:tcPr>
          <w:p w:rsidR="00124238" w:rsidRDefault="003C5D73">
            <w:pPr>
              <w:spacing w:after="0" w:line="360" w:lineRule="auto"/>
              <w:jc w:val="both"/>
              <w:rPr>
                <w:rFonts w:ascii="Times New Roman" w:eastAsia="SchoolBookSanPin" w:hAnsi="Times New Roman"/>
                <w:sz w:val="26"/>
                <w:szCs w:val="26"/>
              </w:rPr>
            </w:pPr>
            <w:r>
              <w:rPr>
                <w:rFonts w:ascii="Times New Roman" w:eastAsia="SchoolBookSanPin" w:hAnsi="Times New Roman"/>
                <w:sz w:val="26"/>
                <w:szCs w:val="26"/>
              </w:rPr>
              <w:t>Российская революция 1917—1922 гг.</w:t>
            </w:r>
          </w:p>
        </w:tc>
        <w:tc>
          <w:tcPr>
            <w:tcW w:w="1959" w:type="dxa"/>
            <w:tcBorders>
              <w:top w:val="single" w:sz="4" w:space="0" w:color="231F20"/>
              <w:left w:val="single" w:sz="4" w:space="0" w:color="231F20"/>
              <w:bottom w:val="single" w:sz="4" w:space="0" w:color="231F20"/>
              <w:right w:val="single" w:sz="4" w:space="0" w:color="231F20"/>
            </w:tcBorders>
          </w:tcPr>
          <w:p w:rsidR="00124238" w:rsidRDefault="003C5D73">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5</w:t>
            </w:r>
          </w:p>
        </w:tc>
      </w:tr>
      <w:tr w:rsidR="00124238">
        <w:trPr>
          <w:trHeight w:val="18"/>
        </w:trPr>
        <w:tc>
          <w:tcPr>
            <w:tcW w:w="713" w:type="dxa"/>
            <w:tcBorders>
              <w:top w:val="single" w:sz="4" w:space="0" w:color="231F20"/>
              <w:left w:val="single" w:sz="4" w:space="0" w:color="231F20"/>
              <w:bottom w:val="single" w:sz="4" w:space="0" w:color="231F20"/>
              <w:right w:val="single" w:sz="4" w:space="0" w:color="231F20"/>
            </w:tcBorders>
          </w:tcPr>
          <w:p w:rsidR="00124238" w:rsidRDefault="003C5D73">
            <w:pPr>
              <w:spacing w:after="0" w:line="360" w:lineRule="auto"/>
              <w:jc w:val="both"/>
              <w:rPr>
                <w:rFonts w:ascii="Times New Roman" w:eastAsia="SchoolBookSanPin" w:hAnsi="Times New Roman"/>
                <w:sz w:val="26"/>
                <w:szCs w:val="26"/>
              </w:rPr>
            </w:pPr>
            <w:r>
              <w:rPr>
                <w:rFonts w:ascii="Times New Roman" w:eastAsia="SchoolBookSanPin" w:hAnsi="Times New Roman"/>
                <w:sz w:val="26"/>
                <w:szCs w:val="26"/>
              </w:rPr>
              <w:t>2</w:t>
            </w:r>
          </w:p>
        </w:tc>
        <w:tc>
          <w:tcPr>
            <w:tcW w:w="7303" w:type="dxa"/>
            <w:tcBorders>
              <w:top w:val="single" w:sz="4" w:space="0" w:color="231F20"/>
              <w:left w:val="single" w:sz="4" w:space="0" w:color="231F20"/>
              <w:bottom w:val="single" w:sz="4" w:space="0" w:color="231F20"/>
              <w:right w:val="single" w:sz="4" w:space="0" w:color="231F20"/>
            </w:tcBorders>
          </w:tcPr>
          <w:p w:rsidR="00124238" w:rsidRDefault="003C5D73">
            <w:pPr>
              <w:spacing w:after="0" w:line="360" w:lineRule="auto"/>
              <w:jc w:val="both"/>
              <w:rPr>
                <w:rFonts w:ascii="Times New Roman" w:eastAsia="SchoolBookSanPin" w:hAnsi="Times New Roman"/>
                <w:sz w:val="26"/>
                <w:szCs w:val="26"/>
              </w:rPr>
            </w:pPr>
            <w:r>
              <w:rPr>
                <w:rFonts w:ascii="Times New Roman" w:eastAsia="SchoolBookSanPin" w:hAnsi="Times New Roman"/>
                <w:sz w:val="26"/>
                <w:szCs w:val="26"/>
              </w:rPr>
              <w:t>Великая Отечественная война 1941-1945 гг.</w:t>
            </w:r>
          </w:p>
        </w:tc>
        <w:tc>
          <w:tcPr>
            <w:tcW w:w="1959" w:type="dxa"/>
            <w:tcBorders>
              <w:top w:val="single" w:sz="4" w:space="0" w:color="231F20"/>
              <w:left w:val="single" w:sz="4" w:space="0" w:color="231F20"/>
              <w:bottom w:val="single" w:sz="4" w:space="0" w:color="231F20"/>
              <w:right w:val="single" w:sz="4" w:space="0" w:color="231F20"/>
            </w:tcBorders>
          </w:tcPr>
          <w:p w:rsidR="00124238" w:rsidRDefault="003C5D73">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4</w:t>
            </w:r>
          </w:p>
        </w:tc>
      </w:tr>
      <w:tr w:rsidR="00124238">
        <w:trPr>
          <w:trHeight w:val="18"/>
        </w:trPr>
        <w:tc>
          <w:tcPr>
            <w:tcW w:w="713" w:type="dxa"/>
            <w:tcBorders>
              <w:top w:val="single" w:sz="4" w:space="0" w:color="231F20"/>
              <w:left w:val="single" w:sz="4" w:space="0" w:color="231F20"/>
              <w:bottom w:val="single" w:sz="4" w:space="0" w:color="231F20"/>
              <w:right w:val="single" w:sz="4" w:space="0" w:color="231F20"/>
            </w:tcBorders>
          </w:tcPr>
          <w:p w:rsidR="00124238" w:rsidRDefault="003C5D73">
            <w:pPr>
              <w:spacing w:after="0" w:line="360" w:lineRule="auto"/>
              <w:jc w:val="both"/>
              <w:rPr>
                <w:rFonts w:ascii="Times New Roman" w:eastAsia="SchoolBookSanPin" w:hAnsi="Times New Roman"/>
                <w:sz w:val="26"/>
                <w:szCs w:val="26"/>
              </w:rPr>
            </w:pPr>
            <w:r>
              <w:rPr>
                <w:rFonts w:ascii="Times New Roman" w:eastAsia="SchoolBookSanPin" w:hAnsi="Times New Roman"/>
                <w:sz w:val="26"/>
                <w:szCs w:val="26"/>
              </w:rPr>
              <w:t>3</w:t>
            </w:r>
          </w:p>
        </w:tc>
        <w:tc>
          <w:tcPr>
            <w:tcW w:w="7303" w:type="dxa"/>
            <w:tcBorders>
              <w:top w:val="single" w:sz="4" w:space="0" w:color="231F20"/>
              <w:left w:val="single" w:sz="4" w:space="0" w:color="231F20"/>
              <w:bottom w:val="single" w:sz="4" w:space="0" w:color="231F20"/>
              <w:right w:val="single" w:sz="4" w:space="0" w:color="231F20"/>
            </w:tcBorders>
          </w:tcPr>
          <w:p w:rsidR="00124238" w:rsidRPr="00E94F60" w:rsidRDefault="003C5D73">
            <w:pPr>
              <w:spacing w:after="0" w:line="360" w:lineRule="auto"/>
              <w:jc w:val="both"/>
              <w:rPr>
                <w:rFonts w:ascii="Times New Roman" w:eastAsia="SchoolBookSanPin" w:hAnsi="Times New Roman"/>
                <w:sz w:val="26"/>
                <w:szCs w:val="26"/>
                <w:lang w:val="ru-RU"/>
              </w:rPr>
            </w:pPr>
            <w:r w:rsidRPr="00E94F60">
              <w:rPr>
                <w:rFonts w:ascii="Times New Roman" w:eastAsia="SchoolBookSanPin" w:hAnsi="Times New Roman"/>
                <w:sz w:val="26"/>
                <w:szCs w:val="26"/>
                <w:lang w:val="ru-RU"/>
              </w:rPr>
              <w:t>Распад СССР. Становление новой России (</w:t>
            </w:r>
            <w:r w:rsidRPr="00E94F60">
              <w:rPr>
                <w:rFonts w:ascii="Times New Roman" w:eastAsia="SchoolBookSanPin" w:hAnsi="Times New Roman"/>
                <w:position w:val="1"/>
                <w:sz w:val="26"/>
                <w:szCs w:val="26"/>
                <w:lang w:val="ru-RU"/>
              </w:rPr>
              <w:t>1992-1999 гг.)</w:t>
            </w:r>
          </w:p>
        </w:tc>
        <w:tc>
          <w:tcPr>
            <w:tcW w:w="1959" w:type="dxa"/>
            <w:tcBorders>
              <w:top w:val="single" w:sz="4" w:space="0" w:color="231F20"/>
              <w:left w:val="single" w:sz="4" w:space="0" w:color="231F20"/>
              <w:bottom w:val="single" w:sz="4" w:space="0" w:color="231F20"/>
              <w:right w:val="single" w:sz="4" w:space="0" w:color="231F20"/>
            </w:tcBorders>
          </w:tcPr>
          <w:p w:rsidR="00124238" w:rsidRDefault="003C5D73">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2</w:t>
            </w:r>
          </w:p>
        </w:tc>
      </w:tr>
      <w:tr w:rsidR="00124238">
        <w:trPr>
          <w:trHeight w:val="18"/>
        </w:trPr>
        <w:tc>
          <w:tcPr>
            <w:tcW w:w="713" w:type="dxa"/>
            <w:tcBorders>
              <w:top w:val="single" w:sz="4" w:space="0" w:color="231F20"/>
              <w:left w:val="single" w:sz="4" w:space="0" w:color="231F20"/>
              <w:bottom w:val="single" w:sz="4" w:space="0" w:color="231F20"/>
              <w:right w:val="single" w:sz="4" w:space="0" w:color="231F20"/>
            </w:tcBorders>
          </w:tcPr>
          <w:p w:rsidR="00124238" w:rsidRDefault="003C5D73">
            <w:pPr>
              <w:spacing w:after="0" w:line="360" w:lineRule="auto"/>
              <w:jc w:val="both"/>
              <w:rPr>
                <w:rFonts w:ascii="Times New Roman" w:eastAsia="SchoolBookSanPin" w:hAnsi="Times New Roman"/>
                <w:sz w:val="26"/>
                <w:szCs w:val="26"/>
              </w:rPr>
            </w:pPr>
            <w:r>
              <w:rPr>
                <w:rFonts w:ascii="Times New Roman" w:eastAsia="SchoolBookSanPin" w:hAnsi="Times New Roman"/>
                <w:sz w:val="26"/>
                <w:szCs w:val="26"/>
              </w:rPr>
              <w:t>4</w:t>
            </w:r>
          </w:p>
        </w:tc>
        <w:tc>
          <w:tcPr>
            <w:tcW w:w="7303" w:type="dxa"/>
            <w:tcBorders>
              <w:top w:val="single" w:sz="4" w:space="0" w:color="231F20"/>
              <w:left w:val="single" w:sz="4" w:space="0" w:color="231F20"/>
              <w:bottom w:val="single" w:sz="4" w:space="0" w:color="231F20"/>
              <w:right w:val="single" w:sz="4" w:space="0" w:color="231F20"/>
            </w:tcBorders>
          </w:tcPr>
          <w:p w:rsidR="00124238" w:rsidRDefault="003C5D73">
            <w:pPr>
              <w:spacing w:after="0" w:line="360" w:lineRule="auto"/>
              <w:jc w:val="both"/>
              <w:rPr>
                <w:rFonts w:ascii="Times New Roman" w:eastAsia="SchoolBookSanPin" w:hAnsi="Times New Roman"/>
                <w:sz w:val="26"/>
                <w:szCs w:val="26"/>
              </w:rPr>
            </w:pPr>
            <w:r w:rsidRPr="00E94F60">
              <w:rPr>
                <w:rFonts w:ascii="Times New Roman" w:eastAsia="SchoolBookSanPin" w:hAnsi="Times New Roman"/>
                <w:sz w:val="26"/>
                <w:szCs w:val="26"/>
                <w:lang w:val="ru-RU"/>
              </w:rPr>
              <w:t xml:space="preserve">Возрождение страны с 2000-х гг. </w:t>
            </w:r>
            <w:r>
              <w:rPr>
                <w:rFonts w:ascii="Times New Roman" w:eastAsia="SchoolBookSanPin" w:hAnsi="Times New Roman"/>
                <w:sz w:val="26"/>
                <w:szCs w:val="26"/>
              </w:rPr>
              <w:t>Воссоединение</w:t>
            </w:r>
          </w:p>
          <w:p w:rsidR="00124238" w:rsidRDefault="003C5D73">
            <w:pPr>
              <w:spacing w:after="0" w:line="360" w:lineRule="auto"/>
              <w:jc w:val="both"/>
              <w:rPr>
                <w:rFonts w:ascii="Times New Roman" w:eastAsia="SchoolBookSanPin" w:hAnsi="Times New Roman"/>
                <w:sz w:val="26"/>
                <w:szCs w:val="26"/>
              </w:rPr>
            </w:pPr>
            <w:r>
              <w:rPr>
                <w:rFonts w:ascii="Times New Roman" w:eastAsia="SchoolBookSanPin" w:hAnsi="Times New Roman"/>
                <w:position w:val="1"/>
                <w:sz w:val="26"/>
                <w:szCs w:val="26"/>
              </w:rPr>
              <w:t>Крыма с Россией</w:t>
            </w:r>
          </w:p>
        </w:tc>
        <w:tc>
          <w:tcPr>
            <w:tcW w:w="1959" w:type="dxa"/>
            <w:tcBorders>
              <w:top w:val="single" w:sz="4" w:space="0" w:color="231F20"/>
              <w:left w:val="single" w:sz="4" w:space="0" w:color="231F20"/>
              <w:bottom w:val="single" w:sz="4" w:space="0" w:color="231F20"/>
              <w:right w:val="single" w:sz="4" w:space="0" w:color="231F20"/>
            </w:tcBorders>
          </w:tcPr>
          <w:p w:rsidR="00124238" w:rsidRDefault="003C5D73">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3</w:t>
            </w:r>
          </w:p>
        </w:tc>
      </w:tr>
      <w:tr w:rsidR="00124238">
        <w:trPr>
          <w:trHeight w:val="18"/>
        </w:trPr>
        <w:tc>
          <w:tcPr>
            <w:tcW w:w="713" w:type="dxa"/>
            <w:tcBorders>
              <w:top w:val="single" w:sz="4" w:space="0" w:color="231F20"/>
              <w:left w:val="single" w:sz="4" w:space="0" w:color="231F20"/>
              <w:bottom w:val="single" w:sz="4" w:space="0" w:color="231F20"/>
              <w:right w:val="single" w:sz="4" w:space="0" w:color="231F20"/>
            </w:tcBorders>
          </w:tcPr>
          <w:p w:rsidR="00124238" w:rsidRDefault="003C5D73">
            <w:pPr>
              <w:spacing w:after="0" w:line="360" w:lineRule="auto"/>
              <w:jc w:val="both"/>
              <w:rPr>
                <w:rFonts w:ascii="Times New Roman" w:eastAsia="SchoolBookSanPin" w:hAnsi="Times New Roman"/>
                <w:sz w:val="26"/>
                <w:szCs w:val="26"/>
              </w:rPr>
            </w:pPr>
            <w:r>
              <w:rPr>
                <w:rFonts w:ascii="Times New Roman" w:eastAsia="SchoolBookSanPin" w:hAnsi="Times New Roman"/>
                <w:sz w:val="26"/>
                <w:szCs w:val="26"/>
              </w:rPr>
              <w:t>5</w:t>
            </w:r>
          </w:p>
        </w:tc>
        <w:tc>
          <w:tcPr>
            <w:tcW w:w="7303" w:type="dxa"/>
            <w:tcBorders>
              <w:top w:val="single" w:sz="4" w:space="0" w:color="231F20"/>
              <w:left w:val="single" w:sz="4" w:space="0" w:color="231F20"/>
              <w:bottom w:val="single" w:sz="4" w:space="0" w:color="231F20"/>
              <w:right w:val="single" w:sz="4" w:space="0" w:color="231F20"/>
            </w:tcBorders>
          </w:tcPr>
          <w:p w:rsidR="00124238" w:rsidRDefault="003C5D73">
            <w:pPr>
              <w:spacing w:after="0" w:line="360" w:lineRule="auto"/>
              <w:jc w:val="both"/>
              <w:rPr>
                <w:rFonts w:ascii="Times New Roman" w:eastAsia="SchoolBookSanPin" w:hAnsi="Times New Roman"/>
                <w:sz w:val="26"/>
                <w:szCs w:val="26"/>
              </w:rPr>
            </w:pPr>
            <w:r>
              <w:rPr>
                <w:rFonts w:ascii="Times New Roman" w:eastAsia="SchoolBookSanPin" w:hAnsi="Times New Roman"/>
                <w:sz w:val="26"/>
                <w:szCs w:val="26"/>
              </w:rPr>
              <w:t>Итоговое повторение</w:t>
            </w:r>
          </w:p>
        </w:tc>
        <w:tc>
          <w:tcPr>
            <w:tcW w:w="1959" w:type="dxa"/>
            <w:tcBorders>
              <w:top w:val="single" w:sz="4" w:space="0" w:color="231F20"/>
              <w:left w:val="single" w:sz="4" w:space="0" w:color="231F20"/>
              <w:bottom w:val="single" w:sz="4" w:space="0" w:color="231F20"/>
              <w:right w:val="single" w:sz="4" w:space="0" w:color="231F20"/>
            </w:tcBorders>
          </w:tcPr>
          <w:p w:rsidR="00124238" w:rsidRDefault="003C5D73">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2</w:t>
            </w:r>
          </w:p>
        </w:tc>
      </w:tr>
    </w:tbl>
    <w:p w:rsidR="00124238" w:rsidRDefault="00124238">
      <w:pPr>
        <w:spacing w:after="0" w:line="360" w:lineRule="auto"/>
        <w:ind w:firstLine="709"/>
        <w:jc w:val="both"/>
        <w:rPr>
          <w:rFonts w:ascii="Times New Roman" w:hAnsi="Times New Roman"/>
          <w:sz w:val="28"/>
          <w:szCs w:val="28"/>
        </w:rPr>
      </w:pPr>
    </w:p>
    <w:p w:rsidR="00124238" w:rsidRDefault="003C5D73">
      <w:pPr>
        <w:spacing w:after="0" w:line="360" w:lineRule="auto"/>
        <w:ind w:firstLine="709"/>
        <w:jc w:val="both"/>
        <w:rPr>
          <w:rFonts w:ascii="Times New Roman" w:eastAsia="OfficinaSansBoldITC" w:hAnsi="Times New Roman"/>
          <w:sz w:val="28"/>
          <w:szCs w:val="28"/>
        </w:rPr>
      </w:pPr>
      <w:r>
        <w:rPr>
          <w:rFonts w:ascii="Times New Roman" w:hAnsi="Times New Roman"/>
          <w:sz w:val="28"/>
          <w:szCs w:val="28"/>
        </w:rPr>
        <w:t>150.</w:t>
      </w:r>
      <w:r>
        <w:rPr>
          <w:rFonts w:ascii="Times New Roman" w:eastAsia="SchoolBookSanPin" w:hAnsi="Times New Roman"/>
          <w:sz w:val="28"/>
          <w:szCs w:val="28"/>
        </w:rPr>
        <w:t>9.2.1. </w:t>
      </w:r>
      <w:r>
        <w:rPr>
          <w:rFonts w:ascii="Times New Roman" w:eastAsia="OfficinaSansBoldITC" w:hAnsi="Times New Roman"/>
          <w:sz w:val="28"/>
          <w:szCs w:val="28"/>
        </w:rPr>
        <w:t xml:space="preserve">Введение. </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sz w:val="28"/>
          <w:szCs w:val="28"/>
          <w:lang w:val="ru-RU"/>
        </w:rPr>
        <w:t xml:space="preserve">Преемственность всех этапов отечественной истории. Период Новейшей истории страны (с 1914 г. по настоящее время). Важнейшие события, процессы ХХ ‒ начала </w:t>
      </w:r>
      <w:r>
        <w:rPr>
          <w:rFonts w:ascii="Times New Roman" w:eastAsia="SchoolBookSanPin" w:hAnsi="Times New Roman"/>
          <w:sz w:val="28"/>
          <w:szCs w:val="28"/>
        </w:rPr>
        <w:t>XXI</w:t>
      </w:r>
      <w:r w:rsidRPr="00E94F60">
        <w:rPr>
          <w:rFonts w:ascii="Times New Roman" w:eastAsia="SchoolBookSanPin" w:hAnsi="Times New Roman"/>
          <w:sz w:val="28"/>
          <w:szCs w:val="28"/>
          <w:lang w:val="ru-RU"/>
        </w:rPr>
        <w:t xml:space="preserve"> в.</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sz w:val="28"/>
          <w:szCs w:val="28"/>
          <w:lang w:val="ru-RU"/>
        </w:rPr>
        <w:t>150.9.2.2. Российская революция 1917—1922 гг.</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sz w:val="28"/>
          <w:szCs w:val="28"/>
          <w:lang w:val="ru-RU"/>
        </w:rPr>
        <w:t xml:space="preserve">Российская империя накануне Февральской революции </w:t>
      </w:r>
      <w:r w:rsidRPr="00E94F60">
        <w:rPr>
          <w:rFonts w:ascii="Times New Roman" w:eastAsia="SchoolBookSanPin" w:hAnsi="Times New Roman"/>
          <w:position w:val="1"/>
          <w:sz w:val="28"/>
          <w:szCs w:val="28"/>
          <w:lang w:val="ru-RU"/>
        </w:rPr>
        <w:t>1917 г.: общенациональный кризис.</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position w:val="1"/>
          <w:sz w:val="28"/>
          <w:szCs w:val="28"/>
          <w:lang w:val="ru-RU"/>
        </w:rPr>
        <w:t xml:space="preserve">Февральское восстание в Петрограде. Отречение Николая </w:t>
      </w:r>
      <w:r>
        <w:rPr>
          <w:rFonts w:ascii="Times New Roman" w:eastAsia="SchoolBookSanPin" w:hAnsi="Times New Roman"/>
          <w:position w:val="1"/>
          <w:sz w:val="28"/>
          <w:szCs w:val="28"/>
        </w:rPr>
        <w:t>II</w:t>
      </w:r>
      <w:r w:rsidRPr="00E94F60">
        <w:rPr>
          <w:rFonts w:ascii="Times New Roman" w:eastAsia="SchoolBookSanPin" w:hAnsi="Times New Roman"/>
          <w:position w:val="1"/>
          <w:sz w:val="28"/>
          <w:szCs w:val="28"/>
          <w:lang w:val="ru-RU"/>
        </w:rPr>
        <w:t>.</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position w:val="1"/>
          <w:sz w:val="28"/>
          <w:szCs w:val="28"/>
          <w:lang w:val="ru-RU"/>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position w:val="1"/>
          <w:sz w:val="28"/>
          <w:szCs w:val="28"/>
          <w:lang w:val="ru-RU"/>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w:t>
      </w:r>
      <w:r w:rsidRPr="00E94F60">
        <w:rPr>
          <w:rFonts w:ascii="Times New Roman" w:eastAsia="SchoolBookSanPin" w:hAnsi="Times New Roman"/>
          <w:sz w:val="28"/>
          <w:szCs w:val="28"/>
          <w:lang w:val="ru-RU"/>
        </w:rPr>
        <w:t xml:space="preserve"> РККА. Советская национальная политика. Образование РСФСР как добровольного союза народов России.</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sz w:val="28"/>
          <w:szCs w:val="28"/>
          <w:lang w:val="ru-RU"/>
        </w:rPr>
        <w:t>Гражданская война как национальная трагедия. Военная интервенция. Политика белых правительств А. В. Колчака, А. И. Деникина и П. Н. Врангеля.</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sz w:val="28"/>
          <w:szCs w:val="28"/>
          <w:lang w:val="ru-RU"/>
        </w:rPr>
        <w:t>Переход страны к мирной жизни. Образование СССР. Революционные события в России глазами соотечественников и мира. Русское зарубежье.</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position w:val="1"/>
          <w:sz w:val="28"/>
          <w:szCs w:val="28"/>
          <w:lang w:val="ru-RU"/>
        </w:rPr>
        <w:t xml:space="preserve">Влияние революционных событий на общемировые процессы </w:t>
      </w:r>
      <w:r>
        <w:rPr>
          <w:rFonts w:ascii="Times New Roman" w:eastAsia="SchoolBookSanPin" w:hAnsi="Times New Roman"/>
          <w:position w:val="1"/>
          <w:sz w:val="28"/>
          <w:szCs w:val="28"/>
        </w:rPr>
        <w:t>XX</w:t>
      </w:r>
      <w:r w:rsidRPr="00E94F60">
        <w:rPr>
          <w:rFonts w:ascii="Times New Roman" w:eastAsia="SchoolBookSanPin" w:hAnsi="Times New Roman"/>
          <w:position w:val="1"/>
          <w:sz w:val="28"/>
          <w:szCs w:val="28"/>
          <w:lang w:val="ru-RU"/>
        </w:rPr>
        <w:t xml:space="preserve"> в., историю народов России.</w:t>
      </w:r>
    </w:p>
    <w:p w:rsidR="00124238" w:rsidRPr="00E94F60" w:rsidRDefault="003C5D73">
      <w:pPr>
        <w:spacing w:after="0" w:line="360" w:lineRule="auto"/>
        <w:ind w:firstLine="709"/>
        <w:jc w:val="both"/>
        <w:rPr>
          <w:rFonts w:ascii="Times New Roman" w:eastAsia="OfficinaSansBookITC" w:hAnsi="Times New Roman"/>
          <w:sz w:val="28"/>
          <w:szCs w:val="28"/>
          <w:lang w:val="ru-RU"/>
        </w:rPr>
      </w:pPr>
      <w:r w:rsidRPr="00E94F60">
        <w:rPr>
          <w:rFonts w:ascii="Times New Roman" w:hAnsi="Times New Roman"/>
          <w:sz w:val="28"/>
          <w:szCs w:val="28"/>
          <w:lang w:val="ru-RU"/>
        </w:rPr>
        <w:lastRenderedPageBreak/>
        <w:t>150.</w:t>
      </w:r>
      <w:r w:rsidRPr="00E94F60">
        <w:rPr>
          <w:rFonts w:ascii="Times New Roman" w:eastAsia="SchoolBookSanPin" w:hAnsi="Times New Roman"/>
          <w:sz w:val="28"/>
          <w:szCs w:val="28"/>
          <w:lang w:val="ru-RU"/>
        </w:rPr>
        <w:t>9.2.3.</w:t>
      </w:r>
      <w:r>
        <w:rPr>
          <w:rFonts w:ascii="Times New Roman" w:eastAsia="SchoolBookSanPin" w:hAnsi="Times New Roman"/>
          <w:sz w:val="28"/>
          <w:szCs w:val="28"/>
        </w:rPr>
        <w:t> </w:t>
      </w:r>
      <w:r w:rsidRPr="00E94F60">
        <w:rPr>
          <w:rFonts w:ascii="Times New Roman" w:eastAsia="OfficinaSansBoldITC" w:hAnsi="Times New Roman"/>
          <w:sz w:val="28"/>
          <w:szCs w:val="28"/>
          <w:lang w:val="ru-RU"/>
        </w:rPr>
        <w:t xml:space="preserve">Великая Отечественная война 1941-1945 гг. </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sz w:val="28"/>
          <w:szCs w:val="28"/>
          <w:lang w:val="ru-RU"/>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sz w:val="28"/>
          <w:szCs w:val="28"/>
          <w:lang w:val="ru-RU"/>
        </w:rPr>
        <w:t>Битва за Москву. Парад 7 ноября 1941 г. на Красной площади. Срыв германских планов молниеносной войны.</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sz w:val="28"/>
          <w:szCs w:val="28"/>
          <w:lang w:val="ru-RU"/>
        </w:rPr>
        <w:t>Блокада Ленинграда. Дорога жизни. Значение героического сопротивления Ленинграда.</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sz w:val="28"/>
          <w:szCs w:val="28"/>
          <w:lang w:val="ru-RU"/>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sz w:val="28"/>
          <w:szCs w:val="28"/>
          <w:lang w:val="ru-RU"/>
        </w:rPr>
        <w:t>Коренной перелом в ходе Великой Отечественной войны. Сталинградская битва. Битва на Курской дуге.</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sz w:val="28"/>
          <w:szCs w:val="28"/>
          <w:lang w:val="ru-RU"/>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sz w:val="28"/>
          <w:szCs w:val="28"/>
          <w:lang w:val="ru-RU"/>
        </w:rPr>
        <w:t>Освобождение оккупированной территории СССР. Белорусская наступательная операция (операция «Багратион») Красной Армии.</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sz w:val="28"/>
          <w:szCs w:val="28"/>
          <w:lang w:val="ru-RU"/>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sz w:val="28"/>
          <w:szCs w:val="28"/>
          <w:lang w:val="ru-RU"/>
        </w:rPr>
        <w:t>Разгром милитаристской Японии. 3 сентября ‒ окончание Второй мировой войны.</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sz w:val="28"/>
          <w:szCs w:val="28"/>
          <w:lang w:val="ru-RU"/>
        </w:rPr>
        <w:t xml:space="preserve">Источники Победы советского народа. Выдающиеся полководцы Великой Отечественной войны. Решающая роль СССР в победе антигитлеровской коалиции. </w:t>
      </w:r>
      <w:r w:rsidRPr="00E94F60">
        <w:rPr>
          <w:rFonts w:ascii="Times New Roman" w:eastAsia="SchoolBookSanPin" w:hAnsi="Times New Roman"/>
          <w:sz w:val="28"/>
          <w:szCs w:val="28"/>
          <w:lang w:val="ru-RU"/>
        </w:rPr>
        <w:lastRenderedPageBreak/>
        <w:t>Людские и материальные потери СССР. Всемирно-историческое значение Победы СССР в Великой Отечественной войне.</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sz w:val="28"/>
          <w:szCs w:val="28"/>
          <w:lang w:val="ru-RU"/>
        </w:rPr>
        <w:t>Окончание Второй мировой войны. Осуждение главных военных преступников их пособников (Нюрнбергский, Токийский и Хабаровский процессы).</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sz w:val="28"/>
          <w:szCs w:val="28"/>
          <w:lang w:val="ru-RU"/>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sz w:val="28"/>
          <w:szCs w:val="28"/>
          <w:lang w:val="ru-RU"/>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sz w:val="28"/>
          <w:szCs w:val="28"/>
          <w:lang w:val="ru-RU"/>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124238" w:rsidRPr="00E94F60" w:rsidRDefault="003C5D73">
      <w:pPr>
        <w:spacing w:after="0" w:line="360" w:lineRule="auto"/>
        <w:ind w:firstLine="709"/>
        <w:jc w:val="both"/>
        <w:rPr>
          <w:rFonts w:ascii="Times New Roman" w:eastAsia="OfficinaSansBookITC" w:hAnsi="Times New Roman"/>
          <w:sz w:val="28"/>
          <w:szCs w:val="28"/>
          <w:lang w:val="ru-RU"/>
        </w:rPr>
      </w:pPr>
      <w:r w:rsidRPr="00E94F60">
        <w:rPr>
          <w:rFonts w:ascii="Times New Roman" w:hAnsi="Times New Roman"/>
          <w:sz w:val="28"/>
          <w:szCs w:val="28"/>
          <w:lang w:val="ru-RU"/>
        </w:rPr>
        <w:t>150.</w:t>
      </w:r>
      <w:r w:rsidRPr="00E94F60">
        <w:rPr>
          <w:rFonts w:ascii="Times New Roman" w:eastAsia="SchoolBookSanPin" w:hAnsi="Times New Roman"/>
          <w:sz w:val="28"/>
          <w:szCs w:val="28"/>
          <w:lang w:val="ru-RU"/>
        </w:rPr>
        <w:t>9.2.4.</w:t>
      </w:r>
      <w:r>
        <w:rPr>
          <w:rFonts w:ascii="Times New Roman" w:eastAsia="SchoolBookSanPin" w:hAnsi="Times New Roman"/>
          <w:sz w:val="28"/>
          <w:szCs w:val="28"/>
        </w:rPr>
        <w:t> </w:t>
      </w:r>
      <w:r w:rsidRPr="00E94F60">
        <w:rPr>
          <w:rFonts w:ascii="Times New Roman" w:eastAsia="OfficinaSansBoldITC" w:hAnsi="Times New Roman"/>
          <w:sz w:val="28"/>
          <w:szCs w:val="28"/>
          <w:lang w:val="ru-RU"/>
        </w:rPr>
        <w:t xml:space="preserve">Распад СССР. </w:t>
      </w:r>
      <w:r w:rsidRPr="00E94F60">
        <w:rPr>
          <w:rFonts w:ascii="Times New Roman" w:eastAsia="OfficinaSansBoldITC" w:hAnsi="Times New Roman"/>
          <w:position w:val="1"/>
          <w:sz w:val="28"/>
          <w:szCs w:val="28"/>
          <w:lang w:val="ru-RU"/>
        </w:rPr>
        <w:t xml:space="preserve">Становление новой России (1992-1999 гг.). </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sz w:val="28"/>
          <w:szCs w:val="28"/>
          <w:lang w:val="ru-RU"/>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sz w:val="28"/>
          <w:szCs w:val="28"/>
          <w:lang w:val="ru-RU"/>
        </w:rPr>
        <w:t xml:space="preserve">Референдум о сохранении СССР и введении поста Президента </w:t>
      </w:r>
      <w:r w:rsidRPr="00E94F60">
        <w:rPr>
          <w:rFonts w:ascii="Times New Roman" w:eastAsia="SchoolBookSanPin" w:hAnsi="Times New Roman"/>
          <w:position w:val="1"/>
          <w:sz w:val="28"/>
          <w:szCs w:val="28"/>
          <w:lang w:val="ru-RU"/>
        </w:rPr>
        <w:t>РСФСР. Избрание Б. Н. Ельцина Президентом РСФСР.</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position w:val="1"/>
          <w:sz w:val="28"/>
          <w:szCs w:val="28"/>
          <w:lang w:val="ru-RU"/>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position w:val="1"/>
          <w:sz w:val="28"/>
          <w:szCs w:val="28"/>
          <w:lang w:val="ru-RU"/>
        </w:rPr>
        <w:t>Распад СССР и его последствия для России и мира.</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position w:val="1"/>
          <w:sz w:val="28"/>
          <w:szCs w:val="28"/>
          <w:lang w:val="ru-RU"/>
        </w:rPr>
        <w:t>Становление Российской Федерации как суверенного государства (1991-1993 гг.). Референдум по проекту Конституции.</w:t>
      </w:r>
    </w:p>
    <w:p w:rsidR="00124238" w:rsidRPr="00E94F60" w:rsidRDefault="003C5D73">
      <w:pPr>
        <w:spacing w:after="0" w:line="360" w:lineRule="auto"/>
        <w:ind w:firstLine="709"/>
        <w:jc w:val="both"/>
        <w:rPr>
          <w:rFonts w:ascii="Times New Roman" w:eastAsia="SchoolBookSanPin" w:hAnsi="Times New Roman"/>
          <w:position w:val="1"/>
          <w:sz w:val="28"/>
          <w:szCs w:val="28"/>
          <w:lang w:val="ru-RU"/>
        </w:rPr>
      </w:pPr>
      <w:r w:rsidRPr="00E94F60">
        <w:rPr>
          <w:rFonts w:ascii="Times New Roman" w:eastAsia="SchoolBookSanPin" w:hAnsi="Times New Roman"/>
          <w:position w:val="1"/>
          <w:sz w:val="28"/>
          <w:szCs w:val="28"/>
          <w:lang w:val="ru-RU"/>
        </w:rPr>
        <w:t>России. Принятие Конституции Российской Федерации 1993 г. и её значение.</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sz w:val="28"/>
          <w:szCs w:val="28"/>
          <w:lang w:val="ru-RU"/>
        </w:rPr>
        <w:lastRenderedPageBreak/>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sz w:val="28"/>
          <w:szCs w:val="28"/>
          <w:lang w:val="ru-RU"/>
        </w:rPr>
        <w:t>Россия на постсоветском пространстве. СНГ и Союзное государство. Значение сохранения Россией статуса ядерной державы.</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sz w:val="28"/>
          <w:szCs w:val="28"/>
          <w:lang w:val="ru-RU"/>
        </w:rPr>
        <w:t>Добровольная отставка Б.Н. Ельцина.</w:t>
      </w:r>
    </w:p>
    <w:p w:rsidR="00124238" w:rsidRPr="00E94F60" w:rsidRDefault="003C5D73">
      <w:pPr>
        <w:spacing w:after="0" w:line="360" w:lineRule="auto"/>
        <w:ind w:firstLine="709"/>
        <w:jc w:val="both"/>
        <w:rPr>
          <w:rFonts w:ascii="Times New Roman" w:eastAsia="OfficinaSansBoldITC" w:hAnsi="Times New Roman"/>
          <w:sz w:val="28"/>
          <w:szCs w:val="28"/>
          <w:lang w:val="ru-RU"/>
        </w:rPr>
      </w:pPr>
      <w:r w:rsidRPr="00E94F60">
        <w:rPr>
          <w:rFonts w:ascii="Times New Roman" w:hAnsi="Times New Roman"/>
          <w:sz w:val="28"/>
          <w:szCs w:val="28"/>
          <w:lang w:val="ru-RU"/>
        </w:rPr>
        <w:t>150.</w:t>
      </w:r>
      <w:r w:rsidRPr="00E94F60">
        <w:rPr>
          <w:rFonts w:ascii="Times New Roman" w:eastAsia="SchoolBookSanPin" w:hAnsi="Times New Roman"/>
          <w:sz w:val="28"/>
          <w:szCs w:val="28"/>
          <w:lang w:val="ru-RU"/>
        </w:rPr>
        <w:t>9.2.5.</w:t>
      </w:r>
      <w:r>
        <w:rPr>
          <w:rFonts w:ascii="Times New Roman" w:eastAsia="SchoolBookSanPin" w:hAnsi="Times New Roman"/>
          <w:sz w:val="28"/>
          <w:szCs w:val="28"/>
        </w:rPr>
        <w:t> </w:t>
      </w:r>
      <w:r w:rsidRPr="00E94F60">
        <w:rPr>
          <w:rFonts w:ascii="Times New Roman" w:eastAsia="OfficinaSansBoldITC" w:hAnsi="Times New Roman"/>
          <w:sz w:val="28"/>
          <w:szCs w:val="28"/>
          <w:lang w:val="ru-RU"/>
        </w:rPr>
        <w:t xml:space="preserve">Возрождение страны с 2000-х гг. </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hAnsi="Times New Roman"/>
          <w:sz w:val="28"/>
          <w:szCs w:val="28"/>
          <w:lang w:val="ru-RU"/>
        </w:rPr>
        <w:t>150.</w:t>
      </w:r>
      <w:r w:rsidRPr="00E94F60">
        <w:rPr>
          <w:rFonts w:ascii="Times New Roman" w:eastAsia="SchoolBookSanPin" w:hAnsi="Times New Roman"/>
          <w:sz w:val="28"/>
          <w:szCs w:val="28"/>
          <w:lang w:val="ru-RU"/>
        </w:rPr>
        <w:t>9.2.5.1.</w:t>
      </w:r>
      <w:r>
        <w:rPr>
          <w:rFonts w:ascii="Times New Roman" w:eastAsia="SchoolBookSanPin" w:hAnsi="Times New Roman"/>
          <w:sz w:val="28"/>
          <w:szCs w:val="28"/>
        </w:rPr>
        <w:t> </w:t>
      </w:r>
      <w:r w:rsidRPr="00E94F60">
        <w:rPr>
          <w:rFonts w:ascii="Times New Roman" w:eastAsia="SchoolBookSanPin" w:hAnsi="Times New Roman"/>
          <w:bCs/>
          <w:sz w:val="28"/>
          <w:szCs w:val="28"/>
          <w:lang w:val="ru-RU"/>
        </w:rPr>
        <w:t xml:space="preserve">Российская Федерация в начале </w:t>
      </w:r>
      <w:r>
        <w:rPr>
          <w:rFonts w:ascii="Times New Roman" w:eastAsia="SchoolBookSanPin" w:hAnsi="Times New Roman"/>
          <w:bCs/>
          <w:sz w:val="28"/>
          <w:szCs w:val="28"/>
        </w:rPr>
        <w:t>XXI</w:t>
      </w:r>
      <w:r w:rsidRPr="00E94F60">
        <w:rPr>
          <w:rFonts w:ascii="Times New Roman" w:eastAsia="SchoolBookSanPin" w:hAnsi="Times New Roman"/>
          <w:bCs/>
          <w:sz w:val="28"/>
          <w:szCs w:val="28"/>
          <w:lang w:val="ru-RU"/>
        </w:rPr>
        <w:t xml:space="preserve"> века: на пути восстановления и укрепления страны. </w:t>
      </w:r>
      <w:r w:rsidRPr="00E94F60">
        <w:rPr>
          <w:rFonts w:ascii="Times New Roman" w:eastAsia="SchoolBookSanPin" w:hAnsi="Times New Roman"/>
          <w:sz w:val="28"/>
          <w:szCs w:val="28"/>
          <w:lang w:val="ru-RU"/>
        </w:rPr>
        <w:t>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sz w:val="28"/>
          <w:szCs w:val="28"/>
          <w:lang w:val="ru-RU"/>
        </w:rPr>
        <w:t>Восстановление лидирующих позиций России в международных отношениях. Отношения с США и Евросоюзом.</w:t>
      </w:r>
    </w:p>
    <w:p w:rsidR="00124238" w:rsidRPr="00E94F60" w:rsidRDefault="003C5D73">
      <w:pPr>
        <w:spacing w:after="0" w:line="360" w:lineRule="auto"/>
        <w:ind w:firstLine="709"/>
        <w:jc w:val="both"/>
        <w:rPr>
          <w:rFonts w:ascii="Times New Roman" w:eastAsia="SchoolBookSanPin" w:hAnsi="Times New Roman"/>
          <w:bCs/>
          <w:sz w:val="28"/>
          <w:szCs w:val="28"/>
          <w:lang w:val="ru-RU"/>
        </w:rPr>
      </w:pPr>
      <w:r w:rsidRPr="00E94F60">
        <w:rPr>
          <w:rFonts w:ascii="Times New Roman" w:hAnsi="Times New Roman"/>
          <w:sz w:val="28"/>
          <w:szCs w:val="28"/>
          <w:lang w:val="ru-RU"/>
        </w:rPr>
        <w:t>150.</w:t>
      </w:r>
      <w:r w:rsidRPr="00E94F60">
        <w:rPr>
          <w:rFonts w:ascii="Times New Roman" w:eastAsia="SchoolBookSanPin" w:hAnsi="Times New Roman"/>
          <w:sz w:val="28"/>
          <w:szCs w:val="28"/>
          <w:lang w:val="ru-RU"/>
        </w:rPr>
        <w:t>9.2.5.2.</w:t>
      </w:r>
      <w:r>
        <w:rPr>
          <w:rFonts w:ascii="Times New Roman" w:eastAsia="SchoolBookSanPin" w:hAnsi="Times New Roman"/>
          <w:sz w:val="28"/>
          <w:szCs w:val="28"/>
        </w:rPr>
        <w:t> </w:t>
      </w:r>
      <w:r w:rsidRPr="00E94F60">
        <w:rPr>
          <w:rFonts w:ascii="Times New Roman" w:eastAsia="SchoolBookSanPin" w:hAnsi="Times New Roman"/>
          <w:bCs/>
          <w:sz w:val="28"/>
          <w:szCs w:val="28"/>
          <w:lang w:val="ru-RU"/>
        </w:rPr>
        <w:t xml:space="preserve">Воссоединение Крыма с Россией. </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sz w:val="28"/>
          <w:szCs w:val="28"/>
          <w:lang w:val="ru-RU"/>
        </w:rPr>
        <w:t xml:space="preserve">Крым в составе Российского государства в </w:t>
      </w:r>
      <w:r>
        <w:rPr>
          <w:rFonts w:ascii="Times New Roman" w:eastAsia="SchoolBookSanPin" w:hAnsi="Times New Roman"/>
          <w:sz w:val="28"/>
          <w:szCs w:val="28"/>
        </w:rPr>
        <w:t>XX</w:t>
      </w:r>
      <w:r w:rsidRPr="00E94F60">
        <w:rPr>
          <w:rFonts w:ascii="Times New Roman" w:eastAsia="SchoolBookSanPin" w:hAnsi="Times New Roman"/>
          <w:sz w:val="28"/>
          <w:szCs w:val="28"/>
          <w:lang w:val="ru-RU"/>
        </w:rPr>
        <w:t>.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sz w:val="28"/>
          <w:szCs w:val="28"/>
          <w:lang w:val="ru-RU"/>
        </w:rPr>
        <w:t>Воссоединение Крыма с Россией, его значение и международные последствия.</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hAnsi="Times New Roman"/>
          <w:sz w:val="28"/>
          <w:szCs w:val="28"/>
          <w:lang w:val="ru-RU"/>
        </w:rPr>
        <w:t>150.</w:t>
      </w:r>
      <w:r w:rsidRPr="00E94F60">
        <w:rPr>
          <w:rFonts w:ascii="Times New Roman" w:eastAsia="SchoolBookSanPin" w:hAnsi="Times New Roman"/>
          <w:sz w:val="28"/>
          <w:szCs w:val="28"/>
          <w:lang w:val="ru-RU"/>
        </w:rPr>
        <w:t>9.2.5.3.</w:t>
      </w:r>
      <w:r>
        <w:rPr>
          <w:rFonts w:ascii="Times New Roman" w:eastAsia="SchoolBookSanPin" w:hAnsi="Times New Roman"/>
          <w:sz w:val="28"/>
          <w:szCs w:val="28"/>
        </w:rPr>
        <w:t> </w:t>
      </w:r>
      <w:r w:rsidRPr="00E94F60">
        <w:rPr>
          <w:rFonts w:ascii="Times New Roman" w:eastAsia="SchoolBookSanPin" w:hAnsi="Times New Roman"/>
          <w:bCs/>
          <w:sz w:val="28"/>
          <w:szCs w:val="28"/>
          <w:lang w:val="ru-RU"/>
        </w:rPr>
        <w:t xml:space="preserve">Российская Федерация на современном этапе. </w:t>
      </w:r>
      <w:r w:rsidRPr="00E94F60">
        <w:rPr>
          <w:rFonts w:ascii="Times New Roman" w:eastAsia="SchoolBookSanPin" w:hAnsi="Times New Roman"/>
          <w:sz w:val="28"/>
          <w:szCs w:val="28"/>
          <w:lang w:val="ru-RU"/>
        </w:rPr>
        <w:t xml:space="preserve">«Человеческий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w:t>
      </w:r>
      <w:r w:rsidRPr="00E94F60">
        <w:rPr>
          <w:rFonts w:ascii="Times New Roman" w:eastAsia="SchoolBookSanPin" w:hAnsi="Times New Roman"/>
          <w:sz w:val="28"/>
          <w:szCs w:val="28"/>
          <w:lang w:val="ru-RU"/>
        </w:rPr>
        <w:lastRenderedPageBreak/>
        <w:t>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sz w:val="28"/>
          <w:szCs w:val="28"/>
          <w:lang w:val="ru-RU"/>
        </w:rPr>
        <w:t>Общероссийское голосование по поправкам к Конституции России (2020 г.).</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sz w:val="28"/>
          <w:szCs w:val="28"/>
          <w:lang w:val="ru-RU"/>
        </w:rPr>
        <w:t>Признание Россией Донецкой Народной Республики и Луганской Народной Республики (2022 г.).</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sz w:val="28"/>
          <w:szCs w:val="28"/>
          <w:lang w:val="ru-RU"/>
        </w:rPr>
        <w:t>Значение исторических традиций и культурного наследия для современной 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124238" w:rsidRPr="00E94F60" w:rsidRDefault="003C5D73">
      <w:pPr>
        <w:spacing w:after="0" w:line="360" w:lineRule="auto"/>
        <w:ind w:firstLine="709"/>
        <w:jc w:val="both"/>
        <w:rPr>
          <w:rFonts w:ascii="Times New Roman" w:eastAsia="OfficinaSansBookITC" w:hAnsi="Times New Roman"/>
          <w:sz w:val="28"/>
          <w:szCs w:val="28"/>
          <w:lang w:val="ru-RU"/>
        </w:rPr>
      </w:pPr>
      <w:r w:rsidRPr="00E94F60">
        <w:rPr>
          <w:rFonts w:ascii="Times New Roman" w:eastAsia="SchoolBookSanPin" w:hAnsi="Times New Roman"/>
          <w:sz w:val="28"/>
          <w:szCs w:val="28"/>
          <w:lang w:val="ru-RU"/>
        </w:rPr>
        <w:t>150.9.2.6.</w:t>
      </w:r>
      <w:r>
        <w:rPr>
          <w:rFonts w:ascii="Times New Roman" w:eastAsia="SchoolBookSanPin" w:hAnsi="Times New Roman"/>
          <w:sz w:val="28"/>
          <w:szCs w:val="28"/>
        </w:rPr>
        <w:t> </w:t>
      </w:r>
      <w:r w:rsidRPr="00E94F60">
        <w:rPr>
          <w:rFonts w:ascii="Times New Roman" w:eastAsia="OfficinaSansBoldITC" w:hAnsi="Times New Roman"/>
          <w:sz w:val="28"/>
          <w:szCs w:val="28"/>
          <w:lang w:val="ru-RU"/>
        </w:rPr>
        <w:t xml:space="preserve">Итоговое повторение. </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sz w:val="28"/>
          <w:szCs w:val="28"/>
          <w:lang w:val="ru-RU"/>
        </w:rPr>
        <w:t>История родного края в годы революций и Гражданской войны.</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sz w:val="28"/>
          <w:szCs w:val="28"/>
          <w:lang w:val="ru-RU"/>
        </w:rPr>
        <w:t>Наши земляки ‒ герои Великой Отечественной войны (</w:t>
      </w:r>
      <w:r w:rsidRPr="00E94F60">
        <w:rPr>
          <w:rFonts w:ascii="Times New Roman" w:eastAsia="SchoolBookSanPin" w:hAnsi="Times New Roman"/>
          <w:position w:val="1"/>
          <w:sz w:val="28"/>
          <w:szCs w:val="28"/>
          <w:lang w:val="ru-RU"/>
        </w:rPr>
        <w:t>1941-1945 гг.).</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position w:val="1"/>
          <w:sz w:val="28"/>
          <w:szCs w:val="28"/>
          <w:lang w:val="ru-RU"/>
        </w:rPr>
        <w:t xml:space="preserve">Наш регион в конце </w:t>
      </w:r>
      <w:r>
        <w:rPr>
          <w:rFonts w:ascii="Times New Roman" w:eastAsia="SchoolBookSanPin" w:hAnsi="Times New Roman"/>
          <w:position w:val="1"/>
          <w:sz w:val="28"/>
          <w:szCs w:val="28"/>
        </w:rPr>
        <w:t>XX</w:t>
      </w:r>
      <w:r w:rsidRPr="00E94F60">
        <w:rPr>
          <w:rFonts w:ascii="Times New Roman" w:eastAsia="SchoolBookSanPin" w:hAnsi="Times New Roman"/>
          <w:position w:val="1"/>
          <w:sz w:val="28"/>
          <w:szCs w:val="28"/>
          <w:lang w:val="ru-RU"/>
        </w:rPr>
        <w:t xml:space="preserve"> ‒ начале </w:t>
      </w:r>
      <w:r>
        <w:rPr>
          <w:rFonts w:ascii="Times New Roman" w:eastAsia="SchoolBookSanPin" w:hAnsi="Times New Roman"/>
          <w:position w:val="1"/>
          <w:sz w:val="28"/>
          <w:szCs w:val="28"/>
        </w:rPr>
        <w:t>XXI</w:t>
      </w:r>
      <w:r w:rsidRPr="00E94F60">
        <w:rPr>
          <w:rFonts w:ascii="Times New Roman" w:eastAsia="SchoolBookSanPin" w:hAnsi="Times New Roman"/>
          <w:position w:val="1"/>
          <w:sz w:val="28"/>
          <w:szCs w:val="28"/>
          <w:lang w:val="ru-RU"/>
        </w:rPr>
        <w:t xml:space="preserve"> вв.</w:t>
      </w:r>
    </w:p>
    <w:p w:rsidR="00124238" w:rsidRPr="00E94F60" w:rsidRDefault="003C5D73">
      <w:pPr>
        <w:spacing w:after="0" w:line="360" w:lineRule="auto"/>
        <w:ind w:firstLine="709"/>
        <w:jc w:val="both"/>
        <w:rPr>
          <w:rFonts w:ascii="Times New Roman" w:eastAsia="SchoolBookSanPin" w:hAnsi="Times New Roman"/>
          <w:position w:val="1"/>
          <w:sz w:val="28"/>
          <w:szCs w:val="28"/>
          <w:lang w:val="ru-RU"/>
        </w:rPr>
      </w:pPr>
      <w:r w:rsidRPr="00E94F60">
        <w:rPr>
          <w:rFonts w:ascii="Times New Roman" w:eastAsia="SchoolBookSanPin" w:hAnsi="Times New Roman"/>
          <w:position w:val="1"/>
          <w:sz w:val="28"/>
          <w:szCs w:val="28"/>
          <w:lang w:val="ru-RU"/>
        </w:rPr>
        <w:t>Трудовые достижения родного края.</w:t>
      </w:r>
    </w:p>
    <w:p w:rsidR="00124238" w:rsidRPr="00E94F60" w:rsidRDefault="003C5D73">
      <w:pPr>
        <w:spacing w:after="0" w:line="360" w:lineRule="auto"/>
        <w:ind w:firstLine="709"/>
        <w:jc w:val="both"/>
        <w:rPr>
          <w:rFonts w:ascii="Times New Roman" w:eastAsia="OfficinaSansBoldITC" w:hAnsi="Times New Roman"/>
          <w:sz w:val="28"/>
          <w:szCs w:val="28"/>
          <w:lang w:val="ru-RU"/>
        </w:rPr>
      </w:pPr>
      <w:r w:rsidRPr="00E94F60">
        <w:rPr>
          <w:rFonts w:ascii="Times New Roman" w:hAnsi="Times New Roman"/>
          <w:sz w:val="28"/>
          <w:szCs w:val="28"/>
          <w:lang w:val="ru-RU"/>
        </w:rPr>
        <w:t>150.</w:t>
      </w:r>
      <w:r w:rsidRPr="00E94F60">
        <w:rPr>
          <w:rFonts w:ascii="Times New Roman" w:eastAsia="SchoolBookSanPin" w:hAnsi="Times New Roman"/>
          <w:sz w:val="28"/>
          <w:szCs w:val="28"/>
          <w:lang w:val="ru-RU"/>
        </w:rPr>
        <w:t>9.3.</w:t>
      </w:r>
      <w:r>
        <w:rPr>
          <w:rFonts w:ascii="Times New Roman" w:eastAsia="SchoolBookSanPin" w:hAnsi="Times New Roman"/>
          <w:sz w:val="28"/>
          <w:szCs w:val="28"/>
        </w:rPr>
        <w:t> </w:t>
      </w:r>
      <w:r w:rsidRPr="00E94F60">
        <w:rPr>
          <w:rFonts w:ascii="Times New Roman" w:eastAsia="OfficinaSansBoldITC" w:hAnsi="Times New Roman"/>
          <w:sz w:val="28"/>
          <w:szCs w:val="28"/>
          <w:lang w:val="ru-RU"/>
        </w:rPr>
        <w:t xml:space="preserve">Планируемые результаты освоения учебного модуля </w:t>
      </w:r>
      <w:r w:rsidRPr="00E94F60">
        <w:rPr>
          <w:rFonts w:ascii="Times New Roman" w:eastAsia="OfficinaSansBoldITC" w:hAnsi="Times New Roman"/>
          <w:position w:val="1"/>
          <w:sz w:val="28"/>
          <w:szCs w:val="28"/>
          <w:lang w:val="ru-RU"/>
        </w:rPr>
        <w:t xml:space="preserve">«Введение в Новейшую историю России». </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hAnsi="Times New Roman"/>
          <w:sz w:val="28"/>
          <w:szCs w:val="28"/>
          <w:lang w:val="ru-RU"/>
        </w:rPr>
        <w:t>150.</w:t>
      </w:r>
      <w:r w:rsidRPr="00E94F60">
        <w:rPr>
          <w:rFonts w:ascii="Times New Roman" w:eastAsia="SchoolBookSanPin" w:hAnsi="Times New Roman"/>
          <w:sz w:val="28"/>
          <w:szCs w:val="28"/>
          <w:lang w:val="ru-RU"/>
        </w:rPr>
        <w:t>9.3.1.</w:t>
      </w:r>
      <w:r>
        <w:rPr>
          <w:rFonts w:ascii="Times New Roman" w:eastAsia="SchoolBookSanPin" w:hAnsi="Times New Roman"/>
          <w:sz w:val="28"/>
          <w:szCs w:val="28"/>
        </w:rPr>
        <w:t> </w:t>
      </w:r>
      <w:r w:rsidRPr="00E94F60">
        <w:rPr>
          <w:rFonts w:ascii="Times New Roman" w:eastAsia="SchoolBookSanPin" w:hAnsi="Times New Roman"/>
          <w:sz w:val="28"/>
          <w:szCs w:val="28"/>
          <w:lang w:val="ru-RU"/>
        </w:rPr>
        <w:t>Личностные и метапредметные результаты являются приоритетными при освоении содержания учебного модуля «Введение в Новейшую историю России».</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hAnsi="Times New Roman"/>
          <w:sz w:val="28"/>
          <w:szCs w:val="28"/>
          <w:lang w:val="ru-RU"/>
        </w:rPr>
        <w:t>150.</w:t>
      </w:r>
      <w:r w:rsidRPr="00E94F60">
        <w:rPr>
          <w:rFonts w:ascii="Times New Roman" w:eastAsia="SchoolBookSanPin" w:hAnsi="Times New Roman"/>
          <w:sz w:val="28"/>
          <w:szCs w:val="28"/>
          <w:lang w:val="ru-RU"/>
        </w:rPr>
        <w:t>9.3.2.</w:t>
      </w:r>
      <w:r>
        <w:rPr>
          <w:rFonts w:ascii="Times New Roman" w:eastAsia="SchoolBookSanPin" w:hAnsi="Times New Roman"/>
          <w:sz w:val="28"/>
          <w:szCs w:val="28"/>
        </w:rPr>
        <w:t> </w:t>
      </w:r>
      <w:r w:rsidRPr="00E94F60">
        <w:rPr>
          <w:rFonts w:ascii="Times New Roman" w:eastAsia="SchoolBookSanPin" w:hAnsi="Times New Roman"/>
          <w:sz w:val="28"/>
          <w:szCs w:val="28"/>
          <w:lang w:val="ru-RU"/>
        </w:rPr>
        <w:t xml:space="preserve">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 </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hAnsi="Times New Roman"/>
          <w:sz w:val="28"/>
          <w:szCs w:val="28"/>
          <w:lang w:val="ru-RU"/>
        </w:rPr>
        <w:t>150.</w:t>
      </w:r>
      <w:r w:rsidRPr="00E94F60">
        <w:rPr>
          <w:rFonts w:ascii="Times New Roman" w:eastAsia="SchoolBookSanPin" w:hAnsi="Times New Roman"/>
          <w:sz w:val="28"/>
          <w:szCs w:val="28"/>
          <w:lang w:val="ru-RU"/>
        </w:rPr>
        <w:t>9.3.3.</w:t>
      </w:r>
      <w:r>
        <w:rPr>
          <w:rFonts w:ascii="Times New Roman" w:eastAsia="SchoolBookSanPin" w:hAnsi="Times New Roman"/>
          <w:sz w:val="28"/>
          <w:szCs w:val="28"/>
        </w:rPr>
        <w:t> </w:t>
      </w:r>
      <w:r w:rsidRPr="00E94F60">
        <w:rPr>
          <w:rFonts w:ascii="Times New Roman" w:eastAsia="SchoolBookSanPin" w:hAnsi="Times New Roman"/>
          <w:sz w:val="28"/>
          <w:szCs w:val="28"/>
          <w:lang w:val="ru-RU"/>
        </w:rPr>
        <w:t xml:space="preserve">Содержание учебного модуля «Введение в Новейшую историю России» ориентировано на следующие важнейшие убеждения и качества </w:t>
      </w:r>
      <w:r w:rsidRPr="00E94F60">
        <w:rPr>
          <w:rFonts w:ascii="Times New Roman" w:eastAsia="SchoolBookSanPin" w:hAnsi="Times New Roman"/>
          <w:sz w:val="28"/>
          <w:szCs w:val="28"/>
          <w:lang w:val="ru-RU"/>
        </w:rPr>
        <w:lastRenderedPageBreak/>
        <w:t>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w:t>
      </w:r>
      <w:r w:rsidRPr="00E94F60">
        <w:rPr>
          <w:rFonts w:ascii="Times New Roman" w:eastAsia="SchoolBookSanPin" w:hAnsi="Times New Roman"/>
          <w:position w:val="6"/>
          <w:sz w:val="28"/>
          <w:szCs w:val="28"/>
          <w:lang w:val="ru-RU"/>
        </w:rPr>
        <w:t xml:space="preserve"> </w:t>
      </w:r>
      <w:r w:rsidRPr="00E94F60">
        <w:rPr>
          <w:rFonts w:ascii="Times New Roman" w:eastAsia="SchoolBookSanPin" w:hAnsi="Times New Roman"/>
          <w:sz w:val="28"/>
          <w:szCs w:val="28"/>
          <w:lang w:val="ru-RU"/>
        </w:rPr>
        <w:t>в сферах:</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sz w:val="28"/>
          <w:szCs w:val="28"/>
          <w:lang w:val="ru-RU"/>
        </w:rPr>
        <w:t>1)</w:t>
      </w:r>
      <w:r>
        <w:rPr>
          <w:rFonts w:ascii="Times New Roman" w:eastAsia="SchoolBookSanPin" w:hAnsi="Times New Roman"/>
          <w:sz w:val="28"/>
          <w:szCs w:val="28"/>
        </w:rPr>
        <w:t> </w:t>
      </w:r>
      <w:r w:rsidRPr="00E94F60">
        <w:rPr>
          <w:rFonts w:ascii="Times New Roman" w:eastAsia="SchoolBookSanPin" w:hAnsi="Times New Roman"/>
          <w:sz w:val="28"/>
          <w:szCs w:val="28"/>
          <w:lang w:val="ru-RU"/>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sz w:val="28"/>
          <w:szCs w:val="28"/>
          <w:lang w:val="ru-RU"/>
        </w:rPr>
        <w:t>2)</w:t>
      </w:r>
      <w:r>
        <w:rPr>
          <w:rFonts w:ascii="Times New Roman" w:eastAsia="SchoolBookSanPin" w:hAnsi="Times New Roman"/>
          <w:sz w:val="28"/>
          <w:szCs w:val="28"/>
        </w:rPr>
        <w:t> </w:t>
      </w:r>
      <w:r w:rsidRPr="00E94F60">
        <w:rPr>
          <w:rFonts w:ascii="Times New Roman" w:eastAsia="SchoolBookSanPin" w:hAnsi="Times New Roman"/>
          <w:sz w:val="28"/>
          <w:szCs w:val="28"/>
          <w:lang w:val="ru-RU"/>
        </w:rPr>
        <w:t xml:space="preserve">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sz w:val="28"/>
          <w:szCs w:val="28"/>
          <w:lang w:val="ru-RU"/>
        </w:rPr>
        <w:t>3)</w:t>
      </w:r>
      <w:r>
        <w:rPr>
          <w:rFonts w:ascii="Times New Roman" w:eastAsia="SchoolBookSanPin" w:hAnsi="Times New Roman"/>
          <w:sz w:val="28"/>
          <w:szCs w:val="28"/>
        </w:rPr>
        <w:t> </w:t>
      </w:r>
      <w:r w:rsidRPr="00E94F60">
        <w:rPr>
          <w:rFonts w:ascii="Times New Roman" w:eastAsia="SchoolBookSanPin" w:hAnsi="Times New Roman"/>
          <w:sz w:val="28"/>
          <w:szCs w:val="28"/>
          <w:lang w:val="ru-RU"/>
        </w:rPr>
        <w:t xml:space="preserve">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w:t>
      </w:r>
      <w:r w:rsidRPr="00E94F60">
        <w:rPr>
          <w:rFonts w:ascii="Times New Roman" w:eastAsia="SchoolBookSanPin" w:hAnsi="Times New Roman"/>
          <w:position w:val="1"/>
          <w:sz w:val="28"/>
          <w:szCs w:val="28"/>
          <w:lang w:val="ru-RU"/>
        </w:rPr>
        <w:t>условиях индивидуального и общественного пространства.</w:t>
      </w:r>
    </w:p>
    <w:p w:rsidR="00124238" w:rsidRPr="00E94F60" w:rsidRDefault="003C5D73">
      <w:pPr>
        <w:spacing w:after="0" w:line="360" w:lineRule="auto"/>
        <w:ind w:firstLine="709"/>
        <w:jc w:val="both"/>
        <w:rPr>
          <w:rFonts w:ascii="Times New Roman" w:eastAsia="SchoolBookSanPin" w:hAnsi="Times New Roman"/>
          <w:position w:val="1"/>
          <w:sz w:val="28"/>
          <w:szCs w:val="28"/>
          <w:lang w:val="ru-RU"/>
        </w:rPr>
      </w:pPr>
      <w:r w:rsidRPr="00E94F60">
        <w:rPr>
          <w:rFonts w:ascii="Times New Roman" w:eastAsia="SchoolBookSanPin" w:hAnsi="Times New Roman"/>
          <w:sz w:val="28"/>
          <w:szCs w:val="28"/>
          <w:lang w:val="ru-RU"/>
        </w:rPr>
        <w:t>150.9.3.4.</w:t>
      </w:r>
      <w:r>
        <w:rPr>
          <w:rFonts w:ascii="Times New Roman" w:eastAsia="SchoolBookSanPin" w:hAnsi="Times New Roman"/>
          <w:sz w:val="28"/>
          <w:szCs w:val="28"/>
        </w:rPr>
        <w:t> </w:t>
      </w:r>
      <w:r w:rsidRPr="00E94F60">
        <w:rPr>
          <w:rFonts w:ascii="Times New Roman" w:eastAsia="SchoolBookSanPin" w:hAnsi="Times New Roman"/>
          <w:sz w:val="28"/>
          <w:szCs w:val="28"/>
          <w:lang w:val="ru-RU"/>
        </w:rPr>
        <w:t xml:space="preserve">Содержание учебного модуля «Введение в Новейшую историю России» </w:t>
      </w:r>
      <w:r w:rsidRPr="00E94F60">
        <w:rPr>
          <w:rFonts w:ascii="Times New Roman" w:eastAsia="SchoolBookSanPin" w:hAnsi="Times New Roman"/>
          <w:position w:val="1"/>
          <w:sz w:val="28"/>
          <w:szCs w:val="28"/>
          <w:lang w:val="ru-RU"/>
        </w:rPr>
        <w:t xml:space="preserve">также ориентировано на понимание роли этнических культурных традиций </w:t>
      </w:r>
      <w:r w:rsidRPr="00E94F60">
        <w:rPr>
          <w:rFonts w:ascii="Times New Roman" w:eastAsia="SchoolBookSanPin" w:hAnsi="Times New Roman"/>
          <w:position w:val="1"/>
          <w:sz w:val="28"/>
          <w:szCs w:val="28"/>
          <w:lang w:val="ru-RU"/>
        </w:rPr>
        <w:lastRenderedPageBreak/>
        <w:t>‒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hAnsi="Times New Roman"/>
          <w:sz w:val="28"/>
          <w:szCs w:val="28"/>
          <w:lang w:val="ru-RU"/>
        </w:rPr>
        <w:t>150.</w:t>
      </w:r>
      <w:r w:rsidRPr="00E94F60">
        <w:rPr>
          <w:rFonts w:ascii="Times New Roman" w:eastAsia="SchoolBookSanPin" w:hAnsi="Times New Roman"/>
          <w:sz w:val="28"/>
          <w:szCs w:val="28"/>
          <w:lang w:val="ru-RU"/>
        </w:rPr>
        <w:t>9.3.5.</w:t>
      </w:r>
      <w:r>
        <w:rPr>
          <w:rFonts w:ascii="Times New Roman" w:eastAsia="SchoolBookSanPin" w:hAnsi="Times New Roman"/>
          <w:sz w:val="28"/>
          <w:szCs w:val="28"/>
        </w:rPr>
        <w:t> </w:t>
      </w:r>
      <w:r w:rsidRPr="00E94F60">
        <w:rPr>
          <w:rFonts w:ascii="Times New Roman" w:eastAsia="SchoolBookSanPin" w:hAnsi="Times New Roman"/>
          <w:sz w:val="28"/>
          <w:szCs w:val="28"/>
          <w:lang w:val="ru-RU"/>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124238" w:rsidRPr="00E94F60" w:rsidRDefault="003C5D73">
      <w:pPr>
        <w:spacing w:after="0" w:line="352" w:lineRule="auto"/>
        <w:ind w:firstLine="709"/>
        <w:jc w:val="both"/>
        <w:rPr>
          <w:rFonts w:ascii="Times New Roman" w:eastAsia="SchoolBookSanPin" w:hAnsi="Times New Roman"/>
          <w:bCs/>
          <w:sz w:val="28"/>
          <w:szCs w:val="28"/>
          <w:lang w:val="ru-RU"/>
        </w:rPr>
      </w:pPr>
      <w:r w:rsidRPr="00E94F60">
        <w:rPr>
          <w:rFonts w:ascii="Times New Roman" w:hAnsi="Times New Roman"/>
          <w:sz w:val="28"/>
          <w:szCs w:val="28"/>
          <w:lang w:val="ru-RU"/>
        </w:rPr>
        <w:t>150.</w:t>
      </w:r>
      <w:r w:rsidRPr="00E94F60">
        <w:rPr>
          <w:rFonts w:ascii="Times New Roman" w:eastAsia="SchoolBookSanPin" w:hAnsi="Times New Roman"/>
          <w:sz w:val="28"/>
          <w:szCs w:val="28"/>
          <w:lang w:val="ru-RU"/>
        </w:rPr>
        <w:t xml:space="preserve">9.3.6. В результате изучения учебного модуля «Введение в Новейшую историю России» у обучающегося будут сформированы </w:t>
      </w:r>
      <w:r w:rsidRPr="00E94F60">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24238" w:rsidRPr="00E94F60" w:rsidRDefault="003C5D73">
      <w:pPr>
        <w:spacing w:after="0" w:line="352" w:lineRule="auto"/>
        <w:ind w:firstLine="709"/>
        <w:jc w:val="both"/>
        <w:rPr>
          <w:rFonts w:ascii="Times New Roman" w:eastAsia="SchoolBookSanPin" w:hAnsi="Times New Roman"/>
          <w:sz w:val="28"/>
          <w:szCs w:val="28"/>
          <w:lang w:val="ru-RU"/>
        </w:rPr>
      </w:pPr>
      <w:r w:rsidRPr="00E94F60">
        <w:rPr>
          <w:rFonts w:ascii="Times New Roman" w:hAnsi="Times New Roman"/>
          <w:sz w:val="28"/>
          <w:szCs w:val="28"/>
          <w:lang w:val="ru-RU"/>
        </w:rPr>
        <w:t>150.</w:t>
      </w:r>
      <w:r w:rsidRPr="00E94F60">
        <w:rPr>
          <w:rFonts w:ascii="Times New Roman" w:eastAsia="SchoolBookSanPin" w:hAnsi="Times New Roman"/>
          <w:sz w:val="28"/>
          <w:szCs w:val="28"/>
          <w:lang w:val="ru-RU"/>
        </w:rPr>
        <w:t xml:space="preserve">9.3.6.1. У обучающегося будут сформированы следующие базовые логические действия как часть </w:t>
      </w:r>
      <w:r w:rsidRPr="00E94F60">
        <w:rPr>
          <w:rFonts w:ascii="Times New Roman" w:eastAsia="SchoolBookSanPin" w:hAnsi="Times New Roman"/>
          <w:bCs/>
          <w:sz w:val="28"/>
          <w:szCs w:val="28"/>
          <w:lang w:val="ru-RU"/>
        </w:rPr>
        <w:t>познавательных универсальных учебных действий</w:t>
      </w:r>
      <w:r w:rsidRPr="00E94F60">
        <w:rPr>
          <w:rFonts w:ascii="Times New Roman" w:eastAsia="SchoolBookSanPin" w:hAnsi="Times New Roman"/>
          <w:sz w:val="28"/>
          <w:szCs w:val="28"/>
          <w:lang w:val="ru-RU"/>
        </w:rPr>
        <w:t>:</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sz w:val="28"/>
          <w:szCs w:val="28"/>
          <w:lang w:val="ru-RU"/>
        </w:rPr>
        <w:t>выявлять и характеризовать существенные признаки, итоги и значение</w:t>
      </w:r>
      <w:r w:rsidRPr="00E94F60">
        <w:rPr>
          <w:rFonts w:ascii="Times New Roman" w:eastAsia="SchoolBookSanPin" w:hAnsi="Times New Roman"/>
          <w:position w:val="1"/>
          <w:sz w:val="28"/>
          <w:szCs w:val="28"/>
          <w:lang w:val="ru-RU"/>
        </w:rPr>
        <w:t xml:space="preserve"> ключевых событий и процессов Новейшей истории России;</w:t>
      </w:r>
    </w:p>
    <w:p w:rsidR="00124238" w:rsidRPr="00E94F60" w:rsidRDefault="003C5D73">
      <w:pPr>
        <w:spacing w:after="0" w:line="360" w:lineRule="auto"/>
        <w:ind w:firstLine="709"/>
        <w:jc w:val="both"/>
        <w:rPr>
          <w:rFonts w:ascii="Times New Roman" w:eastAsia="SchoolBookSanPin" w:hAnsi="Times New Roman"/>
          <w:position w:val="1"/>
          <w:sz w:val="28"/>
          <w:szCs w:val="28"/>
          <w:lang w:val="ru-RU"/>
        </w:rPr>
      </w:pPr>
      <w:r w:rsidRPr="00E94F60">
        <w:rPr>
          <w:rFonts w:ascii="Times New Roman" w:eastAsia="SchoolBookSanPin" w:hAnsi="Times New Roman"/>
          <w:position w:val="1"/>
          <w:sz w:val="28"/>
          <w:szCs w:val="28"/>
          <w:lang w:val="ru-RU"/>
        </w:rPr>
        <w:t xml:space="preserve">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w:t>
      </w:r>
      <w:r>
        <w:rPr>
          <w:rFonts w:ascii="Times New Roman" w:eastAsia="SchoolBookSanPin" w:hAnsi="Times New Roman"/>
          <w:position w:val="1"/>
          <w:sz w:val="28"/>
          <w:szCs w:val="28"/>
        </w:rPr>
        <w:t>XX</w:t>
      </w:r>
      <w:r w:rsidRPr="00E94F60">
        <w:rPr>
          <w:rFonts w:ascii="Times New Roman" w:eastAsia="SchoolBookSanPin" w:hAnsi="Times New Roman"/>
          <w:position w:val="1"/>
          <w:sz w:val="28"/>
          <w:szCs w:val="28"/>
          <w:lang w:val="ru-RU"/>
        </w:rPr>
        <w:t xml:space="preserve"> ‒ начала </w:t>
      </w:r>
      <w:r>
        <w:rPr>
          <w:rFonts w:ascii="Times New Roman" w:eastAsia="SchoolBookSanPin" w:hAnsi="Times New Roman"/>
          <w:position w:val="1"/>
          <w:sz w:val="28"/>
          <w:szCs w:val="28"/>
        </w:rPr>
        <w:t>XXI</w:t>
      </w:r>
      <w:r w:rsidRPr="00E94F60">
        <w:rPr>
          <w:rFonts w:ascii="Times New Roman" w:eastAsia="SchoolBookSanPin" w:hAnsi="Times New Roman"/>
          <w:position w:val="1"/>
          <w:sz w:val="28"/>
          <w:szCs w:val="28"/>
          <w:lang w:val="ru-RU"/>
        </w:rPr>
        <w:t xml:space="preserve"> в. ;</w:t>
      </w:r>
    </w:p>
    <w:p w:rsidR="00124238" w:rsidRPr="00E94F60" w:rsidRDefault="003C5D73">
      <w:pPr>
        <w:spacing w:after="0" w:line="360" w:lineRule="auto"/>
        <w:ind w:firstLine="709"/>
        <w:jc w:val="both"/>
        <w:rPr>
          <w:rFonts w:ascii="Times New Roman" w:eastAsia="SchoolBookSanPin" w:hAnsi="Times New Roman"/>
          <w:position w:val="1"/>
          <w:sz w:val="28"/>
          <w:szCs w:val="28"/>
          <w:lang w:val="ru-RU"/>
        </w:rPr>
      </w:pPr>
      <w:r w:rsidRPr="00E94F60">
        <w:rPr>
          <w:rFonts w:ascii="Times New Roman" w:eastAsia="SchoolBookSanPin" w:hAnsi="Times New Roman"/>
          <w:position w:val="1"/>
          <w:sz w:val="28"/>
          <w:szCs w:val="28"/>
          <w:lang w:val="ru-RU"/>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 </w:t>
      </w:r>
    </w:p>
    <w:p w:rsidR="00124238" w:rsidRPr="00E94F60" w:rsidRDefault="003C5D73">
      <w:pPr>
        <w:spacing w:after="0" w:line="360" w:lineRule="auto"/>
        <w:ind w:firstLine="709"/>
        <w:jc w:val="both"/>
        <w:rPr>
          <w:rFonts w:ascii="Times New Roman" w:eastAsia="SchoolBookSanPin" w:hAnsi="Times New Roman"/>
          <w:position w:val="1"/>
          <w:sz w:val="28"/>
          <w:szCs w:val="28"/>
          <w:lang w:val="ru-RU"/>
        </w:rPr>
      </w:pPr>
      <w:r w:rsidRPr="00E94F60">
        <w:rPr>
          <w:rFonts w:ascii="Times New Roman" w:eastAsia="SchoolBookSanPin" w:hAnsi="Times New Roman"/>
          <w:position w:val="1"/>
          <w:sz w:val="28"/>
          <w:szCs w:val="28"/>
          <w:lang w:val="ru-RU"/>
        </w:rPr>
        <w:t xml:space="preserve">выявлять дефициты информации, данных, необходимых для решения </w:t>
      </w:r>
      <w:r w:rsidRPr="00E94F60">
        <w:rPr>
          <w:rFonts w:ascii="Times New Roman" w:eastAsia="SchoolBookSanPin" w:hAnsi="Times New Roman"/>
          <w:position w:val="1"/>
          <w:sz w:val="28"/>
          <w:szCs w:val="28"/>
          <w:lang w:val="ru-RU"/>
        </w:rPr>
        <w:lastRenderedPageBreak/>
        <w:t xml:space="preserve">поставленной задачи; </w:t>
      </w:r>
    </w:p>
    <w:p w:rsidR="00124238" w:rsidRPr="00E94F60" w:rsidRDefault="003C5D73">
      <w:pPr>
        <w:spacing w:after="0" w:line="360" w:lineRule="auto"/>
        <w:ind w:firstLine="709"/>
        <w:jc w:val="both"/>
        <w:rPr>
          <w:rFonts w:ascii="Times New Roman" w:eastAsia="SchoolBookSanPin" w:hAnsi="Times New Roman"/>
          <w:position w:val="1"/>
          <w:sz w:val="28"/>
          <w:szCs w:val="28"/>
          <w:lang w:val="ru-RU"/>
        </w:rPr>
      </w:pPr>
      <w:r w:rsidRPr="00E94F60">
        <w:rPr>
          <w:rFonts w:ascii="Times New Roman" w:eastAsia="SchoolBookSanPin" w:hAnsi="Times New Roman"/>
          <w:position w:val="1"/>
          <w:sz w:val="28"/>
          <w:szCs w:val="28"/>
          <w:lang w:val="ru-RU"/>
        </w:rPr>
        <w:t xml:space="preserve">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position w:val="1"/>
          <w:sz w:val="28"/>
          <w:szCs w:val="28"/>
          <w:lang w:val="ru-RU"/>
        </w:rPr>
        <w:t>самостоятельно выбирать способ решения учебной задачи.</w:t>
      </w:r>
    </w:p>
    <w:p w:rsidR="00124238" w:rsidRPr="00E94F60" w:rsidRDefault="003C5D73">
      <w:pPr>
        <w:spacing w:after="0" w:line="352" w:lineRule="auto"/>
        <w:ind w:firstLine="709"/>
        <w:jc w:val="both"/>
        <w:rPr>
          <w:rFonts w:ascii="Times New Roman" w:eastAsia="SchoolBookSanPin" w:hAnsi="Times New Roman"/>
          <w:sz w:val="28"/>
          <w:szCs w:val="28"/>
          <w:lang w:val="ru-RU"/>
        </w:rPr>
      </w:pPr>
      <w:r w:rsidRPr="00E94F60">
        <w:rPr>
          <w:rFonts w:ascii="Times New Roman" w:hAnsi="Times New Roman"/>
          <w:sz w:val="28"/>
          <w:szCs w:val="28"/>
          <w:lang w:val="ru-RU"/>
        </w:rPr>
        <w:t>150.</w:t>
      </w:r>
      <w:r w:rsidRPr="00E94F60">
        <w:rPr>
          <w:rFonts w:ascii="Times New Roman" w:eastAsia="SchoolBookSanPin" w:hAnsi="Times New Roman"/>
          <w:sz w:val="28"/>
          <w:szCs w:val="28"/>
          <w:lang w:val="ru-RU"/>
        </w:rPr>
        <w:t>9.3.6.</w:t>
      </w:r>
      <w:r w:rsidRPr="00E94F60">
        <w:rPr>
          <w:rFonts w:ascii="Times New Roman" w:eastAsia="OfficinaSansBoldITC" w:hAnsi="Times New Roman"/>
          <w:sz w:val="28"/>
          <w:szCs w:val="28"/>
          <w:lang w:val="ru-RU"/>
        </w:rPr>
        <w:t>2.</w:t>
      </w:r>
      <w:r>
        <w:rPr>
          <w:rFonts w:ascii="Times New Roman" w:eastAsia="OfficinaSansBoldITC" w:hAnsi="Times New Roman"/>
          <w:sz w:val="28"/>
          <w:szCs w:val="28"/>
        </w:rPr>
        <w:t> </w:t>
      </w:r>
      <w:r w:rsidRPr="00E94F60">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Pr="00E94F60">
        <w:rPr>
          <w:rFonts w:ascii="Times New Roman" w:eastAsia="SchoolBookSanPin" w:hAnsi="Times New Roman"/>
          <w:bCs/>
          <w:sz w:val="28"/>
          <w:szCs w:val="28"/>
          <w:lang w:val="ru-RU"/>
        </w:rPr>
        <w:t>познавательных универсальных учебных действий</w:t>
      </w:r>
      <w:r w:rsidRPr="00E94F60">
        <w:rPr>
          <w:rFonts w:ascii="Times New Roman" w:eastAsia="SchoolBookSanPin" w:hAnsi="Times New Roman"/>
          <w:sz w:val="28"/>
          <w:szCs w:val="28"/>
          <w:lang w:val="ru-RU"/>
        </w:rPr>
        <w:t>:</w:t>
      </w:r>
    </w:p>
    <w:p w:rsidR="00124238" w:rsidRPr="00E94F60" w:rsidRDefault="003C5D73">
      <w:pPr>
        <w:spacing w:after="0" w:line="360" w:lineRule="auto"/>
        <w:ind w:firstLine="709"/>
        <w:jc w:val="both"/>
        <w:rPr>
          <w:rFonts w:ascii="Times New Roman" w:eastAsia="SchoolBookSanPin" w:hAnsi="Times New Roman"/>
          <w:position w:val="1"/>
          <w:sz w:val="28"/>
          <w:szCs w:val="28"/>
          <w:lang w:val="ru-RU"/>
        </w:rPr>
      </w:pPr>
      <w:r w:rsidRPr="00E94F60">
        <w:rPr>
          <w:rFonts w:ascii="Times New Roman" w:eastAsia="SchoolBookSanPin" w:hAnsi="Times New Roman"/>
          <w:position w:val="1"/>
          <w:sz w:val="28"/>
          <w:szCs w:val="28"/>
          <w:lang w:val="ru-RU"/>
        </w:rPr>
        <w:t>использовать вопросы как исследовательский инструмент познания;</w:t>
      </w:r>
    </w:p>
    <w:p w:rsidR="00124238" w:rsidRPr="00E94F60" w:rsidRDefault="003C5D73">
      <w:pPr>
        <w:spacing w:after="0" w:line="360" w:lineRule="auto"/>
        <w:ind w:firstLine="709"/>
        <w:jc w:val="both"/>
        <w:rPr>
          <w:rFonts w:ascii="Times New Roman" w:eastAsia="SchoolBookSanPin" w:hAnsi="Times New Roman"/>
          <w:position w:val="1"/>
          <w:sz w:val="28"/>
          <w:szCs w:val="28"/>
          <w:lang w:val="ru-RU"/>
        </w:rPr>
      </w:pPr>
      <w:r w:rsidRPr="00E94F60">
        <w:rPr>
          <w:rFonts w:ascii="Times New Roman" w:eastAsia="SchoolBookSanPin" w:hAnsi="Times New Roman"/>
          <w:position w:val="1"/>
          <w:sz w:val="28"/>
          <w:szCs w:val="28"/>
          <w:lang w:val="ru-RU"/>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124238" w:rsidRPr="00E94F60" w:rsidRDefault="003C5D73">
      <w:pPr>
        <w:spacing w:after="0" w:line="360" w:lineRule="auto"/>
        <w:ind w:firstLine="709"/>
        <w:jc w:val="both"/>
        <w:rPr>
          <w:rFonts w:ascii="Times New Roman" w:eastAsia="SchoolBookSanPin" w:hAnsi="Times New Roman"/>
          <w:position w:val="1"/>
          <w:sz w:val="28"/>
          <w:szCs w:val="28"/>
          <w:lang w:val="ru-RU"/>
        </w:rPr>
      </w:pPr>
      <w:r w:rsidRPr="00E94F60">
        <w:rPr>
          <w:rFonts w:ascii="Times New Roman" w:eastAsia="SchoolBookSanPin" w:hAnsi="Times New Roman"/>
          <w:position w:val="1"/>
          <w:sz w:val="28"/>
          <w:szCs w:val="28"/>
          <w:lang w:val="ru-RU"/>
        </w:rPr>
        <w:t xml:space="preserve">формулировать гипотезу об истинности собственных суждений и суждений других, аргументировать свою позицию, мнение; </w:t>
      </w:r>
    </w:p>
    <w:p w:rsidR="00124238" w:rsidRPr="00E94F60" w:rsidRDefault="003C5D73">
      <w:pPr>
        <w:spacing w:after="0" w:line="360" w:lineRule="auto"/>
        <w:ind w:firstLine="709"/>
        <w:jc w:val="both"/>
        <w:rPr>
          <w:rFonts w:ascii="Times New Roman" w:eastAsia="SchoolBookSanPin" w:hAnsi="Times New Roman"/>
          <w:position w:val="1"/>
          <w:sz w:val="28"/>
          <w:szCs w:val="28"/>
          <w:lang w:val="ru-RU"/>
        </w:rPr>
      </w:pPr>
      <w:r w:rsidRPr="00E94F60">
        <w:rPr>
          <w:rFonts w:ascii="Times New Roman" w:eastAsia="SchoolBookSanPin" w:hAnsi="Times New Roman"/>
          <w:position w:val="1"/>
          <w:sz w:val="28"/>
          <w:szCs w:val="28"/>
          <w:lang w:val="ru-RU"/>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124238" w:rsidRPr="00E94F60" w:rsidRDefault="003C5D73">
      <w:pPr>
        <w:spacing w:after="0" w:line="360" w:lineRule="auto"/>
        <w:ind w:firstLine="709"/>
        <w:jc w:val="both"/>
        <w:rPr>
          <w:rFonts w:ascii="Times New Roman" w:eastAsia="SchoolBookSanPin" w:hAnsi="Times New Roman"/>
          <w:position w:val="1"/>
          <w:sz w:val="28"/>
          <w:szCs w:val="28"/>
          <w:lang w:val="ru-RU"/>
        </w:rPr>
      </w:pPr>
      <w:r w:rsidRPr="00E94F60">
        <w:rPr>
          <w:rFonts w:ascii="Times New Roman" w:eastAsia="SchoolBookSanPin" w:hAnsi="Times New Roman"/>
          <w:position w:val="1"/>
          <w:sz w:val="28"/>
          <w:szCs w:val="28"/>
          <w:lang w:val="ru-RU"/>
        </w:rPr>
        <w:t xml:space="preserve">оценивать на применимость и достоверность информацию; </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position w:val="1"/>
          <w:sz w:val="28"/>
          <w:szCs w:val="28"/>
          <w:lang w:val="ru-RU"/>
        </w:rPr>
        <w:t>самостоятельно формулировать обобщения</w:t>
      </w:r>
      <w:r w:rsidRPr="00E94F60">
        <w:rPr>
          <w:rFonts w:ascii="Times New Roman" w:eastAsia="SchoolBookSanPin" w:hAnsi="Times New Roman"/>
          <w:sz w:val="28"/>
          <w:szCs w:val="28"/>
          <w:lang w:val="ru-RU"/>
        </w:rPr>
        <w:t xml:space="preserve"> и выводы по результатам проведенного небольшого исследования, владеть инструментами оценки достоверности полученных выводов и обобщений; </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24238" w:rsidRPr="00E94F60" w:rsidRDefault="003C5D73">
      <w:pPr>
        <w:spacing w:after="0" w:line="352" w:lineRule="auto"/>
        <w:ind w:firstLine="709"/>
        <w:jc w:val="both"/>
        <w:rPr>
          <w:rFonts w:ascii="Times New Roman" w:eastAsia="SchoolBookSanPin" w:hAnsi="Times New Roman"/>
          <w:sz w:val="28"/>
          <w:szCs w:val="28"/>
          <w:lang w:val="ru-RU"/>
        </w:rPr>
      </w:pPr>
      <w:r w:rsidRPr="00E94F60">
        <w:rPr>
          <w:rFonts w:ascii="Times New Roman" w:hAnsi="Times New Roman"/>
          <w:sz w:val="28"/>
          <w:szCs w:val="28"/>
          <w:lang w:val="ru-RU"/>
        </w:rPr>
        <w:t>150.</w:t>
      </w:r>
      <w:r w:rsidRPr="00E94F60">
        <w:rPr>
          <w:rFonts w:ascii="Times New Roman" w:eastAsia="SchoolBookSanPin" w:hAnsi="Times New Roman"/>
          <w:sz w:val="28"/>
          <w:szCs w:val="28"/>
          <w:lang w:val="ru-RU"/>
        </w:rPr>
        <w:t>9.3.6.</w:t>
      </w:r>
      <w:r w:rsidRPr="00E94F60">
        <w:rPr>
          <w:rFonts w:ascii="Times New Roman" w:eastAsia="OfficinaSansBoldITC" w:hAnsi="Times New Roman"/>
          <w:sz w:val="28"/>
          <w:szCs w:val="28"/>
          <w:lang w:val="ru-RU"/>
        </w:rPr>
        <w:t>3.</w:t>
      </w:r>
      <w:r>
        <w:rPr>
          <w:rFonts w:ascii="Times New Roman" w:eastAsia="OfficinaSansBoldITC" w:hAnsi="Times New Roman"/>
          <w:sz w:val="28"/>
          <w:szCs w:val="28"/>
        </w:rPr>
        <w:t> </w:t>
      </w:r>
      <w:r w:rsidRPr="00E94F60">
        <w:rPr>
          <w:rFonts w:ascii="Times New Roman" w:eastAsia="SchoolBookSanPin" w:hAnsi="Times New Roman"/>
          <w:sz w:val="28"/>
          <w:szCs w:val="28"/>
          <w:lang w:val="ru-RU"/>
        </w:rPr>
        <w:t xml:space="preserve">У обучающегося будут сформированы умения работать с информацией как часть </w:t>
      </w:r>
      <w:r w:rsidRPr="00E94F60">
        <w:rPr>
          <w:rFonts w:ascii="Times New Roman" w:eastAsia="SchoolBookSanPin" w:hAnsi="Times New Roman"/>
          <w:bCs/>
          <w:sz w:val="28"/>
          <w:szCs w:val="28"/>
          <w:lang w:val="ru-RU"/>
        </w:rPr>
        <w:t>познавательных универсальных учебных действий</w:t>
      </w:r>
      <w:r w:rsidRPr="00E94F60">
        <w:rPr>
          <w:rFonts w:ascii="Times New Roman" w:eastAsia="SchoolBookSanPin" w:hAnsi="Times New Roman"/>
          <w:sz w:val="28"/>
          <w:szCs w:val="28"/>
          <w:lang w:val="ru-RU"/>
        </w:rPr>
        <w:t>:</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sz w:val="28"/>
          <w:szCs w:val="28"/>
          <w:lang w:val="ru-RU"/>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sz w:val="28"/>
          <w:szCs w:val="28"/>
          <w:lang w:val="ru-RU"/>
        </w:rPr>
        <w:t>выбирать, анализировать, систематизировать и интерпретировать информацию различных видов и форм представления (справочная, научно-</w:t>
      </w:r>
      <w:r w:rsidRPr="00E94F60">
        <w:rPr>
          <w:rFonts w:ascii="Times New Roman" w:eastAsia="SchoolBookSanPin" w:hAnsi="Times New Roman"/>
          <w:sz w:val="28"/>
          <w:szCs w:val="28"/>
          <w:lang w:val="ru-RU"/>
        </w:rPr>
        <w:lastRenderedPageBreak/>
        <w:t xml:space="preserve">популярная литература, интернет-ресурсы и другие); </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sz w:val="28"/>
          <w:szCs w:val="28"/>
          <w:lang w:val="ru-RU"/>
        </w:rPr>
        <w:t xml:space="preserve">находить сходные аргументы (подтверждающие или опровергающие одну и ту же идею, версию) в различных информационных источниках; </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sz w:val="28"/>
          <w:szCs w:val="28"/>
          <w:lang w:val="ru-RU"/>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sz w:val="28"/>
          <w:szCs w:val="28"/>
          <w:lang w:val="ru-RU"/>
        </w:rPr>
        <w:t xml:space="preserve">оценивать надёжность информации по критериям, предложенным или сформулированным самостоятельно; </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sz w:val="28"/>
          <w:szCs w:val="28"/>
          <w:lang w:val="ru-RU"/>
        </w:rPr>
        <w:t>эффективно запоминать и систематизировать информацию.</w:t>
      </w:r>
    </w:p>
    <w:p w:rsidR="00124238" w:rsidRPr="00E94F60" w:rsidRDefault="003C5D73">
      <w:pPr>
        <w:spacing w:after="0" w:line="352" w:lineRule="auto"/>
        <w:ind w:firstLine="709"/>
        <w:jc w:val="both"/>
        <w:rPr>
          <w:rFonts w:ascii="Times New Roman" w:eastAsia="SchoolBookSanPin" w:hAnsi="Times New Roman"/>
          <w:sz w:val="28"/>
          <w:szCs w:val="28"/>
          <w:lang w:val="ru-RU"/>
        </w:rPr>
      </w:pPr>
      <w:r w:rsidRPr="00E94F60">
        <w:rPr>
          <w:rFonts w:ascii="Times New Roman" w:hAnsi="Times New Roman"/>
          <w:sz w:val="28"/>
          <w:szCs w:val="28"/>
          <w:lang w:val="ru-RU"/>
        </w:rPr>
        <w:t>150.</w:t>
      </w:r>
      <w:r w:rsidRPr="00E94F60">
        <w:rPr>
          <w:rFonts w:ascii="Times New Roman" w:eastAsia="SchoolBookSanPin" w:hAnsi="Times New Roman"/>
          <w:sz w:val="28"/>
          <w:szCs w:val="28"/>
          <w:lang w:val="ru-RU"/>
        </w:rPr>
        <w:t>9.3.6.</w:t>
      </w:r>
      <w:r w:rsidRPr="00E94F60">
        <w:rPr>
          <w:rFonts w:ascii="Times New Roman" w:eastAsia="OfficinaSansBoldITC" w:hAnsi="Times New Roman"/>
          <w:sz w:val="28"/>
          <w:szCs w:val="28"/>
          <w:lang w:val="ru-RU"/>
        </w:rPr>
        <w:t>4.</w:t>
      </w:r>
      <w:r>
        <w:rPr>
          <w:rFonts w:ascii="Times New Roman" w:eastAsia="OfficinaSansBoldITC" w:hAnsi="Times New Roman"/>
          <w:sz w:val="28"/>
          <w:szCs w:val="28"/>
        </w:rPr>
        <w:t> </w:t>
      </w:r>
      <w:r w:rsidRPr="00E94F60">
        <w:rPr>
          <w:rFonts w:ascii="Times New Roman" w:eastAsia="SchoolBookSanPin" w:hAnsi="Times New Roman"/>
          <w:sz w:val="28"/>
          <w:szCs w:val="28"/>
          <w:lang w:val="ru-RU"/>
        </w:rPr>
        <w:t xml:space="preserve">У обучающегося будут сформированы умения общения как часть </w:t>
      </w:r>
      <w:r w:rsidRPr="00E94F60">
        <w:rPr>
          <w:rFonts w:ascii="Times New Roman" w:eastAsia="SchoolBookSanPin" w:hAnsi="Times New Roman"/>
          <w:bCs/>
          <w:sz w:val="28"/>
          <w:szCs w:val="28"/>
          <w:lang w:val="ru-RU"/>
        </w:rPr>
        <w:t>коммуникативных универсальных учебных действий</w:t>
      </w:r>
      <w:r w:rsidRPr="00E94F60">
        <w:rPr>
          <w:rFonts w:ascii="Times New Roman" w:eastAsia="SchoolBookSanPin" w:hAnsi="Times New Roman"/>
          <w:sz w:val="28"/>
          <w:szCs w:val="28"/>
          <w:lang w:val="ru-RU"/>
        </w:rPr>
        <w:t>:</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sz w:val="28"/>
          <w:szCs w:val="28"/>
          <w:lang w:val="ru-RU"/>
        </w:rPr>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sz w:val="28"/>
          <w:szCs w:val="28"/>
          <w:lang w:val="ru-RU"/>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sz w:val="28"/>
          <w:szCs w:val="28"/>
          <w:lang w:val="ru-RU"/>
        </w:rPr>
        <w:t xml:space="preserve">понимать намерения других, проявлять уважительное отношение к собеседнику и в корректной форме формулировать свои возражения; </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sz w:val="28"/>
          <w:szCs w:val="28"/>
          <w:lang w:val="ru-RU"/>
        </w:rPr>
        <w:t xml:space="preserve">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sz w:val="28"/>
          <w:szCs w:val="28"/>
          <w:lang w:val="ru-RU"/>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124238" w:rsidRPr="00E94F60" w:rsidRDefault="003C5D73">
      <w:pPr>
        <w:spacing w:after="0" w:line="352" w:lineRule="auto"/>
        <w:ind w:firstLine="709"/>
        <w:jc w:val="both"/>
        <w:rPr>
          <w:rFonts w:ascii="Times New Roman" w:eastAsia="SchoolBookSanPin" w:hAnsi="Times New Roman"/>
          <w:sz w:val="28"/>
          <w:szCs w:val="28"/>
          <w:lang w:val="ru-RU"/>
        </w:rPr>
      </w:pPr>
      <w:r w:rsidRPr="00E94F60">
        <w:rPr>
          <w:rFonts w:ascii="Times New Roman" w:hAnsi="Times New Roman"/>
          <w:sz w:val="28"/>
          <w:szCs w:val="28"/>
          <w:lang w:val="ru-RU"/>
        </w:rPr>
        <w:t>150.</w:t>
      </w:r>
      <w:r w:rsidRPr="00E94F60">
        <w:rPr>
          <w:rFonts w:ascii="Times New Roman" w:eastAsia="SchoolBookSanPin" w:hAnsi="Times New Roman"/>
          <w:sz w:val="28"/>
          <w:szCs w:val="28"/>
          <w:lang w:val="ru-RU"/>
        </w:rPr>
        <w:t>9.3.6.</w:t>
      </w:r>
      <w:r w:rsidRPr="00E94F60">
        <w:rPr>
          <w:rFonts w:ascii="Times New Roman" w:eastAsia="OfficinaSansBoldITC" w:hAnsi="Times New Roman"/>
          <w:sz w:val="28"/>
          <w:szCs w:val="28"/>
          <w:lang w:val="ru-RU"/>
        </w:rPr>
        <w:t>5.</w:t>
      </w:r>
      <w:r>
        <w:rPr>
          <w:rFonts w:ascii="Times New Roman" w:eastAsia="OfficinaSansBoldITC" w:hAnsi="Times New Roman"/>
          <w:sz w:val="28"/>
          <w:szCs w:val="28"/>
        </w:rPr>
        <w:t> </w:t>
      </w:r>
      <w:r w:rsidRPr="00E94F60">
        <w:rPr>
          <w:rFonts w:ascii="Times New Roman" w:eastAsia="SchoolBookSanPin" w:hAnsi="Times New Roman"/>
          <w:sz w:val="28"/>
          <w:szCs w:val="28"/>
          <w:lang w:val="ru-RU"/>
        </w:rPr>
        <w:t xml:space="preserve">У обучающегося будут сформированы умения в части </w:t>
      </w:r>
      <w:r w:rsidRPr="00E94F60">
        <w:rPr>
          <w:rFonts w:ascii="Times New Roman" w:eastAsia="SchoolBookSanPin" w:hAnsi="Times New Roman"/>
          <w:bCs/>
          <w:sz w:val="28"/>
          <w:szCs w:val="28"/>
          <w:lang w:val="ru-RU"/>
        </w:rPr>
        <w:t>регулятивных универсальных учебных действий</w:t>
      </w:r>
      <w:r w:rsidRPr="00E94F60">
        <w:rPr>
          <w:rFonts w:ascii="Times New Roman" w:eastAsia="SchoolBookSanPin" w:hAnsi="Times New Roman"/>
          <w:sz w:val="28"/>
          <w:szCs w:val="28"/>
          <w:lang w:val="ru-RU"/>
        </w:rPr>
        <w:t>:</w:t>
      </w:r>
    </w:p>
    <w:p w:rsidR="00124238" w:rsidRPr="00E94F60" w:rsidRDefault="003C5D73">
      <w:pPr>
        <w:spacing w:after="0" w:line="360" w:lineRule="auto"/>
        <w:ind w:firstLine="709"/>
        <w:jc w:val="both"/>
        <w:rPr>
          <w:rFonts w:ascii="Times New Roman" w:eastAsia="SchoolBookSanPin" w:hAnsi="Times New Roman"/>
          <w:position w:val="1"/>
          <w:sz w:val="28"/>
          <w:szCs w:val="28"/>
          <w:lang w:val="ru-RU"/>
        </w:rPr>
      </w:pPr>
      <w:r w:rsidRPr="00E94F60">
        <w:rPr>
          <w:rFonts w:ascii="Times New Roman" w:eastAsia="SchoolBookSanPin" w:hAnsi="Times New Roman"/>
          <w:position w:val="1"/>
          <w:sz w:val="28"/>
          <w:szCs w:val="28"/>
          <w:lang w:val="ru-RU"/>
        </w:rPr>
        <w:lastRenderedPageBreak/>
        <w:t xml:space="preserve">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 </w:t>
      </w:r>
    </w:p>
    <w:p w:rsidR="00124238" w:rsidRPr="00E94F60" w:rsidRDefault="003C5D73">
      <w:pPr>
        <w:spacing w:after="0" w:line="360" w:lineRule="auto"/>
        <w:ind w:firstLine="709"/>
        <w:jc w:val="both"/>
        <w:rPr>
          <w:rFonts w:ascii="Times New Roman" w:eastAsia="SchoolBookSanPin" w:hAnsi="Times New Roman"/>
          <w:position w:val="1"/>
          <w:sz w:val="28"/>
          <w:szCs w:val="28"/>
          <w:lang w:val="ru-RU"/>
        </w:rPr>
      </w:pPr>
      <w:r w:rsidRPr="00E94F60">
        <w:rPr>
          <w:rFonts w:ascii="Times New Roman" w:eastAsia="SchoolBookSanPin" w:hAnsi="Times New Roman"/>
          <w:position w:val="1"/>
          <w:sz w:val="28"/>
          <w:szCs w:val="28"/>
          <w:lang w:val="ru-RU"/>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position w:val="1"/>
          <w:sz w:val="28"/>
          <w:szCs w:val="28"/>
          <w:lang w:val="ru-RU"/>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124238" w:rsidRPr="00E94F60" w:rsidRDefault="003C5D73">
      <w:pPr>
        <w:spacing w:after="0" w:line="360" w:lineRule="auto"/>
        <w:ind w:firstLine="709"/>
        <w:jc w:val="both"/>
        <w:rPr>
          <w:rFonts w:ascii="Times New Roman" w:eastAsia="SchoolBookSanPin" w:hAnsi="Times New Roman"/>
          <w:position w:val="1"/>
          <w:sz w:val="28"/>
          <w:szCs w:val="28"/>
          <w:lang w:val="ru-RU"/>
        </w:rPr>
      </w:pPr>
      <w:r w:rsidRPr="00E94F60">
        <w:rPr>
          <w:rFonts w:ascii="Times New Roman" w:eastAsia="SchoolBookSanPin" w:hAnsi="Times New Roman"/>
          <w:position w:val="1"/>
          <w:sz w:val="28"/>
          <w:szCs w:val="28"/>
          <w:lang w:val="ru-RU"/>
        </w:rPr>
        <w:t xml:space="preserve">проявлять способность к самоконтролю, самомотивации и рефлексии, к оценке и изменению ситуации; </w:t>
      </w:r>
    </w:p>
    <w:p w:rsidR="00124238" w:rsidRPr="00E94F60" w:rsidRDefault="003C5D73">
      <w:pPr>
        <w:spacing w:after="0" w:line="360" w:lineRule="auto"/>
        <w:ind w:firstLine="709"/>
        <w:jc w:val="both"/>
        <w:rPr>
          <w:rFonts w:ascii="Times New Roman" w:eastAsia="SchoolBookSanPin" w:hAnsi="Times New Roman"/>
          <w:position w:val="1"/>
          <w:sz w:val="28"/>
          <w:szCs w:val="28"/>
          <w:lang w:val="ru-RU"/>
        </w:rPr>
      </w:pPr>
      <w:r w:rsidRPr="00E94F60">
        <w:rPr>
          <w:rFonts w:ascii="Times New Roman" w:eastAsia="SchoolBookSanPin" w:hAnsi="Times New Roman"/>
          <w:position w:val="1"/>
          <w:sz w:val="28"/>
          <w:szCs w:val="28"/>
          <w:lang w:val="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124238" w:rsidRPr="00E94F60" w:rsidRDefault="003C5D73">
      <w:pPr>
        <w:spacing w:after="0" w:line="360" w:lineRule="auto"/>
        <w:ind w:firstLine="709"/>
        <w:jc w:val="both"/>
        <w:rPr>
          <w:rFonts w:ascii="Times New Roman" w:eastAsia="SchoolBookSanPin" w:hAnsi="Times New Roman"/>
          <w:position w:val="1"/>
          <w:sz w:val="28"/>
          <w:szCs w:val="28"/>
          <w:lang w:val="ru-RU"/>
        </w:rPr>
      </w:pPr>
      <w:r w:rsidRPr="00E94F60">
        <w:rPr>
          <w:rFonts w:ascii="Times New Roman" w:eastAsia="SchoolBookSanPin" w:hAnsi="Times New Roman"/>
          <w:position w:val="1"/>
          <w:sz w:val="28"/>
          <w:szCs w:val="28"/>
          <w:lang w:val="ru-RU"/>
        </w:rPr>
        <w:t>оценивать соответствие результата цели и условиям;</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sz w:val="28"/>
          <w:szCs w:val="28"/>
          <w:lang w:val="ru-RU"/>
        </w:rPr>
        <w:t>выявлять на примерах исторических ситуаций роль эмоций в отношениях между людьми;</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sz w:val="28"/>
          <w:szCs w:val="28"/>
          <w:lang w:val="ru-RU"/>
        </w:rPr>
        <w:t>ставить себя на место другого человека, понимать мотивы действий другого (в исторических ситуациях и окружающей действительности);</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sz w:val="28"/>
          <w:szCs w:val="28"/>
          <w:lang w:val="ru-RU"/>
        </w:rPr>
        <w:t>регулировать способ выражения своих эмоций с учетом позиций и мнений других участников общения.</w:t>
      </w:r>
    </w:p>
    <w:p w:rsidR="00124238" w:rsidRPr="00E94F60" w:rsidRDefault="003C5D73">
      <w:pPr>
        <w:spacing w:after="0" w:line="352" w:lineRule="auto"/>
        <w:ind w:firstLine="709"/>
        <w:jc w:val="both"/>
        <w:rPr>
          <w:rFonts w:ascii="Times New Roman" w:eastAsia="SchoolBookSanPin" w:hAnsi="Times New Roman"/>
          <w:sz w:val="28"/>
          <w:szCs w:val="28"/>
          <w:lang w:val="ru-RU"/>
        </w:rPr>
      </w:pPr>
      <w:r w:rsidRPr="00E94F60">
        <w:rPr>
          <w:rFonts w:ascii="Times New Roman" w:hAnsi="Times New Roman"/>
          <w:sz w:val="28"/>
          <w:szCs w:val="28"/>
          <w:lang w:val="ru-RU"/>
        </w:rPr>
        <w:t>150.</w:t>
      </w:r>
      <w:r w:rsidRPr="00E94F60">
        <w:rPr>
          <w:rFonts w:ascii="Times New Roman" w:eastAsia="SchoolBookSanPin" w:hAnsi="Times New Roman"/>
          <w:sz w:val="28"/>
          <w:szCs w:val="28"/>
          <w:lang w:val="ru-RU"/>
        </w:rPr>
        <w:t>9.3.6.</w:t>
      </w:r>
      <w:r w:rsidRPr="00E94F60">
        <w:rPr>
          <w:rFonts w:ascii="Times New Roman" w:eastAsia="OfficinaSansBoldITC" w:hAnsi="Times New Roman"/>
          <w:sz w:val="28"/>
          <w:szCs w:val="28"/>
          <w:lang w:val="ru-RU"/>
        </w:rPr>
        <w:t>6.</w:t>
      </w:r>
      <w:r>
        <w:rPr>
          <w:rFonts w:ascii="Times New Roman" w:eastAsia="OfficinaSansBoldITC" w:hAnsi="Times New Roman"/>
          <w:sz w:val="28"/>
          <w:szCs w:val="28"/>
        </w:rPr>
        <w:t> </w:t>
      </w:r>
      <w:r w:rsidRPr="00E94F60">
        <w:rPr>
          <w:rFonts w:ascii="Times New Roman" w:eastAsia="SchoolBookSanPin" w:hAnsi="Times New Roman"/>
          <w:sz w:val="28"/>
          <w:szCs w:val="28"/>
          <w:lang w:val="ru-RU"/>
        </w:rPr>
        <w:t>У обучающегося будут сформированы умения совместной деятельности:</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sz w:val="28"/>
          <w:szCs w:val="28"/>
          <w:lang w:val="ru-RU"/>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sz w:val="28"/>
          <w:szCs w:val="28"/>
          <w:lang w:val="ru-RU"/>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w:t>
      </w:r>
      <w:r w:rsidRPr="00E94F60">
        <w:rPr>
          <w:rFonts w:ascii="Times New Roman" w:eastAsia="SchoolBookSanPin" w:hAnsi="Times New Roman"/>
          <w:sz w:val="28"/>
          <w:szCs w:val="28"/>
          <w:lang w:val="ru-RU"/>
        </w:rPr>
        <w:lastRenderedPageBreak/>
        <w:t xml:space="preserve">совместной работы; </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sz w:val="28"/>
          <w:szCs w:val="28"/>
          <w:lang w:val="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sz w:val="28"/>
          <w:szCs w:val="28"/>
          <w:lang w:val="ru-RU"/>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sz w:val="28"/>
          <w:szCs w:val="28"/>
          <w:lang w:val="ru-RU"/>
        </w:rPr>
        <w:t xml:space="preserve">оценивать качество своего вклада в общий продукт по критериям, самостоятельно сформулированным участниками взаимодействия; </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sz w:val="28"/>
          <w:szCs w:val="28"/>
          <w:lang w:val="ru-RU"/>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24238" w:rsidRPr="00E94F60" w:rsidRDefault="003C5D73">
      <w:pPr>
        <w:spacing w:after="0" w:line="360" w:lineRule="auto"/>
        <w:ind w:firstLine="709"/>
        <w:jc w:val="both"/>
        <w:rPr>
          <w:rFonts w:ascii="Times New Roman" w:eastAsia="SchoolBookSanPin" w:hAnsi="Times New Roman"/>
          <w:sz w:val="28"/>
          <w:szCs w:val="28"/>
          <w:lang w:val="ru-RU"/>
        </w:rPr>
      </w:pPr>
      <w:r w:rsidRPr="00E94F60">
        <w:rPr>
          <w:rFonts w:ascii="Times New Roman" w:eastAsia="SchoolBookSanPin" w:hAnsi="Times New Roman"/>
          <w:sz w:val="28"/>
          <w:szCs w:val="28"/>
          <w:lang w:val="ru-RU"/>
        </w:rPr>
        <w:t xml:space="preserve">150.9.3.7. 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w:t>
      </w:r>
      <w:r>
        <w:rPr>
          <w:rFonts w:ascii="Times New Roman" w:eastAsia="SchoolBookSanPin" w:hAnsi="Times New Roman"/>
          <w:sz w:val="28"/>
          <w:szCs w:val="28"/>
        </w:rPr>
        <w:t>XX</w:t>
      </w:r>
      <w:r w:rsidRPr="00E94F60">
        <w:rPr>
          <w:rFonts w:ascii="Times New Roman" w:eastAsia="SchoolBookSanPin" w:hAnsi="Times New Roman"/>
          <w:sz w:val="28"/>
          <w:szCs w:val="28"/>
          <w:lang w:val="ru-RU"/>
        </w:rPr>
        <w:t xml:space="preserve"> — начала </w:t>
      </w:r>
      <w:r>
        <w:rPr>
          <w:rFonts w:ascii="Times New Roman" w:eastAsia="SchoolBookSanPin" w:hAnsi="Times New Roman"/>
          <w:sz w:val="28"/>
          <w:szCs w:val="28"/>
        </w:rPr>
        <w:t>XXI</w:t>
      </w:r>
      <w:r w:rsidRPr="00E94F60">
        <w:rPr>
          <w:rFonts w:ascii="Times New Roman" w:eastAsia="SchoolBookSanPin" w:hAnsi="Times New Roman"/>
          <w:sz w:val="28"/>
          <w:szCs w:val="28"/>
          <w:lang w:val="ru-RU"/>
        </w:rPr>
        <w:t xml:space="preserve">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 Федеральная рабочая программа по учебному предмету «История» (вступает в силу с 01 сентября 2025 года)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150.1.</w:t>
      </w:r>
      <w:r>
        <w:rPr>
          <w:rFonts w:ascii="Times New Roman" w:hAnsi="Times New Roman"/>
          <w:sz w:val="28"/>
          <w:szCs w:val="28"/>
        </w:rPr>
        <w:t> </w:t>
      </w:r>
      <w:r w:rsidRPr="00E94F60">
        <w:rPr>
          <w:rFonts w:ascii="Times New Roman" w:hAnsi="Times New Roman"/>
          <w:sz w:val="28"/>
          <w:szCs w:val="28"/>
          <w:lang w:val="ru-RU"/>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150.2.</w:t>
      </w:r>
      <w:r>
        <w:rPr>
          <w:rFonts w:ascii="Times New Roman" w:hAnsi="Times New Roman"/>
          <w:sz w:val="28"/>
          <w:szCs w:val="28"/>
        </w:rPr>
        <w:t> </w:t>
      </w:r>
      <w:r w:rsidRPr="00E94F60">
        <w:rPr>
          <w:rFonts w:ascii="Times New Roman" w:hAnsi="Times New Roman"/>
          <w:sz w:val="28"/>
          <w:szCs w:val="28"/>
          <w:lang w:val="ru-RU"/>
        </w:rPr>
        <w:t>Пояснительная записка.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150.2.1.</w:t>
      </w:r>
      <w:r>
        <w:rPr>
          <w:rFonts w:ascii="Times New Roman" w:hAnsi="Times New Roman"/>
          <w:sz w:val="28"/>
          <w:szCs w:val="28"/>
        </w:rPr>
        <w:t> </w:t>
      </w:r>
      <w:r w:rsidRPr="00E94F60">
        <w:rPr>
          <w:rFonts w:ascii="Times New Roman" w:hAnsi="Times New Roman"/>
          <w:sz w:val="28"/>
          <w:szCs w:val="28"/>
          <w:lang w:val="ru-RU"/>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«История», ориентированной на современные тенденции в образовании и активные методики обучения.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150.2.2.</w:t>
      </w:r>
      <w:r>
        <w:rPr>
          <w:rFonts w:ascii="Times New Roman" w:hAnsi="Times New Roman"/>
          <w:sz w:val="28"/>
          <w:szCs w:val="28"/>
        </w:rPr>
        <w:t> </w:t>
      </w:r>
      <w:r w:rsidRPr="00E94F60">
        <w:rPr>
          <w:rFonts w:ascii="Times New Roman" w:hAnsi="Times New Roman"/>
          <w:sz w:val="28"/>
          <w:szCs w:val="28"/>
          <w:lang w:val="ru-RU"/>
        </w:rPr>
        <w:t xml:space="preserve">Программа учебного предмета «История» дает представление о целях, общей стратегии обучения, воспитания и развития обучающихся средствами </w:t>
      </w:r>
      <w:r w:rsidRPr="00E94F60">
        <w:rPr>
          <w:rFonts w:ascii="Times New Roman" w:hAnsi="Times New Roman"/>
          <w:sz w:val="28"/>
          <w:szCs w:val="28"/>
          <w:lang w:val="ru-RU"/>
        </w:rPr>
        <w:lastRenderedPageBreak/>
        <w:t>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150.2.3.</w:t>
      </w:r>
      <w:r>
        <w:rPr>
          <w:rFonts w:ascii="Times New Roman" w:hAnsi="Times New Roman"/>
          <w:sz w:val="28"/>
          <w:szCs w:val="28"/>
        </w:rPr>
        <w:t> </w:t>
      </w:r>
      <w:r w:rsidRPr="00E94F60">
        <w:rPr>
          <w:rFonts w:ascii="Times New Roman" w:hAnsi="Times New Roman"/>
          <w:sz w:val="28"/>
          <w:szCs w:val="28"/>
          <w:lang w:val="ru-RU"/>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150.2.4.</w:t>
      </w:r>
      <w:r>
        <w:rPr>
          <w:rFonts w:ascii="Times New Roman" w:hAnsi="Times New Roman"/>
          <w:sz w:val="28"/>
          <w:szCs w:val="28"/>
        </w:rPr>
        <w:t> </w:t>
      </w:r>
      <w:r w:rsidRPr="00E94F60">
        <w:rPr>
          <w:rFonts w:ascii="Times New Roman" w:hAnsi="Times New Roman"/>
          <w:sz w:val="28"/>
          <w:szCs w:val="28"/>
          <w:lang w:val="ru-RU"/>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150.2.5.</w:t>
      </w:r>
      <w:r>
        <w:rPr>
          <w:rFonts w:ascii="Times New Roman" w:hAnsi="Times New Roman"/>
          <w:sz w:val="28"/>
          <w:szCs w:val="28"/>
        </w:rPr>
        <w:t> </w:t>
      </w:r>
      <w:r w:rsidRPr="00E94F60">
        <w:rPr>
          <w:rFonts w:ascii="Times New Roman" w:hAnsi="Times New Roman"/>
          <w:sz w:val="28"/>
          <w:szCs w:val="28"/>
          <w:lang w:val="ru-RU"/>
        </w:rPr>
        <w:t>Задачами изучения истории являются: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w:t>
      </w:r>
      <w:r w:rsidRPr="00E94F60">
        <w:rPr>
          <w:rFonts w:ascii="Times New Roman" w:hAnsi="Times New Roman"/>
          <w:sz w:val="28"/>
          <w:szCs w:val="28"/>
          <w:lang w:val="ru-RU"/>
        </w:rPr>
        <w:lastRenderedPageBreak/>
        <w:t>демократических ценностей современного общества;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150.2.6.</w:t>
      </w:r>
      <w:r>
        <w:rPr>
          <w:rFonts w:ascii="Times New Roman" w:hAnsi="Times New Roman"/>
          <w:sz w:val="28"/>
          <w:szCs w:val="28"/>
        </w:rPr>
        <w:t> </w:t>
      </w:r>
      <w:r w:rsidRPr="00E94F60">
        <w:rPr>
          <w:rFonts w:ascii="Times New Roman" w:hAnsi="Times New Roman"/>
          <w:sz w:val="28"/>
          <w:szCs w:val="28"/>
          <w:lang w:val="ru-RU"/>
        </w:rPr>
        <w:t xml:space="preserve">Общее число часов, рекомендованных для изучения истории, – 476,   в 5-8 классах по 3 часа в неделю, в 9 классе – по 2 часа в неделю.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150.2.7.</w:t>
      </w:r>
      <w:r>
        <w:rPr>
          <w:rFonts w:ascii="Times New Roman" w:hAnsi="Times New Roman"/>
          <w:sz w:val="28"/>
          <w:szCs w:val="28"/>
        </w:rPr>
        <w:t> </w:t>
      </w:r>
      <w:r w:rsidRPr="00E94F60">
        <w:rPr>
          <w:rFonts w:ascii="Times New Roman" w:hAnsi="Times New Roman"/>
          <w:sz w:val="28"/>
          <w:szCs w:val="28"/>
          <w:lang w:val="ru-RU"/>
        </w:rPr>
        <w:t>Последовательность изучения тем в рамках программы по истории   в пределах одного класса может варьироваться.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Таблица 1</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Структура и последовательность изучения курсов в рамках учебного предмета «История»</w:t>
      </w:r>
    </w:p>
    <w:tbl>
      <w:tblPr>
        <w:tblW w:w="10183" w:type="dxa"/>
        <w:tblInd w:w="-5" w:type="dxa"/>
        <w:tblCellMar>
          <w:left w:w="113" w:type="dxa"/>
          <w:right w:w="113" w:type="dxa"/>
        </w:tblCellMar>
        <w:tblLook w:val="01E0"/>
      </w:tblPr>
      <w:tblGrid>
        <w:gridCol w:w="1134"/>
        <w:gridCol w:w="6098"/>
        <w:gridCol w:w="2951"/>
      </w:tblGrid>
      <w:tr w:rsidR="00124238">
        <w:trPr>
          <w:trHeight w:val="20"/>
        </w:trPr>
        <w:tc>
          <w:tcPr>
            <w:tcW w:w="1134" w:type="dxa"/>
            <w:tcBorders>
              <w:top w:val="single" w:sz="4" w:space="0" w:color="231F20"/>
              <w:left w:val="single" w:sz="4" w:space="0" w:color="231F20"/>
              <w:bottom w:val="single" w:sz="4" w:space="0" w:color="231F20"/>
              <w:right w:val="single" w:sz="4" w:space="0" w:color="231F20"/>
            </w:tcBorders>
            <w:vAlign w:val="center"/>
          </w:tcPr>
          <w:p w:rsidR="00124238" w:rsidRDefault="003C5D73">
            <w:pPr>
              <w:spacing w:after="0" w:line="240" w:lineRule="auto"/>
              <w:rPr>
                <w:rFonts w:ascii="Times New Roman" w:hAnsi="Times New Roman"/>
                <w:sz w:val="24"/>
                <w:szCs w:val="24"/>
              </w:rPr>
            </w:pPr>
            <w:r>
              <w:rPr>
                <w:rFonts w:ascii="Times New Roman" w:hAnsi="Times New Roman"/>
                <w:sz w:val="24"/>
                <w:szCs w:val="24"/>
              </w:rPr>
              <w:t>Класс</w:t>
            </w:r>
          </w:p>
        </w:tc>
        <w:tc>
          <w:tcPr>
            <w:tcW w:w="6098" w:type="dxa"/>
            <w:tcBorders>
              <w:top w:val="single" w:sz="4" w:space="0" w:color="231F20"/>
              <w:left w:val="single" w:sz="4" w:space="0" w:color="231F20"/>
              <w:bottom w:val="single" w:sz="4" w:space="0" w:color="231F20"/>
              <w:right w:val="single" w:sz="4" w:space="0" w:color="231F20"/>
            </w:tcBorders>
            <w:vAlign w:val="center"/>
          </w:tcPr>
          <w:p w:rsidR="00124238" w:rsidRPr="00E94F60" w:rsidRDefault="003C5D73">
            <w:pPr>
              <w:spacing w:after="0" w:line="240" w:lineRule="auto"/>
              <w:rPr>
                <w:rFonts w:ascii="Times New Roman" w:hAnsi="Times New Roman"/>
                <w:sz w:val="24"/>
                <w:szCs w:val="24"/>
                <w:lang w:val="ru-RU"/>
              </w:rPr>
            </w:pPr>
            <w:r w:rsidRPr="00E94F60">
              <w:rPr>
                <w:rFonts w:ascii="Times New Roman" w:hAnsi="Times New Roman"/>
                <w:sz w:val="24"/>
                <w:szCs w:val="24"/>
                <w:lang w:val="ru-RU"/>
              </w:rPr>
              <w:t>Курсы в рамках учебного предмета «История»</w:t>
            </w:r>
          </w:p>
        </w:tc>
        <w:tc>
          <w:tcPr>
            <w:tcW w:w="2951" w:type="dxa"/>
            <w:tcBorders>
              <w:top w:val="single" w:sz="4" w:space="0" w:color="231F20"/>
              <w:left w:val="single" w:sz="4" w:space="0" w:color="231F20"/>
              <w:bottom w:val="single" w:sz="4" w:space="0" w:color="231F20"/>
              <w:right w:val="single" w:sz="4" w:space="0" w:color="231F20"/>
            </w:tcBorders>
            <w:vAlign w:val="center"/>
          </w:tcPr>
          <w:p w:rsidR="00124238" w:rsidRDefault="003C5D73">
            <w:pPr>
              <w:spacing w:after="0" w:line="240" w:lineRule="auto"/>
              <w:rPr>
                <w:rFonts w:ascii="Times New Roman" w:hAnsi="Times New Roman"/>
                <w:sz w:val="24"/>
                <w:szCs w:val="24"/>
              </w:rPr>
            </w:pPr>
            <w:r>
              <w:rPr>
                <w:rFonts w:ascii="Times New Roman" w:hAnsi="Times New Roman"/>
                <w:sz w:val="24"/>
                <w:szCs w:val="24"/>
              </w:rPr>
              <w:t>Примерное количество учебных часов</w:t>
            </w:r>
          </w:p>
        </w:tc>
      </w:tr>
      <w:tr w:rsidR="00124238">
        <w:trPr>
          <w:trHeight w:val="20"/>
        </w:trPr>
        <w:tc>
          <w:tcPr>
            <w:tcW w:w="1134" w:type="dxa"/>
            <w:tcBorders>
              <w:top w:val="single" w:sz="4" w:space="0" w:color="231F20"/>
              <w:left w:val="single" w:sz="4" w:space="0" w:color="231F20"/>
              <w:bottom w:val="single" w:sz="4" w:space="0" w:color="231F20"/>
              <w:right w:val="single" w:sz="4" w:space="0" w:color="231F20"/>
            </w:tcBorders>
          </w:tcPr>
          <w:p w:rsidR="00124238" w:rsidRDefault="003C5D73">
            <w:pPr>
              <w:spacing w:after="0" w:line="240" w:lineRule="auto"/>
              <w:rPr>
                <w:rFonts w:ascii="Times New Roman" w:hAnsi="Times New Roman"/>
                <w:sz w:val="24"/>
                <w:szCs w:val="24"/>
              </w:rPr>
            </w:pPr>
            <w:r>
              <w:rPr>
                <w:rFonts w:ascii="Times New Roman" w:hAnsi="Times New Roman"/>
                <w:sz w:val="24"/>
                <w:szCs w:val="24"/>
              </w:rPr>
              <w:t>5</w:t>
            </w:r>
          </w:p>
        </w:tc>
        <w:tc>
          <w:tcPr>
            <w:tcW w:w="6098" w:type="dxa"/>
            <w:tcBorders>
              <w:top w:val="single" w:sz="4" w:space="0" w:color="231F20"/>
              <w:left w:val="single" w:sz="4" w:space="0" w:color="231F20"/>
              <w:bottom w:val="single" w:sz="4" w:space="0" w:color="231F20"/>
              <w:right w:val="single" w:sz="4" w:space="0" w:color="231F20"/>
            </w:tcBorders>
          </w:tcPr>
          <w:p w:rsidR="00124238" w:rsidRPr="00E94F60" w:rsidRDefault="003C5D73">
            <w:pPr>
              <w:spacing w:after="0" w:line="240" w:lineRule="auto"/>
              <w:rPr>
                <w:rFonts w:ascii="Times New Roman" w:hAnsi="Times New Roman"/>
                <w:sz w:val="24"/>
                <w:szCs w:val="24"/>
                <w:lang w:val="ru-RU"/>
              </w:rPr>
            </w:pPr>
            <w:r w:rsidRPr="00E94F60">
              <w:rPr>
                <w:rFonts w:ascii="Times New Roman" w:hAnsi="Times New Roman"/>
                <w:sz w:val="24"/>
                <w:szCs w:val="24"/>
                <w:lang w:val="ru-RU"/>
              </w:rPr>
              <w:t>Всеобщая история. История Древнего мира</w:t>
            </w:r>
          </w:p>
          <w:p w:rsidR="00124238" w:rsidRPr="00E94F60" w:rsidRDefault="003C5D73">
            <w:pPr>
              <w:spacing w:after="0" w:line="240" w:lineRule="auto"/>
              <w:rPr>
                <w:rFonts w:ascii="Times New Roman" w:hAnsi="Times New Roman"/>
                <w:sz w:val="24"/>
                <w:szCs w:val="24"/>
                <w:lang w:val="ru-RU"/>
              </w:rPr>
            </w:pPr>
            <w:r w:rsidRPr="00E94F60">
              <w:rPr>
                <w:rFonts w:ascii="Times New Roman" w:hAnsi="Times New Roman"/>
                <w:sz w:val="24"/>
                <w:szCs w:val="24"/>
                <w:lang w:val="ru-RU"/>
              </w:rPr>
              <w:t>История нашего края</w:t>
            </w:r>
          </w:p>
        </w:tc>
        <w:tc>
          <w:tcPr>
            <w:tcW w:w="2951" w:type="dxa"/>
            <w:tcBorders>
              <w:top w:val="single" w:sz="4" w:space="0" w:color="231F20"/>
              <w:left w:val="single" w:sz="4" w:space="0" w:color="231F20"/>
              <w:bottom w:val="single" w:sz="4" w:space="0" w:color="231F20"/>
              <w:right w:val="single" w:sz="4" w:space="0" w:color="231F20"/>
            </w:tcBorders>
          </w:tcPr>
          <w:p w:rsidR="00124238" w:rsidRDefault="003C5D73">
            <w:pPr>
              <w:spacing w:after="0" w:line="240" w:lineRule="auto"/>
              <w:rPr>
                <w:rFonts w:ascii="Times New Roman" w:hAnsi="Times New Roman"/>
                <w:sz w:val="24"/>
                <w:szCs w:val="24"/>
              </w:rPr>
            </w:pPr>
            <w:r>
              <w:rPr>
                <w:rFonts w:ascii="Times New Roman" w:hAnsi="Times New Roman"/>
                <w:sz w:val="24"/>
                <w:szCs w:val="24"/>
              </w:rPr>
              <w:t>68</w:t>
            </w:r>
          </w:p>
          <w:p w:rsidR="00124238" w:rsidRDefault="003C5D73">
            <w:pPr>
              <w:spacing w:after="0" w:line="240" w:lineRule="auto"/>
              <w:rPr>
                <w:rFonts w:ascii="Times New Roman" w:hAnsi="Times New Roman"/>
                <w:sz w:val="24"/>
                <w:szCs w:val="24"/>
              </w:rPr>
            </w:pPr>
            <w:r>
              <w:rPr>
                <w:rFonts w:ascii="Times New Roman" w:hAnsi="Times New Roman"/>
                <w:sz w:val="24"/>
                <w:szCs w:val="24"/>
              </w:rPr>
              <w:t>34</w:t>
            </w:r>
          </w:p>
        </w:tc>
      </w:tr>
      <w:tr w:rsidR="00124238">
        <w:trPr>
          <w:trHeight w:val="20"/>
        </w:trPr>
        <w:tc>
          <w:tcPr>
            <w:tcW w:w="1134" w:type="dxa"/>
            <w:tcBorders>
              <w:top w:val="single" w:sz="4" w:space="0" w:color="231F20"/>
              <w:left w:val="single" w:sz="4" w:space="0" w:color="231F20"/>
              <w:right w:val="single" w:sz="4" w:space="0" w:color="231F20"/>
            </w:tcBorders>
          </w:tcPr>
          <w:p w:rsidR="00124238" w:rsidRDefault="003C5D73">
            <w:pPr>
              <w:spacing w:after="0" w:line="240" w:lineRule="auto"/>
              <w:rPr>
                <w:rFonts w:ascii="Times New Roman" w:hAnsi="Times New Roman"/>
                <w:sz w:val="24"/>
                <w:szCs w:val="24"/>
              </w:rPr>
            </w:pPr>
            <w:r>
              <w:rPr>
                <w:rFonts w:ascii="Times New Roman" w:hAnsi="Times New Roman"/>
                <w:sz w:val="24"/>
                <w:szCs w:val="24"/>
              </w:rPr>
              <w:t>6</w:t>
            </w:r>
          </w:p>
        </w:tc>
        <w:tc>
          <w:tcPr>
            <w:tcW w:w="6098" w:type="dxa"/>
            <w:tcBorders>
              <w:top w:val="single" w:sz="4" w:space="0" w:color="231F20"/>
              <w:left w:val="single" w:sz="4" w:space="0" w:color="231F20"/>
              <w:right w:val="single" w:sz="4" w:space="0" w:color="231F20"/>
            </w:tcBorders>
          </w:tcPr>
          <w:p w:rsidR="00124238" w:rsidRPr="00E94F60" w:rsidRDefault="003C5D73">
            <w:pPr>
              <w:spacing w:after="0" w:line="240" w:lineRule="auto"/>
              <w:rPr>
                <w:rFonts w:ascii="Times New Roman" w:hAnsi="Times New Roman"/>
                <w:sz w:val="24"/>
                <w:szCs w:val="24"/>
                <w:lang w:val="ru-RU"/>
              </w:rPr>
            </w:pPr>
            <w:r w:rsidRPr="00E94F60">
              <w:rPr>
                <w:rFonts w:ascii="Times New Roman" w:hAnsi="Times New Roman"/>
                <w:sz w:val="24"/>
                <w:szCs w:val="24"/>
                <w:lang w:val="ru-RU"/>
              </w:rPr>
              <w:t>Всеобщая история. История Средних веков   (</w:t>
            </w:r>
            <w:r>
              <w:rPr>
                <w:rFonts w:ascii="Times New Roman" w:hAnsi="Times New Roman"/>
                <w:sz w:val="24"/>
                <w:szCs w:val="24"/>
              </w:rPr>
              <w:t>V</w:t>
            </w:r>
            <w:r w:rsidRPr="00E94F60">
              <w:rPr>
                <w:rFonts w:ascii="Times New Roman" w:hAnsi="Times New Roman"/>
                <w:sz w:val="24"/>
                <w:szCs w:val="24"/>
                <w:lang w:val="ru-RU"/>
              </w:rPr>
              <w:t xml:space="preserve">-конец </w:t>
            </w:r>
            <w:r>
              <w:rPr>
                <w:rFonts w:ascii="Times New Roman" w:hAnsi="Times New Roman"/>
                <w:sz w:val="24"/>
                <w:szCs w:val="24"/>
              </w:rPr>
              <w:t>XV</w:t>
            </w:r>
            <w:r w:rsidRPr="00E94F60">
              <w:rPr>
                <w:rFonts w:ascii="Times New Roman" w:hAnsi="Times New Roman"/>
                <w:sz w:val="24"/>
                <w:szCs w:val="24"/>
                <w:lang w:val="ru-RU"/>
              </w:rPr>
              <w:t xml:space="preserve"> в.)</w:t>
            </w:r>
          </w:p>
        </w:tc>
        <w:tc>
          <w:tcPr>
            <w:tcW w:w="2951" w:type="dxa"/>
            <w:tcBorders>
              <w:top w:val="single" w:sz="4" w:space="0" w:color="231F20"/>
              <w:left w:val="single" w:sz="4" w:space="0" w:color="231F20"/>
              <w:bottom w:val="single" w:sz="4" w:space="0" w:color="231F20"/>
              <w:right w:val="single" w:sz="4" w:space="0" w:color="231F20"/>
            </w:tcBorders>
            <w:vAlign w:val="center"/>
          </w:tcPr>
          <w:p w:rsidR="00124238" w:rsidRDefault="003C5D73">
            <w:pPr>
              <w:spacing w:after="0" w:line="240" w:lineRule="auto"/>
              <w:rPr>
                <w:rFonts w:ascii="Times New Roman" w:hAnsi="Times New Roman"/>
                <w:sz w:val="24"/>
                <w:szCs w:val="24"/>
              </w:rPr>
            </w:pPr>
            <w:r>
              <w:rPr>
                <w:rFonts w:ascii="Times New Roman" w:hAnsi="Times New Roman"/>
                <w:sz w:val="24"/>
                <w:szCs w:val="24"/>
              </w:rPr>
              <w:t>28</w:t>
            </w:r>
          </w:p>
        </w:tc>
      </w:tr>
      <w:tr w:rsidR="00124238">
        <w:trPr>
          <w:trHeight w:val="20"/>
        </w:trPr>
        <w:tc>
          <w:tcPr>
            <w:tcW w:w="1134" w:type="dxa"/>
            <w:tcBorders>
              <w:left w:val="single" w:sz="4" w:space="0" w:color="231F20"/>
              <w:bottom w:val="single" w:sz="4" w:space="0" w:color="231F20"/>
              <w:right w:val="single" w:sz="4" w:space="0" w:color="231F20"/>
            </w:tcBorders>
          </w:tcPr>
          <w:p w:rsidR="00124238" w:rsidRDefault="00124238">
            <w:pPr>
              <w:spacing w:after="0" w:line="240" w:lineRule="auto"/>
              <w:rPr>
                <w:rFonts w:ascii="Times New Roman" w:hAnsi="Times New Roman"/>
                <w:sz w:val="24"/>
                <w:szCs w:val="24"/>
              </w:rPr>
            </w:pPr>
          </w:p>
        </w:tc>
        <w:tc>
          <w:tcPr>
            <w:tcW w:w="6098" w:type="dxa"/>
            <w:tcBorders>
              <w:left w:val="single" w:sz="4" w:space="0" w:color="231F20"/>
              <w:bottom w:val="single" w:sz="4" w:space="0" w:color="231F20"/>
              <w:right w:val="single" w:sz="4" w:space="0" w:color="231F20"/>
            </w:tcBorders>
          </w:tcPr>
          <w:p w:rsidR="00124238" w:rsidRPr="00E94F60" w:rsidRDefault="003C5D73">
            <w:pPr>
              <w:spacing w:after="0" w:line="240" w:lineRule="auto"/>
              <w:rPr>
                <w:rFonts w:ascii="Times New Roman" w:hAnsi="Times New Roman"/>
                <w:sz w:val="24"/>
                <w:szCs w:val="24"/>
                <w:lang w:val="ru-RU"/>
              </w:rPr>
            </w:pPr>
            <w:r w:rsidRPr="00E94F60">
              <w:rPr>
                <w:rFonts w:ascii="Times New Roman" w:hAnsi="Times New Roman"/>
                <w:sz w:val="24"/>
                <w:szCs w:val="24"/>
                <w:lang w:val="ru-RU"/>
              </w:rPr>
              <w:t>История России (</w:t>
            </w:r>
            <w:r>
              <w:rPr>
                <w:rFonts w:ascii="Times New Roman" w:hAnsi="Times New Roman"/>
                <w:sz w:val="24"/>
                <w:szCs w:val="24"/>
              </w:rPr>
              <w:t>IX</w:t>
            </w:r>
            <w:r w:rsidRPr="00E94F60">
              <w:rPr>
                <w:rFonts w:ascii="Times New Roman" w:hAnsi="Times New Roman"/>
                <w:sz w:val="24"/>
                <w:szCs w:val="24"/>
                <w:lang w:val="ru-RU"/>
              </w:rPr>
              <w:t xml:space="preserve"> – начало </w:t>
            </w:r>
            <w:r>
              <w:rPr>
                <w:rFonts w:ascii="Times New Roman" w:hAnsi="Times New Roman"/>
                <w:sz w:val="24"/>
                <w:szCs w:val="24"/>
              </w:rPr>
              <w:t>XVI</w:t>
            </w:r>
            <w:r w:rsidRPr="00E94F60">
              <w:rPr>
                <w:rFonts w:ascii="Times New Roman" w:hAnsi="Times New Roman"/>
                <w:sz w:val="24"/>
                <w:szCs w:val="24"/>
                <w:lang w:val="ru-RU"/>
              </w:rPr>
              <w:t xml:space="preserve"> вв.)</w:t>
            </w:r>
          </w:p>
          <w:p w:rsidR="00124238" w:rsidRPr="00E94F60" w:rsidRDefault="00124238">
            <w:pPr>
              <w:spacing w:after="0" w:line="240" w:lineRule="auto"/>
              <w:rPr>
                <w:rFonts w:ascii="Times New Roman" w:hAnsi="Times New Roman"/>
                <w:sz w:val="24"/>
                <w:szCs w:val="24"/>
                <w:lang w:val="ru-RU"/>
              </w:rPr>
            </w:pPr>
          </w:p>
          <w:p w:rsidR="00124238" w:rsidRDefault="003C5D73">
            <w:pPr>
              <w:spacing w:after="0" w:line="240" w:lineRule="auto"/>
              <w:rPr>
                <w:rFonts w:ascii="Times New Roman" w:hAnsi="Times New Roman"/>
                <w:sz w:val="24"/>
                <w:szCs w:val="24"/>
              </w:rPr>
            </w:pPr>
            <w:r>
              <w:rPr>
                <w:rFonts w:ascii="Times New Roman" w:hAnsi="Times New Roman"/>
                <w:sz w:val="24"/>
                <w:szCs w:val="24"/>
              </w:rPr>
              <w:t>История нашего края</w:t>
            </w:r>
          </w:p>
        </w:tc>
        <w:tc>
          <w:tcPr>
            <w:tcW w:w="2951" w:type="dxa"/>
            <w:tcBorders>
              <w:top w:val="single" w:sz="4" w:space="0" w:color="231F20"/>
              <w:left w:val="single" w:sz="4" w:space="0" w:color="231F20"/>
              <w:bottom w:val="single" w:sz="4" w:space="0" w:color="231F20"/>
              <w:right w:val="single" w:sz="4" w:space="0" w:color="231F20"/>
            </w:tcBorders>
            <w:vAlign w:val="center"/>
          </w:tcPr>
          <w:p w:rsidR="00124238" w:rsidRDefault="003C5D73">
            <w:pPr>
              <w:spacing w:after="0" w:line="240" w:lineRule="auto"/>
              <w:rPr>
                <w:rFonts w:ascii="Times New Roman" w:hAnsi="Times New Roman"/>
                <w:sz w:val="24"/>
                <w:szCs w:val="24"/>
              </w:rPr>
            </w:pPr>
            <w:r>
              <w:rPr>
                <w:rFonts w:ascii="Times New Roman" w:hAnsi="Times New Roman"/>
                <w:sz w:val="24"/>
                <w:szCs w:val="24"/>
              </w:rPr>
              <w:t>57</w:t>
            </w:r>
          </w:p>
          <w:p w:rsidR="00124238" w:rsidRDefault="00124238">
            <w:pPr>
              <w:spacing w:after="0" w:line="240" w:lineRule="auto"/>
              <w:rPr>
                <w:rFonts w:ascii="Times New Roman" w:hAnsi="Times New Roman"/>
                <w:sz w:val="24"/>
                <w:szCs w:val="24"/>
              </w:rPr>
            </w:pPr>
          </w:p>
          <w:p w:rsidR="00124238" w:rsidRDefault="003C5D73">
            <w:pPr>
              <w:spacing w:after="0" w:line="240" w:lineRule="auto"/>
              <w:rPr>
                <w:rFonts w:ascii="Times New Roman" w:hAnsi="Times New Roman"/>
                <w:sz w:val="24"/>
                <w:szCs w:val="24"/>
              </w:rPr>
            </w:pPr>
            <w:r>
              <w:rPr>
                <w:rFonts w:ascii="Times New Roman" w:hAnsi="Times New Roman"/>
                <w:sz w:val="24"/>
                <w:szCs w:val="24"/>
              </w:rPr>
              <w:t>17</w:t>
            </w:r>
          </w:p>
        </w:tc>
      </w:tr>
      <w:tr w:rsidR="00124238">
        <w:trPr>
          <w:trHeight w:val="20"/>
        </w:trPr>
        <w:tc>
          <w:tcPr>
            <w:tcW w:w="1134" w:type="dxa"/>
            <w:tcBorders>
              <w:top w:val="single" w:sz="4" w:space="0" w:color="231F20"/>
              <w:left w:val="single" w:sz="4" w:space="0" w:color="231F20"/>
              <w:right w:val="single" w:sz="4" w:space="0" w:color="231F20"/>
            </w:tcBorders>
          </w:tcPr>
          <w:p w:rsidR="00124238" w:rsidRDefault="003C5D73">
            <w:pPr>
              <w:spacing w:after="0" w:line="240" w:lineRule="auto"/>
              <w:rPr>
                <w:rFonts w:ascii="Times New Roman" w:hAnsi="Times New Roman"/>
                <w:sz w:val="24"/>
                <w:szCs w:val="24"/>
              </w:rPr>
            </w:pPr>
            <w:r>
              <w:rPr>
                <w:rFonts w:ascii="Times New Roman" w:hAnsi="Times New Roman"/>
                <w:sz w:val="24"/>
                <w:szCs w:val="24"/>
              </w:rPr>
              <w:t>7</w:t>
            </w:r>
          </w:p>
        </w:tc>
        <w:tc>
          <w:tcPr>
            <w:tcW w:w="6098" w:type="dxa"/>
            <w:tcBorders>
              <w:top w:val="single" w:sz="4" w:space="0" w:color="231F20"/>
              <w:left w:val="single" w:sz="4" w:space="0" w:color="231F20"/>
              <w:right w:val="single" w:sz="4" w:space="0" w:color="231F20"/>
            </w:tcBorders>
          </w:tcPr>
          <w:p w:rsidR="00124238" w:rsidRDefault="003C5D73">
            <w:pPr>
              <w:spacing w:after="0" w:line="240" w:lineRule="auto"/>
              <w:rPr>
                <w:rFonts w:ascii="Times New Roman" w:hAnsi="Times New Roman"/>
                <w:sz w:val="24"/>
                <w:szCs w:val="24"/>
              </w:rPr>
            </w:pPr>
            <w:r w:rsidRPr="00E94F60">
              <w:rPr>
                <w:rFonts w:ascii="Times New Roman" w:hAnsi="Times New Roman"/>
                <w:sz w:val="24"/>
                <w:szCs w:val="24"/>
                <w:lang w:val="ru-RU"/>
              </w:rPr>
              <w:t xml:space="preserve">Всеобщая история. История нового времени. </w:t>
            </w:r>
            <w:r>
              <w:rPr>
                <w:rFonts w:ascii="Times New Roman" w:hAnsi="Times New Roman"/>
                <w:sz w:val="24"/>
                <w:szCs w:val="24"/>
              </w:rPr>
              <w:t>Конец XV – XVII вв.</w:t>
            </w:r>
          </w:p>
        </w:tc>
        <w:tc>
          <w:tcPr>
            <w:tcW w:w="2951" w:type="dxa"/>
            <w:tcBorders>
              <w:top w:val="single" w:sz="4" w:space="0" w:color="231F20"/>
              <w:left w:val="single" w:sz="4" w:space="0" w:color="231F20"/>
              <w:bottom w:val="single" w:sz="4" w:space="0" w:color="000000"/>
              <w:right w:val="single" w:sz="4" w:space="0" w:color="231F20"/>
            </w:tcBorders>
            <w:vAlign w:val="center"/>
          </w:tcPr>
          <w:p w:rsidR="00124238" w:rsidRDefault="003C5D73">
            <w:pPr>
              <w:spacing w:after="0" w:line="240" w:lineRule="auto"/>
              <w:rPr>
                <w:rFonts w:ascii="Times New Roman" w:hAnsi="Times New Roman"/>
                <w:sz w:val="24"/>
                <w:szCs w:val="24"/>
              </w:rPr>
            </w:pPr>
            <w:r>
              <w:rPr>
                <w:rFonts w:ascii="Times New Roman" w:hAnsi="Times New Roman"/>
                <w:sz w:val="24"/>
                <w:szCs w:val="24"/>
              </w:rPr>
              <w:t>28</w:t>
            </w:r>
          </w:p>
        </w:tc>
      </w:tr>
      <w:tr w:rsidR="00124238">
        <w:trPr>
          <w:trHeight w:val="20"/>
        </w:trPr>
        <w:tc>
          <w:tcPr>
            <w:tcW w:w="1134" w:type="dxa"/>
            <w:tcBorders>
              <w:left w:val="single" w:sz="4" w:space="0" w:color="231F20"/>
              <w:bottom w:val="single" w:sz="4" w:space="0" w:color="231F20"/>
              <w:right w:val="single" w:sz="4" w:space="0" w:color="231F20"/>
            </w:tcBorders>
          </w:tcPr>
          <w:p w:rsidR="00124238" w:rsidRDefault="00124238">
            <w:pPr>
              <w:spacing w:after="0" w:line="240" w:lineRule="auto"/>
              <w:rPr>
                <w:rFonts w:ascii="Times New Roman" w:hAnsi="Times New Roman"/>
                <w:sz w:val="24"/>
                <w:szCs w:val="24"/>
              </w:rPr>
            </w:pPr>
          </w:p>
        </w:tc>
        <w:tc>
          <w:tcPr>
            <w:tcW w:w="6098" w:type="dxa"/>
            <w:tcBorders>
              <w:left w:val="single" w:sz="4" w:space="0" w:color="231F20"/>
              <w:bottom w:val="single" w:sz="4" w:space="0" w:color="000000"/>
              <w:right w:val="single" w:sz="4" w:space="0" w:color="000000"/>
            </w:tcBorders>
          </w:tcPr>
          <w:p w:rsidR="00124238" w:rsidRPr="00E94F60" w:rsidRDefault="003C5D73">
            <w:pPr>
              <w:spacing w:after="0" w:line="240" w:lineRule="auto"/>
              <w:rPr>
                <w:rFonts w:ascii="Times New Roman" w:hAnsi="Times New Roman"/>
                <w:sz w:val="24"/>
                <w:szCs w:val="24"/>
                <w:lang w:val="ru-RU"/>
              </w:rPr>
            </w:pPr>
            <w:r w:rsidRPr="00E94F60">
              <w:rPr>
                <w:rFonts w:ascii="Times New Roman" w:hAnsi="Times New Roman"/>
                <w:sz w:val="24"/>
                <w:szCs w:val="24"/>
                <w:lang w:val="ru-RU"/>
              </w:rPr>
              <w:t xml:space="preserve">История России </w:t>
            </w:r>
            <w:r>
              <w:rPr>
                <w:rFonts w:ascii="Times New Roman" w:hAnsi="Times New Roman"/>
                <w:sz w:val="24"/>
                <w:szCs w:val="24"/>
              </w:rPr>
              <w:t>XVI</w:t>
            </w:r>
            <w:r w:rsidRPr="00E94F60">
              <w:rPr>
                <w:rFonts w:ascii="Times New Roman" w:hAnsi="Times New Roman"/>
                <w:sz w:val="24"/>
                <w:szCs w:val="24"/>
                <w:lang w:val="ru-RU"/>
              </w:rPr>
              <w:t xml:space="preserve"> – </w:t>
            </w:r>
            <w:r>
              <w:rPr>
                <w:rFonts w:ascii="Times New Roman" w:hAnsi="Times New Roman"/>
                <w:sz w:val="24"/>
                <w:szCs w:val="24"/>
              </w:rPr>
              <w:t>XVII</w:t>
            </w:r>
            <w:r w:rsidRPr="00E94F60">
              <w:rPr>
                <w:rFonts w:ascii="Times New Roman" w:hAnsi="Times New Roman"/>
                <w:sz w:val="24"/>
                <w:szCs w:val="24"/>
                <w:lang w:val="ru-RU"/>
              </w:rPr>
              <w:t xml:space="preserve"> вв. </w:t>
            </w:r>
          </w:p>
          <w:p w:rsidR="00124238" w:rsidRPr="00E94F60" w:rsidRDefault="00124238">
            <w:pPr>
              <w:spacing w:after="0" w:line="240" w:lineRule="auto"/>
              <w:rPr>
                <w:rFonts w:ascii="Times New Roman" w:hAnsi="Times New Roman"/>
                <w:sz w:val="24"/>
                <w:szCs w:val="24"/>
                <w:lang w:val="ru-RU"/>
              </w:rPr>
            </w:pPr>
          </w:p>
          <w:p w:rsidR="00124238" w:rsidRDefault="003C5D73">
            <w:pPr>
              <w:spacing w:after="0" w:line="240" w:lineRule="auto"/>
              <w:rPr>
                <w:rFonts w:ascii="Times New Roman" w:hAnsi="Times New Roman"/>
                <w:sz w:val="24"/>
                <w:szCs w:val="24"/>
              </w:rPr>
            </w:pPr>
            <w:r>
              <w:rPr>
                <w:rFonts w:ascii="Times New Roman" w:hAnsi="Times New Roman"/>
                <w:sz w:val="24"/>
                <w:szCs w:val="24"/>
              </w:rPr>
              <w:t>История нашего края</w:t>
            </w:r>
          </w:p>
        </w:tc>
        <w:tc>
          <w:tcPr>
            <w:tcW w:w="2951" w:type="dxa"/>
            <w:tcBorders>
              <w:top w:val="single" w:sz="4" w:space="0" w:color="000000"/>
              <w:left w:val="single" w:sz="4" w:space="0" w:color="000000"/>
              <w:bottom w:val="single" w:sz="4" w:space="0" w:color="000000"/>
              <w:right w:val="single" w:sz="4" w:space="0" w:color="000000"/>
            </w:tcBorders>
            <w:vAlign w:val="center"/>
          </w:tcPr>
          <w:p w:rsidR="00124238" w:rsidRDefault="003C5D73">
            <w:pPr>
              <w:spacing w:after="0" w:line="240" w:lineRule="auto"/>
              <w:rPr>
                <w:rFonts w:ascii="Times New Roman" w:hAnsi="Times New Roman"/>
                <w:sz w:val="24"/>
                <w:szCs w:val="24"/>
              </w:rPr>
            </w:pPr>
            <w:r>
              <w:rPr>
                <w:rFonts w:ascii="Times New Roman" w:hAnsi="Times New Roman"/>
                <w:sz w:val="24"/>
                <w:szCs w:val="24"/>
              </w:rPr>
              <w:t>57</w:t>
            </w:r>
          </w:p>
          <w:p w:rsidR="00124238" w:rsidRDefault="00124238">
            <w:pPr>
              <w:spacing w:after="0" w:line="240" w:lineRule="auto"/>
              <w:rPr>
                <w:rFonts w:ascii="Times New Roman" w:hAnsi="Times New Roman"/>
                <w:sz w:val="24"/>
                <w:szCs w:val="24"/>
              </w:rPr>
            </w:pPr>
          </w:p>
          <w:p w:rsidR="00124238" w:rsidRDefault="003C5D73">
            <w:pPr>
              <w:spacing w:after="0" w:line="240" w:lineRule="auto"/>
              <w:rPr>
                <w:rFonts w:ascii="Times New Roman" w:hAnsi="Times New Roman"/>
                <w:sz w:val="24"/>
                <w:szCs w:val="24"/>
              </w:rPr>
            </w:pPr>
            <w:r>
              <w:rPr>
                <w:rFonts w:ascii="Times New Roman" w:hAnsi="Times New Roman"/>
                <w:sz w:val="24"/>
                <w:szCs w:val="24"/>
              </w:rPr>
              <w:t>17</w:t>
            </w:r>
          </w:p>
        </w:tc>
      </w:tr>
      <w:tr w:rsidR="00124238">
        <w:trPr>
          <w:trHeight w:val="20"/>
        </w:trPr>
        <w:tc>
          <w:tcPr>
            <w:tcW w:w="1134" w:type="dxa"/>
            <w:tcBorders>
              <w:top w:val="single" w:sz="4" w:space="0" w:color="231F20"/>
              <w:left w:val="single" w:sz="4" w:space="0" w:color="231F20"/>
              <w:right w:val="single" w:sz="4" w:space="0" w:color="000000"/>
            </w:tcBorders>
          </w:tcPr>
          <w:p w:rsidR="00124238" w:rsidRDefault="003C5D73">
            <w:pPr>
              <w:spacing w:after="0" w:line="240" w:lineRule="auto"/>
              <w:rPr>
                <w:rFonts w:ascii="Times New Roman" w:hAnsi="Times New Roman"/>
                <w:sz w:val="24"/>
                <w:szCs w:val="24"/>
              </w:rPr>
            </w:pPr>
            <w:r>
              <w:rPr>
                <w:rFonts w:ascii="Times New Roman" w:hAnsi="Times New Roman"/>
                <w:sz w:val="24"/>
                <w:szCs w:val="24"/>
              </w:rPr>
              <w:t>8</w:t>
            </w:r>
          </w:p>
        </w:tc>
        <w:tc>
          <w:tcPr>
            <w:tcW w:w="6098" w:type="dxa"/>
            <w:tcBorders>
              <w:top w:val="single" w:sz="4" w:space="0" w:color="000000"/>
              <w:left w:val="single" w:sz="4" w:space="0" w:color="000000"/>
              <w:right w:val="single" w:sz="4" w:space="0" w:color="000000"/>
            </w:tcBorders>
          </w:tcPr>
          <w:p w:rsidR="00124238" w:rsidRDefault="003C5D73">
            <w:pPr>
              <w:spacing w:after="0" w:line="240" w:lineRule="auto"/>
              <w:rPr>
                <w:rFonts w:ascii="Times New Roman" w:hAnsi="Times New Roman"/>
                <w:sz w:val="24"/>
                <w:szCs w:val="24"/>
              </w:rPr>
            </w:pPr>
            <w:r w:rsidRPr="00E94F60">
              <w:rPr>
                <w:rFonts w:ascii="Times New Roman" w:hAnsi="Times New Roman"/>
                <w:sz w:val="24"/>
                <w:szCs w:val="24"/>
                <w:lang w:val="ru-RU"/>
              </w:rPr>
              <w:t xml:space="preserve">Всеобщая история. История нового времени. </w:t>
            </w:r>
            <w:r>
              <w:rPr>
                <w:rFonts w:ascii="Times New Roman" w:hAnsi="Times New Roman"/>
                <w:sz w:val="24"/>
                <w:szCs w:val="24"/>
              </w:rPr>
              <w:t>XVIII – начало XIX вв.</w:t>
            </w:r>
          </w:p>
        </w:tc>
        <w:tc>
          <w:tcPr>
            <w:tcW w:w="2951" w:type="dxa"/>
            <w:tcBorders>
              <w:top w:val="single" w:sz="4" w:space="0" w:color="000000"/>
              <w:left w:val="single" w:sz="4" w:space="0" w:color="000000"/>
              <w:right w:val="single" w:sz="4" w:space="0" w:color="000000"/>
            </w:tcBorders>
            <w:vAlign w:val="center"/>
          </w:tcPr>
          <w:p w:rsidR="00124238" w:rsidRDefault="00124238">
            <w:pPr>
              <w:spacing w:after="0" w:line="240" w:lineRule="auto"/>
              <w:rPr>
                <w:rFonts w:ascii="Times New Roman" w:hAnsi="Times New Roman"/>
                <w:sz w:val="24"/>
                <w:szCs w:val="24"/>
              </w:rPr>
            </w:pPr>
          </w:p>
          <w:p w:rsidR="00124238" w:rsidRDefault="003C5D73">
            <w:pPr>
              <w:spacing w:after="0" w:line="240" w:lineRule="auto"/>
              <w:rPr>
                <w:rFonts w:ascii="Times New Roman" w:hAnsi="Times New Roman"/>
                <w:sz w:val="24"/>
                <w:szCs w:val="24"/>
              </w:rPr>
            </w:pPr>
            <w:r>
              <w:rPr>
                <w:rFonts w:ascii="Times New Roman" w:hAnsi="Times New Roman"/>
                <w:sz w:val="24"/>
                <w:szCs w:val="24"/>
              </w:rPr>
              <w:t>34</w:t>
            </w:r>
          </w:p>
          <w:p w:rsidR="00124238" w:rsidRDefault="00124238">
            <w:pPr>
              <w:spacing w:after="0" w:line="240" w:lineRule="auto"/>
              <w:rPr>
                <w:rFonts w:ascii="Times New Roman" w:hAnsi="Times New Roman"/>
                <w:sz w:val="24"/>
                <w:szCs w:val="24"/>
              </w:rPr>
            </w:pPr>
          </w:p>
        </w:tc>
      </w:tr>
      <w:tr w:rsidR="00124238">
        <w:trPr>
          <w:trHeight w:val="20"/>
        </w:trPr>
        <w:tc>
          <w:tcPr>
            <w:tcW w:w="1134" w:type="dxa"/>
            <w:tcBorders>
              <w:left w:val="single" w:sz="4" w:space="0" w:color="231F20"/>
              <w:bottom w:val="single" w:sz="4" w:space="0" w:color="231F20"/>
              <w:right w:val="single" w:sz="4" w:space="0" w:color="000000"/>
            </w:tcBorders>
          </w:tcPr>
          <w:p w:rsidR="00124238" w:rsidRDefault="00124238">
            <w:pPr>
              <w:spacing w:after="0" w:line="240" w:lineRule="auto"/>
              <w:rPr>
                <w:rFonts w:ascii="Times New Roman" w:hAnsi="Times New Roman"/>
                <w:sz w:val="24"/>
                <w:szCs w:val="24"/>
              </w:rPr>
            </w:pPr>
          </w:p>
        </w:tc>
        <w:tc>
          <w:tcPr>
            <w:tcW w:w="6098" w:type="dxa"/>
            <w:tcBorders>
              <w:left w:val="single" w:sz="4" w:space="0" w:color="000000"/>
              <w:bottom w:val="single" w:sz="4" w:space="0" w:color="000000"/>
              <w:right w:val="single" w:sz="4" w:space="0" w:color="000000"/>
            </w:tcBorders>
          </w:tcPr>
          <w:p w:rsidR="00124238" w:rsidRPr="00E94F60" w:rsidRDefault="003C5D73">
            <w:pPr>
              <w:spacing w:after="0" w:line="240" w:lineRule="auto"/>
              <w:rPr>
                <w:rFonts w:ascii="Times New Roman" w:hAnsi="Times New Roman"/>
                <w:sz w:val="24"/>
                <w:szCs w:val="24"/>
                <w:lang w:val="ru-RU"/>
              </w:rPr>
            </w:pPr>
            <w:r w:rsidRPr="00E94F60">
              <w:rPr>
                <w:rFonts w:ascii="Times New Roman" w:hAnsi="Times New Roman"/>
                <w:sz w:val="24"/>
                <w:szCs w:val="24"/>
                <w:lang w:val="ru-RU"/>
              </w:rPr>
              <w:t xml:space="preserve">История России </w:t>
            </w:r>
            <w:r>
              <w:rPr>
                <w:rFonts w:ascii="Times New Roman" w:hAnsi="Times New Roman"/>
                <w:sz w:val="24"/>
                <w:szCs w:val="24"/>
              </w:rPr>
              <w:t>XVIII</w:t>
            </w:r>
            <w:r w:rsidRPr="00E94F60">
              <w:rPr>
                <w:rFonts w:ascii="Times New Roman" w:hAnsi="Times New Roman"/>
                <w:sz w:val="24"/>
                <w:szCs w:val="24"/>
                <w:lang w:val="ru-RU"/>
              </w:rPr>
              <w:t xml:space="preserve"> – начало </w:t>
            </w:r>
            <w:r>
              <w:rPr>
                <w:rFonts w:ascii="Times New Roman" w:hAnsi="Times New Roman"/>
                <w:sz w:val="24"/>
                <w:szCs w:val="24"/>
              </w:rPr>
              <w:t>XIX</w:t>
            </w:r>
            <w:r w:rsidRPr="00E94F60">
              <w:rPr>
                <w:rFonts w:ascii="Times New Roman" w:hAnsi="Times New Roman"/>
                <w:sz w:val="24"/>
                <w:szCs w:val="24"/>
                <w:lang w:val="ru-RU"/>
              </w:rPr>
              <w:t xml:space="preserve"> вв.</w:t>
            </w:r>
          </w:p>
        </w:tc>
        <w:tc>
          <w:tcPr>
            <w:tcW w:w="2951" w:type="dxa"/>
            <w:tcBorders>
              <w:left w:val="single" w:sz="4" w:space="0" w:color="000000"/>
              <w:bottom w:val="single" w:sz="4" w:space="0" w:color="000000"/>
              <w:right w:val="single" w:sz="4" w:space="0" w:color="000000"/>
            </w:tcBorders>
            <w:vAlign w:val="center"/>
          </w:tcPr>
          <w:p w:rsidR="00124238" w:rsidRDefault="003C5D73">
            <w:pPr>
              <w:spacing w:after="0" w:line="240" w:lineRule="auto"/>
              <w:rPr>
                <w:rFonts w:ascii="Times New Roman" w:hAnsi="Times New Roman"/>
                <w:sz w:val="24"/>
                <w:szCs w:val="24"/>
              </w:rPr>
            </w:pPr>
            <w:r>
              <w:rPr>
                <w:rFonts w:ascii="Times New Roman" w:hAnsi="Times New Roman"/>
                <w:sz w:val="24"/>
                <w:szCs w:val="24"/>
              </w:rPr>
              <w:t>68</w:t>
            </w:r>
          </w:p>
        </w:tc>
      </w:tr>
      <w:tr w:rsidR="00124238">
        <w:trPr>
          <w:trHeight w:val="20"/>
        </w:trPr>
        <w:tc>
          <w:tcPr>
            <w:tcW w:w="1134" w:type="dxa"/>
            <w:tcBorders>
              <w:top w:val="single" w:sz="4" w:space="0" w:color="231F20"/>
              <w:left w:val="single" w:sz="4" w:space="0" w:color="231F20"/>
              <w:bottom w:val="single" w:sz="4" w:space="0" w:color="231F20"/>
              <w:right w:val="single" w:sz="4" w:space="0" w:color="231F20"/>
            </w:tcBorders>
          </w:tcPr>
          <w:p w:rsidR="00124238" w:rsidRDefault="003C5D73">
            <w:pPr>
              <w:spacing w:after="0" w:line="240" w:lineRule="auto"/>
              <w:rPr>
                <w:rFonts w:ascii="Times New Roman" w:hAnsi="Times New Roman"/>
                <w:sz w:val="24"/>
                <w:szCs w:val="24"/>
              </w:rPr>
            </w:pPr>
            <w:r>
              <w:rPr>
                <w:rFonts w:ascii="Times New Roman" w:hAnsi="Times New Roman"/>
                <w:sz w:val="24"/>
                <w:szCs w:val="24"/>
              </w:rPr>
              <w:t>9</w:t>
            </w:r>
          </w:p>
        </w:tc>
        <w:tc>
          <w:tcPr>
            <w:tcW w:w="6098" w:type="dxa"/>
            <w:tcBorders>
              <w:top w:val="single" w:sz="4" w:space="0" w:color="000000"/>
              <w:left w:val="single" w:sz="4" w:space="0" w:color="231F20"/>
              <w:bottom w:val="single" w:sz="4" w:space="0" w:color="231F20"/>
              <w:right w:val="single" w:sz="4" w:space="0" w:color="231F20"/>
            </w:tcBorders>
          </w:tcPr>
          <w:p w:rsidR="00124238" w:rsidRPr="00E94F60" w:rsidRDefault="003C5D73">
            <w:pPr>
              <w:spacing w:after="0" w:line="240" w:lineRule="auto"/>
              <w:rPr>
                <w:rFonts w:ascii="Times New Roman" w:hAnsi="Times New Roman"/>
                <w:sz w:val="24"/>
                <w:szCs w:val="24"/>
                <w:lang w:val="ru-RU"/>
              </w:rPr>
            </w:pPr>
            <w:r w:rsidRPr="00E94F60">
              <w:rPr>
                <w:rFonts w:ascii="Times New Roman" w:hAnsi="Times New Roman"/>
                <w:sz w:val="24"/>
                <w:szCs w:val="24"/>
                <w:lang w:val="ru-RU"/>
              </w:rPr>
              <w:t xml:space="preserve">Всеобщая история. История нового времени. </w:t>
            </w:r>
            <w:r>
              <w:rPr>
                <w:rFonts w:ascii="Times New Roman" w:hAnsi="Times New Roman"/>
                <w:sz w:val="24"/>
                <w:szCs w:val="24"/>
              </w:rPr>
              <w:t>XIX</w:t>
            </w:r>
            <w:r w:rsidRPr="00E94F60">
              <w:rPr>
                <w:rFonts w:ascii="Times New Roman" w:hAnsi="Times New Roman"/>
                <w:sz w:val="24"/>
                <w:szCs w:val="24"/>
                <w:lang w:val="ru-RU"/>
              </w:rPr>
              <w:t xml:space="preserve"> – начало </w:t>
            </w:r>
            <w:r>
              <w:rPr>
                <w:rFonts w:ascii="Times New Roman" w:hAnsi="Times New Roman"/>
                <w:sz w:val="24"/>
                <w:szCs w:val="24"/>
              </w:rPr>
              <w:t>XX</w:t>
            </w:r>
            <w:r w:rsidRPr="00E94F60">
              <w:rPr>
                <w:rFonts w:ascii="Times New Roman" w:hAnsi="Times New Roman"/>
                <w:sz w:val="24"/>
                <w:szCs w:val="24"/>
                <w:lang w:val="ru-RU"/>
              </w:rPr>
              <w:t xml:space="preserve"> вв.</w:t>
            </w:r>
          </w:p>
          <w:p w:rsidR="00124238" w:rsidRPr="00E94F60" w:rsidRDefault="00124238">
            <w:pPr>
              <w:spacing w:after="0" w:line="240" w:lineRule="auto"/>
              <w:rPr>
                <w:rFonts w:ascii="Times New Roman" w:hAnsi="Times New Roman"/>
                <w:sz w:val="24"/>
                <w:szCs w:val="24"/>
                <w:lang w:val="ru-RU"/>
              </w:rPr>
            </w:pPr>
          </w:p>
          <w:p w:rsidR="00124238" w:rsidRPr="00E94F60" w:rsidRDefault="003C5D73">
            <w:pPr>
              <w:spacing w:after="0" w:line="240" w:lineRule="auto"/>
              <w:rPr>
                <w:rFonts w:ascii="Times New Roman" w:hAnsi="Times New Roman"/>
                <w:sz w:val="24"/>
                <w:szCs w:val="24"/>
                <w:lang w:val="ru-RU"/>
              </w:rPr>
            </w:pPr>
            <w:r w:rsidRPr="00E94F60">
              <w:rPr>
                <w:rFonts w:ascii="Times New Roman" w:hAnsi="Times New Roman"/>
                <w:sz w:val="24"/>
                <w:szCs w:val="24"/>
                <w:lang w:val="ru-RU"/>
              </w:rPr>
              <w:t xml:space="preserve">История России. </w:t>
            </w:r>
            <w:r>
              <w:rPr>
                <w:rFonts w:ascii="Times New Roman" w:hAnsi="Times New Roman"/>
                <w:sz w:val="24"/>
                <w:szCs w:val="24"/>
              </w:rPr>
              <w:t>XIX</w:t>
            </w:r>
            <w:r w:rsidRPr="00E94F60">
              <w:rPr>
                <w:rFonts w:ascii="Times New Roman" w:hAnsi="Times New Roman"/>
                <w:sz w:val="24"/>
                <w:szCs w:val="24"/>
                <w:lang w:val="ru-RU"/>
              </w:rPr>
              <w:t xml:space="preserve"> – начало </w:t>
            </w:r>
            <w:r>
              <w:rPr>
                <w:rFonts w:ascii="Times New Roman" w:hAnsi="Times New Roman"/>
                <w:sz w:val="24"/>
                <w:szCs w:val="24"/>
              </w:rPr>
              <w:t>XX</w:t>
            </w:r>
            <w:r w:rsidRPr="00E94F60">
              <w:rPr>
                <w:rFonts w:ascii="Times New Roman" w:hAnsi="Times New Roman"/>
                <w:sz w:val="24"/>
                <w:szCs w:val="24"/>
                <w:lang w:val="ru-RU"/>
              </w:rPr>
              <w:t xml:space="preserve"> в.   (1825-1913 гг.)</w:t>
            </w:r>
          </w:p>
          <w:p w:rsidR="00124238" w:rsidRPr="00E94F60" w:rsidRDefault="00124238">
            <w:pPr>
              <w:spacing w:after="0" w:line="240" w:lineRule="auto"/>
              <w:rPr>
                <w:rFonts w:ascii="Times New Roman" w:hAnsi="Times New Roman"/>
                <w:sz w:val="24"/>
                <w:szCs w:val="24"/>
                <w:lang w:val="ru-RU"/>
              </w:rPr>
            </w:pPr>
          </w:p>
        </w:tc>
        <w:tc>
          <w:tcPr>
            <w:tcW w:w="2951" w:type="dxa"/>
            <w:tcBorders>
              <w:top w:val="single" w:sz="4" w:space="0" w:color="000000"/>
              <w:left w:val="single" w:sz="4" w:space="0" w:color="231F20"/>
              <w:bottom w:val="single" w:sz="4" w:space="0" w:color="231F20"/>
              <w:right w:val="single" w:sz="4" w:space="0" w:color="231F20"/>
            </w:tcBorders>
            <w:vAlign w:val="center"/>
          </w:tcPr>
          <w:p w:rsidR="00124238" w:rsidRDefault="003C5D73">
            <w:pPr>
              <w:spacing w:after="0" w:line="240" w:lineRule="auto"/>
              <w:rPr>
                <w:rFonts w:ascii="Times New Roman" w:hAnsi="Times New Roman"/>
                <w:sz w:val="24"/>
                <w:szCs w:val="24"/>
              </w:rPr>
            </w:pPr>
            <w:r>
              <w:rPr>
                <w:rFonts w:ascii="Times New Roman" w:hAnsi="Times New Roman"/>
                <w:sz w:val="24"/>
                <w:szCs w:val="24"/>
              </w:rPr>
              <w:t>23</w:t>
            </w:r>
          </w:p>
          <w:p w:rsidR="00124238" w:rsidRDefault="00124238">
            <w:pPr>
              <w:spacing w:after="0" w:line="240" w:lineRule="auto"/>
              <w:rPr>
                <w:rFonts w:ascii="Times New Roman" w:hAnsi="Times New Roman"/>
                <w:sz w:val="24"/>
                <w:szCs w:val="24"/>
              </w:rPr>
            </w:pPr>
          </w:p>
          <w:p w:rsidR="00124238" w:rsidRDefault="00124238">
            <w:pPr>
              <w:spacing w:after="0" w:line="240" w:lineRule="auto"/>
              <w:rPr>
                <w:rFonts w:ascii="Times New Roman" w:hAnsi="Times New Roman"/>
                <w:sz w:val="24"/>
                <w:szCs w:val="24"/>
              </w:rPr>
            </w:pPr>
          </w:p>
          <w:p w:rsidR="00124238" w:rsidRDefault="003C5D73">
            <w:pPr>
              <w:spacing w:after="0" w:line="240" w:lineRule="auto"/>
              <w:rPr>
                <w:rFonts w:ascii="Times New Roman" w:hAnsi="Times New Roman"/>
                <w:sz w:val="24"/>
                <w:szCs w:val="24"/>
              </w:rPr>
            </w:pPr>
            <w:r>
              <w:rPr>
                <w:rFonts w:ascii="Times New Roman" w:hAnsi="Times New Roman"/>
                <w:sz w:val="24"/>
                <w:szCs w:val="24"/>
              </w:rPr>
              <w:t>45</w:t>
            </w:r>
          </w:p>
          <w:p w:rsidR="00124238" w:rsidRDefault="00124238">
            <w:pPr>
              <w:spacing w:after="0" w:line="240" w:lineRule="auto"/>
              <w:rPr>
                <w:rFonts w:ascii="Times New Roman" w:hAnsi="Times New Roman"/>
                <w:sz w:val="24"/>
                <w:szCs w:val="24"/>
              </w:rPr>
            </w:pPr>
          </w:p>
        </w:tc>
      </w:tr>
    </w:tbl>
    <w:p w:rsidR="00124238" w:rsidRDefault="003C5D73">
      <w:pPr>
        <w:spacing w:after="0" w:line="360" w:lineRule="auto"/>
        <w:ind w:firstLine="709"/>
        <w:jc w:val="both"/>
        <w:rPr>
          <w:rFonts w:ascii="Times New Roman" w:hAnsi="Times New Roman"/>
          <w:sz w:val="28"/>
          <w:szCs w:val="28"/>
        </w:rPr>
      </w:pPr>
      <w:r>
        <w:rPr>
          <w:rFonts w:ascii="Times New Roman" w:hAnsi="Times New Roman"/>
          <w:sz w:val="28"/>
          <w:szCs w:val="28"/>
        </w:rPr>
        <w:t>150.3. Содержание обучения в 5 классе.</w:t>
      </w:r>
    </w:p>
    <w:p w:rsidR="00124238" w:rsidRDefault="003C5D73">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150.3.1. История Древнего мира.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150.3.2.</w:t>
      </w:r>
      <w:r>
        <w:rPr>
          <w:rFonts w:ascii="Times New Roman" w:hAnsi="Times New Roman"/>
          <w:sz w:val="28"/>
          <w:szCs w:val="28"/>
        </w:rPr>
        <w:t> </w:t>
      </w:r>
      <w:r w:rsidRPr="00E94F60">
        <w:rPr>
          <w:rFonts w:ascii="Times New Roman" w:hAnsi="Times New Roman"/>
          <w:sz w:val="28"/>
          <w:szCs w:val="28"/>
          <w:lang w:val="ru-RU"/>
        </w:rPr>
        <w:t xml:space="preserve">Первобытность.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Заселение территории нашей страны человеком. Петроглифы Беломорья   и Онежского озера. Переход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Аркаим – памятник археологии. Степь и ее роль в распространении культурных взаимовлияний. Появление первого в мире колесного транспорта.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Разложение первобытнообщинных отношений. На пороге цивилизации.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150.3.3.</w:t>
      </w:r>
      <w:r>
        <w:rPr>
          <w:rFonts w:ascii="Times New Roman" w:hAnsi="Times New Roman"/>
          <w:sz w:val="28"/>
          <w:szCs w:val="28"/>
        </w:rPr>
        <w:t> </w:t>
      </w:r>
      <w:r w:rsidRPr="00E94F60">
        <w:rPr>
          <w:rFonts w:ascii="Times New Roman" w:hAnsi="Times New Roman"/>
          <w:sz w:val="28"/>
          <w:szCs w:val="28"/>
          <w:lang w:val="ru-RU"/>
        </w:rPr>
        <w:t xml:space="preserve">Древний мир.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Понятие и хронологические рамки истории Древнего мира. Карта Древнего мира.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150.3.3.1.</w:t>
      </w:r>
      <w:r>
        <w:rPr>
          <w:rFonts w:ascii="Times New Roman" w:hAnsi="Times New Roman"/>
          <w:sz w:val="28"/>
          <w:szCs w:val="28"/>
        </w:rPr>
        <w:t> </w:t>
      </w:r>
      <w:r w:rsidRPr="00E94F60">
        <w:rPr>
          <w:rFonts w:ascii="Times New Roman" w:hAnsi="Times New Roman"/>
          <w:sz w:val="28"/>
          <w:szCs w:val="28"/>
          <w:lang w:val="ru-RU"/>
        </w:rPr>
        <w:t xml:space="preserve">Древний Восток.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Понятие «Древний Восток». Карта древневосточного мира.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150.3.3.2.</w:t>
      </w:r>
      <w:r>
        <w:rPr>
          <w:rFonts w:ascii="Times New Roman" w:hAnsi="Times New Roman"/>
          <w:sz w:val="28"/>
          <w:szCs w:val="28"/>
        </w:rPr>
        <w:t> </w:t>
      </w:r>
      <w:r w:rsidRPr="00E94F60">
        <w:rPr>
          <w:rFonts w:ascii="Times New Roman" w:hAnsi="Times New Roman"/>
          <w:sz w:val="28"/>
          <w:szCs w:val="28"/>
          <w:lang w:val="ru-RU"/>
        </w:rPr>
        <w:t xml:space="preserve">Древний Египет.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w:t>
      </w:r>
      <w:r w:rsidRPr="00E94F60">
        <w:rPr>
          <w:rFonts w:ascii="Times New Roman" w:hAnsi="Times New Roman"/>
          <w:sz w:val="28"/>
          <w:szCs w:val="28"/>
          <w:lang w:val="ru-RU"/>
        </w:rPr>
        <w:lastRenderedPageBreak/>
        <w:t>скотоводства, ремесел. Рабы.</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Отношения Египта с соседними народами. Египетское войско. Завоевательные походы фараонов; Тутмос </w:t>
      </w:r>
      <w:r>
        <w:rPr>
          <w:rFonts w:ascii="Times New Roman" w:hAnsi="Times New Roman"/>
          <w:sz w:val="28"/>
          <w:szCs w:val="28"/>
        </w:rPr>
        <w:t>III</w:t>
      </w:r>
      <w:r w:rsidRPr="00E94F60">
        <w:rPr>
          <w:rFonts w:ascii="Times New Roman" w:hAnsi="Times New Roman"/>
          <w:sz w:val="28"/>
          <w:szCs w:val="28"/>
          <w:lang w:val="ru-RU"/>
        </w:rPr>
        <w:t xml:space="preserve">. Могущество Египта при Рамсесе </w:t>
      </w:r>
      <w:r>
        <w:rPr>
          <w:rFonts w:ascii="Times New Roman" w:hAnsi="Times New Roman"/>
          <w:sz w:val="28"/>
          <w:szCs w:val="28"/>
        </w:rPr>
        <w:t>II</w:t>
      </w:r>
      <w:r w:rsidRPr="00E94F60">
        <w:rPr>
          <w:rFonts w:ascii="Times New Roman" w:hAnsi="Times New Roman"/>
          <w:sz w:val="28"/>
          <w:szCs w:val="28"/>
          <w:lang w:val="ru-RU"/>
        </w:rPr>
        <w:t>.</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150.3.3.3.</w:t>
      </w:r>
      <w:r>
        <w:rPr>
          <w:rFonts w:ascii="Times New Roman" w:hAnsi="Times New Roman"/>
          <w:sz w:val="28"/>
          <w:szCs w:val="28"/>
        </w:rPr>
        <w:t> </w:t>
      </w:r>
      <w:r w:rsidRPr="00E94F60">
        <w:rPr>
          <w:rFonts w:ascii="Times New Roman" w:hAnsi="Times New Roman"/>
          <w:sz w:val="28"/>
          <w:szCs w:val="28"/>
          <w:lang w:val="ru-RU"/>
        </w:rPr>
        <w:t xml:space="preserve">Древние цивилизации Месопотамии.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Древний Вавилон. Царь Хаммурапи и его законы.</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Ассирия. Завоевания ассирийцев. Создание сильной державы. Культурные сокровища Ниневии. Гибель империи.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Усиление Нововавилонского царства. Легендарные памятники города Вавилона.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150.3.3.4.</w:t>
      </w:r>
      <w:r>
        <w:rPr>
          <w:rFonts w:ascii="Times New Roman" w:hAnsi="Times New Roman"/>
          <w:sz w:val="28"/>
          <w:szCs w:val="28"/>
        </w:rPr>
        <w:t> </w:t>
      </w:r>
      <w:r w:rsidRPr="00E94F60">
        <w:rPr>
          <w:rFonts w:ascii="Times New Roman" w:hAnsi="Times New Roman"/>
          <w:sz w:val="28"/>
          <w:szCs w:val="28"/>
          <w:lang w:val="ru-RU"/>
        </w:rPr>
        <w:t xml:space="preserve">Восточное Средиземноморье в древности.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царства. Царь Соломон. Религиозные верования. Ветхозаветные предания.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150.3.3.5.</w:t>
      </w:r>
      <w:r>
        <w:rPr>
          <w:rFonts w:ascii="Times New Roman" w:hAnsi="Times New Roman"/>
          <w:sz w:val="28"/>
          <w:szCs w:val="28"/>
        </w:rPr>
        <w:t> </w:t>
      </w:r>
      <w:r w:rsidRPr="00E94F60">
        <w:rPr>
          <w:rFonts w:ascii="Times New Roman" w:hAnsi="Times New Roman"/>
          <w:sz w:val="28"/>
          <w:szCs w:val="28"/>
          <w:lang w:val="ru-RU"/>
        </w:rPr>
        <w:t xml:space="preserve">Персидская держава.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Завоевания персов. Государство Ахеменидов. Великие цари: Кир </w:t>
      </w:r>
      <w:r>
        <w:rPr>
          <w:rFonts w:ascii="Times New Roman" w:hAnsi="Times New Roman"/>
          <w:sz w:val="28"/>
          <w:szCs w:val="28"/>
        </w:rPr>
        <w:t>II</w:t>
      </w:r>
      <w:r w:rsidRPr="00E94F60">
        <w:rPr>
          <w:rFonts w:ascii="Times New Roman" w:hAnsi="Times New Roman"/>
          <w:sz w:val="28"/>
          <w:szCs w:val="28"/>
          <w:lang w:val="ru-RU"/>
        </w:rPr>
        <w:t xml:space="preserve"> Великий, Дарий </w:t>
      </w:r>
      <w:r>
        <w:rPr>
          <w:rFonts w:ascii="Times New Roman" w:hAnsi="Times New Roman"/>
          <w:sz w:val="28"/>
          <w:szCs w:val="28"/>
        </w:rPr>
        <w:t>I</w:t>
      </w:r>
      <w:r w:rsidRPr="00E94F60">
        <w:rPr>
          <w:rFonts w:ascii="Times New Roman" w:hAnsi="Times New Roman"/>
          <w:sz w:val="28"/>
          <w:szCs w:val="28"/>
          <w:lang w:val="ru-RU"/>
        </w:rPr>
        <w:t>. Расширение территории державы. Государственное устройство. Центр   и сатрапии, управление империей. Религия персов. Дербент – один из старейших городов на территории современной России.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150.3.3.6.</w:t>
      </w:r>
      <w:r>
        <w:rPr>
          <w:rFonts w:ascii="Times New Roman" w:hAnsi="Times New Roman"/>
          <w:sz w:val="28"/>
          <w:szCs w:val="28"/>
        </w:rPr>
        <w:t> </w:t>
      </w:r>
      <w:r w:rsidRPr="00E94F60">
        <w:rPr>
          <w:rFonts w:ascii="Times New Roman" w:hAnsi="Times New Roman"/>
          <w:sz w:val="28"/>
          <w:szCs w:val="28"/>
          <w:lang w:val="ru-RU"/>
        </w:rPr>
        <w:t xml:space="preserve">Древняя Индия.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Природные условия Древней Индии. Занятия населения. Древнейшие города-</w:t>
      </w:r>
      <w:r w:rsidRPr="00E94F60">
        <w:rPr>
          <w:rFonts w:ascii="Times New Roman" w:hAnsi="Times New Roman"/>
          <w:sz w:val="28"/>
          <w:szCs w:val="28"/>
          <w:lang w:val="ru-RU"/>
        </w:rPr>
        <w:lastRenderedPageBreak/>
        <w:t>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150.3.3.7.</w:t>
      </w:r>
      <w:r>
        <w:rPr>
          <w:rFonts w:ascii="Times New Roman" w:hAnsi="Times New Roman"/>
          <w:sz w:val="28"/>
          <w:szCs w:val="28"/>
        </w:rPr>
        <w:t> </w:t>
      </w:r>
      <w:r w:rsidRPr="00E94F60">
        <w:rPr>
          <w:rFonts w:ascii="Times New Roman" w:hAnsi="Times New Roman"/>
          <w:sz w:val="28"/>
          <w:szCs w:val="28"/>
          <w:lang w:val="ru-RU"/>
        </w:rPr>
        <w:t xml:space="preserve">Древний Китай.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Религиозные сооружения. Конфуций. Научные знания и изобретения древних китайцев.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150.3.3.8.</w:t>
      </w:r>
      <w:r>
        <w:rPr>
          <w:rFonts w:ascii="Times New Roman" w:hAnsi="Times New Roman"/>
          <w:sz w:val="28"/>
          <w:szCs w:val="28"/>
        </w:rPr>
        <w:t> </w:t>
      </w:r>
      <w:r w:rsidRPr="00E94F60">
        <w:rPr>
          <w:rFonts w:ascii="Times New Roman" w:hAnsi="Times New Roman"/>
          <w:sz w:val="28"/>
          <w:szCs w:val="28"/>
          <w:lang w:val="ru-RU"/>
        </w:rPr>
        <w:t xml:space="preserve">Древняя Греция. Эллинизм.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150.3.3.8.1.</w:t>
      </w:r>
      <w:r>
        <w:rPr>
          <w:rFonts w:ascii="Times New Roman" w:hAnsi="Times New Roman"/>
          <w:sz w:val="28"/>
          <w:szCs w:val="28"/>
        </w:rPr>
        <w:t> </w:t>
      </w:r>
      <w:r w:rsidRPr="00E94F60">
        <w:rPr>
          <w:rFonts w:ascii="Times New Roman" w:hAnsi="Times New Roman"/>
          <w:sz w:val="28"/>
          <w:szCs w:val="28"/>
          <w:lang w:val="ru-RU"/>
        </w:rPr>
        <w:t xml:space="preserve">Древнейшая Греция.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150.3.3.8.2.</w:t>
      </w:r>
      <w:r>
        <w:rPr>
          <w:rFonts w:ascii="Times New Roman" w:hAnsi="Times New Roman"/>
          <w:sz w:val="28"/>
          <w:szCs w:val="28"/>
        </w:rPr>
        <w:t> </w:t>
      </w:r>
      <w:r w:rsidRPr="00E94F60">
        <w:rPr>
          <w:rFonts w:ascii="Times New Roman" w:hAnsi="Times New Roman"/>
          <w:sz w:val="28"/>
          <w:szCs w:val="28"/>
          <w:lang w:val="ru-RU"/>
        </w:rPr>
        <w:t xml:space="preserve">Греческие полисы.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Народы, проживавшие на территории современной России до середины </w:t>
      </w:r>
      <w:r>
        <w:rPr>
          <w:rFonts w:ascii="Times New Roman" w:hAnsi="Times New Roman"/>
          <w:sz w:val="28"/>
          <w:szCs w:val="28"/>
        </w:rPr>
        <w:t>I</w:t>
      </w:r>
      <w:r w:rsidRPr="00E94F60">
        <w:rPr>
          <w:rFonts w:ascii="Times New Roman" w:hAnsi="Times New Roman"/>
          <w:sz w:val="28"/>
          <w:szCs w:val="28"/>
          <w:lang w:val="ru-RU"/>
        </w:rPr>
        <w:t xml:space="preserve"> тыс. до н. э. Скифы и скифская культура. Античные города-государства Северного Причерноморья. Боспорское царство. Пантикапей. Античный Херсонес. Фанагория. Скифское царство в Крыму.</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150.3.3.8.3.</w:t>
      </w:r>
      <w:r>
        <w:rPr>
          <w:rFonts w:ascii="Times New Roman" w:hAnsi="Times New Roman"/>
          <w:sz w:val="28"/>
          <w:szCs w:val="28"/>
        </w:rPr>
        <w:t> </w:t>
      </w:r>
      <w:r w:rsidRPr="00E94F60">
        <w:rPr>
          <w:rFonts w:ascii="Times New Roman" w:hAnsi="Times New Roman"/>
          <w:sz w:val="28"/>
          <w:szCs w:val="28"/>
          <w:lang w:val="ru-RU"/>
        </w:rPr>
        <w:t xml:space="preserve">Культура Древней Греции.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150.3.3.8.4.</w:t>
      </w:r>
      <w:r>
        <w:rPr>
          <w:rFonts w:ascii="Times New Roman" w:hAnsi="Times New Roman"/>
          <w:sz w:val="28"/>
          <w:szCs w:val="28"/>
        </w:rPr>
        <w:t> </w:t>
      </w:r>
      <w:r w:rsidRPr="00E94F60">
        <w:rPr>
          <w:rFonts w:ascii="Times New Roman" w:hAnsi="Times New Roman"/>
          <w:sz w:val="28"/>
          <w:szCs w:val="28"/>
          <w:lang w:val="ru-RU"/>
        </w:rPr>
        <w:t xml:space="preserve">Македонские завоевания. Эллинизм.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Возвышение Македонии. Политика Филиппа </w:t>
      </w:r>
      <w:r>
        <w:rPr>
          <w:rFonts w:ascii="Times New Roman" w:hAnsi="Times New Roman"/>
          <w:sz w:val="28"/>
          <w:szCs w:val="28"/>
        </w:rPr>
        <w:t>II</w:t>
      </w:r>
      <w:r w:rsidRPr="00E94F60">
        <w:rPr>
          <w:rFonts w:ascii="Times New Roman" w:hAnsi="Times New Roman"/>
          <w:sz w:val="28"/>
          <w:szCs w:val="28"/>
          <w:lang w:val="ru-RU"/>
        </w:rPr>
        <w:t>.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150.3.3.9.</w:t>
      </w:r>
      <w:r>
        <w:rPr>
          <w:rFonts w:ascii="Times New Roman" w:hAnsi="Times New Roman"/>
          <w:sz w:val="28"/>
          <w:szCs w:val="28"/>
        </w:rPr>
        <w:t> </w:t>
      </w:r>
      <w:r w:rsidRPr="00E94F60">
        <w:rPr>
          <w:rFonts w:ascii="Times New Roman" w:hAnsi="Times New Roman"/>
          <w:sz w:val="28"/>
          <w:szCs w:val="28"/>
          <w:lang w:val="ru-RU"/>
        </w:rPr>
        <w:t xml:space="preserve">Древний Рим.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150.3.3.9.1.</w:t>
      </w:r>
      <w:r>
        <w:rPr>
          <w:rFonts w:ascii="Times New Roman" w:hAnsi="Times New Roman"/>
          <w:sz w:val="28"/>
          <w:szCs w:val="28"/>
        </w:rPr>
        <w:t> </w:t>
      </w:r>
      <w:r w:rsidRPr="00E94F60">
        <w:rPr>
          <w:rFonts w:ascii="Times New Roman" w:hAnsi="Times New Roman"/>
          <w:sz w:val="28"/>
          <w:szCs w:val="28"/>
          <w:lang w:val="ru-RU"/>
        </w:rPr>
        <w:t xml:space="preserve">Возникновение Римского государства.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150.3.3.9.2.</w:t>
      </w:r>
      <w:r>
        <w:rPr>
          <w:rFonts w:ascii="Times New Roman" w:hAnsi="Times New Roman"/>
          <w:sz w:val="28"/>
          <w:szCs w:val="28"/>
        </w:rPr>
        <w:t> </w:t>
      </w:r>
      <w:r w:rsidRPr="00E94F60">
        <w:rPr>
          <w:rFonts w:ascii="Times New Roman" w:hAnsi="Times New Roman"/>
          <w:sz w:val="28"/>
          <w:szCs w:val="28"/>
          <w:lang w:val="ru-RU"/>
        </w:rPr>
        <w:t xml:space="preserve">Римские завоевания в Средиземноморье.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150.3.3.9.3.</w:t>
      </w:r>
      <w:r>
        <w:rPr>
          <w:rFonts w:ascii="Times New Roman" w:hAnsi="Times New Roman"/>
          <w:sz w:val="28"/>
          <w:szCs w:val="28"/>
        </w:rPr>
        <w:t> </w:t>
      </w:r>
      <w:r w:rsidRPr="00E94F60">
        <w:rPr>
          <w:rFonts w:ascii="Times New Roman" w:hAnsi="Times New Roman"/>
          <w:sz w:val="28"/>
          <w:szCs w:val="28"/>
          <w:lang w:val="ru-RU"/>
        </w:rPr>
        <w:t xml:space="preserve">Поздняя Римская республика. Гражданские войны.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Подъем сельского хозяйства. Латифундии. Рабство. Борьба за аграрную </w:t>
      </w:r>
      <w:r w:rsidRPr="00E94F60">
        <w:rPr>
          <w:rFonts w:ascii="Times New Roman" w:hAnsi="Times New Roman"/>
          <w:sz w:val="28"/>
          <w:szCs w:val="28"/>
          <w:lang w:val="ru-RU"/>
        </w:rPr>
        <w:lastRenderedPageBreak/>
        <w:t>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150.3.3.9.4.</w:t>
      </w:r>
      <w:r>
        <w:rPr>
          <w:rFonts w:ascii="Times New Roman" w:hAnsi="Times New Roman"/>
          <w:sz w:val="28"/>
          <w:szCs w:val="28"/>
        </w:rPr>
        <w:t> </w:t>
      </w:r>
      <w:r w:rsidRPr="00E94F60">
        <w:rPr>
          <w:rFonts w:ascii="Times New Roman" w:hAnsi="Times New Roman"/>
          <w:sz w:val="28"/>
          <w:szCs w:val="28"/>
          <w:lang w:val="ru-RU"/>
        </w:rPr>
        <w:t xml:space="preserve">Расцвет и падение Римской империи.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Pr>
          <w:rFonts w:ascii="Times New Roman" w:hAnsi="Times New Roman"/>
          <w:sz w:val="28"/>
          <w:szCs w:val="28"/>
        </w:rPr>
        <w:t>I</w:t>
      </w:r>
      <w:r w:rsidRPr="00E94F60">
        <w:rPr>
          <w:rFonts w:ascii="Times New Roman" w:hAnsi="Times New Roman"/>
          <w:sz w:val="28"/>
          <w:szCs w:val="28"/>
          <w:lang w:val="ru-RU"/>
        </w:rPr>
        <w:t>, перенос столицы   в Константинополь. Разделение Римской империи на Западную и Восточную части.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Начало Великого переселения народов. Рим и варвары. Падение Западной Римской империи.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150.3.3.9.5.</w:t>
      </w:r>
      <w:r>
        <w:rPr>
          <w:rFonts w:ascii="Times New Roman" w:hAnsi="Times New Roman"/>
          <w:sz w:val="28"/>
          <w:szCs w:val="28"/>
        </w:rPr>
        <w:t> </w:t>
      </w:r>
      <w:r w:rsidRPr="00E94F60">
        <w:rPr>
          <w:rFonts w:ascii="Times New Roman" w:hAnsi="Times New Roman"/>
          <w:sz w:val="28"/>
          <w:szCs w:val="28"/>
          <w:lang w:val="ru-RU"/>
        </w:rPr>
        <w:t xml:space="preserve">Культура Древнего Рима.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Историческое и культурное наследие цивилизаций Древнего мира.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150.3.4. История нашего края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150.3.4.1. Россия – наш общий дом.</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150.3.4.1.1. Зачем изучать курс «История нашего края».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языковое пространство. Риски и угрозы духовно-нравственной культуре народов России. Что такое история   и почему она важна? История семьи – часть истории народа, государства, человечества. Важность исторической памяти, недопустимость ее фальсификации. Преемственность поколений.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150.3.4.1.2. Наш дом – Россия.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Россия – многонациональная страна. Многонациональный народ Российской Федерации. Россия как общий дом. Дружба народов. Регионы России: культурное </w:t>
      </w:r>
      <w:r w:rsidRPr="00E94F60">
        <w:rPr>
          <w:rFonts w:ascii="Times New Roman" w:hAnsi="Times New Roman"/>
          <w:sz w:val="28"/>
          <w:szCs w:val="28"/>
          <w:lang w:val="ru-RU"/>
        </w:rPr>
        <w:lastRenderedPageBreak/>
        <w:t>многообразие. Исторические и социальные причины культурного разнообразия. Каждый регион уникален. Малая Родина – часть общего Отечества. Россия – единая страна. Русский мир. Общая история, сходство культурных традиций, единые духовно-нравственные ценности народов России.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150.3.4.1.3. Язык и история.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150.3.4.1.4.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дает русский язык.</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150.3.4.1.5. Истоки родной культуры.</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150.3.4.1.6. Материальная культура.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Материальная культура: архитектура, одежда, пища, транспорт, техника. Связь между материальной культурой и духовно-нравственными ценностями общества. Памятники архитектуры в культуре народов России. 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150.3.4.1.7. Духовная культура и духовно-нравственные ценности.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w:t>
      </w:r>
      <w:r w:rsidRPr="00E94F60">
        <w:rPr>
          <w:rFonts w:ascii="Times New Roman" w:hAnsi="Times New Roman"/>
          <w:sz w:val="28"/>
          <w:szCs w:val="28"/>
          <w:lang w:val="ru-RU"/>
        </w:rPr>
        <w:lastRenderedPageBreak/>
        <w:t>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150.3.4.1.8. Культура и религия.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Религия и культура. Что такое религия, ее роль в жизни общества и человека. Государствообразующие религии России. Единство ценностей в религиях России.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150.3.4.1.9. Многообразие и традиции культурных укладов народов Российской Федерации.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Ценность многообразия культурных укладов и традиций народов Российской Федерации, народов нашего края. Вклад представителей нашего края   в формирование цивилизационного наследия России.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150.3.4.1.10. Родина начинается с семьи.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Семья – базовый элемент общества. Семейные ценности, традиции и культура. Помощь сиротам как духовно-нравственный долг человека.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История семьи как часть истории народа, государства, человечества.   Как связаны Родина и семья? Что такое Родина и Отечество?</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Семейные традиции народов России и народов нашего края. Межнациональные семьи. Семейное воспитание как трансляция ценностей.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150.3.4.1.11. Россия – единая страна. Русский мир. Общая история, сходство культурных традиций, единые духовно-нравственные ценности народов России   и народов нашего края.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150.3.4.1.12. История нашего края в древности (до образования российского государства или до вхождения края в его состав).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150.4. Содержание обучения в 6 классе.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150.4.1.</w:t>
      </w:r>
      <w:r>
        <w:rPr>
          <w:rFonts w:ascii="Times New Roman" w:hAnsi="Times New Roman"/>
          <w:sz w:val="28"/>
          <w:szCs w:val="28"/>
        </w:rPr>
        <w:t> </w:t>
      </w:r>
      <w:r w:rsidRPr="00E94F60">
        <w:rPr>
          <w:rFonts w:ascii="Times New Roman" w:hAnsi="Times New Roman"/>
          <w:sz w:val="28"/>
          <w:szCs w:val="28"/>
          <w:lang w:val="ru-RU"/>
        </w:rPr>
        <w:t xml:space="preserve">Всеобщая история. История Средних веков. </w:t>
      </w:r>
      <w:r>
        <w:rPr>
          <w:rFonts w:ascii="Times New Roman" w:hAnsi="Times New Roman"/>
          <w:sz w:val="28"/>
          <w:szCs w:val="28"/>
        </w:rPr>
        <w:t>V</w:t>
      </w:r>
      <w:r w:rsidRPr="00E94F60">
        <w:rPr>
          <w:rFonts w:ascii="Times New Roman" w:hAnsi="Times New Roman"/>
          <w:sz w:val="28"/>
          <w:szCs w:val="28"/>
          <w:lang w:val="ru-RU"/>
        </w:rPr>
        <w:t xml:space="preserve"> – конец </w:t>
      </w:r>
      <w:r>
        <w:rPr>
          <w:rFonts w:ascii="Times New Roman" w:hAnsi="Times New Roman"/>
          <w:sz w:val="28"/>
          <w:szCs w:val="28"/>
        </w:rPr>
        <w:t>XV</w:t>
      </w:r>
      <w:r w:rsidRPr="00E94F60">
        <w:rPr>
          <w:rFonts w:ascii="Times New Roman" w:hAnsi="Times New Roman"/>
          <w:sz w:val="28"/>
          <w:szCs w:val="28"/>
          <w:lang w:val="ru-RU"/>
        </w:rPr>
        <w:t xml:space="preserve"> вв.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150.4.1.1.</w:t>
      </w:r>
      <w:r>
        <w:rPr>
          <w:rFonts w:ascii="Times New Roman" w:hAnsi="Times New Roman"/>
          <w:sz w:val="28"/>
          <w:szCs w:val="28"/>
        </w:rPr>
        <w:t> </w:t>
      </w:r>
      <w:r w:rsidRPr="00E94F60">
        <w:rPr>
          <w:rFonts w:ascii="Times New Roman" w:hAnsi="Times New Roman"/>
          <w:sz w:val="28"/>
          <w:szCs w:val="28"/>
          <w:lang w:val="ru-RU"/>
        </w:rPr>
        <w:t xml:space="preserve">Введение.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Средние века: понятие, хронологические рамки и периодизация Средневековья.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150.4.1.2.</w:t>
      </w:r>
      <w:r>
        <w:rPr>
          <w:rFonts w:ascii="Times New Roman" w:hAnsi="Times New Roman"/>
          <w:sz w:val="28"/>
          <w:szCs w:val="28"/>
        </w:rPr>
        <w:t> </w:t>
      </w:r>
      <w:r w:rsidRPr="00E94F60">
        <w:rPr>
          <w:rFonts w:ascii="Times New Roman" w:hAnsi="Times New Roman"/>
          <w:sz w:val="28"/>
          <w:szCs w:val="28"/>
          <w:lang w:val="ru-RU"/>
        </w:rPr>
        <w:t xml:space="preserve">Народы Европы в раннее Средневековье.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Падение Западной Римской империи и образование варварских королевств. </w:t>
      </w:r>
      <w:r w:rsidRPr="00E94F60">
        <w:rPr>
          <w:rFonts w:ascii="Times New Roman" w:hAnsi="Times New Roman"/>
          <w:sz w:val="28"/>
          <w:szCs w:val="28"/>
          <w:lang w:val="ru-RU"/>
        </w:rPr>
        <w:lastRenderedPageBreak/>
        <w:t>Завоевание франками Галлии. Хлодвиг. Усиление королевской власти. Салическая правда. Принятие франками христианства.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Франкское государство в </w:t>
      </w:r>
      <w:r>
        <w:rPr>
          <w:rFonts w:ascii="Times New Roman" w:hAnsi="Times New Roman"/>
          <w:sz w:val="28"/>
          <w:szCs w:val="28"/>
        </w:rPr>
        <w:t>VIII</w:t>
      </w:r>
      <w:r w:rsidRPr="00E94F60">
        <w:rPr>
          <w:rFonts w:ascii="Times New Roman" w:hAnsi="Times New Roman"/>
          <w:sz w:val="28"/>
          <w:szCs w:val="28"/>
          <w:lang w:val="ru-RU"/>
        </w:rPr>
        <w:t xml:space="preserve"> ‒ </w:t>
      </w:r>
      <w:r>
        <w:rPr>
          <w:rFonts w:ascii="Times New Roman" w:hAnsi="Times New Roman"/>
          <w:sz w:val="28"/>
          <w:szCs w:val="28"/>
        </w:rPr>
        <w:t>IX</w:t>
      </w:r>
      <w:r w:rsidRPr="00E94F60">
        <w:rPr>
          <w:rFonts w:ascii="Times New Roman" w:hAnsi="Times New Roman"/>
          <w:sz w:val="28"/>
          <w:szCs w:val="28"/>
          <w:lang w:val="ru-RU"/>
        </w:rPr>
        <w:t xml:space="preserve">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150.4.1.3.</w:t>
      </w:r>
      <w:r>
        <w:rPr>
          <w:rFonts w:ascii="Times New Roman" w:hAnsi="Times New Roman"/>
          <w:sz w:val="28"/>
          <w:szCs w:val="28"/>
        </w:rPr>
        <w:t> </w:t>
      </w:r>
      <w:r w:rsidRPr="00E94F60">
        <w:rPr>
          <w:rFonts w:ascii="Times New Roman" w:hAnsi="Times New Roman"/>
          <w:sz w:val="28"/>
          <w:szCs w:val="28"/>
          <w:lang w:val="ru-RU"/>
        </w:rPr>
        <w:t xml:space="preserve">Византийская империя в </w:t>
      </w:r>
      <w:r>
        <w:rPr>
          <w:rFonts w:ascii="Times New Roman" w:hAnsi="Times New Roman"/>
          <w:sz w:val="28"/>
          <w:szCs w:val="28"/>
        </w:rPr>
        <w:t>VI</w:t>
      </w:r>
      <w:r w:rsidRPr="00E94F60">
        <w:rPr>
          <w:rFonts w:ascii="Times New Roman" w:hAnsi="Times New Roman"/>
          <w:sz w:val="28"/>
          <w:szCs w:val="28"/>
          <w:lang w:val="ru-RU"/>
        </w:rPr>
        <w:t xml:space="preserve"> ‒ Х</w:t>
      </w:r>
      <w:r>
        <w:rPr>
          <w:rFonts w:ascii="Times New Roman" w:hAnsi="Times New Roman"/>
          <w:sz w:val="28"/>
          <w:szCs w:val="28"/>
        </w:rPr>
        <w:t>I</w:t>
      </w:r>
      <w:r w:rsidRPr="00E94F60">
        <w:rPr>
          <w:rFonts w:ascii="Times New Roman" w:hAnsi="Times New Roman"/>
          <w:sz w:val="28"/>
          <w:szCs w:val="28"/>
          <w:lang w:val="ru-RU"/>
        </w:rPr>
        <w:t xml:space="preserve"> вв.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Влияние Византии на Русь.</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150.4.1.4.</w:t>
      </w:r>
      <w:r>
        <w:rPr>
          <w:rFonts w:ascii="Times New Roman" w:hAnsi="Times New Roman"/>
          <w:sz w:val="28"/>
          <w:szCs w:val="28"/>
        </w:rPr>
        <w:t> </w:t>
      </w:r>
      <w:r w:rsidRPr="00E94F60">
        <w:rPr>
          <w:rFonts w:ascii="Times New Roman" w:hAnsi="Times New Roman"/>
          <w:sz w:val="28"/>
          <w:szCs w:val="28"/>
          <w:lang w:val="ru-RU"/>
        </w:rPr>
        <w:t xml:space="preserve">Арабы в </w:t>
      </w:r>
      <w:r>
        <w:rPr>
          <w:rFonts w:ascii="Times New Roman" w:hAnsi="Times New Roman"/>
          <w:sz w:val="28"/>
          <w:szCs w:val="28"/>
        </w:rPr>
        <w:t>VI</w:t>
      </w:r>
      <w:r w:rsidRPr="00E94F60">
        <w:rPr>
          <w:rFonts w:ascii="Times New Roman" w:hAnsi="Times New Roman"/>
          <w:sz w:val="28"/>
          <w:szCs w:val="28"/>
          <w:lang w:val="ru-RU"/>
        </w:rPr>
        <w:t xml:space="preserve"> ‒ Х</w:t>
      </w:r>
      <w:r>
        <w:rPr>
          <w:rFonts w:ascii="Times New Roman" w:hAnsi="Times New Roman"/>
          <w:sz w:val="28"/>
          <w:szCs w:val="28"/>
        </w:rPr>
        <w:t>I</w:t>
      </w:r>
      <w:r w:rsidRPr="00E94F60">
        <w:rPr>
          <w:rFonts w:ascii="Times New Roman" w:hAnsi="Times New Roman"/>
          <w:sz w:val="28"/>
          <w:szCs w:val="28"/>
          <w:lang w:val="ru-RU"/>
        </w:rPr>
        <w:t xml:space="preserve"> вв.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150.4.1.5.</w:t>
      </w:r>
      <w:r>
        <w:rPr>
          <w:rFonts w:ascii="Times New Roman" w:hAnsi="Times New Roman"/>
          <w:sz w:val="28"/>
          <w:szCs w:val="28"/>
        </w:rPr>
        <w:t> </w:t>
      </w:r>
      <w:r w:rsidRPr="00E94F60">
        <w:rPr>
          <w:rFonts w:ascii="Times New Roman" w:hAnsi="Times New Roman"/>
          <w:sz w:val="28"/>
          <w:szCs w:val="28"/>
          <w:lang w:val="ru-RU"/>
        </w:rPr>
        <w:t xml:space="preserve">Средневековое европейское общество.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Города ‒ центры ремесла, торговли, культуры. Население городов. Цеха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w:t>
      </w:r>
      <w:r w:rsidRPr="00E94F60">
        <w:rPr>
          <w:rFonts w:ascii="Times New Roman" w:hAnsi="Times New Roman"/>
          <w:sz w:val="28"/>
          <w:szCs w:val="28"/>
          <w:lang w:val="ru-RU"/>
        </w:rPr>
        <w:lastRenderedPageBreak/>
        <w:t>и быт горожан.</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150.4.1.6.</w:t>
      </w:r>
      <w:r>
        <w:rPr>
          <w:rFonts w:ascii="Times New Roman" w:hAnsi="Times New Roman"/>
          <w:sz w:val="28"/>
          <w:szCs w:val="28"/>
        </w:rPr>
        <w:t> </w:t>
      </w:r>
      <w:r w:rsidRPr="00E94F60">
        <w:rPr>
          <w:rFonts w:ascii="Times New Roman" w:hAnsi="Times New Roman"/>
          <w:sz w:val="28"/>
          <w:szCs w:val="28"/>
          <w:lang w:val="ru-RU"/>
        </w:rPr>
        <w:t>Государства Европы в Х</w:t>
      </w:r>
      <w:r>
        <w:rPr>
          <w:rFonts w:ascii="Times New Roman" w:hAnsi="Times New Roman"/>
          <w:sz w:val="28"/>
          <w:szCs w:val="28"/>
        </w:rPr>
        <w:t>II</w:t>
      </w:r>
      <w:r w:rsidRPr="00E94F60">
        <w:rPr>
          <w:rFonts w:ascii="Times New Roman" w:hAnsi="Times New Roman"/>
          <w:sz w:val="28"/>
          <w:szCs w:val="28"/>
          <w:lang w:val="ru-RU"/>
        </w:rPr>
        <w:t xml:space="preserve"> ‒ Х</w:t>
      </w:r>
      <w:r>
        <w:rPr>
          <w:rFonts w:ascii="Times New Roman" w:hAnsi="Times New Roman"/>
          <w:sz w:val="28"/>
          <w:szCs w:val="28"/>
        </w:rPr>
        <w:t>V</w:t>
      </w:r>
      <w:r w:rsidRPr="00E94F60">
        <w:rPr>
          <w:rFonts w:ascii="Times New Roman" w:hAnsi="Times New Roman"/>
          <w:sz w:val="28"/>
          <w:szCs w:val="28"/>
          <w:lang w:val="ru-RU"/>
        </w:rPr>
        <w:t xml:space="preserve"> вв.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Pr>
          <w:rFonts w:ascii="Times New Roman" w:hAnsi="Times New Roman"/>
          <w:sz w:val="28"/>
          <w:szCs w:val="28"/>
        </w:rPr>
        <w:t>II</w:t>
      </w:r>
      <w:r w:rsidRPr="00E94F60">
        <w:rPr>
          <w:rFonts w:ascii="Times New Roman" w:hAnsi="Times New Roman"/>
          <w:sz w:val="28"/>
          <w:szCs w:val="28"/>
          <w:lang w:val="ru-RU"/>
        </w:rPr>
        <w:t xml:space="preserve"> ‒ Х</w:t>
      </w:r>
      <w:r>
        <w:rPr>
          <w:rFonts w:ascii="Times New Roman" w:hAnsi="Times New Roman"/>
          <w:sz w:val="28"/>
          <w:szCs w:val="28"/>
        </w:rPr>
        <w:t>V</w:t>
      </w:r>
      <w:r w:rsidRPr="00E94F60">
        <w:rPr>
          <w:rFonts w:ascii="Times New Roman" w:hAnsi="Times New Roman"/>
          <w:sz w:val="28"/>
          <w:szCs w:val="28"/>
          <w:lang w:val="ru-RU"/>
        </w:rPr>
        <w:t xml:space="preserve"> вв. Польское королевство в </w:t>
      </w:r>
      <w:r>
        <w:rPr>
          <w:rFonts w:ascii="Times New Roman" w:hAnsi="Times New Roman"/>
          <w:sz w:val="28"/>
          <w:szCs w:val="28"/>
        </w:rPr>
        <w:t>XIV</w:t>
      </w:r>
      <w:r w:rsidRPr="00E94F60">
        <w:rPr>
          <w:rFonts w:ascii="Times New Roman" w:hAnsi="Times New Roman"/>
          <w:sz w:val="28"/>
          <w:szCs w:val="28"/>
          <w:lang w:val="ru-RU"/>
        </w:rPr>
        <w:t xml:space="preserve"> ‒ </w:t>
      </w:r>
      <w:r>
        <w:rPr>
          <w:rFonts w:ascii="Times New Roman" w:hAnsi="Times New Roman"/>
          <w:sz w:val="28"/>
          <w:szCs w:val="28"/>
        </w:rPr>
        <w:t>XV</w:t>
      </w:r>
      <w:r w:rsidRPr="00E94F60">
        <w:rPr>
          <w:rFonts w:ascii="Times New Roman" w:hAnsi="Times New Roman"/>
          <w:sz w:val="28"/>
          <w:szCs w:val="28"/>
          <w:lang w:val="ru-RU"/>
        </w:rPr>
        <w:t xml:space="preserve"> вв. Реконкиста и образование централизованных государств на Пиренейском полуострове. Итальянские государства в </w:t>
      </w:r>
      <w:r>
        <w:rPr>
          <w:rFonts w:ascii="Times New Roman" w:hAnsi="Times New Roman"/>
          <w:sz w:val="28"/>
          <w:szCs w:val="28"/>
        </w:rPr>
        <w:t>XII</w:t>
      </w:r>
      <w:r w:rsidRPr="00E94F60">
        <w:rPr>
          <w:rFonts w:ascii="Times New Roman" w:hAnsi="Times New Roman"/>
          <w:sz w:val="28"/>
          <w:szCs w:val="28"/>
          <w:lang w:val="ru-RU"/>
        </w:rPr>
        <w:t xml:space="preserve"> ‒ </w:t>
      </w:r>
      <w:r>
        <w:rPr>
          <w:rFonts w:ascii="Times New Roman" w:hAnsi="Times New Roman"/>
          <w:sz w:val="28"/>
          <w:szCs w:val="28"/>
        </w:rPr>
        <w:t>XV</w:t>
      </w:r>
      <w:r w:rsidRPr="00E94F60">
        <w:rPr>
          <w:rFonts w:ascii="Times New Roman" w:hAnsi="Times New Roman"/>
          <w:sz w:val="28"/>
          <w:szCs w:val="28"/>
          <w:lang w:val="ru-RU"/>
        </w:rPr>
        <w:t xml:space="preserve"> вв. Развитие экономики в европейских странах в период зрелого Средневековья. Обострение социальных противоречий в Х</w:t>
      </w:r>
      <w:r>
        <w:rPr>
          <w:rFonts w:ascii="Times New Roman" w:hAnsi="Times New Roman"/>
          <w:sz w:val="28"/>
          <w:szCs w:val="28"/>
        </w:rPr>
        <w:t>IV</w:t>
      </w:r>
      <w:r w:rsidRPr="00E94F60">
        <w:rPr>
          <w:rFonts w:ascii="Times New Roman" w:hAnsi="Times New Roman"/>
          <w:sz w:val="28"/>
          <w:szCs w:val="28"/>
          <w:lang w:val="ru-RU"/>
        </w:rPr>
        <w:t xml:space="preserve"> в. (Жакерия, восстание Уота Тайлера). Гуситское движение в Чехии.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Византийская империя и славянские государства в Х</w:t>
      </w:r>
      <w:r>
        <w:rPr>
          <w:rFonts w:ascii="Times New Roman" w:hAnsi="Times New Roman"/>
          <w:sz w:val="28"/>
          <w:szCs w:val="28"/>
        </w:rPr>
        <w:t>II</w:t>
      </w:r>
      <w:r w:rsidRPr="00E94F60">
        <w:rPr>
          <w:rFonts w:ascii="Times New Roman" w:hAnsi="Times New Roman"/>
          <w:sz w:val="28"/>
          <w:szCs w:val="28"/>
          <w:lang w:val="ru-RU"/>
        </w:rPr>
        <w:t xml:space="preserve"> ‒ Х</w:t>
      </w:r>
      <w:r>
        <w:rPr>
          <w:rFonts w:ascii="Times New Roman" w:hAnsi="Times New Roman"/>
          <w:sz w:val="28"/>
          <w:szCs w:val="28"/>
        </w:rPr>
        <w:t>V</w:t>
      </w:r>
      <w:r w:rsidRPr="00E94F60">
        <w:rPr>
          <w:rFonts w:ascii="Times New Roman" w:hAnsi="Times New Roman"/>
          <w:sz w:val="28"/>
          <w:szCs w:val="28"/>
          <w:lang w:val="ru-RU"/>
        </w:rPr>
        <w:t xml:space="preserve"> вв. Экспансия турок-османов. Османские завоевания на Балканах. Падение Константинополя.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150.4.1.7.</w:t>
      </w:r>
      <w:r>
        <w:rPr>
          <w:rFonts w:ascii="Times New Roman" w:hAnsi="Times New Roman"/>
          <w:sz w:val="28"/>
          <w:szCs w:val="28"/>
        </w:rPr>
        <w:t> </w:t>
      </w:r>
      <w:r w:rsidRPr="00E94F60">
        <w:rPr>
          <w:rFonts w:ascii="Times New Roman" w:hAnsi="Times New Roman"/>
          <w:sz w:val="28"/>
          <w:szCs w:val="28"/>
          <w:lang w:val="ru-RU"/>
        </w:rPr>
        <w:t xml:space="preserve">Культура средневековой Европы.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книгопечатания в Европе; И. Гутенберг.</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150.4.1.8.</w:t>
      </w:r>
      <w:r>
        <w:rPr>
          <w:rFonts w:ascii="Times New Roman" w:hAnsi="Times New Roman"/>
          <w:sz w:val="28"/>
          <w:szCs w:val="28"/>
        </w:rPr>
        <w:t> </w:t>
      </w:r>
      <w:r w:rsidRPr="00E94F60">
        <w:rPr>
          <w:rFonts w:ascii="Times New Roman" w:hAnsi="Times New Roman"/>
          <w:sz w:val="28"/>
          <w:szCs w:val="28"/>
          <w:lang w:val="ru-RU"/>
        </w:rPr>
        <w:t xml:space="preserve">Страны Востока в Средние века.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w:t>
      </w:r>
      <w:r w:rsidRPr="00E94F60">
        <w:rPr>
          <w:rFonts w:ascii="Times New Roman" w:hAnsi="Times New Roman"/>
          <w:sz w:val="28"/>
          <w:szCs w:val="28"/>
          <w:lang w:val="ru-RU"/>
        </w:rPr>
        <w:lastRenderedPageBreak/>
        <w:t>княжеств, вторжение мусульман, Делийский султанат.</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Культура народов Востока. Литература. Архитектура. Традиционные искусства и ремесла.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150.4.1.9.</w:t>
      </w:r>
      <w:r>
        <w:rPr>
          <w:rFonts w:ascii="Times New Roman" w:hAnsi="Times New Roman"/>
          <w:sz w:val="28"/>
          <w:szCs w:val="28"/>
        </w:rPr>
        <w:t> </w:t>
      </w:r>
      <w:r w:rsidRPr="00E94F60">
        <w:rPr>
          <w:rFonts w:ascii="Times New Roman" w:hAnsi="Times New Roman"/>
          <w:sz w:val="28"/>
          <w:szCs w:val="28"/>
          <w:lang w:val="ru-RU"/>
        </w:rPr>
        <w:t xml:space="preserve">Государства доколумбовой Америки в Средние века.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Цивилизации майя, ацтеков и инков: общественный строй, религиозные верования, культура. Появление европейских завоевателей.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150.4.1.10.</w:t>
      </w:r>
      <w:r>
        <w:rPr>
          <w:rFonts w:ascii="Times New Roman" w:hAnsi="Times New Roman"/>
          <w:sz w:val="28"/>
          <w:szCs w:val="28"/>
        </w:rPr>
        <w:t> </w:t>
      </w:r>
      <w:r w:rsidRPr="00E94F60">
        <w:rPr>
          <w:rFonts w:ascii="Times New Roman" w:hAnsi="Times New Roman"/>
          <w:sz w:val="28"/>
          <w:szCs w:val="28"/>
          <w:lang w:val="ru-RU"/>
        </w:rPr>
        <w:t>Государства и народы Африки в Средние века.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Историческое и культурное наследие Средних веков.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150.4.2.</w:t>
      </w:r>
      <w:r>
        <w:rPr>
          <w:rFonts w:ascii="Times New Roman" w:hAnsi="Times New Roman"/>
          <w:sz w:val="28"/>
          <w:szCs w:val="28"/>
        </w:rPr>
        <w:t> </w:t>
      </w:r>
      <w:r w:rsidRPr="00E94F60">
        <w:rPr>
          <w:rFonts w:ascii="Times New Roman" w:hAnsi="Times New Roman"/>
          <w:sz w:val="28"/>
          <w:szCs w:val="28"/>
          <w:lang w:val="ru-RU"/>
        </w:rPr>
        <w:t xml:space="preserve">История России с </w:t>
      </w:r>
      <w:r>
        <w:rPr>
          <w:rFonts w:ascii="Times New Roman" w:hAnsi="Times New Roman"/>
          <w:sz w:val="28"/>
          <w:szCs w:val="28"/>
        </w:rPr>
        <w:t>IX</w:t>
      </w:r>
      <w:r w:rsidRPr="00E94F60">
        <w:rPr>
          <w:rFonts w:ascii="Times New Roman" w:hAnsi="Times New Roman"/>
          <w:sz w:val="28"/>
          <w:szCs w:val="28"/>
          <w:lang w:val="ru-RU"/>
        </w:rPr>
        <w:t xml:space="preserve"> до начала </w:t>
      </w:r>
      <w:r>
        <w:rPr>
          <w:rFonts w:ascii="Times New Roman" w:hAnsi="Times New Roman"/>
          <w:sz w:val="28"/>
          <w:szCs w:val="28"/>
        </w:rPr>
        <w:t>XVI</w:t>
      </w:r>
      <w:r w:rsidRPr="00E94F60">
        <w:rPr>
          <w:rFonts w:ascii="Times New Roman" w:hAnsi="Times New Roman"/>
          <w:sz w:val="28"/>
          <w:szCs w:val="28"/>
          <w:lang w:val="ru-RU"/>
        </w:rPr>
        <w:t xml:space="preserve"> вв.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150.4.2.1.</w:t>
      </w:r>
      <w:r>
        <w:rPr>
          <w:rFonts w:ascii="Times New Roman" w:hAnsi="Times New Roman"/>
          <w:sz w:val="28"/>
          <w:szCs w:val="28"/>
        </w:rPr>
        <w:t> </w:t>
      </w:r>
      <w:r w:rsidRPr="00E94F60">
        <w:rPr>
          <w:rFonts w:ascii="Times New Roman" w:hAnsi="Times New Roman"/>
          <w:sz w:val="28"/>
          <w:szCs w:val="28"/>
          <w:lang w:val="ru-RU"/>
        </w:rPr>
        <w:t xml:space="preserve">Введение.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Роль и место России в мировой истории. Проблемы периодизации российской истории. Источники по истории России. Народы и государства на территории нашей страны в древности. Восточная Европа в середине </w:t>
      </w:r>
      <w:r>
        <w:rPr>
          <w:rFonts w:ascii="Times New Roman" w:hAnsi="Times New Roman"/>
          <w:sz w:val="28"/>
          <w:szCs w:val="28"/>
        </w:rPr>
        <w:t>I</w:t>
      </w:r>
      <w:r w:rsidRPr="00E94F60">
        <w:rPr>
          <w:rFonts w:ascii="Times New Roman" w:hAnsi="Times New Roman"/>
          <w:sz w:val="28"/>
          <w:szCs w:val="28"/>
          <w:lang w:val="ru-RU"/>
        </w:rPr>
        <w:t xml:space="preserve"> тыс. н. э.</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150.4.2.2.</w:t>
      </w:r>
      <w:r>
        <w:rPr>
          <w:rFonts w:ascii="Times New Roman" w:hAnsi="Times New Roman"/>
          <w:sz w:val="28"/>
          <w:szCs w:val="28"/>
        </w:rPr>
        <w:t> </w:t>
      </w:r>
      <w:r w:rsidRPr="00E94F60">
        <w:rPr>
          <w:rFonts w:ascii="Times New Roman" w:hAnsi="Times New Roman"/>
          <w:sz w:val="28"/>
          <w:szCs w:val="28"/>
          <w:lang w:val="ru-RU"/>
        </w:rPr>
        <w:t xml:space="preserve">Народы и государства на территории нашей страны в древности. Восточная Европа в середине </w:t>
      </w:r>
      <w:r>
        <w:rPr>
          <w:rFonts w:ascii="Times New Roman" w:hAnsi="Times New Roman"/>
          <w:sz w:val="28"/>
          <w:szCs w:val="28"/>
        </w:rPr>
        <w:t>I</w:t>
      </w:r>
      <w:r w:rsidRPr="00E94F60">
        <w:rPr>
          <w:rFonts w:ascii="Times New Roman" w:hAnsi="Times New Roman"/>
          <w:sz w:val="28"/>
          <w:szCs w:val="28"/>
          <w:lang w:val="ru-RU"/>
        </w:rPr>
        <w:t xml:space="preserve"> тыс. н. э.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Страны и народы Восточной Европы, Сибири и Дальнего Востока, Тюркский каганат, Хазарский каганат, Волжская Булгария.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150.4.2.3.</w:t>
      </w:r>
      <w:r>
        <w:rPr>
          <w:rFonts w:ascii="Times New Roman" w:hAnsi="Times New Roman"/>
          <w:sz w:val="28"/>
          <w:szCs w:val="28"/>
        </w:rPr>
        <w:t> </w:t>
      </w:r>
      <w:r w:rsidRPr="00E94F60">
        <w:rPr>
          <w:rFonts w:ascii="Times New Roman" w:hAnsi="Times New Roman"/>
          <w:sz w:val="28"/>
          <w:szCs w:val="28"/>
          <w:lang w:val="ru-RU"/>
        </w:rPr>
        <w:t xml:space="preserve">Русь в </w:t>
      </w:r>
      <w:r>
        <w:rPr>
          <w:rFonts w:ascii="Times New Roman" w:hAnsi="Times New Roman"/>
          <w:sz w:val="28"/>
          <w:szCs w:val="28"/>
        </w:rPr>
        <w:t>IX</w:t>
      </w:r>
      <w:r w:rsidRPr="00E94F60">
        <w:rPr>
          <w:rFonts w:ascii="Times New Roman" w:hAnsi="Times New Roman"/>
          <w:sz w:val="28"/>
          <w:szCs w:val="28"/>
          <w:lang w:val="ru-RU"/>
        </w:rPr>
        <w:t xml:space="preserve"> ‒ начале </w:t>
      </w:r>
      <w:r>
        <w:rPr>
          <w:rFonts w:ascii="Times New Roman" w:hAnsi="Times New Roman"/>
          <w:sz w:val="28"/>
          <w:szCs w:val="28"/>
        </w:rPr>
        <w:t>XII</w:t>
      </w:r>
      <w:r w:rsidRPr="00E94F60">
        <w:rPr>
          <w:rFonts w:ascii="Times New Roman" w:hAnsi="Times New Roman"/>
          <w:sz w:val="28"/>
          <w:szCs w:val="28"/>
          <w:lang w:val="ru-RU"/>
        </w:rPr>
        <w:t xml:space="preserve"> в.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150.4.2.3.1.</w:t>
      </w:r>
      <w:r>
        <w:rPr>
          <w:rFonts w:ascii="Times New Roman" w:hAnsi="Times New Roman"/>
          <w:sz w:val="28"/>
          <w:szCs w:val="28"/>
        </w:rPr>
        <w:t> </w:t>
      </w:r>
      <w:r w:rsidRPr="00E94F60">
        <w:rPr>
          <w:rFonts w:ascii="Times New Roman" w:hAnsi="Times New Roman"/>
          <w:sz w:val="28"/>
          <w:szCs w:val="28"/>
          <w:lang w:val="ru-RU"/>
        </w:rPr>
        <w:t xml:space="preserve">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w:t>
      </w:r>
      <w:r>
        <w:rPr>
          <w:rFonts w:ascii="Times New Roman" w:hAnsi="Times New Roman"/>
          <w:sz w:val="28"/>
          <w:szCs w:val="28"/>
        </w:rPr>
        <w:t>I</w:t>
      </w:r>
      <w:r w:rsidRPr="00E94F60">
        <w:rPr>
          <w:rFonts w:ascii="Times New Roman" w:hAnsi="Times New Roman"/>
          <w:sz w:val="28"/>
          <w:szCs w:val="28"/>
          <w:lang w:val="ru-RU"/>
        </w:rPr>
        <w:t xml:space="preserve"> тыс. н. э. Формирование новой политической   и этнической карты континента.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Первые известия о Руси. Образование государства.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Формирование территории государства Русь. Дань и полюдье. Первые русские </w:t>
      </w:r>
      <w:r w:rsidRPr="00E94F60">
        <w:rPr>
          <w:rFonts w:ascii="Times New Roman" w:hAnsi="Times New Roman"/>
          <w:sz w:val="28"/>
          <w:szCs w:val="28"/>
          <w:lang w:val="ru-RU"/>
        </w:rPr>
        <w:lastRenderedPageBreak/>
        <w:t xml:space="preserve">князья. Отношения с Византийской империей, государствами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Принятие христианства и его значение. Византийское наследие на Руси.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150.4.2.3.2.</w:t>
      </w:r>
      <w:r>
        <w:rPr>
          <w:rFonts w:ascii="Times New Roman" w:hAnsi="Times New Roman"/>
          <w:sz w:val="28"/>
          <w:szCs w:val="28"/>
        </w:rPr>
        <w:t> </w:t>
      </w:r>
      <w:r w:rsidRPr="00E94F60">
        <w:rPr>
          <w:rFonts w:ascii="Times New Roman" w:hAnsi="Times New Roman"/>
          <w:sz w:val="28"/>
          <w:szCs w:val="28"/>
          <w:lang w:val="ru-RU"/>
        </w:rPr>
        <w:t xml:space="preserve">Русь в конце </w:t>
      </w:r>
      <w:r>
        <w:rPr>
          <w:rFonts w:ascii="Times New Roman" w:hAnsi="Times New Roman"/>
          <w:sz w:val="28"/>
          <w:szCs w:val="28"/>
        </w:rPr>
        <w:t>X</w:t>
      </w:r>
      <w:r w:rsidRPr="00E94F60">
        <w:rPr>
          <w:rFonts w:ascii="Times New Roman" w:hAnsi="Times New Roman"/>
          <w:sz w:val="28"/>
          <w:szCs w:val="28"/>
          <w:lang w:val="ru-RU"/>
        </w:rPr>
        <w:t xml:space="preserve"> ‒ начале </w:t>
      </w:r>
      <w:r>
        <w:rPr>
          <w:rFonts w:ascii="Times New Roman" w:hAnsi="Times New Roman"/>
          <w:sz w:val="28"/>
          <w:szCs w:val="28"/>
        </w:rPr>
        <w:t>XII</w:t>
      </w:r>
      <w:r w:rsidRPr="00E94F60">
        <w:rPr>
          <w:rFonts w:ascii="Times New Roman" w:hAnsi="Times New Roman"/>
          <w:sz w:val="28"/>
          <w:szCs w:val="28"/>
          <w:lang w:val="ru-RU"/>
        </w:rPr>
        <w:t xml:space="preserve"> в. Территория и население государства Русь («Русская земля»). Крупнейшие города Руси. Новгород как центр освоения Севера Восточной Европы, освоение Русской равнины. Территориально-политическая структура Руси. Органы власти: князь, посадник, тысяцкий, вече. Князь Владимир.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Князья, дружина. Духовенство. Городское население. Купцы.</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Категории рядового и зависимого населения. Древнерусское право: Русская Правда, церковные уставы.</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Русь в социально-политическом контексте Евразии. Внешняя политика   и международные связи: отношения Руси с Византией; Херсонес; культурные контакты Руси и Византии; отношения Руси со странами Центральной, Западной   и Северной Европы. Русь и Волжская Булгария. Русь и Великая Степь, отношения   с кочевыми народами – печенегами, половцами (Дешт-и-Кипчак).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150.4.2.3.3.</w:t>
      </w:r>
      <w:r>
        <w:rPr>
          <w:rFonts w:ascii="Times New Roman" w:hAnsi="Times New Roman"/>
          <w:sz w:val="28"/>
          <w:szCs w:val="28"/>
        </w:rPr>
        <w:t> </w:t>
      </w:r>
      <w:r w:rsidRPr="00E94F60">
        <w:rPr>
          <w:rFonts w:ascii="Times New Roman" w:hAnsi="Times New Roman"/>
          <w:sz w:val="28"/>
          <w:szCs w:val="28"/>
          <w:lang w:val="ru-RU"/>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Сочинения Владимира Мономаха. Иконопись. Искусство книги. Архитектура. Начало </w:t>
      </w:r>
      <w:r w:rsidRPr="00E94F60">
        <w:rPr>
          <w:rFonts w:ascii="Times New Roman" w:hAnsi="Times New Roman"/>
          <w:sz w:val="28"/>
          <w:szCs w:val="28"/>
          <w:lang w:val="ru-RU"/>
        </w:rPr>
        <w:lastRenderedPageBreak/>
        <w:t>храмового строительства: Десятинная церковь, София Киевская, София Новгородская. Материальная культура. Ремесло. Военное дело и оружие.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150.4.2.4.</w:t>
      </w:r>
      <w:r>
        <w:rPr>
          <w:rFonts w:ascii="Times New Roman" w:hAnsi="Times New Roman"/>
          <w:sz w:val="28"/>
          <w:szCs w:val="28"/>
        </w:rPr>
        <w:t> </w:t>
      </w:r>
      <w:r w:rsidRPr="00E94F60">
        <w:rPr>
          <w:rFonts w:ascii="Times New Roman" w:hAnsi="Times New Roman"/>
          <w:sz w:val="28"/>
          <w:szCs w:val="28"/>
          <w:lang w:val="ru-RU"/>
        </w:rPr>
        <w:t xml:space="preserve">Русь в середине </w:t>
      </w:r>
      <w:r>
        <w:rPr>
          <w:rFonts w:ascii="Times New Roman" w:hAnsi="Times New Roman"/>
          <w:sz w:val="28"/>
          <w:szCs w:val="28"/>
        </w:rPr>
        <w:t>XII</w:t>
      </w:r>
      <w:r w:rsidRPr="00E94F60">
        <w:rPr>
          <w:rFonts w:ascii="Times New Roman" w:hAnsi="Times New Roman"/>
          <w:sz w:val="28"/>
          <w:szCs w:val="28"/>
          <w:lang w:val="ru-RU"/>
        </w:rPr>
        <w:t xml:space="preserve"> ‒ начале </w:t>
      </w:r>
      <w:r>
        <w:rPr>
          <w:rFonts w:ascii="Times New Roman" w:hAnsi="Times New Roman"/>
          <w:sz w:val="28"/>
          <w:szCs w:val="28"/>
        </w:rPr>
        <w:t>XIII</w:t>
      </w:r>
      <w:r w:rsidRPr="00E94F60">
        <w:rPr>
          <w:rFonts w:ascii="Times New Roman" w:hAnsi="Times New Roman"/>
          <w:sz w:val="28"/>
          <w:szCs w:val="28"/>
          <w:lang w:val="ru-RU"/>
        </w:rPr>
        <w:t xml:space="preserve"> в.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Полоцкая. Земли, имевшие особый статус: Киевская и Новгородская. Особенность политического устройства Новгородской земли. Эволюция общественного строя и права; внешняя политика русских земель.</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и Дмитровский соборы во Владимире, церковь Покрова на Нерли, Георгиевский собор Юрьева-Польского.</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150.4.2.5.</w:t>
      </w:r>
      <w:r>
        <w:rPr>
          <w:rFonts w:ascii="Times New Roman" w:hAnsi="Times New Roman"/>
          <w:sz w:val="28"/>
          <w:szCs w:val="28"/>
        </w:rPr>
        <w:t> </w:t>
      </w:r>
      <w:r w:rsidRPr="00E94F60">
        <w:rPr>
          <w:rFonts w:ascii="Times New Roman" w:hAnsi="Times New Roman"/>
          <w:sz w:val="28"/>
          <w:szCs w:val="28"/>
          <w:lang w:val="ru-RU"/>
        </w:rPr>
        <w:t xml:space="preserve">Русские земли и их соседи в середине </w:t>
      </w:r>
      <w:r>
        <w:rPr>
          <w:rFonts w:ascii="Times New Roman" w:hAnsi="Times New Roman"/>
          <w:sz w:val="28"/>
          <w:szCs w:val="28"/>
        </w:rPr>
        <w:t>XIII</w:t>
      </w:r>
      <w:r w:rsidRPr="00E94F60">
        <w:rPr>
          <w:rFonts w:ascii="Times New Roman" w:hAnsi="Times New Roman"/>
          <w:sz w:val="28"/>
          <w:szCs w:val="28"/>
          <w:lang w:val="ru-RU"/>
        </w:rPr>
        <w:t xml:space="preserve"> ‒ </w:t>
      </w:r>
      <w:r>
        <w:rPr>
          <w:rFonts w:ascii="Times New Roman" w:hAnsi="Times New Roman"/>
          <w:sz w:val="28"/>
          <w:szCs w:val="28"/>
        </w:rPr>
        <w:t>XIV</w:t>
      </w:r>
      <w:r w:rsidRPr="00E94F60">
        <w:rPr>
          <w:rFonts w:ascii="Times New Roman" w:hAnsi="Times New Roman"/>
          <w:sz w:val="28"/>
          <w:szCs w:val="28"/>
          <w:lang w:val="ru-RU"/>
        </w:rPr>
        <w:t xml:space="preserve"> в.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Возникновение Великого княжества Литовского и включение в его состав части западных и южных русских земель. 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Усиление Московского княжества при первых московских князьях, Иван Калита. Дмитрий Донской. Куликовская битва. Закрепление первенствующего положения московских князей в Северо-Восточной и Северо-Западной Руси. Противостояние Московского княжества с Великим княжеством Литовским.</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150.4.2.5.1. Народы и государства степной зоны Восточной Европы и Сибири   </w:t>
      </w:r>
      <w:r w:rsidRPr="00E94F60">
        <w:rPr>
          <w:rFonts w:ascii="Times New Roman" w:hAnsi="Times New Roman"/>
          <w:sz w:val="28"/>
          <w:szCs w:val="28"/>
          <w:lang w:val="ru-RU"/>
        </w:rPr>
        <w:lastRenderedPageBreak/>
        <w:t xml:space="preserve">в </w:t>
      </w:r>
      <w:r>
        <w:rPr>
          <w:rFonts w:ascii="Times New Roman" w:hAnsi="Times New Roman"/>
          <w:sz w:val="28"/>
          <w:szCs w:val="28"/>
        </w:rPr>
        <w:t>XIII</w:t>
      </w:r>
      <w:r w:rsidRPr="00E94F60">
        <w:rPr>
          <w:rFonts w:ascii="Times New Roman" w:hAnsi="Times New Roman"/>
          <w:sz w:val="28"/>
          <w:szCs w:val="28"/>
          <w:lang w:val="ru-RU"/>
        </w:rPr>
        <w:t xml:space="preserve"> ‒ </w:t>
      </w:r>
      <w:r>
        <w:rPr>
          <w:rFonts w:ascii="Times New Roman" w:hAnsi="Times New Roman"/>
          <w:sz w:val="28"/>
          <w:szCs w:val="28"/>
        </w:rPr>
        <w:t>XV</w:t>
      </w:r>
      <w:r w:rsidRPr="00E94F60">
        <w:rPr>
          <w:rFonts w:ascii="Times New Roman" w:hAnsi="Times New Roman"/>
          <w:sz w:val="28"/>
          <w:szCs w:val="28"/>
          <w:lang w:val="ru-RU"/>
        </w:rPr>
        <w:t xml:space="preserve"> вв.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Pr>
          <w:rFonts w:ascii="Times New Roman" w:hAnsi="Times New Roman"/>
          <w:sz w:val="28"/>
          <w:szCs w:val="28"/>
        </w:rPr>
        <w:t>XIV</w:t>
      </w:r>
      <w:r w:rsidRPr="00E94F60">
        <w:rPr>
          <w:rFonts w:ascii="Times New Roman" w:hAnsi="Times New Roman"/>
          <w:sz w:val="28"/>
          <w:szCs w:val="28"/>
          <w:lang w:val="ru-RU"/>
        </w:rPr>
        <w:t xml:space="preserve"> в., нашествие Тимура.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Распад Золотой Орды.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150.4.2.5.2. 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150.4.2.6.</w:t>
      </w:r>
      <w:r>
        <w:rPr>
          <w:rFonts w:ascii="Times New Roman" w:hAnsi="Times New Roman"/>
          <w:sz w:val="28"/>
          <w:szCs w:val="28"/>
        </w:rPr>
        <w:t> </w:t>
      </w:r>
      <w:r w:rsidRPr="00E94F60">
        <w:rPr>
          <w:rFonts w:ascii="Times New Roman" w:hAnsi="Times New Roman"/>
          <w:sz w:val="28"/>
          <w:szCs w:val="28"/>
          <w:lang w:val="ru-RU"/>
        </w:rPr>
        <w:t xml:space="preserve">Формирование централизованного Русского государства в </w:t>
      </w:r>
      <w:r>
        <w:rPr>
          <w:rFonts w:ascii="Times New Roman" w:hAnsi="Times New Roman"/>
          <w:sz w:val="28"/>
          <w:szCs w:val="28"/>
        </w:rPr>
        <w:t>XV</w:t>
      </w:r>
      <w:r w:rsidRPr="00E94F60">
        <w:rPr>
          <w:rFonts w:ascii="Times New Roman" w:hAnsi="Times New Roman"/>
          <w:sz w:val="28"/>
          <w:szCs w:val="28"/>
          <w:lang w:val="ru-RU"/>
        </w:rPr>
        <w:t xml:space="preserve"> в.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Объединение русских земель вокруг Москвы. Междоусобная война   в Московском княжестве второй четверти </w:t>
      </w:r>
      <w:r>
        <w:rPr>
          <w:rFonts w:ascii="Times New Roman" w:hAnsi="Times New Roman"/>
          <w:sz w:val="28"/>
          <w:szCs w:val="28"/>
        </w:rPr>
        <w:t>XV</w:t>
      </w:r>
      <w:r w:rsidRPr="00E94F60">
        <w:rPr>
          <w:rFonts w:ascii="Times New Roman" w:hAnsi="Times New Roman"/>
          <w:sz w:val="28"/>
          <w:szCs w:val="28"/>
          <w:lang w:val="ru-RU"/>
        </w:rPr>
        <w:t xml:space="preserve"> в. Василий Темный. Новгород и Псков в </w:t>
      </w:r>
      <w:r>
        <w:rPr>
          <w:rFonts w:ascii="Times New Roman" w:hAnsi="Times New Roman"/>
          <w:sz w:val="28"/>
          <w:szCs w:val="28"/>
        </w:rPr>
        <w:t>XV</w:t>
      </w:r>
      <w:r w:rsidRPr="00E94F60">
        <w:rPr>
          <w:rFonts w:ascii="Times New Roman" w:hAnsi="Times New Roman"/>
          <w:sz w:val="28"/>
          <w:szCs w:val="28"/>
          <w:lang w:val="ru-RU"/>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Pr>
          <w:rFonts w:ascii="Times New Roman" w:hAnsi="Times New Roman"/>
          <w:sz w:val="28"/>
          <w:szCs w:val="28"/>
        </w:rPr>
        <w:t>III</w:t>
      </w:r>
      <w:r w:rsidRPr="00E94F60">
        <w:rPr>
          <w:rFonts w:ascii="Times New Roman" w:hAnsi="Times New Roman"/>
          <w:sz w:val="28"/>
          <w:szCs w:val="28"/>
          <w:lang w:val="ru-RU"/>
        </w:rPr>
        <w:t>. Переход Новгорода и Твери под власть Великого князя Московского   и Владимирского.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Культурное пространство. Изменения восприятия мира. Сакрализация великокняжеской власти. Отношение к Флорентийской унии в России. Установление автокефалии Русской церкви. Внутрицерковная борьба (иосифляне и </w:t>
      </w:r>
      <w:r w:rsidRPr="00E94F60">
        <w:rPr>
          <w:rFonts w:ascii="Times New Roman" w:hAnsi="Times New Roman"/>
          <w:sz w:val="28"/>
          <w:szCs w:val="28"/>
          <w:lang w:val="ru-RU"/>
        </w:rPr>
        <w:lastRenderedPageBreak/>
        <w:t>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Дворцово-храмовый ансамбль Соборной площади в Москве. Итальянские архитекторы в Москве – Аристотель Фиораванти. Псковские зодчие в Москве. Китай-город. Шатровый стиль   в архитектуре. Русская икона как феномен мирового искусства. Повседневная жизнь горожан и сельских жителей в древнерусский и раннемосковский периоды.</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150.4.2.7.</w:t>
      </w:r>
      <w:r>
        <w:rPr>
          <w:rFonts w:ascii="Times New Roman" w:hAnsi="Times New Roman"/>
          <w:sz w:val="28"/>
          <w:szCs w:val="28"/>
        </w:rPr>
        <w:t> </w:t>
      </w:r>
      <w:r w:rsidRPr="00E94F60">
        <w:rPr>
          <w:rFonts w:ascii="Times New Roman" w:hAnsi="Times New Roman"/>
          <w:sz w:val="28"/>
          <w:szCs w:val="28"/>
          <w:lang w:val="ru-RU"/>
        </w:rPr>
        <w:t xml:space="preserve">Княжение Василия </w:t>
      </w:r>
      <w:r>
        <w:rPr>
          <w:rFonts w:ascii="Times New Roman" w:hAnsi="Times New Roman"/>
          <w:sz w:val="28"/>
          <w:szCs w:val="28"/>
        </w:rPr>
        <w:t>III</w:t>
      </w:r>
      <w:r w:rsidRPr="00E94F60">
        <w:rPr>
          <w:rFonts w:ascii="Times New Roman" w:hAnsi="Times New Roman"/>
          <w:sz w:val="28"/>
          <w:szCs w:val="28"/>
          <w:lang w:val="ru-RU"/>
        </w:rPr>
        <w:t xml:space="preserve">. Вхождение Псковской, Смоленской, Рязанской земель в состав Российского единого государства. Начало централизации. Отмирание удельной системы. Укрепление великокняжеской власти. Внешняя политика Российского государства в первой трети </w:t>
      </w:r>
      <w:r>
        <w:rPr>
          <w:rFonts w:ascii="Times New Roman" w:hAnsi="Times New Roman"/>
          <w:sz w:val="28"/>
          <w:szCs w:val="28"/>
        </w:rPr>
        <w:t>XVI</w:t>
      </w:r>
      <w:r w:rsidRPr="00E94F60">
        <w:rPr>
          <w:rFonts w:ascii="Times New Roman" w:hAnsi="Times New Roman"/>
          <w:sz w:val="28"/>
          <w:szCs w:val="28"/>
          <w:lang w:val="ru-RU"/>
        </w:rPr>
        <w:t xml:space="preserve"> в.: война с Великим княжеством Литовским, отношения с Крымским и Казанским ханствами, посольства в европейские государства.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150.4.3.</w:t>
      </w:r>
      <w:r>
        <w:rPr>
          <w:rFonts w:ascii="Times New Roman" w:hAnsi="Times New Roman"/>
          <w:sz w:val="28"/>
          <w:szCs w:val="28"/>
        </w:rPr>
        <w:t> </w:t>
      </w:r>
      <w:r w:rsidRPr="00E94F60">
        <w:rPr>
          <w:rFonts w:ascii="Times New Roman" w:hAnsi="Times New Roman"/>
          <w:sz w:val="28"/>
          <w:szCs w:val="28"/>
          <w:lang w:val="ru-RU"/>
        </w:rPr>
        <w:t xml:space="preserve">История нашего края.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150.4.3.1. История нашего края в истории России в Средние века и Новое время (до начала </w:t>
      </w:r>
      <w:r>
        <w:rPr>
          <w:rFonts w:ascii="Times New Roman" w:hAnsi="Times New Roman"/>
          <w:sz w:val="28"/>
          <w:szCs w:val="28"/>
        </w:rPr>
        <w:t>XX</w:t>
      </w:r>
      <w:r w:rsidRPr="00E94F60">
        <w:rPr>
          <w:rFonts w:ascii="Times New Roman" w:hAnsi="Times New Roman"/>
          <w:sz w:val="28"/>
          <w:szCs w:val="28"/>
          <w:lang w:val="ru-RU"/>
        </w:rPr>
        <w:t xml:space="preserve"> 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Вхождение края в состав российского государства. Формирование политического и экономического единства. Наш край в основных вехах истории Российского государства (Смута, эпоха Петровских преобразований, век Екатерины Великой, Отечественная война 1812 года, преобразования Александра </w:t>
      </w:r>
      <w:r>
        <w:rPr>
          <w:rFonts w:ascii="Times New Roman" w:hAnsi="Times New Roman"/>
          <w:sz w:val="28"/>
          <w:szCs w:val="28"/>
        </w:rPr>
        <w:t>II</w:t>
      </w:r>
      <w:r w:rsidRPr="00E94F60">
        <w:rPr>
          <w:rFonts w:ascii="Times New Roman" w:hAnsi="Times New Roman"/>
          <w:sz w:val="28"/>
          <w:szCs w:val="28"/>
          <w:lang w:val="ru-RU"/>
        </w:rPr>
        <w:t xml:space="preserve">, развитие   в конце </w:t>
      </w:r>
      <w:r>
        <w:rPr>
          <w:rFonts w:ascii="Times New Roman" w:hAnsi="Times New Roman"/>
          <w:sz w:val="28"/>
          <w:szCs w:val="28"/>
        </w:rPr>
        <w:t>XIX</w:t>
      </w:r>
      <w:r w:rsidRPr="00E94F60">
        <w:rPr>
          <w:rFonts w:ascii="Times New Roman" w:hAnsi="Times New Roman"/>
          <w:sz w:val="28"/>
          <w:szCs w:val="28"/>
          <w:lang w:val="ru-RU"/>
        </w:rPr>
        <w:t xml:space="preserve"> – начале </w:t>
      </w:r>
      <w:r>
        <w:rPr>
          <w:rFonts w:ascii="Times New Roman" w:hAnsi="Times New Roman"/>
          <w:sz w:val="28"/>
          <w:szCs w:val="28"/>
        </w:rPr>
        <w:t>XX</w:t>
      </w:r>
      <w:r w:rsidRPr="00E94F60">
        <w:rPr>
          <w:rFonts w:ascii="Times New Roman" w:hAnsi="Times New Roman"/>
          <w:sz w:val="28"/>
          <w:szCs w:val="28"/>
          <w:lang w:val="ru-RU"/>
        </w:rPr>
        <w:t xml:space="preserve"> вв.).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Наши известные земляки в политической, экономической, военно-исторической, образовательной и культурной жизни России. Религия и памятники. Развитие культуры края. Отражение истории края в музейных экспозициях (практическое занятие).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150.5. Содержание обучения в 7 классе.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150.5.1.</w:t>
      </w:r>
      <w:r>
        <w:rPr>
          <w:rFonts w:ascii="Times New Roman" w:hAnsi="Times New Roman"/>
          <w:sz w:val="28"/>
          <w:szCs w:val="28"/>
        </w:rPr>
        <w:t> </w:t>
      </w:r>
      <w:r w:rsidRPr="00E94F60">
        <w:rPr>
          <w:rFonts w:ascii="Times New Roman" w:hAnsi="Times New Roman"/>
          <w:sz w:val="28"/>
          <w:szCs w:val="28"/>
          <w:lang w:val="ru-RU"/>
        </w:rPr>
        <w:t xml:space="preserve">Всеобщая история. История Нового времени. Конец </w:t>
      </w:r>
      <w:r>
        <w:rPr>
          <w:rFonts w:ascii="Times New Roman" w:hAnsi="Times New Roman"/>
          <w:sz w:val="28"/>
          <w:szCs w:val="28"/>
        </w:rPr>
        <w:t>XV</w:t>
      </w:r>
      <w:r w:rsidRPr="00E94F60">
        <w:rPr>
          <w:rFonts w:ascii="Times New Roman" w:hAnsi="Times New Roman"/>
          <w:sz w:val="28"/>
          <w:szCs w:val="28"/>
          <w:lang w:val="ru-RU"/>
        </w:rPr>
        <w:t xml:space="preserve"> ‒ </w:t>
      </w:r>
      <w:r>
        <w:rPr>
          <w:rFonts w:ascii="Times New Roman" w:hAnsi="Times New Roman"/>
          <w:sz w:val="28"/>
          <w:szCs w:val="28"/>
        </w:rPr>
        <w:t>XVII</w:t>
      </w:r>
      <w:r w:rsidRPr="00E94F60">
        <w:rPr>
          <w:rFonts w:ascii="Times New Roman" w:hAnsi="Times New Roman"/>
          <w:sz w:val="28"/>
          <w:szCs w:val="28"/>
          <w:lang w:val="ru-RU"/>
        </w:rPr>
        <w:t xml:space="preserve"> в.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150.5.1.1.</w:t>
      </w:r>
      <w:r>
        <w:rPr>
          <w:rFonts w:ascii="Times New Roman" w:hAnsi="Times New Roman"/>
          <w:sz w:val="28"/>
          <w:szCs w:val="28"/>
        </w:rPr>
        <w:t> </w:t>
      </w:r>
      <w:r w:rsidRPr="00E94F60">
        <w:rPr>
          <w:rFonts w:ascii="Times New Roman" w:hAnsi="Times New Roman"/>
          <w:sz w:val="28"/>
          <w:szCs w:val="28"/>
          <w:lang w:val="ru-RU"/>
        </w:rPr>
        <w:t xml:space="preserve">Введение.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Понятие «Новое время». Хронологические рамки и периодизация истории Нового времени.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150.5.1.2.</w:t>
      </w:r>
      <w:r>
        <w:rPr>
          <w:rFonts w:ascii="Times New Roman" w:hAnsi="Times New Roman"/>
          <w:sz w:val="28"/>
          <w:szCs w:val="28"/>
        </w:rPr>
        <w:t> </w:t>
      </w:r>
      <w:r w:rsidRPr="00E94F60">
        <w:rPr>
          <w:rFonts w:ascii="Times New Roman" w:hAnsi="Times New Roman"/>
          <w:sz w:val="28"/>
          <w:szCs w:val="28"/>
          <w:lang w:val="ru-RU"/>
        </w:rPr>
        <w:t xml:space="preserve">Великие географические открытия.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Pr>
          <w:rFonts w:ascii="Times New Roman" w:hAnsi="Times New Roman"/>
          <w:sz w:val="28"/>
          <w:szCs w:val="28"/>
        </w:rPr>
        <w:t>XV</w:t>
      </w:r>
      <w:r w:rsidRPr="00E94F60">
        <w:rPr>
          <w:rFonts w:ascii="Times New Roman" w:hAnsi="Times New Roman"/>
          <w:sz w:val="28"/>
          <w:szCs w:val="28"/>
          <w:lang w:val="ru-RU"/>
        </w:rPr>
        <w:t xml:space="preserve"> ‒ </w:t>
      </w:r>
      <w:r>
        <w:rPr>
          <w:rFonts w:ascii="Times New Roman" w:hAnsi="Times New Roman"/>
          <w:sz w:val="28"/>
          <w:szCs w:val="28"/>
        </w:rPr>
        <w:t>XVII</w:t>
      </w:r>
      <w:r w:rsidRPr="00E94F60">
        <w:rPr>
          <w:rFonts w:ascii="Times New Roman" w:hAnsi="Times New Roman"/>
          <w:sz w:val="28"/>
          <w:szCs w:val="28"/>
          <w:lang w:val="ru-RU"/>
        </w:rPr>
        <w:t xml:space="preserve"> 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150.5.1.3.</w:t>
      </w:r>
      <w:r>
        <w:rPr>
          <w:rFonts w:ascii="Times New Roman" w:hAnsi="Times New Roman"/>
          <w:sz w:val="28"/>
          <w:szCs w:val="28"/>
        </w:rPr>
        <w:t> </w:t>
      </w:r>
      <w:r w:rsidRPr="00E94F60">
        <w:rPr>
          <w:rFonts w:ascii="Times New Roman" w:hAnsi="Times New Roman"/>
          <w:sz w:val="28"/>
          <w:szCs w:val="28"/>
          <w:lang w:val="ru-RU"/>
        </w:rPr>
        <w:t xml:space="preserve">Изменения в европейском обществе в </w:t>
      </w:r>
      <w:r>
        <w:rPr>
          <w:rFonts w:ascii="Times New Roman" w:hAnsi="Times New Roman"/>
          <w:sz w:val="28"/>
          <w:szCs w:val="28"/>
        </w:rPr>
        <w:t>XVI</w:t>
      </w:r>
      <w:r w:rsidRPr="00E94F60">
        <w:rPr>
          <w:rFonts w:ascii="Times New Roman" w:hAnsi="Times New Roman"/>
          <w:sz w:val="28"/>
          <w:szCs w:val="28"/>
          <w:lang w:val="ru-RU"/>
        </w:rPr>
        <w:t xml:space="preserve"> ‒ </w:t>
      </w:r>
      <w:r>
        <w:rPr>
          <w:rFonts w:ascii="Times New Roman" w:hAnsi="Times New Roman"/>
          <w:sz w:val="28"/>
          <w:szCs w:val="28"/>
        </w:rPr>
        <w:t>XVII</w:t>
      </w:r>
      <w:r w:rsidRPr="00E94F60">
        <w:rPr>
          <w:rFonts w:ascii="Times New Roman" w:hAnsi="Times New Roman"/>
          <w:sz w:val="28"/>
          <w:szCs w:val="28"/>
          <w:lang w:val="ru-RU"/>
        </w:rPr>
        <w:t xml:space="preserve"> вв.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150.5.1.4.</w:t>
      </w:r>
      <w:r>
        <w:rPr>
          <w:rFonts w:ascii="Times New Roman" w:hAnsi="Times New Roman"/>
          <w:sz w:val="28"/>
          <w:szCs w:val="28"/>
        </w:rPr>
        <w:t> </w:t>
      </w:r>
      <w:r w:rsidRPr="00E94F60">
        <w:rPr>
          <w:rFonts w:ascii="Times New Roman" w:hAnsi="Times New Roman"/>
          <w:sz w:val="28"/>
          <w:szCs w:val="28"/>
          <w:lang w:val="ru-RU"/>
        </w:rPr>
        <w:t xml:space="preserve">Реформация и контрреформация в Европе.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150.5.1.5.</w:t>
      </w:r>
      <w:r>
        <w:rPr>
          <w:rFonts w:ascii="Times New Roman" w:hAnsi="Times New Roman"/>
          <w:sz w:val="28"/>
          <w:szCs w:val="28"/>
        </w:rPr>
        <w:t> </w:t>
      </w:r>
      <w:r w:rsidRPr="00E94F60">
        <w:rPr>
          <w:rFonts w:ascii="Times New Roman" w:hAnsi="Times New Roman"/>
          <w:sz w:val="28"/>
          <w:szCs w:val="28"/>
          <w:lang w:val="ru-RU"/>
        </w:rPr>
        <w:t xml:space="preserve">Государства Европы в </w:t>
      </w:r>
      <w:r>
        <w:rPr>
          <w:rFonts w:ascii="Times New Roman" w:hAnsi="Times New Roman"/>
          <w:sz w:val="28"/>
          <w:szCs w:val="28"/>
        </w:rPr>
        <w:t>XVI</w:t>
      </w:r>
      <w:r w:rsidRPr="00E94F60">
        <w:rPr>
          <w:rFonts w:ascii="Times New Roman" w:hAnsi="Times New Roman"/>
          <w:sz w:val="28"/>
          <w:szCs w:val="28"/>
          <w:lang w:val="ru-RU"/>
        </w:rPr>
        <w:t xml:space="preserve"> ‒ </w:t>
      </w:r>
      <w:r>
        <w:rPr>
          <w:rFonts w:ascii="Times New Roman" w:hAnsi="Times New Roman"/>
          <w:sz w:val="28"/>
          <w:szCs w:val="28"/>
        </w:rPr>
        <w:t>XVII</w:t>
      </w:r>
      <w:r w:rsidRPr="00E94F60">
        <w:rPr>
          <w:rFonts w:ascii="Times New Roman" w:hAnsi="Times New Roman"/>
          <w:sz w:val="28"/>
          <w:szCs w:val="28"/>
          <w:lang w:val="ru-RU"/>
        </w:rPr>
        <w:t xml:space="preserve"> вв.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национально-</w:t>
      </w:r>
      <w:r w:rsidRPr="00E94F60">
        <w:rPr>
          <w:rFonts w:ascii="Times New Roman" w:hAnsi="Times New Roman"/>
          <w:sz w:val="28"/>
          <w:szCs w:val="28"/>
          <w:lang w:val="ru-RU"/>
        </w:rPr>
        <w:lastRenderedPageBreak/>
        <w:t>освободительного движения в Нидерландах.</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Франция: путь к абсолютизму. Королевская власть и централизация управления страной. Католики и гугеноты. Религиозные войны. Генрих </w:t>
      </w:r>
      <w:r>
        <w:rPr>
          <w:rFonts w:ascii="Times New Roman" w:hAnsi="Times New Roman"/>
          <w:sz w:val="28"/>
          <w:szCs w:val="28"/>
        </w:rPr>
        <w:t>IV</w:t>
      </w:r>
      <w:r w:rsidRPr="00E94F60">
        <w:rPr>
          <w:rFonts w:ascii="Times New Roman" w:hAnsi="Times New Roman"/>
          <w:sz w:val="28"/>
          <w:szCs w:val="28"/>
          <w:lang w:val="ru-RU"/>
        </w:rPr>
        <w:t xml:space="preserve">. Нантский эдикт 1598 г. Людовик </w:t>
      </w:r>
      <w:r>
        <w:rPr>
          <w:rFonts w:ascii="Times New Roman" w:hAnsi="Times New Roman"/>
          <w:sz w:val="28"/>
          <w:szCs w:val="28"/>
        </w:rPr>
        <w:t>XIII</w:t>
      </w:r>
      <w:r w:rsidRPr="00E94F60">
        <w:rPr>
          <w:rFonts w:ascii="Times New Roman" w:hAnsi="Times New Roman"/>
          <w:sz w:val="28"/>
          <w:szCs w:val="28"/>
          <w:lang w:val="ru-RU"/>
        </w:rPr>
        <w:t xml:space="preserve"> и кардинал Ришелье. Фронда. Французский абсолютизм   при Людовике </w:t>
      </w:r>
      <w:r>
        <w:rPr>
          <w:rFonts w:ascii="Times New Roman" w:hAnsi="Times New Roman"/>
          <w:sz w:val="28"/>
          <w:szCs w:val="28"/>
        </w:rPr>
        <w:t>XIV</w:t>
      </w:r>
      <w:r w:rsidRPr="00E94F60">
        <w:rPr>
          <w:rFonts w:ascii="Times New Roman" w:hAnsi="Times New Roman"/>
          <w:sz w:val="28"/>
          <w:szCs w:val="28"/>
          <w:lang w:val="ru-RU"/>
        </w:rPr>
        <w:t>.</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Англия. Развитие капиталистических отношений в городах и деревнях. Огораживания. Укрепление королевской власти при Тюдорах. Генрих </w:t>
      </w:r>
      <w:r>
        <w:rPr>
          <w:rFonts w:ascii="Times New Roman" w:hAnsi="Times New Roman"/>
          <w:sz w:val="28"/>
          <w:szCs w:val="28"/>
        </w:rPr>
        <w:t>VIII</w:t>
      </w:r>
      <w:r w:rsidRPr="00E94F60">
        <w:rPr>
          <w:rFonts w:ascii="Times New Roman" w:hAnsi="Times New Roman"/>
          <w:sz w:val="28"/>
          <w:szCs w:val="28"/>
          <w:lang w:val="ru-RU"/>
        </w:rPr>
        <w:t xml:space="preserve">   и королевская реформация. «Золотой век» Елизаветы </w:t>
      </w:r>
      <w:r>
        <w:rPr>
          <w:rFonts w:ascii="Times New Roman" w:hAnsi="Times New Roman"/>
          <w:sz w:val="28"/>
          <w:szCs w:val="28"/>
        </w:rPr>
        <w:t>I</w:t>
      </w:r>
      <w:r w:rsidRPr="00E94F60">
        <w:rPr>
          <w:rFonts w:ascii="Times New Roman" w:hAnsi="Times New Roman"/>
          <w:sz w:val="28"/>
          <w:szCs w:val="28"/>
          <w:lang w:val="ru-RU"/>
        </w:rPr>
        <w:t>.</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Английская революция середины </w:t>
      </w:r>
      <w:r>
        <w:rPr>
          <w:rFonts w:ascii="Times New Roman" w:hAnsi="Times New Roman"/>
          <w:sz w:val="28"/>
          <w:szCs w:val="28"/>
        </w:rPr>
        <w:t>XVII</w:t>
      </w:r>
      <w:r w:rsidRPr="00E94F60">
        <w:rPr>
          <w:rFonts w:ascii="Times New Roman" w:hAnsi="Times New Roman"/>
          <w:sz w:val="28"/>
          <w:szCs w:val="28"/>
          <w:lang w:val="ru-RU"/>
        </w:rPr>
        <w:t xml:space="preserve">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150.5.1.6.</w:t>
      </w:r>
      <w:r>
        <w:rPr>
          <w:rFonts w:ascii="Times New Roman" w:hAnsi="Times New Roman"/>
          <w:sz w:val="28"/>
          <w:szCs w:val="28"/>
        </w:rPr>
        <w:t> </w:t>
      </w:r>
      <w:r w:rsidRPr="00E94F60">
        <w:rPr>
          <w:rFonts w:ascii="Times New Roman" w:hAnsi="Times New Roman"/>
          <w:sz w:val="28"/>
          <w:szCs w:val="28"/>
          <w:lang w:val="ru-RU"/>
        </w:rPr>
        <w:t xml:space="preserve">Международные отношения в </w:t>
      </w:r>
      <w:r>
        <w:rPr>
          <w:rFonts w:ascii="Times New Roman" w:hAnsi="Times New Roman"/>
          <w:sz w:val="28"/>
          <w:szCs w:val="28"/>
        </w:rPr>
        <w:t>XVI</w:t>
      </w:r>
      <w:r w:rsidRPr="00E94F60">
        <w:rPr>
          <w:rFonts w:ascii="Times New Roman" w:hAnsi="Times New Roman"/>
          <w:sz w:val="28"/>
          <w:szCs w:val="28"/>
          <w:lang w:val="ru-RU"/>
        </w:rPr>
        <w:t xml:space="preserve"> ‒ </w:t>
      </w:r>
      <w:r>
        <w:rPr>
          <w:rFonts w:ascii="Times New Roman" w:hAnsi="Times New Roman"/>
          <w:sz w:val="28"/>
          <w:szCs w:val="28"/>
        </w:rPr>
        <w:t>XVII</w:t>
      </w:r>
      <w:r w:rsidRPr="00E94F60">
        <w:rPr>
          <w:rFonts w:ascii="Times New Roman" w:hAnsi="Times New Roman"/>
          <w:sz w:val="28"/>
          <w:szCs w:val="28"/>
          <w:lang w:val="ru-RU"/>
        </w:rPr>
        <w:t xml:space="preserve"> вв.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150.5.1.7.</w:t>
      </w:r>
      <w:r>
        <w:rPr>
          <w:rFonts w:ascii="Times New Roman" w:hAnsi="Times New Roman"/>
          <w:sz w:val="28"/>
          <w:szCs w:val="28"/>
        </w:rPr>
        <w:t> </w:t>
      </w:r>
      <w:r w:rsidRPr="00E94F60">
        <w:rPr>
          <w:rFonts w:ascii="Times New Roman" w:hAnsi="Times New Roman"/>
          <w:sz w:val="28"/>
          <w:szCs w:val="28"/>
          <w:lang w:val="ru-RU"/>
        </w:rPr>
        <w:t xml:space="preserve">Европейская культура в раннее Новое время.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150.5.1.8.</w:t>
      </w:r>
      <w:r>
        <w:rPr>
          <w:rFonts w:ascii="Times New Roman" w:hAnsi="Times New Roman"/>
          <w:sz w:val="28"/>
          <w:szCs w:val="28"/>
        </w:rPr>
        <w:t> </w:t>
      </w:r>
      <w:r w:rsidRPr="00E94F60">
        <w:rPr>
          <w:rFonts w:ascii="Times New Roman" w:hAnsi="Times New Roman"/>
          <w:sz w:val="28"/>
          <w:szCs w:val="28"/>
          <w:lang w:val="ru-RU"/>
        </w:rPr>
        <w:t xml:space="preserve">Страны Востока в </w:t>
      </w:r>
      <w:r>
        <w:rPr>
          <w:rFonts w:ascii="Times New Roman" w:hAnsi="Times New Roman"/>
          <w:sz w:val="28"/>
          <w:szCs w:val="28"/>
        </w:rPr>
        <w:t>XVI</w:t>
      </w:r>
      <w:r w:rsidRPr="00E94F60">
        <w:rPr>
          <w:rFonts w:ascii="Times New Roman" w:hAnsi="Times New Roman"/>
          <w:sz w:val="28"/>
          <w:szCs w:val="28"/>
          <w:lang w:val="ru-RU"/>
        </w:rPr>
        <w:t xml:space="preserve"> ‒ </w:t>
      </w:r>
      <w:r>
        <w:rPr>
          <w:rFonts w:ascii="Times New Roman" w:hAnsi="Times New Roman"/>
          <w:sz w:val="28"/>
          <w:szCs w:val="28"/>
        </w:rPr>
        <w:t>XVII</w:t>
      </w:r>
      <w:r w:rsidRPr="00E94F60">
        <w:rPr>
          <w:rFonts w:ascii="Times New Roman" w:hAnsi="Times New Roman"/>
          <w:sz w:val="28"/>
          <w:szCs w:val="28"/>
          <w:lang w:val="ru-RU"/>
        </w:rPr>
        <w:t xml:space="preserve"> вв.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Османская империя: на вершине могущества. Сулейман </w:t>
      </w:r>
      <w:r>
        <w:rPr>
          <w:rFonts w:ascii="Times New Roman" w:hAnsi="Times New Roman"/>
          <w:sz w:val="28"/>
          <w:szCs w:val="28"/>
        </w:rPr>
        <w:t>I</w:t>
      </w:r>
      <w:r w:rsidRPr="00E94F60">
        <w:rPr>
          <w:rFonts w:ascii="Times New Roman" w:hAnsi="Times New Roman"/>
          <w:sz w:val="28"/>
          <w:szCs w:val="28"/>
          <w:lang w:val="ru-RU"/>
        </w:rPr>
        <w:t xml:space="preserve"> Великолепный: завоеватель, законодатель. Управление многонациональной империей. Османская </w:t>
      </w:r>
      <w:r w:rsidRPr="00E94F60">
        <w:rPr>
          <w:rFonts w:ascii="Times New Roman" w:hAnsi="Times New Roman"/>
          <w:sz w:val="28"/>
          <w:szCs w:val="28"/>
          <w:lang w:val="ru-RU"/>
        </w:rPr>
        <w:lastRenderedPageBreak/>
        <w:t>армия. Иран.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«Закрытие» страны для иноземцев. Культура и искусство стран Востока   в </w:t>
      </w:r>
      <w:r>
        <w:rPr>
          <w:rFonts w:ascii="Times New Roman" w:hAnsi="Times New Roman"/>
          <w:sz w:val="28"/>
          <w:szCs w:val="28"/>
        </w:rPr>
        <w:t>XVI</w:t>
      </w:r>
      <w:r w:rsidRPr="00E94F60">
        <w:rPr>
          <w:rFonts w:ascii="Times New Roman" w:hAnsi="Times New Roman"/>
          <w:sz w:val="28"/>
          <w:szCs w:val="28"/>
          <w:lang w:val="ru-RU"/>
        </w:rPr>
        <w:t xml:space="preserve"> ‒ </w:t>
      </w:r>
      <w:r>
        <w:rPr>
          <w:rFonts w:ascii="Times New Roman" w:hAnsi="Times New Roman"/>
          <w:sz w:val="28"/>
          <w:szCs w:val="28"/>
        </w:rPr>
        <w:t>XVII</w:t>
      </w:r>
      <w:r w:rsidRPr="00E94F60">
        <w:rPr>
          <w:rFonts w:ascii="Times New Roman" w:hAnsi="Times New Roman"/>
          <w:sz w:val="28"/>
          <w:szCs w:val="28"/>
          <w:lang w:val="ru-RU"/>
        </w:rPr>
        <w:t xml:space="preserve"> вв.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Историческое и культурное наследие Раннего Нового времени.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150.5.2.</w:t>
      </w:r>
      <w:r>
        <w:rPr>
          <w:rFonts w:ascii="Times New Roman" w:hAnsi="Times New Roman"/>
          <w:sz w:val="28"/>
          <w:szCs w:val="28"/>
        </w:rPr>
        <w:t> </w:t>
      </w:r>
      <w:r w:rsidRPr="00E94F60">
        <w:rPr>
          <w:rFonts w:ascii="Times New Roman" w:hAnsi="Times New Roman"/>
          <w:sz w:val="28"/>
          <w:szCs w:val="28"/>
          <w:lang w:val="ru-RU"/>
        </w:rPr>
        <w:t xml:space="preserve">История России. </w:t>
      </w:r>
      <w:r>
        <w:rPr>
          <w:rFonts w:ascii="Times New Roman" w:hAnsi="Times New Roman"/>
          <w:sz w:val="28"/>
          <w:szCs w:val="28"/>
        </w:rPr>
        <w:t>XVI</w:t>
      </w:r>
      <w:r w:rsidRPr="00E94F60">
        <w:rPr>
          <w:rFonts w:ascii="Times New Roman" w:hAnsi="Times New Roman"/>
          <w:sz w:val="28"/>
          <w:szCs w:val="28"/>
          <w:lang w:val="ru-RU"/>
        </w:rPr>
        <w:t xml:space="preserve"> – конец </w:t>
      </w:r>
      <w:r>
        <w:rPr>
          <w:rFonts w:ascii="Times New Roman" w:hAnsi="Times New Roman"/>
          <w:sz w:val="28"/>
          <w:szCs w:val="28"/>
        </w:rPr>
        <w:t>XVII</w:t>
      </w:r>
      <w:r w:rsidRPr="00E94F60">
        <w:rPr>
          <w:rFonts w:ascii="Times New Roman" w:hAnsi="Times New Roman"/>
          <w:sz w:val="28"/>
          <w:szCs w:val="28"/>
          <w:lang w:val="ru-RU"/>
        </w:rPr>
        <w:t xml:space="preserve"> вв.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150.5.2.1.</w:t>
      </w:r>
      <w:r>
        <w:rPr>
          <w:rFonts w:ascii="Times New Roman" w:hAnsi="Times New Roman"/>
          <w:sz w:val="28"/>
          <w:szCs w:val="28"/>
        </w:rPr>
        <w:t> </w:t>
      </w:r>
      <w:r w:rsidRPr="00E94F60">
        <w:rPr>
          <w:rFonts w:ascii="Times New Roman" w:hAnsi="Times New Roman"/>
          <w:sz w:val="28"/>
          <w:szCs w:val="28"/>
          <w:lang w:val="ru-RU"/>
        </w:rPr>
        <w:t xml:space="preserve">Россия в </w:t>
      </w:r>
      <w:r>
        <w:rPr>
          <w:rFonts w:ascii="Times New Roman" w:hAnsi="Times New Roman"/>
          <w:sz w:val="28"/>
          <w:szCs w:val="28"/>
        </w:rPr>
        <w:t>XVI</w:t>
      </w:r>
      <w:r w:rsidRPr="00E94F60">
        <w:rPr>
          <w:rFonts w:ascii="Times New Roman" w:hAnsi="Times New Roman"/>
          <w:sz w:val="28"/>
          <w:szCs w:val="28"/>
          <w:lang w:val="ru-RU"/>
        </w:rPr>
        <w:t xml:space="preserve"> в.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150.5.2.1.1.</w:t>
      </w:r>
      <w:r>
        <w:rPr>
          <w:rFonts w:ascii="Times New Roman" w:hAnsi="Times New Roman"/>
          <w:sz w:val="28"/>
          <w:szCs w:val="28"/>
        </w:rPr>
        <w:t> </w:t>
      </w:r>
      <w:r w:rsidRPr="00E94F60">
        <w:rPr>
          <w:rFonts w:ascii="Times New Roman" w:hAnsi="Times New Roman"/>
          <w:sz w:val="28"/>
          <w:szCs w:val="28"/>
          <w:lang w:val="ru-RU"/>
        </w:rPr>
        <w:t xml:space="preserve">Эпоха Ивана </w:t>
      </w:r>
      <w:r>
        <w:rPr>
          <w:rFonts w:ascii="Times New Roman" w:hAnsi="Times New Roman"/>
          <w:sz w:val="28"/>
          <w:szCs w:val="28"/>
        </w:rPr>
        <w:t>IV</w:t>
      </w:r>
      <w:r w:rsidRPr="00E94F60">
        <w:rPr>
          <w:rFonts w:ascii="Times New Roman" w:hAnsi="Times New Roman"/>
          <w:sz w:val="28"/>
          <w:szCs w:val="28"/>
          <w:lang w:val="ru-RU"/>
        </w:rPr>
        <w:t xml:space="preserve">. Регентство Елены Глинской: денежная реформа, унификация мер длины, веса, объема, начало губной реформы, обострение придворной борьбы.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Период боярского правления. Соперничество боярских кланов. Московское восстание 1547 г.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Принятие Иваном </w:t>
      </w:r>
      <w:r>
        <w:rPr>
          <w:rFonts w:ascii="Times New Roman" w:hAnsi="Times New Roman"/>
          <w:sz w:val="28"/>
          <w:szCs w:val="28"/>
        </w:rPr>
        <w:t>IV</w:t>
      </w:r>
      <w:r w:rsidRPr="00E94F60">
        <w:rPr>
          <w:rFonts w:ascii="Times New Roman" w:hAnsi="Times New Roman"/>
          <w:sz w:val="28"/>
          <w:szCs w:val="28"/>
          <w:lang w:val="ru-RU"/>
        </w:rPr>
        <w:t xml:space="preserve"> царского титула. «Избранная рада»: ее состав и значение. Реформы середины </w:t>
      </w:r>
      <w:r>
        <w:rPr>
          <w:rFonts w:ascii="Times New Roman" w:hAnsi="Times New Roman"/>
          <w:sz w:val="28"/>
          <w:szCs w:val="28"/>
        </w:rPr>
        <w:t>XVI</w:t>
      </w:r>
      <w:r w:rsidRPr="00E94F60">
        <w:rPr>
          <w:rFonts w:ascii="Times New Roman" w:hAnsi="Times New Roman"/>
          <w:sz w:val="28"/>
          <w:szCs w:val="28"/>
          <w:lang w:val="ru-RU"/>
        </w:rPr>
        <w:t xml:space="preserve"> в. Реформы центральной власти: появление Земских соборов, формирование приказов. Судебник 1550 г. Стоглавый собор. Военные реформы: создание полурегулярного стрелецкого войска, Уложение о службе. Преобразование местной власти: продолжение губной реформы, отмена кормлений   и формирование местного самоуправления через выбор губных и земских старост. Налоговая реформа.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Внешняя политика России в </w:t>
      </w:r>
      <w:r>
        <w:rPr>
          <w:rFonts w:ascii="Times New Roman" w:hAnsi="Times New Roman"/>
          <w:sz w:val="28"/>
          <w:szCs w:val="28"/>
        </w:rPr>
        <w:t>XVI</w:t>
      </w:r>
      <w:r w:rsidRPr="00E94F60">
        <w:rPr>
          <w:rFonts w:ascii="Times New Roman" w:hAnsi="Times New Roman"/>
          <w:sz w:val="28"/>
          <w:szCs w:val="28"/>
          <w:lang w:val="ru-RU"/>
        </w:rPr>
        <w:t xml:space="preserve"> в.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Социальная структура российского общества – светское население   и </w:t>
      </w:r>
      <w:r w:rsidRPr="00E94F60">
        <w:rPr>
          <w:rFonts w:ascii="Times New Roman" w:hAnsi="Times New Roman"/>
          <w:sz w:val="28"/>
          <w:szCs w:val="28"/>
          <w:lang w:val="ru-RU"/>
        </w:rPr>
        <w:lastRenderedPageBreak/>
        <w:t xml:space="preserve">духовенство. Служилые люди по отечеству: бояре. Дворяне. Дети боярские. Формирование Государева двора и «служилых городов». Служилые люди   по прибору: стрельцы, пушкари. Торгово-ремесленное население городов – купцы   и посадские люди. Крестьяне черносошные, дворцовые, владельческие, монастырские. Начало закрепощения крестьян: указ о «заповедных летах». Холопы. Формирование вольного казачества.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Многонациональный состав населения Российского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Опричнина, причины и характер. Поход Ивана </w:t>
      </w:r>
      <w:r>
        <w:rPr>
          <w:rFonts w:ascii="Times New Roman" w:hAnsi="Times New Roman"/>
          <w:sz w:val="28"/>
          <w:szCs w:val="28"/>
        </w:rPr>
        <w:t>IV</w:t>
      </w:r>
      <w:r w:rsidRPr="00E94F60">
        <w:rPr>
          <w:rFonts w:ascii="Times New Roman" w:hAnsi="Times New Roman"/>
          <w:sz w:val="28"/>
          <w:szCs w:val="28"/>
          <w:lang w:val="ru-RU"/>
        </w:rPr>
        <w:t xml:space="preserve"> на Новгород. Последствия опричнины.</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Значение правления Ивана Грозного. Исторический портрет царя на фоне эпохи.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150.5.2.1.2.</w:t>
      </w:r>
      <w:r>
        <w:rPr>
          <w:rFonts w:ascii="Times New Roman" w:hAnsi="Times New Roman"/>
          <w:sz w:val="28"/>
          <w:szCs w:val="28"/>
        </w:rPr>
        <w:t> </w:t>
      </w:r>
      <w:r w:rsidRPr="00E94F60">
        <w:rPr>
          <w:rFonts w:ascii="Times New Roman" w:hAnsi="Times New Roman"/>
          <w:sz w:val="28"/>
          <w:szCs w:val="28"/>
          <w:lang w:val="ru-RU"/>
        </w:rPr>
        <w:t xml:space="preserve">Россия в конце </w:t>
      </w:r>
      <w:r>
        <w:rPr>
          <w:rFonts w:ascii="Times New Roman" w:hAnsi="Times New Roman"/>
          <w:sz w:val="28"/>
          <w:szCs w:val="28"/>
        </w:rPr>
        <w:t>XVI</w:t>
      </w:r>
      <w:r w:rsidRPr="00E94F60">
        <w:rPr>
          <w:rFonts w:ascii="Times New Roman" w:hAnsi="Times New Roman"/>
          <w:sz w:val="28"/>
          <w:szCs w:val="28"/>
          <w:lang w:val="ru-RU"/>
        </w:rPr>
        <w:t xml:space="preserve">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150.5.2.2.</w:t>
      </w:r>
      <w:r>
        <w:rPr>
          <w:rFonts w:ascii="Times New Roman" w:hAnsi="Times New Roman"/>
          <w:sz w:val="28"/>
          <w:szCs w:val="28"/>
        </w:rPr>
        <w:t> </w:t>
      </w:r>
      <w:r w:rsidRPr="00E94F60">
        <w:rPr>
          <w:rFonts w:ascii="Times New Roman" w:hAnsi="Times New Roman"/>
          <w:sz w:val="28"/>
          <w:szCs w:val="28"/>
          <w:lang w:val="ru-RU"/>
        </w:rPr>
        <w:t xml:space="preserve">Смута в России.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150.5.2.2.1.</w:t>
      </w:r>
      <w:r>
        <w:rPr>
          <w:rFonts w:ascii="Times New Roman" w:hAnsi="Times New Roman"/>
          <w:sz w:val="28"/>
          <w:szCs w:val="28"/>
        </w:rPr>
        <w:t> </w:t>
      </w:r>
      <w:r w:rsidRPr="00E94F60">
        <w:rPr>
          <w:rFonts w:ascii="Times New Roman" w:hAnsi="Times New Roman"/>
          <w:sz w:val="28"/>
          <w:szCs w:val="28"/>
          <w:lang w:val="ru-RU"/>
        </w:rPr>
        <w:t xml:space="preserve">Смутное время начала </w:t>
      </w:r>
      <w:r>
        <w:rPr>
          <w:rFonts w:ascii="Times New Roman" w:hAnsi="Times New Roman"/>
          <w:sz w:val="28"/>
          <w:szCs w:val="28"/>
        </w:rPr>
        <w:t>XVII</w:t>
      </w:r>
      <w:r w:rsidRPr="00E94F60">
        <w:rPr>
          <w:rFonts w:ascii="Times New Roman" w:hAnsi="Times New Roman"/>
          <w:sz w:val="28"/>
          <w:szCs w:val="28"/>
          <w:lang w:val="ru-RU"/>
        </w:rPr>
        <w:t xml:space="preserve"> в. Дискуссия о его причинах   и сущности. Нарастание экономического, социального и политического кризисов, пресечение династии московской ветви Рюриковичей.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Земский собор 1598 г. и избрание на царство Бориса Годунова. Политика Бориса Годунова в отношении боярства и других сословий. Голод 1601-1603 гг.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150.5.2.2.2.</w:t>
      </w:r>
      <w:r>
        <w:rPr>
          <w:rFonts w:ascii="Times New Roman" w:hAnsi="Times New Roman"/>
          <w:sz w:val="28"/>
          <w:szCs w:val="28"/>
        </w:rPr>
        <w:t> </w:t>
      </w:r>
      <w:r w:rsidRPr="00E94F60">
        <w:rPr>
          <w:rFonts w:ascii="Times New Roman" w:hAnsi="Times New Roman"/>
          <w:sz w:val="28"/>
          <w:szCs w:val="28"/>
          <w:lang w:val="ru-RU"/>
        </w:rPr>
        <w:t xml:space="preserve">Самозванцы и самозванство. Личность Лжедмитрия </w:t>
      </w:r>
      <w:r>
        <w:rPr>
          <w:rFonts w:ascii="Times New Roman" w:hAnsi="Times New Roman"/>
          <w:sz w:val="28"/>
          <w:szCs w:val="28"/>
        </w:rPr>
        <w:t>I</w:t>
      </w:r>
      <w:r w:rsidRPr="00E94F60">
        <w:rPr>
          <w:rFonts w:ascii="Times New Roman" w:hAnsi="Times New Roman"/>
          <w:sz w:val="28"/>
          <w:szCs w:val="28"/>
          <w:lang w:val="ru-RU"/>
        </w:rPr>
        <w:t xml:space="preserve">   и его политика. Восстание 1606 г. и убийство самозванца.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Царствование Василия Шуйского. Восстание Ивана Болотникова.   Лжедмитрий </w:t>
      </w:r>
      <w:r>
        <w:rPr>
          <w:rFonts w:ascii="Times New Roman" w:hAnsi="Times New Roman"/>
          <w:sz w:val="28"/>
          <w:szCs w:val="28"/>
        </w:rPr>
        <w:t>II</w:t>
      </w:r>
      <w:r w:rsidRPr="00E94F60">
        <w:rPr>
          <w:rFonts w:ascii="Times New Roman" w:hAnsi="Times New Roman"/>
          <w:sz w:val="28"/>
          <w:szCs w:val="28"/>
          <w:lang w:val="ru-RU"/>
        </w:rPr>
        <w:t xml:space="preserve">. Польско-литовская интервенция. Оборона Троице-Сергиева </w:t>
      </w:r>
      <w:r w:rsidRPr="00E94F60">
        <w:rPr>
          <w:rFonts w:ascii="Times New Roman" w:hAnsi="Times New Roman"/>
          <w:sz w:val="28"/>
          <w:szCs w:val="28"/>
          <w:lang w:val="ru-RU"/>
        </w:rPr>
        <w:lastRenderedPageBreak/>
        <w:t>монастыря. Выборгский договор между Россией и Швецией. М.В. Скопин-Шуйский. Открытое вступление Речи Посполитой в войну против России. Оборона Смоленска.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Свержение Василия Шуйского и переход власти к Семибоярщине. Договор   об избрании на престол польского королевича Владислава и вступление польско-литовского гарнизона в Москву. Захват Новгорода шведскими войсками.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«Совет всея земли». Деятельность вождей Второго ополчения Дмитрия Пожарского и Кузьмы Минина. Освобождение Москвы в 1612 г.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150.5.2.2.3.</w:t>
      </w:r>
      <w:r>
        <w:rPr>
          <w:rFonts w:ascii="Times New Roman" w:hAnsi="Times New Roman"/>
          <w:sz w:val="28"/>
          <w:szCs w:val="28"/>
        </w:rPr>
        <w:t> </w:t>
      </w:r>
      <w:r w:rsidRPr="00E94F60">
        <w:rPr>
          <w:rFonts w:ascii="Times New Roman" w:hAnsi="Times New Roman"/>
          <w:sz w:val="28"/>
          <w:szCs w:val="28"/>
          <w:lang w:val="ru-RU"/>
        </w:rPr>
        <w:t>Земский собор 1613 г. и его роль в восстановлении центральной власти в России.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королевича Владислава на Москву. Заключение Деулинского перемирия с Речью Посполитой. Окончание смуты. Итоги и последствия Смутного времени.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150.5.2.3.</w:t>
      </w:r>
      <w:r>
        <w:rPr>
          <w:rFonts w:ascii="Times New Roman" w:hAnsi="Times New Roman"/>
          <w:sz w:val="28"/>
          <w:szCs w:val="28"/>
        </w:rPr>
        <w:t> </w:t>
      </w:r>
      <w:r w:rsidRPr="00E94F60">
        <w:rPr>
          <w:rFonts w:ascii="Times New Roman" w:hAnsi="Times New Roman"/>
          <w:sz w:val="28"/>
          <w:szCs w:val="28"/>
          <w:lang w:val="ru-RU"/>
        </w:rPr>
        <w:t xml:space="preserve">Россия в </w:t>
      </w:r>
      <w:r>
        <w:rPr>
          <w:rFonts w:ascii="Times New Roman" w:hAnsi="Times New Roman"/>
          <w:sz w:val="28"/>
          <w:szCs w:val="28"/>
        </w:rPr>
        <w:t>XVII</w:t>
      </w:r>
      <w:r w:rsidRPr="00E94F60">
        <w:rPr>
          <w:rFonts w:ascii="Times New Roman" w:hAnsi="Times New Roman"/>
          <w:sz w:val="28"/>
          <w:szCs w:val="28"/>
          <w:lang w:val="ru-RU"/>
        </w:rPr>
        <w:t xml:space="preserve"> в.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150.5.2.3.1.</w:t>
      </w:r>
      <w:r>
        <w:rPr>
          <w:rFonts w:ascii="Times New Roman" w:hAnsi="Times New Roman"/>
          <w:sz w:val="28"/>
          <w:szCs w:val="28"/>
        </w:rPr>
        <w:t> </w:t>
      </w:r>
      <w:r w:rsidRPr="00E94F60">
        <w:rPr>
          <w:rFonts w:ascii="Times New Roman" w:hAnsi="Times New Roman"/>
          <w:sz w:val="28"/>
          <w:szCs w:val="28"/>
          <w:lang w:val="ru-RU"/>
        </w:rPr>
        <w:t>Россия при первых Романовых. Завершение процесса централизации.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Царь Алексей Михайлович. Укрепление самодержавия. Ослабление роли Боярской думы в управлении государством. Развитие приказного строя.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150.5.2.3.2.</w:t>
      </w:r>
      <w:r>
        <w:rPr>
          <w:rFonts w:ascii="Times New Roman" w:hAnsi="Times New Roman"/>
          <w:sz w:val="28"/>
          <w:szCs w:val="28"/>
        </w:rPr>
        <w:t> </w:t>
      </w:r>
      <w:r w:rsidRPr="00E94F60">
        <w:rPr>
          <w:rFonts w:ascii="Times New Roman" w:hAnsi="Times New Roman"/>
          <w:sz w:val="28"/>
          <w:szCs w:val="28"/>
          <w:lang w:val="ru-RU"/>
        </w:rPr>
        <w:t xml:space="preserve">Экономическое развитие России в </w:t>
      </w:r>
      <w:r>
        <w:rPr>
          <w:rFonts w:ascii="Times New Roman" w:hAnsi="Times New Roman"/>
          <w:sz w:val="28"/>
          <w:szCs w:val="28"/>
        </w:rPr>
        <w:t>XVII</w:t>
      </w:r>
      <w:r w:rsidRPr="00E94F60">
        <w:rPr>
          <w:rFonts w:ascii="Times New Roman" w:hAnsi="Times New Roman"/>
          <w:sz w:val="28"/>
          <w:szCs w:val="28"/>
          <w:lang w:val="ru-RU"/>
        </w:rPr>
        <w:t xml:space="preserve">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Западом.</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150.5.2.3.3.</w:t>
      </w:r>
      <w:r>
        <w:rPr>
          <w:rFonts w:ascii="Times New Roman" w:hAnsi="Times New Roman"/>
          <w:sz w:val="28"/>
          <w:szCs w:val="28"/>
        </w:rPr>
        <w:t> </w:t>
      </w:r>
      <w:r w:rsidRPr="00E94F60">
        <w:rPr>
          <w:rFonts w:ascii="Times New Roman" w:hAnsi="Times New Roman"/>
          <w:sz w:val="28"/>
          <w:szCs w:val="28"/>
          <w:lang w:val="ru-RU"/>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Pr>
          <w:rFonts w:ascii="Times New Roman" w:hAnsi="Times New Roman"/>
          <w:sz w:val="28"/>
          <w:szCs w:val="28"/>
        </w:rPr>
        <w:t>XVII</w:t>
      </w:r>
      <w:r w:rsidRPr="00E94F60">
        <w:rPr>
          <w:rFonts w:ascii="Times New Roman" w:hAnsi="Times New Roman"/>
          <w:sz w:val="28"/>
          <w:szCs w:val="28"/>
          <w:lang w:val="ru-RU"/>
        </w:rPr>
        <w:t xml:space="preserve"> в. Городские восстания середины </w:t>
      </w:r>
      <w:r>
        <w:rPr>
          <w:rFonts w:ascii="Times New Roman" w:hAnsi="Times New Roman"/>
          <w:sz w:val="28"/>
          <w:szCs w:val="28"/>
        </w:rPr>
        <w:t>XVII</w:t>
      </w:r>
      <w:r w:rsidRPr="00E94F60">
        <w:rPr>
          <w:rFonts w:ascii="Times New Roman" w:hAnsi="Times New Roman"/>
          <w:sz w:val="28"/>
          <w:szCs w:val="28"/>
          <w:lang w:val="ru-RU"/>
        </w:rPr>
        <w:t xml:space="preserve"> в. Соляной бунт в Москве. Народные восстания 1650-х гг. в городах России, Новгородское и Псковское восстания.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150.5.2.3.4.</w:t>
      </w:r>
      <w:r>
        <w:rPr>
          <w:rFonts w:ascii="Times New Roman" w:hAnsi="Times New Roman"/>
          <w:sz w:val="28"/>
          <w:szCs w:val="28"/>
        </w:rPr>
        <w:t> </w:t>
      </w:r>
      <w:r w:rsidRPr="00E94F60">
        <w:rPr>
          <w:rFonts w:ascii="Times New Roman" w:hAnsi="Times New Roman"/>
          <w:sz w:val="28"/>
          <w:szCs w:val="28"/>
          <w:lang w:val="ru-RU"/>
        </w:rPr>
        <w:t xml:space="preserve">Внешняя политика России в </w:t>
      </w:r>
      <w:r>
        <w:rPr>
          <w:rFonts w:ascii="Times New Roman" w:hAnsi="Times New Roman"/>
          <w:sz w:val="28"/>
          <w:szCs w:val="28"/>
        </w:rPr>
        <w:t>XVII</w:t>
      </w:r>
      <w:r w:rsidRPr="00E94F60">
        <w:rPr>
          <w:rFonts w:ascii="Times New Roman" w:hAnsi="Times New Roman"/>
          <w:sz w:val="28"/>
          <w:szCs w:val="28"/>
          <w:lang w:val="ru-RU"/>
        </w:rPr>
        <w:t xml:space="preserve"> в. Дипломатические контакты   со странами Европы и Азии после Смуты. Смоленская война. Поляновский мир. Связи России с православным населением Речи Посполитой: противодействие распространению католичества и унии, контакты с Запорожской Сечью. Восстание Богдана Хмельницкого. Переяславская рада. Вхождение земель Гетманщины (запорожских и малороссийских земель под управлением гетмана Богдана Хмельницкого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России.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Белгородская засечная черта. Конфликты с Османской империей. «Азовское осадное сидение» донских казаков. Русско-Турецкая война (1676-1681 гг.)   и Бахчисарайский мирный договор. Отношения России со странами Западной Европы. Проникновение русских землепроходцев в Восточную Сибирь и Даурию.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150.5.2.3.5.</w:t>
      </w:r>
      <w:r>
        <w:rPr>
          <w:rFonts w:ascii="Times New Roman" w:hAnsi="Times New Roman"/>
          <w:sz w:val="28"/>
          <w:szCs w:val="28"/>
        </w:rPr>
        <w:t> </w:t>
      </w:r>
      <w:r w:rsidRPr="00E94F60">
        <w:rPr>
          <w:rFonts w:ascii="Times New Roman" w:hAnsi="Times New Roman"/>
          <w:sz w:val="28"/>
          <w:szCs w:val="28"/>
          <w:lang w:val="ru-RU"/>
        </w:rPr>
        <w:t xml:space="preserve">Освоение новых территорий. Народы России в </w:t>
      </w:r>
      <w:r>
        <w:rPr>
          <w:rFonts w:ascii="Times New Roman" w:hAnsi="Times New Roman"/>
          <w:sz w:val="28"/>
          <w:szCs w:val="28"/>
        </w:rPr>
        <w:t>XVII</w:t>
      </w:r>
      <w:r w:rsidRPr="00E94F60">
        <w:rPr>
          <w:rFonts w:ascii="Times New Roman" w:hAnsi="Times New Roman"/>
          <w:sz w:val="28"/>
          <w:szCs w:val="28"/>
          <w:lang w:val="ru-RU"/>
        </w:rPr>
        <w:t xml:space="preserve">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w:t>
      </w:r>
      <w:r w:rsidRPr="00E94F60">
        <w:rPr>
          <w:rFonts w:ascii="Times New Roman" w:hAnsi="Times New Roman"/>
          <w:sz w:val="28"/>
          <w:szCs w:val="28"/>
          <w:lang w:val="ru-RU"/>
        </w:rPr>
        <w:lastRenderedPageBreak/>
        <w:t>земли. Миссионерство и христианизация. Межэтнические отношения. Формирование многонациональной элиты.</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150.5.2.4.</w:t>
      </w:r>
      <w:r>
        <w:rPr>
          <w:rFonts w:ascii="Times New Roman" w:hAnsi="Times New Roman"/>
          <w:sz w:val="28"/>
          <w:szCs w:val="28"/>
        </w:rPr>
        <w:t> </w:t>
      </w:r>
      <w:r w:rsidRPr="00E94F60">
        <w:rPr>
          <w:rFonts w:ascii="Times New Roman" w:hAnsi="Times New Roman"/>
          <w:sz w:val="28"/>
          <w:szCs w:val="28"/>
          <w:lang w:val="ru-RU"/>
        </w:rPr>
        <w:t xml:space="preserve">Культурное пространство </w:t>
      </w:r>
      <w:r>
        <w:rPr>
          <w:rFonts w:ascii="Times New Roman" w:hAnsi="Times New Roman"/>
          <w:sz w:val="28"/>
          <w:szCs w:val="28"/>
        </w:rPr>
        <w:t>XVI</w:t>
      </w:r>
      <w:r w:rsidRPr="00E94F60">
        <w:rPr>
          <w:rFonts w:ascii="Times New Roman" w:hAnsi="Times New Roman"/>
          <w:sz w:val="28"/>
          <w:szCs w:val="28"/>
          <w:lang w:val="ru-RU"/>
        </w:rPr>
        <w:t xml:space="preserve"> – </w:t>
      </w:r>
      <w:r>
        <w:rPr>
          <w:rFonts w:ascii="Times New Roman" w:hAnsi="Times New Roman"/>
          <w:sz w:val="28"/>
          <w:szCs w:val="28"/>
        </w:rPr>
        <w:t>XVII</w:t>
      </w:r>
      <w:r w:rsidRPr="00E94F60">
        <w:rPr>
          <w:rFonts w:ascii="Times New Roman" w:hAnsi="Times New Roman"/>
          <w:sz w:val="28"/>
          <w:szCs w:val="28"/>
          <w:lang w:val="ru-RU"/>
        </w:rPr>
        <w:t xml:space="preserve"> вв.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Изменения в картине мира человека в </w:t>
      </w:r>
      <w:r>
        <w:rPr>
          <w:rFonts w:ascii="Times New Roman" w:hAnsi="Times New Roman"/>
          <w:sz w:val="28"/>
          <w:szCs w:val="28"/>
        </w:rPr>
        <w:t>XVI</w:t>
      </w:r>
      <w:r w:rsidRPr="00E94F60">
        <w:rPr>
          <w:rFonts w:ascii="Times New Roman" w:hAnsi="Times New Roman"/>
          <w:sz w:val="28"/>
          <w:szCs w:val="28"/>
          <w:lang w:val="ru-RU"/>
        </w:rPr>
        <w:t xml:space="preserve"> – </w:t>
      </w:r>
      <w:r>
        <w:rPr>
          <w:rFonts w:ascii="Times New Roman" w:hAnsi="Times New Roman"/>
          <w:sz w:val="28"/>
          <w:szCs w:val="28"/>
        </w:rPr>
        <w:t>XVII</w:t>
      </w:r>
      <w:r w:rsidRPr="00E94F60">
        <w:rPr>
          <w:rFonts w:ascii="Times New Roman" w:hAnsi="Times New Roman"/>
          <w:sz w:val="28"/>
          <w:szCs w:val="28"/>
          <w:lang w:val="ru-RU"/>
        </w:rPr>
        <w:t xml:space="preserve"> вв. и повседневная жизнь. Жилище и предметы быта. Семья и семейные отношения. Религия и суеверия. Европейское и восточное влияние на русскую культуру и быт.</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Архитектура. Собор Покрова на Рву, Барма Постник. Монастырские ансамбли (Кирилло-Белозерский, Соловецкий, Ново-Иерусалимский). Храмы в стиле Московского барокко.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Pr>
          <w:rFonts w:ascii="Times New Roman" w:hAnsi="Times New Roman"/>
          <w:sz w:val="28"/>
          <w:szCs w:val="28"/>
        </w:rPr>
        <w:t>XVII</w:t>
      </w:r>
      <w:r w:rsidRPr="00E94F60">
        <w:rPr>
          <w:rFonts w:ascii="Times New Roman" w:hAnsi="Times New Roman"/>
          <w:sz w:val="28"/>
          <w:szCs w:val="28"/>
          <w:lang w:val="ru-RU"/>
        </w:rPr>
        <w:t xml:space="preserve"> 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150.5.3. История нашего края.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150.5.3.1. История нашего края в Новейшее время (начало </w:t>
      </w:r>
      <w:r>
        <w:rPr>
          <w:rFonts w:ascii="Times New Roman" w:hAnsi="Times New Roman"/>
          <w:sz w:val="28"/>
          <w:szCs w:val="28"/>
        </w:rPr>
        <w:t>XX</w:t>
      </w:r>
      <w:r w:rsidRPr="00E94F60">
        <w:rPr>
          <w:rFonts w:ascii="Times New Roman" w:hAnsi="Times New Roman"/>
          <w:sz w:val="28"/>
          <w:szCs w:val="28"/>
          <w:lang w:val="ru-RU"/>
        </w:rPr>
        <w:t xml:space="preserve"> в. – настоящее время). Наш край в годы Первой мировой и Гражданской войн.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Установление советской власти. Наш край в годы первых пятилеток. Наш край   в годы Великой Отечественной войны. Послевоенное восстановление и развитие.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Наш край в 1960-70-е годы. Экономическое и культурное развитие.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Наш край в 1980-е годы. Кризисные проявления, влияние распада СССР   на развитие региона. Наш край в 1990-е годы.</w:t>
      </w:r>
    </w:p>
    <w:p w:rsidR="00124238" w:rsidRPr="00E94F60"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rPr>
        <w:t>XXI</w:t>
      </w:r>
      <w:r w:rsidRPr="00E94F60">
        <w:rPr>
          <w:rFonts w:ascii="Times New Roman" w:hAnsi="Times New Roman"/>
          <w:sz w:val="28"/>
          <w:szCs w:val="28"/>
          <w:lang w:val="ru-RU"/>
        </w:rPr>
        <w:t xml:space="preserve"> век. Система государственного управления краем. Наши известные земляки. История нашего края в наши дни.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150.5.3.2. Подвиг: как узнать героя?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Что такое подвиг. Героизм как самопожертвование. Героизм на войне. Подвиг   в мирное время. Милосердие, взаимопомощь. Герои специальной военной операции.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150.5.3.3. Гражданин.</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Родина и гражданство, их взаимосвязь. Что делает человека гражданином. Нравственные качества гражданина.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Патриотизм. Толерантность. Уважение к другим народам и их истории.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Роль знания в защите Родины. Долг гражданина перед обществом. Военные подвиги. Честь. Доблесть.</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150.5.3.4. Государство. Россия – наша Родина.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150.5.3.5. Гражданская идентичность (практическое занятие).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Какими качествами должен обладать человек как гражданин.</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150.5.3.6. Моя школа и мой класс (практическое занятие). Портрет школы   или класса через добрые дела.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150.6. Содержание обучения в 8 классе.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150.6.1.</w:t>
      </w:r>
      <w:r>
        <w:rPr>
          <w:rFonts w:ascii="Times New Roman" w:hAnsi="Times New Roman"/>
          <w:sz w:val="28"/>
          <w:szCs w:val="28"/>
        </w:rPr>
        <w:t> </w:t>
      </w:r>
      <w:r w:rsidRPr="00E94F60">
        <w:rPr>
          <w:rFonts w:ascii="Times New Roman" w:hAnsi="Times New Roman"/>
          <w:sz w:val="28"/>
          <w:szCs w:val="28"/>
          <w:lang w:val="ru-RU"/>
        </w:rPr>
        <w:t xml:space="preserve">Всеобщая история. История Нового времени. </w:t>
      </w:r>
      <w:r>
        <w:rPr>
          <w:rFonts w:ascii="Times New Roman" w:hAnsi="Times New Roman"/>
          <w:sz w:val="28"/>
          <w:szCs w:val="28"/>
        </w:rPr>
        <w:t>XVIII</w:t>
      </w:r>
      <w:r w:rsidRPr="00E94F60">
        <w:rPr>
          <w:rFonts w:ascii="Times New Roman" w:hAnsi="Times New Roman"/>
          <w:sz w:val="28"/>
          <w:szCs w:val="28"/>
          <w:lang w:val="ru-RU"/>
        </w:rPr>
        <w:t xml:space="preserve"> – начало </w:t>
      </w:r>
      <w:r>
        <w:rPr>
          <w:rFonts w:ascii="Times New Roman" w:hAnsi="Times New Roman"/>
          <w:sz w:val="28"/>
          <w:szCs w:val="28"/>
        </w:rPr>
        <w:t>XIX</w:t>
      </w:r>
      <w:r w:rsidRPr="00E94F60">
        <w:rPr>
          <w:rFonts w:ascii="Times New Roman" w:hAnsi="Times New Roman"/>
          <w:sz w:val="28"/>
          <w:szCs w:val="28"/>
          <w:lang w:val="ru-RU"/>
        </w:rPr>
        <w:t xml:space="preserve"> в.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150.6.1.1.</w:t>
      </w:r>
      <w:r>
        <w:rPr>
          <w:rFonts w:ascii="Times New Roman" w:hAnsi="Times New Roman"/>
          <w:sz w:val="28"/>
          <w:szCs w:val="28"/>
        </w:rPr>
        <w:t> </w:t>
      </w:r>
      <w:r w:rsidRPr="00E94F60">
        <w:rPr>
          <w:rFonts w:ascii="Times New Roman" w:hAnsi="Times New Roman"/>
          <w:sz w:val="28"/>
          <w:szCs w:val="28"/>
          <w:lang w:val="ru-RU"/>
        </w:rPr>
        <w:t xml:space="preserve">Введение.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150.6.1.2.</w:t>
      </w:r>
      <w:r>
        <w:rPr>
          <w:rFonts w:ascii="Times New Roman" w:hAnsi="Times New Roman"/>
          <w:sz w:val="28"/>
          <w:szCs w:val="28"/>
        </w:rPr>
        <w:t> </w:t>
      </w:r>
      <w:r w:rsidRPr="00E94F60">
        <w:rPr>
          <w:rFonts w:ascii="Times New Roman" w:hAnsi="Times New Roman"/>
          <w:sz w:val="28"/>
          <w:szCs w:val="28"/>
          <w:lang w:val="ru-RU"/>
        </w:rPr>
        <w:t xml:space="preserve">Век Просвещения.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Истоки европейского Просвещения. Достижения естественных наук   и распространение идей рационализма. Английское Просвещение; Д.</w:t>
      </w:r>
      <w:r>
        <w:rPr>
          <w:rFonts w:ascii="Times New Roman" w:hAnsi="Times New Roman"/>
          <w:sz w:val="28"/>
          <w:szCs w:val="28"/>
        </w:rPr>
        <w:t> </w:t>
      </w:r>
      <w:r w:rsidRPr="00E94F60">
        <w:rPr>
          <w:rFonts w:ascii="Times New Roman" w:hAnsi="Times New Roman"/>
          <w:sz w:val="28"/>
          <w:szCs w:val="28"/>
          <w:lang w:val="ru-RU"/>
        </w:rPr>
        <w:t>Локк   и Т. Гоббс. Секуляризация сознания. Культ Разума. Франция ‒ центр Просвещения. Философские и политические идеи Ф.</w:t>
      </w:r>
      <w:r>
        <w:rPr>
          <w:rFonts w:ascii="Times New Roman" w:hAnsi="Times New Roman"/>
          <w:sz w:val="28"/>
          <w:szCs w:val="28"/>
        </w:rPr>
        <w:t> </w:t>
      </w:r>
      <w:r w:rsidRPr="00E94F60">
        <w:rPr>
          <w:rFonts w:ascii="Times New Roman" w:hAnsi="Times New Roman"/>
          <w:sz w:val="28"/>
          <w:szCs w:val="28"/>
          <w:lang w:val="ru-RU"/>
        </w:rPr>
        <w:t>Вольтера, Ш.</w:t>
      </w:r>
      <w:r>
        <w:rPr>
          <w:rFonts w:ascii="Times New Roman" w:hAnsi="Times New Roman"/>
          <w:sz w:val="28"/>
          <w:szCs w:val="28"/>
        </w:rPr>
        <w:t> </w:t>
      </w:r>
      <w:r w:rsidRPr="00E94F60">
        <w:rPr>
          <w:rFonts w:ascii="Times New Roman" w:hAnsi="Times New Roman"/>
          <w:sz w:val="28"/>
          <w:szCs w:val="28"/>
          <w:lang w:val="ru-RU"/>
        </w:rPr>
        <w:t>Монтескье, Ж.</w:t>
      </w:r>
      <w:r>
        <w:rPr>
          <w:rFonts w:ascii="Times New Roman" w:hAnsi="Times New Roman"/>
          <w:sz w:val="28"/>
          <w:szCs w:val="28"/>
        </w:rPr>
        <w:t> </w:t>
      </w:r>
      <w:r w:rsidRPr="00E94F60">
        <w:rPr>
          <w:rFonts w:ascii="Times New Roman" w:hAnsi="Times New Roman"/>
          <w:sz w:val="28"/>
          <w:szCs w:val="28"/>
          <w:lang w:val="ru-RU"/>
        </w:rPr>
        <w:t>Руссо. «Энциклопедия» (Д.</w:t>
      </w:r>
      <w:r>
        <w:rPr>
          <w:rFonts w:ascii="Times New Roman" w:hAnsi="Times New Roman"/>
          <w:sz w:val="28"/>
          <w:szCs w:val="28"/>
        </w:rPr>
        <w:t> </w:t>
      </w:r>
      <w:r w:rsidRPr="00E94F60">
        <w:rPr>
          <w:rFonts w:ascii="Times New Roman" w:hAnsi="Times New Roman"/>
          <w:sz w:val="28"/>
          <w:szCs w:val="28"/>
          <w:lang w:val="ru-RU"/>
        </w:rPr>
        <w:t>Дидро, Ж.</w:t>
      </w:r>
      <w:r>
        <w:rPr>
          <w:rFonts w:ascii="Times New Roman" w:hAnsi="Times New Roman"/>
          <w:sz w:val="28"/>
          <w:szCs w:val="28"/>
        </w:rPr>
        <w:t> </w:t>
      </w:r>
      <w:r w:rsidRPr="00E94F60">
        <w:rPr>
          <w:rFonts w:ascii="Times New Roman" w:hAnsi="Times New Roman"/>
          <w:sz w:val="28"/>
          <w:szCs w:val="28"/>
          <w:lang w:val="ru-RU"/>
        </w:rPr>
        <w:t>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150.6.1.3.</w:t>
      </w:r>
      <w:r>
        <w:rPr>
          <w:rFonts w:ascii="Times New Roman" w:hAnsi="Times New Roman"/>
          <w:sz w:val="28"/>
          <w:szCs w:val="28"/>
        </w:rPr>
        <w:t> </w:t>
      </w:r>
      <w:r w:rsidRPr="00E94F60">
        <w:rPr>
          <w:rFonts w:ascii="Times New Roman" w:hAnsi="Times New Roman"/>
          <w:sz w:val="28"/>
          <w:szCs w:val="28"/>
          <w:lang w:val="ru-RU"/>
        </w:rPr>
        <w:t xml:space="preserve">Государства Европы в </w:t>
      </w:r>
      <w:r>
        <w:rPr>
          <w:rFonts w:ascii="Times New Roman" w:hAnsi="Times New Roman"/>
          <w:sz w:val="28"/>
          <w:szCs w:val="28"/>
        </w:rPr>
        <w:t>XVIII</w:t>
      </w:r>
      <w:r w:rsidRPr="00E94F60">
        <w:rPr>
          <w:rFonts w:ascii="Times New Roman" w:hAnsi="Times New Roman"/>
          <w:sz w:val="28"/>
          <w:szCs w:val="28"/>
          <w:lang w:val="ru-RU"/>
        </w:rPr>
        <w:t xml:space="preserve"> в.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150.6.1.3.1.</w:t>
      </w:r>
      <w:r>
        <w:rPr>
          <w:rFonts w:ascii="Times New Roman" w:hAnsi="Times New Roman"/>
          <w:sz w:val="28"/>
          <w:szCs w:val="28"/>
        </w:rPr>
        <w:t> </w:t>
      </w:r>
      <w:r w:rsidRPr="00E94F60">
        <w:rPr>
          <w:rFonts w:ascii="Times New Roman" w:hAnsi="Times New Roman"/>
          <w:sz w:val="28"/>
          <w:szCs w:val="28"/>
          <w:lang w:val="ru-RU"/>
        </w:rPr>
        <w:t xml:space="preserve">Монархии в Европе </w:t>
      </w:r>
      <w:r>
        <w:rPr>
          <w:rFonts w:ascii="Times New Roman" w:hAnsi="Times New Roman"/>
          <w:sz w:val="28"/>
          <w:szCs w:val="28"/>
        </w:rPr>
        <w:t>XVIII</w:t>
      </w:r>
      <w:r w:rsidRPr="00E94F60">
        <w:rPr>
          <w:rFonts w:ascii="Times New Roman" w:hAnsi="Times New Roman"/>
          <w:sz w:val="28"/>
          <w:szCs w:val="28"/>
          <w:lang w:val="ru-RU"/>
        </w:rPr>
        <w:t xml:space="preserve">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150.6.1.3.2.</w:t>
      </w:r>
      <w:r>
        <w:rPr>
          <w:rFonts w:ascii="Times New Roman" w:hAnsi="Times New Roman"/>
          <w:sz w:val="28"/>
          <w:szCs w:val="28"/>
        </w:rPr>
        <w:t> </w:t>
      </w:r>
      <w:r w:rsidRPr="00E94F60">
        <w:rPr>
          <w:rFonts w:ascii="Times New Roman" w:hAnsi="Times New Roman"/>
          <w:sz w:val="28"/>
          <w:szCs w:val="28"/>
          <w:lang w:val="ru-RU"/>
        </w:rPr>
        <w:t xml:space="preserve">Великобритания в </w:t>
      </w:r>
      <w:r>
        <w:rPr>
          <w:rFonts w:ascii="Times New Roman" w:hAnsi="Times New Roman"/>
          <w:sz w:val="28"/>
          <w:szCs w:val="28"/>
        </w:rPr>
        <w:t>XVIII</w:t>
      </w:r>
      <w:r w:rsidRPr="00E94F60">
        <w:rPr>
          <w:rFonts w:ascii="Times New Roman" w:hAnsi="Times New Roman"/>
          <w:sz w:val="28"/>
          <w:szCs w:val="28"/>
          <w:lang w:val="ru-RU"/>
        </w:rPr>
        <w:t xml:space="preserve">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150.6.1.3.3.</w:t>
      </w:r>
      <w:r>
        <w:rPr>
          <w:rFonts w:ascii="Times New Roman" w:hAnsi="Times New Roman"/>
          <w:sz w:val="28"/>
          <w:szCs w:val="28"/>
        </w:rPr>
        <w:t> </w:t>
      </w:r>
      <w:r w:rsidRPr="00E94F60">
        <w:rPr>
          <w:rFonts w:ascii="Times New Roman" w:hAnsi="Times New Roman"/>
          <w:sz w:val="28"/>
          <w:szCs w:val="28"/>
          <w:lang w:val="ru-RU"/>
        </w:rPr>
        <w:t>Франция. Абсолютная монархия: политика сохранения старого порядка. Попытки проведения реформ. Королевская власть и сословия.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150.6.1.3.4.</w:t>
      </w:r>
      <w:r>
        <w:rPr>
          <w:rFonts w:ascii="Times New Roman" w:hAnsi="Times New Roman"/>
          <w:sz w:val="28"/>
          <w:szCs w:val="28"/>
        </w:rPr>
        <w:t> </w:t>
      </w:r>
      <w:r w:rsidRPr="00E94F60">
        <w:rPr>
          <w:rFonts w:ascii="Times New Roman" w:hAnsi="Times New Roman"/>
          <w:sz w:val="28"/>
          <w:szCs w:val="28"/>
          <w:lang w:val="ru-RU"/>
        </w:rPr>
        <w:t xml:space="preserve">Германские государства, монархия Габсбургов, итальянские земли   в </w:t>
      </w:r>
      <w:r>
        <w:rPr>
          <w:rFonts w:ascii="Times New Roman" w:hAnsi="Times New Roman"/>
          <w:sz w:val="28"/>
          <w:szCs w:val="28"/>
        </w:rPr>
        <w:t>XVIII</w:t>
      </w:r>
      <w:r w:rsidRPr="00E94F60">
        <w:rPr>
          <w:rFonts w:ascii="Times New Roman" w:hAnsi="Times New Roman"/>
          <w:sz w:val="28"/>
          <w:szCs w:val="28"/>
          <w:lang w:val="ru-RU"/>
        </w:rPr>
        <w:t xml:space="preserve"> в. Раздробленность Германии. Возвышение Пруссии. Фридрих </w:t>
      </w:r>
      <w:r>
        <w:rPr>
          <w:rFonts w:ascii="Times New Roman" w:hAnsi="Times New Roman"/>
          <w:sz w:val="28"/>
          <w:szCs w:val="28"/>
        </w:rPr>
        <w:t>II</w:t>
      </w:r>
      <w:r w:rsidRPr="00E94F60">
        <w:rPr>
          <w:rFonts w:ascii="Times New Roman" w:hAnsi="Times New Roman"/>
          <w:sz w:val="28"/>
          <w:szCs w:val="28"/>
          <w:lang w:val="ru-RU"/>
        </w:rPr>
        <w:t xml:space="preserve"> Великий. Габсбургская монархия в </w:t>
      </w:r>
      <w:r>
        <w:rPr>
          <w:rFonts w:ascii="Times New Roman" w:hAnsi="Times New Roman"/>
          <w:sz w:val="28"/>
          <w:szCs w:val="28"/>
        </w:rPr>
        <w:t>XVIII</w:t>
      </w:r>
      <w:r w:rsidRPr="00E94F60">
        <w:rPr>
          <w:rFonts w:ascii="Times New Roman" w:hAnsi="Times New Roman"/>
          <w:sz w:val="28"/>
          <w:szCs w:val="28"/>
          <w:lang w:val="ru-RU"/>
        </w:rPr>
        <w:t xml:space="preserve"> в. Правление Марии Терезии и Иосифа </w:t>
      </w:r>
      <w:r>
        <w:rPr>
          <w:rFonts w:ascii="Times New Roman" w:hAnsi="Times New Roman"/>
          <w:sz w:val="28"/>
          <w:szCs w:val="28"/>
        </w:rPr>
        <w:t>II</w:t>
      </w:r>
      <w:r w:rsidRPr="00E94F60">
        <w:rPr>
          <w:rFonts w:ascii="Times New Roman" w:hAnsi="Times New Roman"/>
          <w:sz w:val="28"/>
          <w:szCs w:val="28"/>
          <w:lang w:val="ru-RU"/>
        </w:rPr>
        <w:t>.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150.6.1.3.5.</w:t>
      </w:r>
      <w:r>
        <w:rPr>
          <w:rFonts w:ascii="Times New Roman" w:hAnsi="Times New Roman"/>
          <w:sz w:val="28"/>
          <w:szCs w:val="28"/>
        </w:rPr>
        <w:t> </w:t>
      </w:r>
      <w:r w:rsidRPr="00E94F60">
        <w:rPr>
          <w:rFonts w:ascii="Times New Roman" w:hAnsi="Times New Roman"/>
          <w:sz w:val="28"/>
          <w:szCs w:val="28"/>
          <w:lang w:val="ru-RU"/>
        </w:rPr>
        <w:t xml:space="preserve">Государства Пиренейского полуострова. Испания: проблемы внутреннего развития, ослабление международных позиций. Реформы в правление Карла </w:t>
      </w:r>
      <w:r>
        <w:rPr>
          <w:rFonts w:ascii="Times New Roman" w:hAnsi="Times New Roman"/>
          <w:sz w:val="28"/>
          <w:szCs w:val="28"/>
        </w:rPr>
        <w:t>III</w:t>
      </w:r>
      <w:r w:rsidRPr="00E94F60">
        <w:rPr>
          <w:rFonts w:ascii="Times New Roman" w:hAnsi="Times New Roman"/>
          <w:sz w:val="28"/>
          <w:szCs w:val="28"/>
          <w:lang w:val="ru-RU"/>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150.6.1.4.</w:t>
      </w:r>
      <w:r>
        <w:rPr>
          <w:rFonts w:ascii="Times New Roman" w:hAnsi="Times New Roman"/>
          <w:sz w:val="28"/>
          <w:szCs w:val="28"/>
        </w:rPr>
        <w:t> </w:t>
      </w:r>
      <w:r w:rsidRPr="00E94F60">
        <w:rPr>
          <w:rFonts w:ascii="Times New Roman" w:hAnsi="Times New Roman"/>
          <w:sz w:val="28"/>
          <w:szCs w:val="28"/>
          <w:lang w:val="ru-RU"/>
        </w:rPr>
        <w:t xml:space="preserve">Британские колонии в Северной Америке: борьба за независимость.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Создание английских колоний на американской земле. Состав европейских переселенцев. Складывание местного самоуправления. Колонисты и индейцы. Противоречия между метрополией и колониями. «Бостонское чаепитие». Первый Континентальный конгресс (1774 г.) и начало Войны за независимость. Первые сражения войны. Создание регулярной армии под командованием Д.</w:t>
      </w:r>
      <w:r>
        <w:rPr>
          <w:rFonts w:ascii="Times New Roman" w:hAnsi="Times New Roman"/>
          <w:sz w:val="28"/>
          <w:szCs w:val="28"/>
        </w:rPr>
        <w:t> </w:t>
      </w:r>
      <w:r w:rsidRPr="00E94F60">
        <w:rPr>
          <w:rFonts w:ascii="Times New Roman" w:hAnsi="Times New Roman"/>
          <w:sz w:val="28"/>
          <w:szCs w:val="28"/>
          <w:lang w:val="ru-RU"/>
        </w:rPr>
        <w:t xml:space="preserve">Вашингтона. Принятие Декларации независимости (1776 г.). Перелом в войне и ее завершение. Поддержка колонистов со стороны России. Итоги Войны за независимость. Конституция (1787 г.). «Отцы-основатели». Билль о правах (1791 г.). Значение </w:t>
      </w:r>
      <w:r w:rsidRPr="00E94F60">
        <w:rPr>
          <w:rFonts w:ascii="Times New Roman" w:hAnsi="Times New Roman"/>
          <w:sz w:val="28"/>
          <w:szCs w:val="28"/>
          <w:lang w:val="ru-RU"/>
        </w:rPr>
        <w:lastRenderedPageBreak/>
        <w:t>завоевания североамериканскими штатами независимости.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150.6.1.5.</w:t>
      </w:r>
      <w:r>
        <w:rPr>
          <w:rFonts w:ascii="Times New Roman" w:hAnsi="Times New Roman"/>
          <w:sz w:val="28"/>
          <w:szCs w:val="28"/>
        </w:rPr>
        <w:t> </w:t>
      </w:r>
      <w:r w:rsidRPr="00E94F60">
        <w:rPr>
          <w:rFonts w:ascii="Times New Roman" w:hAnsi="Times New Roman"/>
          <w:sz w:val="28"/>
          <w:szCs w:val="28"/>
          <w:lang w:val="ru-RU"/>
        </w:rPr>
        <w:t xml:space="preserve">Французская революция конца </w:t>
      </w:r>
      <w:r>
        <w:rPr>
          <w:rFonts w:ascii="Times New Roman" w:hAnsi="Times New Roman"/>
          <w:sz w:val="28"/>
          <w:szCs w:val="28"/>
        </w:rPr>
        <w:t>XVIII</w:t>
      </w:r>
      <w:r w:rsidRPr="00E94F60">
        <w:rPr>
          <w:rFonts w:ascii="Times New Roman" w:hAnsi="Times New Roman"/>
          <w:sz w:val="28"/>
          <w:szCs w:val="28"/>
          <w:lang w:val="ru-RU"/>
        </w:rPr>
        <w:t xml:space="preserve"> в.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w:t>
      </w:r>
      <w:r>
        <w:rPr>
          <w:rFonts w:ascii="Times New Roman" w:hAnsi="Times New Roman"/>
          <w:sz w:val="28"/>
          <w:szCs w:val="28"/>
        </w:rPr>
        <w:t> </w:t>
      </w:r>
      <w:r w:rsidRPr="00E94F60">
        <w:rPr>
          <w:rFonts w:ascii="Times New Roman" w:hAnsi="Times New Roman"/>
          <w:sz w:val="28"/>
          <w:szCs w:val="28"/>
          <w:lang w:val="ru-RU"/>
        </w:rPr>
        <w:t>Дантон, Ж-П.</w:t>
      </w:r>
      <w:r>
        <w:rPr>
          <w:rFonts w:ascii="Times New Roman" w:hAnsi="Times New Roman"/>
          <w:sz w:val="28"/>
          <w:szCs w:val="28"/>
        </w:rPr>
        <w:t> </w:t>
      </w:r>
      <w:r w:rsidRPr="00E94F60">
        <w:rPr>
          <w:rFonts w:ascii="Times New Roman" w:hAnsi="Times New Roman"/>
          <w:sz w:val="28"/>
          <w:szCs w:val="28"/>
          <w:lang w:val="ru-RU"/>
        </w:rPr>
        <w:t>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w:t>
      </w:r>
      <w:r>
        <w:rPr>
          <w:rFonts w:ascii="Times New Roman" w:hAnsi="Times New Roman"/>
          <w:sz w:val="28"/>
          <w:szCs w:val="28"/>
        </w:rPr>
        <w:t> </w:t>
      </w:r>
      <w:r w:rsidRPr="00E94F60">
        <w:rPr>
          <w:rFonts w:ascii="Times New Roman" w:hAnsi="Times New Roman"/>
          <w:sz w:val="28"/>
          <w:szCs w:val="28"/>
          <w:lang w:val="ru-RU"/>
        </w:rPr>
        <w:t>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Международные отношения накануне и в период Французской революции </w:t>
      </w:r>
      <w:r>
        <w:rPr>
          <w:rFonts w:ascii="Times New Roman" w:hAnsi="Times New Roman"/>
          <w:sz w:val="28"/>
          <w:szCs w:val="28"/>
        </w:rPr>
        <w:t>XVIII</w:t>
      </w:r>
      <w:r w:rsidRPr="00E94F60">
        <w:rPr>
          <w:rFonts w:ascii="Times New Roman" w:hAnsi="Times New Roman"/>
          <w:sz w:val="28"/>
          <w:szCs w:val="28"/>
          <w:lang w:val="ru-RU"/>
        </w:rPr>
        <w:t xml:space="preserve"> в. Разделы Речи Посполитой. Войны антифранцузских коалиций против революционной Франции. Колониальные захваты европейских держав. Проблемы европейского баланса сил и дипломатия. Участие России в международных отношениях в </w:t>
      </w:r>
      <w:r>
        <w:rPr>
          <w:rFonts w:ascii="Times New Roman" w:hAnsi="Times New Roman"/>
          <w:sz w:val="28"/>
          <w:szCs w:val="28"/>
        </w:rPr>
        <w:t>XVIII</w:t>
      </w:r>
      <w:r w:rsidRPr="00E94F60">
        <w:rPr>
          <w:rFonts w:ascii="Times New Roman" w:hAnsi="Times New Roman"/>
          <w:sz w:val="28"/>
          <w:szCs w:val="28"/>
          <w:lang w:val="ru-RU"/>
        </w:rPr>
        <w:t xml:space="preserve"> в. Северная война (1700-1721 гг.). Династические войны   «за наследство». Семилетняя война (1756-1763 гг.). Войны антифранцузских коалиций против революционной Франции. Колониальные захваты европейских держав.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150.6.1.6. Европа в начале </w:t>
      </w:r>
      <w:r>
        <w:rPr>
          <w:rFonts w:ascii="Times New Roman" w:hAnsi="Times New Roman"/>
          <w:sz w:val="28"/>
          <w:szCs w:val="28"/>
        </w:rPr>
        <w:t>XIX</w:t>
      </w:r>
      <w:r w:rsidRPr="00E94F60">
        <w:rPr>
          <w:rFonts w:ascii="Times New Roman" w:hAnsi="Times New Roman"/>
          <w:sz w:val="28"/>
          <w:szCs w:val="28"/>
          <w:lang w:val="ru-RU"/>
        </w:rPr>
        <w:t xml:space="preserve"> 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Провозглашение империи Наполеона </w:t>
      </w:r>
      <w:r>
        <w:rPr>
          <w:rFonts w:ascii="Times New Roman" w:hAnsi="Times New Roman"/>
          <w:sz w:val="28"/>
          <w:szCs w:val="28"/>
        </w:rPr>
        <w:t>I</w:t>
      </w:r>
      <w:r w:rsidRPr="00E94F60">
        <w:rPr>
          <w:rFonts w:ascii="Times New Roman" w:hAnsi="Times New Roman"/>
          <w:sz w:val="28"/>
          <w:szCs w:val="28"/>
          <w:lang w:val="ru-RU"/>
        </w:rPr>
        <w:t xml:space="preserve">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150.6.1.7.</w:t>
      </w:r>
      <w:r>
        <w:rPr>
          <w:rFonts w:ascii="Times New Roman" w:hAnsi="Times New Roman"/>
          <w:sz w:val="28"/>
          <w:szCs w:val="28"/>
        </w:rPr>
        <w:t>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Европейская культура в </w:t>
      </w:r>
      <w:r>
        <w:rPr>
          <w:rFonts w:ascii="Times New Roman" w:hAnsi="Times New Roman"/>
          <w:sz w:val="28"/>
          <w:szCs w:val="28"/>
        </w:rPr>
        <w:t>XVIII</w:t>
      </w:r>
      <w:r w:rsidRPr="00E94F60">
        <w:rPr>
          <w:rFonts w:ascii="Times New Roman" w:hAnsi="Times New Roman"/>
          <w:sz w:val="28"/>
          <w:szCs w:val="28"/>
          <w:lang w:val="ru-RU"/>
        </w:rPr>
        <w:t xml:space="preserve"> в.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Развитие науки. Новая картина мира в трудах математиков, физиков, </w:t>
      </w:r>
      <w:r w:rsidRPr="00E94F60">
        <w:rPr>
          <w:rFonts w:ascii="Times New Roman" w:hAnsi="Times New Roman"/>
          <w:sz w:val="28"/>
          <w:szCs w:val="28"/>
          <w:lang w:val="ru-RU"/>
        </w:rPr>
        <w:lastRenderedPageBreak/>
        <w:t xml:space="preserve">астрономов. Достижения в естественных науках и медицине. Продолжение географических открытий. Распространение образования. Литература </w:t>
      </w:r>
      <w:r>
        <w:rPr>
          <w:rFonts w:ascii="Times New Roman" w:hAnsi="Times New Roman"/>
          <w:sz w:val="28"/>
          <w:szCs w:val="28"/>
        </w:rPr>
        <w:t>XVIII</w:t>
      </w:r>
      <w:r w:rsidRPr="00E94F60">
        <w:rPr>
          <w:rFonts w:ascii="Times New Roman" w:hAnsi="Times New Roman"/>
          <w:sz w:val="28"/>
          <w:szCs w:val="28"/>
          <w:lang w:val="ru-RU"/>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150.6.1.8.</w:t>
      </w:r>
      <w:r>
        <w:rPr>
          <w:rFonts w:ascii="Times New Roman" w:hAnsi="Times New Roman"/>
          <w:sz w:val="28"/>
          <w:szCs w:val="28"/>
        </w:rPr>
        <w:t> </w:t>
      </w:r>
      <w:r w:rsidRPr="00E94F60">
        <w:rPr>
          <w:rFonts w:ascii="Times New Roman" w:hAnsi="Times New Roman"/>
          <w:sz w:val="28"/>
          <w:szCs w:val="28"/>
          <w:lang w:val="ru-RU"/>
        </w:rPr>
        <w:t xml:space="preserve">Страны Востока в </w:t>
      </w:r>
      <w:r>
        <w:rPr>
          <w:rFonts w:ascii="Times New Roman" w:hAnsi="Times New Roman"/>
          <w:sz w:val="28"/>
          <w:szCs w:val="28"/>
        </w:rPr>
        <w:t>XVIII</w:t>
      </w:r>
      <w:r w:rsidRPr="00E94F60">
        <w:rPr>
          <w:rFonts w:ascii="Times New Roman" w:hAnsi="Times New Roman"/>
          <w:sz w:val="28"/>
          <w:szCs w:val="28"/>
          <w:lang w:val="ru-RU"/>
        </w:rPr>
        <w:t xml:space="preserve"> – начале </w:t>
      </w:r>
      <w:r>
        <w:rPr>
          <w:rFonts w:ascii="Times New Roman" w:hAnsi="Times New Roman"/>
          <w:sz w:val="28"/>
          <w:szCs w:val="28"/>
        </w:rPr>
        <w:t>XIX</w:t>
      </w:r>
      <w:r w:rsidRPr="00E94F60">
        <w:rPr>
          <w:rFonts w:ascii="Times New Roman" w:hAnsi="Times New Roman"/>
          <w:sz w:val="28"/>
          <w:szCs w:val="28"/>
          <w:lang w:val="ru-RU"/>
        </w:rPr>
        <w:t xml:space="preserve"> в.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Османская империя: от могущества к упадку. Положение населения. Попытки проведения реформ; Селим </w:t>
      </w:r>
      <w:r>
        <w:rPr>
          <w:rFonts w:ascii="Times New Roman" w:hAnsi="Times New Roman"/>
          <w:sz w:val="28"/>
          <w:szCs w:val="28"/>
        </w:rPr>
        <w:t>III</w:t>
      </w:r>
      <w:r w:rsidRPr="00E94F60">
        <w:rPr>
          <w:rFonts w:ascii="Times New Roman" w:hAnsi="Times New Roman"/>
          <w:sz w:val="28"/>
          <w:szCs w:val="28"/>
          <w:lang w:val="ru-RU"/>
        </w:rPr>
        <w:t xml:space="preserve">. Индия. Ослабление империи Великих Моголов. Борьба европейцев за владения в Индии. Утверждение британского владычества. Китай. Империя Цин в </w:t>
      </w:r>
      <w:r>
        <w:rPr>
          <w:rFonts w:ascii="Times New Roman" w:hAnsi="Times New Roman"/>
          <w:sz w:val="28"/>
          <w:szCs w:val="28"/>
        </w:rPr>
        <w:t>XVIII</w:t>
      </w:r>
      <w:r w:rsidRPr="00E94F60">
        <w:rPr>
          <w:rFonts w:ascii="Times New Roman" w:hAnsi="Times New Roman"/>
          <w:sz w:val="28"/>
          <w:szCs w:val="28"/>
          <w:lang w:val="ru-RU"/>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Япония в </w:t>
      </w:r>
      <w:r>
        <w:rPr>
          <w:rFonts w:ascii="Times New Roman" w:hAnsi="Times New Roman"/>
          <w:sz w:val="28"/>
          <w:szCs w:val="28"/>
        </w:rPr>
        <w:t>XVIII</w:t>
      </w:r>
      <w:r w:rsidRPr="00E94F60">
        <w:rPr>
          <w:rFonts w:ascii="Times New Roman" w:hAnsi="Times New Roman"/>
          <w:sz w:val="28"/>
          <w:szCs w:val="28"/>
          <w:lang w:val="ru-RU"/>
        </w:rPr>
        <w:t xml:space="preserve"> в. Сегуны и дайме. Положение сословий. Культура стран Востока в </w:t>
      </w:r>
      <w:r>
        <w:rPr>
          <w:rFonts w:ascii="Times New Roman" w:hAnsi="Times New Roman"/>
          <w:sz w:val="28"/>
          <w:szCs w:val="28"/>
        </w:rPr>
        <w:t>XVIII</w:t>
      </w:r>
      <w:r w:rsidRPr="00E94F60">
        <w:rPr>
          <w:rFonts w:ascii="Times New Roman" w:hAnsi="Times New Roman"/>
          <w:sz w:val="28"/>
          <w:szCs w:val="28"/>
          <w:lang w:val="ru-RU"/>
        </w:rPr>
        <w:t xml:space="preserve"> 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Культура стран Востока в </w:t>
      </w:r>
      <w:r>
        <w:rPr>
          <w:rFonts w:ascii="Times New Roman" w:hAnsi="Times New Roman"/>
          <w:sz w:val="28"/>
          <w:szCs w:val="28"/>
        </w:rPr>
        <w:t>XVIII</w:t>
      </w:r>
      <w:r w:rsidRPr="00E94F60">
        <w:rPr>
          <w:rFonts w:ascii="Times New Roman" w:hAnsi="Times New Roman"/>
          <w:sz w:val="28"/>
          <w:szCs w:val="28"/>
          <w:lang w:val="ru-RU"/>
        </w:rPr>
        <w:t xml:space="preserve"> 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150.6.1.9.</w:t>
      </w:r>
      <w:r>
        <w:rPr>
          <w:rFonts w:ascii="Times New Roman" w:hAnsi="Times New Roman"/>
          <w:sz w:val="28"/>
          <w:szCs w:val="28"/>
        </w:rPr>
        <w:t> </w:t>
      </w:r>
      <w:r w:rsidRPr="00E94F60">
        <w:rPr>
          <w:rFonts w:ascii="Times New Roman" w:hAnsi="Times New Roman"/>
          <w:sz w:val="28"/>
          <w:szCs w:val="28"/>
          <w:lang w:val="ru-RU"/>
        </w:rPr>
        <w:t xml:space="preserve">Страны и народы Африки в </w:t>
      </w:r>
      <w:r>
        <w:rPr>
          <w:rFonts w:ascii="Times New Roman" w:hAnsi="Times New Roman"/>
          <w:sz w:val="28"/>
          <w:szCs w:val="28"/>
        </w:rPr>
        <w:t>XVIII</w:t>
      </w:r>
      <w:r w:rsidRPr="00E94F60">
        <w:rPr>
          <w:rFonts w:ascii="Times New Roman" w:hAnsi="Times New Roman"/>
          <w:sz w:val="28"/>
          <w:szCs w:val="28"/>
          <w:lang w:val="ru-RU"/>
        </w:rPr>
        <w:t xml:space="preserve"> – начале </w:t>
      </w:r>
      <w:r>
        <w:rPr>
          <w:rFonts w:ascii="Times New Roman" w:hAnsi="Times New Roman"/>
          <w:sz w:val="28"/>
          <w:szCs w:val="28"/>
        </w:rPr>
        <w:t>XIX</w:t>
      </w:r>
      <w:r w:rsidRPr="00E94F60">
        <w:rPr>
          <w:rFonts w:ascii="Times New Roman" w:hAnsi="Times New Roman"/>
          <w:sz w:val="28"/>
          <w:szCs w:val="28"/>
          <w:lang w:val="ru-RU"/>
        </w:rPr>
        <w:t xml:space="preserve"> в. Культура народов Африки в </w:t>
      </w:r>
      <w:r>
        <w:rPr>
          <w:rFonts w:ascii="Times New Roman" w:hAnsi="Times New Roman"/>
          <w:sz w:val="28"/>
          <w:szCs w:val="28"/>
        </w:rPr>
        <w:t>XVIII</w:t>
      </w:r>
      <w:r w:rsidRPr="00E94F60">
        <w:rPr>
          <w:rFonts w:ascii="Times New Roman" w:hAnsi="Times New Roman"/>
          <w:sz w:val="28"/>
          <w:szCs w:val="28"/>
          <w:lang w:val="ru-RU"/>
        </w:rPr>
        <w:t xml:space="preserve"> 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150.6.1.10.</w:t>
      </w:r>
      <w:r>
        <w:rPr>
          <w:rFonts w:ascii="Times New Roman" w:hAnsi="Times New Roman"/>
          <w:sz w:val="28"/>
          <w:szCs w:val="28"/>
        </w:rPr>
        <w:t> </w:t>
      </w:r>
      <w:r w:rsidRPr="00E94F60">
        <w:rPr>
          <w:rFonts w:ascii="Times New Roman" w:hAnsi="Times New Roman"/>
          <w:sz w:val="28"/>
          <w:szCs w:val="28"/>
          <w:lang w:val="ru-RU"/>
        </w:rPr>
        <w:t xml:space="preserve">Страны Латинской Америки в </w:t>
      </w:r>
      <w:r>
        <w:rPr>
          <w:rFonts w:ascii="Times New Roman" w:hAnsi="Times New Roman"/>
          <w:sz w:val="28"/>
          <w:szCs w:val="28"/>
        </w:rPr>
        <w:t>XVIII</w:t>
      </w:r>
      <w:r w:rsidRPr="00E94F60">
        <w:rPr>
          <w:rFonts w:ascii="Times New Roman" w:hAnsi="Times New Roman"/>
          <w:sz w:val="28"/>
          <w:szCs w:val="28"/>
          <w:lang w:val="ru-RU"/>
        </w:rPr>
        <w:t xml:space="preserve"> – начале </w:t>
      </w:r>
      <w:r>
        <w:rPr>
          <w:rFonts w:ascii="Times New Roman" w:hAnsi="Times New Roman"/>
          <w:sz w:val="28"/>
          <w:szCs w:val="28"/>
        </w:rPr>
        <w:t>XIX</w:t>
      </w:r>
      <w:r w:rsidRPr="00E94F60">
        <w:rPr>
          <w:rFonts w:ascii="Times New Roman" w:hAnsi="Times New Roman"/>
          <w:sz w:val="28"/>
          <w:szCs w:val="28"/>
          <w:lang w:val="ru-RU"/>
        </w:rPr>
        <w:t xml:space="preserve"> 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150.6.1.11. Обобщение. Историческое и культурное наследие </w:t>
      </w:r>
      <w:r>
        <w:rPr>
          <w:rFonts w:ascii="Times New Roman" w:hAnsi="Times New Roman"/>
          <w:sz w:val="28"/>
          <w:szCs w:val="28"/>
        </w:rPr>
        <w:t>XVIII</w:t>
      </w:r>
      <w:r w:rsidRPr="00E94F60">
        <w:rPr>
          <w:rFonts w:ascii="Times New Roman" w:hAnsi="Times New Roman"/>
          <w:sz w:val="28"/>
          <w:szCs w:val="28"/>
          <w:lang w:val="ru-RU"/>
        </w:rPr>
        <w:t xml:space="preserve"> – начала </w:t>
      </w:r>
      <w:r>
        <w:rPr>
          <w:rFonts w:ascii="Times New Roman" w:hAnsi="Times New Roman"/>
          <w:sz w:val="28"/>
          <w:szCs w:val="28"/>
        </w:rPr>
        <w:t>XIX</w:t>
      </w:r>
      <w:r w:rsidRPr="00E94F60">
        <w:rPr>
          <w:rFonts w:ascii="Times New Roman" w:hAnsi="Times New Roman"/>
          <w:sz w:val="28"/>
          <w:szCs w:val="28"/>
          <w:lang w:val="ru-RU"/>
        </w:rPr>
        <w:t xml:space="preserve"> вв.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150.6.2.</w:t>
      </w:r>
      <w:r>
        <w:rPr>
          <w:rFonts w:ascii="Times New Roman" w:hAnsi="Times New Roman"/>
          <w:sz w:val="28"/>
          <w:szCs w:val="28"/>
        </w:rPr>
        <w:t> </w:t>
      </w:r>
      <w:r w:rsidRPr="00E94F60">
        <w:rPr>
          <w:rFonts w:ascii="Times New Roman" w:hAnsi="Times New Roman"/>
          <w:sz w:val="28"/>
          <w:szCs w:val="28"/>
          <w:lang w:val="ru-RU"/>
        </w:rPr>
        <w:t xml:space="preserve">История России. Россия в конце </w:t>
      </w:r>
      <w:r>
        <w:rPr>
          <w:rFonts w:ascii="Times New Roman" w:hAnsi="Times New Roman"/>
          <w:sz w:val="28"/>
          <w:szCs w:val="28"/>
        </w:rPr>
        <w:t>XVII</w:t>
      </w:r>
      <w:r w:rsidRPr="00E94F60">
        <w:rPr>
          <w:rFonts w:ascii="Times New Roman" w:hAnsi="Times New Roman"/>
          <w:sz w:val="28"/>
          <w:szCs w:val="28"/>
          <w:lang w:val="ru-RU"/>
        </w:rPr>
        <w:t xml:space="preserve"> – первой четверти </w:t>
      </w:r>
      <w:r>
        <w:rPr>
          <w:rFonts w:ascii="Times New Roman" w:hAnsi="Times New Roman"/>
          <w:sz w:val="28"/>
          <w:szCs w:val="28"/>
        </w:rPr>
        <w:t>XI</w:t>
      </w:r>
      <w:r w:rsidRPr="00E94F60">
        <w:rPr>
          <w:rFonts w:ascii="Times New Roman" w:hAnsi="Times New Roman"/>
          <w:sz w:val="28"/>
          <w:szCs w:val="28"/>
          <w:lang w:val="ru-RU"/>
        </w:rPr>
        <w:t xml:space="preserve">Х в.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150.6.2.1.</w:t>
      </w:r>
      <w:r>
        <w:rPr>
          <w:rFonts w:ascii="Times New Roman" w:hAnsi="Times New Roman"/>
          <w:sz w:val="28"/>
          <w:szCs w:val="28"/>
        </w:rPr>
        <w:t> </w:t>
      </w:r>
      <w:r w:rsidRPr="00E94F60">
        <w:rPr>
          <w:rFonts w:ascii="Times New Roman" w:hAnsi="Times New Roman"/>
          <w:sz w:val="28"/>
          <w:szCs w:val="28"/>
          <w:lang w:val="ru-RU"/>
        </w:rPr>
        <w:t>Введение.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150.6.2.2.</w:t>
      </w:r>
      <w:r>
        <w:rPr>
          <w:rFonts w:ascii="Times New Roman" w:hAnsi="Times New Roman"/>
          <w:sz w:val="28"/>
          <w:szCs w:val="28"/>
        </w:rPr>
        <w:t> </w:t>
      </w:r>
      <w:r w:rsidRPr="00E94F60">
        <w:rPr>
          <w:rFonts w:ascii="Times New Roman" w:hAnsi="Times New Roman"/>
          <w:sz w:val="28"/>
          <w:szCs w:val="28"/>
          <w:lang w:val="ru-RU"/>
        </w:rPr>
        <w:t xml:space="preserve">Россия в эпоху преобразований Петра </w:t>
      </w:r>
      <w:r>
        <w:rPr>
          <w:rFonts w:ascii="Times New Roman" w:hAnsi="Times New Roman"/>
          <w:sz w:val="28"/>
          <w:szCs w:val="28"/>
        </w:rPr>
        <w:t>I</w:t>
      </w:r>
      <w:r w:rsidRPr="00E94F60">
        <w:rPr>
          <w:rFonts w:ascii="Times New Roman" w:hAnsi="Times New Roman"/>
          <w:sz w:val="28"/>
          <w:szCs w:val="28"/>
          <w:lang w:val="ru-RU"/>
        </w:rPr>
        <w:t xml:space="preserve">.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150.6.2.2.1.</w:t>
      </w:r>
      <w:r>
        <w:rPr>
          <w:rFonts w:ascii="Times New Roman" w:hAnsi="Times New Roman"/>
          <w:sz w:val="28"/>
          <w:szCs w:val="28"/>
        </w:rPr>
        <w:t> </w:t>
      </w:r>
      <w:r w:rsidRPr="00E94F60">
        <w:rPr>
          <w:rFonts w:ascii="Times New Roman" w:hAnsi="Times New Roman"/>
          <w:sz w:val="28"/>
          <w:szCs w:val="28"/>
          <w:lang w:val="ru-RU"/>
        </w:rPr>
        <w:t xml:space="preserve">Начало царствования Петра </w:t>
      </w:r>
      <w:r>
        <w:rPr>
          <w:rFonts w:ascii="Times New Roman" w:hAnsi="Times New Roman"/>
          <w:sz w:val="28"/>
          <w:szCs w:val="28"/>
        </w:rPr>
        <w:t>I</w:t>
      </w:r>
      <w:r w:rsidRPr="00E94F60">
        <w:rPr>
          <w:rFonts w:ascii="Times New Roman" w:hAnsi="Times New Roman"/>
          <w:sz w:val="28"/>
          <w:szCs w:val="28"/>
          <w:lang w:val="ru-RU"/>
        </w:rPr>
        <w:t xml:space="preserve">. Борьба Милославских   и Нарышкиных. Стрелецкий бунт мая 1682 г., Хованщина. Регентство Софьи.   В.В. Голицын. Переворот в пользу Петра 1689 г. Двоецарствие Петра </w:t>
      </w:r>
      <w:r>
        <w:rPr>
          <w:rFonts w:ascii="Times New Roman" w:hAnsi="Times New Roman"/>
          <w:sz w:val="28"/>
          <w:szCs w:val="28"/>
        </w:rPr>
        <w:t>I</w:t>
      </w:r>
      <w:r w:rsidRPr="00E94F60">
        <w:rPr>
          <w:rFonts w:ascii="Times New Roman" w:hAnsi="Times New Roman"/>
          <w:sz w:val="28"/>
          <w:szCs w:val="28"/>
          <w:lang w:val="ru-RU"/>
        </w:rPr>
        <w:t xml:space="preserve"> и Ивана </w:t>
      </w:r>
      <w:r>
        <w:rPr>
          <w:rFonts w:ascii="Times New Roman" w:hAnsi="Times New Roman"/>
          <w:sz w:val="28"/>
          <w:szCs w:val="28"/>
        </w:rPr>
        <w:t>V</w:t>
      </w:r>
      <w:r w:rsidRPr="00E94F60">
        <w:rPr>
          <w:rFonts w:ascii="Times New Roman" w:hAnsi="Times New Roman"/>
          <w:sz w:val="28"/>
          <w:szCs w:val="28"/>
          <w:lang w:val="ru-RU"/>
        </w:rPr>
        <w:t xml:space="preserve">. Причины и предпосылки преобразований. Модернизация как жизненно важная </w:t>
      </w:r>
      <w:r w:rsidRPr="00E94F60">
        <w:rPr>
          <w:rFonts w:ascii="Times New Roman" w:hAnsi="Times New Roman"/>
          <w:sz w:val="28"/>
          <w:szCs w:val="28"/>
          <w:lang w:val="ru-RU"/>
        </w:rPr>
        <w:lastRenderedPageBreak/>
        <w:t xml:space="preserve">национальная задача. Сподвижники Петра </w:t>
      </w:r>
      <w:r>
        <w:rPr>
          <w:rFonts w:ascii="Times New Roman" w:hAnsi="Times New Roman"/>
          <w:sz w:val="28"/>
          <w:szCs w:val="28"/>
        </w:rPr>
        <w:t>I</w:t>
      </w:r>
      <w:r w:rsidRPr="00E94F60">
        <w:rPr>
          <w:rFonts w:ascii="Times New Roman" w:hAnsi="Times New Roman"/>
          <w:sz w:val="28"/>
          <w:szCs w:val="28"/>
          <w:lang w:val="ru-RU"/>
        </w:rPr>
        <w:t xml:space="preserve">.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150.6.2.2.2.</w:t>
      </w:r>
      <w:r>
        <w:rPr>
          <w:rFonts w:ascii="Times New Roman" w:hAnsi="Times New Roman"/>
          <w:sz w:val="28"/>
          <w:szCs w:val="28"/>
        </w:rPr>
        <w:t> </w:t>
      </w:r>
      <w:r w:rsidRPr="00E94F60">
        <w:rPr>
          <w:rFonts w:ascii="Times New Roman" w:hAnsi="Times New Roman"/>
          <w:sz w:val="28"/>
          <w:szCs w:val="28"/>
          <w:lang w:val="ru-RU"/>
        </w:rPr>
        <w:t xml:space="preserve">Экономическая политика. Строительство казенных мануфактур. Оружейные заводы и корабельные верфи. Создание базы металлургической индустрии на Урале. Роль государства в создании промышленности. Преобладание крепостного и подневольного труда. Распространение крепостного права на сферу промышленности – приписные и посессионные крестьяне. Принципы меркантилизма и протекционизма. Таможенный тариф 1724 г.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Рост налогов. Введение подушной подати. Первая ревизия податного населения.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150.6.2.2.3.</w:t>
      </w:r>
      <w:r>
        <w:rPr>
          <w:rFonts w:ascii="Times New Roman" w:hAnsi="Times New Roman"/>
          <w:sz w:val="28"/>
          <w:szCs w:val="28"/>
        </w:rPr>
        <w:t> </w:t>
      </w:r>
      <w:r w:rsidRPr="00E94F60">
        <w:rPr>
          <w:rFonts w:ascii="Times New Roman" w:hAnsi="Times New Roman"/>
          <w:sz w:val="28"/>
          <w:szCs w:val="28"/>
          <w:lang w:val="ru-RU"/>
        </w:rPr>
        <w:t>Социальная политика. Начало консолидации дворянского сословия, повышение его роли в управлении страной. Указ о единонаследии   и Табель о рангах. Противоречия петровской социальной политики по отношению   к дворянству, купечеству и городским сословиям. Государственная власть   и духовенство. Положение черносошных (с 1724 г. государственных), дворцовых, частновладельческих, монастырских крестьян. Социальные последствия введения подушной подати – расширение границ крепостного права. Гонения   на старообрядцев.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150.6.2.2.4.</w:t>
      </w:r>
      <w:r>
        <w:rPr>
          <w:rFonts w:ascii="Times New Roman" w:hAnsi="Times New Roman"/>
          <w:sz w:val="28"/>
          <w:szCs w:val="28"/>
        </w:rPr>
        <w:t> </w:t>
      </w:r>
      <w:r w:rsidRPr="00E94F60">
        <w:rPr>
          <w:rFonts w:ascii="Times New Roman" w:hAnsi="Times New Roman"/>
          <w:sz w:val="28"/>
          <w:szCs w:val="28"/>
          <w:lang w:val="ru-RU"/>
        </w:rPr>
        <w:t xml:space="preserve">Необходимость модернизации системы управления государством. Реформы центральной государственной власти: замена Боярской думы Консилией министров, создание Сената, формирование Коллегий, Генеральный регламент, создание органов политического сыска – Преображенский приказ и Тайная канцелярия, фискалы.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150.6.2.2.5.</w:t>
      </w:r>
      <w:r>
        <w:rPr>
          <w:rFonts w:ascii="Times New Roman" w:hAnsi="Times New Roman"/>
          <w:sz w:val="28"/>
          <w:szCs w:val="28"/>
        </w:rPr>
        <w:t> </w:t>
      </w:r>
      <w:r w:rsidRPr="00E94F60">
        <w:rPr>
          <w:rFonts w:ascii="Times New Roman" w:hAnsi="Times New Roman"/>
          <w:sz w:val="28"/>
          <w:szCs w:val="28"/>
          <w:lang w:val="ru-RU"/>
        </w:rPr>
        <w:t>Церковная реформа: упразднение патриаршества, учреждение Синода (Духовной коллегии). Положение инославных конфессий.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150.6.2.2.6.</w:t>
      </w:r>
      <w:r>
        <w:rPr>
          <w:rFonts w:ascii="Times New Roman" w:hAnsi="Times New Roman"/>
          <w:sz w:val="28"/>
          <w:szCs w:val="28"/>
        </w:rPr>
        <w:t> </w:t>
      </w:r>
      <w:r w:rsidRPr="00E94F60">
        <w:rPr>
          <w:rFonts w:ascii="Times New Roman" w:hAnsi="Times New Roman"/>
          <w:sz w:val="28"/>
          <w:szCs w:val="28"/>
          <w:lang w:val="ru-RU"/>
        </w:rPr>
        <w:t>Завершение формирования регулярной армии и военного флота. Рекрутские наборы. Роль Гвардии.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Реформы местного управления: городская реформа (Ратуша в Москве, бурмистры), губернская реформа. Особенности управление национальными областями России (Башкирия, Калмыкское ханство, Остзейские провинции   и другие).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 xml:space="preserve">Санкт-Петербург – новая столица. Объявление России Империей.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Итоги преобразований Петра </w:t>
      </w:r>
      <w:r>
        <w:rPr>
          <w:rFonts w:ascii="Times New Roman" w:hAnsi="Times New Roman"/>
          <w:sz w:val="28"/>
          <w:szCs w:val="28"/>
        </w:rPr>
        <w:t>I</w:t>
      </w:r>
      <w:r w:rsidRPr="00E94F60">
        <w:rPr>
          <w:rFonts w:ascii="Times New Roman" w:hAnsi="Times New Roman"/>
          <w:sz w:val="28"/>
          <w:szCs w:val="28"/>
          <w:lang w:val="ru-RU"/>
        </w:rPr>
        <w:t>. Становление бюрократического аппарата. Усиление российского абсолютизма.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Оппозиция Петровским преобразованиям в дворянской среде, дело царевича Алексея. Народные восстания: стрелецкие бунты, различные формы протеста старообрядцев, Астраханское восстание, Башкирское восстание, восстание на Дону во главе с Кондратием Булавиным.</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150.6.2.2.7.</w:t>
      </w:r>
      <w:r>
        <w:rPr>
          <w:rFonts w:ascii="Times New Roman" w:hAnsi="Times New Roman"/>
          <w:sz w:val="28"/>
          <w:szCs w:val="28"/>
        </w:rPr>
        <w:t> </w:t>
      </w:r>
      <w:r w:rsidRPr="00E94F60">
        <w:rPr>
          <w:rFonts w:ascii="Times New Roman" w:hAnsi="Times New Roman"/>
          <w:sz w:val="28"/>
          <w:szCs w:val="28"/>
          <w:lang w:val="ru-RU"/>
        </w:rPr>
        <w:t xml:space="preserve">Внешняя политика царствования Петра </w:t>
      </w:r>
      <w:r>
        <w:rPr>
          <w:rFonts w:ascii="Times New Roman" w:hAnsi="Times New Roman"/>
          <w:sz w:val="28"/>
          <w:szCs w:val="28"/>
        </w:rPr>
        <w:t>I</w:t>
      </w:r>
      <w:r w:rsidRPr="00E94F60">
        <w:rPr>
          <w:rFonts w:ascii="Times New Roman" w:hAnsi="Times New Roman"/>
          <w:sz w:val="28"/>
          <w:szCs w:val="28"/>
          <w:lang w:val="ru-RU"/>
        </w:rPr>
        <w:t xml:space="preserve">. Внешняя политика России времен регентства Софьи. Вечный мир с Речью Посполитой. Крымские походы. Азовские походы Петра </w:t>
      </w:r>
      <w:r>
        <w:rPr>
          <w:rFonts w:ascii="Times New Roman" w:hAnsi="Times New Roman"/>
          <w:sz w:val="28"/>
          <w:szCs w:val="28"/>
        </w:rPr>
        <w:t>I</w:t>
      </w:r>
      <w:r w:rsidRPr="00E94F60">
        <w:rPr>
          <w:rFonts w:ascii="Times New Roman" w:hAnsi="Times New Roman"/>
          <w:sz w:val="28"/>
          <w:szCs w:val="28"/>
          <w:lang w:val="ru-RU"/>
        </w:rPr>
        <w:t xml:space="preserve">. Великое посольство. Северная война. Причины   и цели войны. Неудачи в начале войны и их преодоление. Битва при деревне Лесная   и победа под Полтавой. Прутский поход. Сражения у мыса Гангут и острова Гренгам. Ништадтский мир и его последствия. Закрепление России на берегах Балтики. Каспийский поход Петра </w:t>
      </w:r>
      <w:r>
        <w:rPr>
          <w:rFonts w:ascii="Times New Roman" w:hAnsi="Times New Roman"/>
          <w:sz w:val="28"/>
          <w:szCs w:val="28"/>
        </w:rPr>
        <w:t>I</w:t>
      </w:r>
      <w:r w:rsidRPr="00E94F60">
        <w:rPr>
          <w:rFonts w:ascii="Times New Roman" w:hAnsi="Times New Roman"/>
          <w:sz w:val="28"/>
          <w:szCs w:val="28"/>
          <w:lang w:val="ru-RU"/>
        </w:rPr>
        <w:t>.</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150.6.2.2.8.</w:t>
      </w:r>
      <w:r>
        <w:rPr>
          <w:rFonts w:ascii="Times New Roman" w:hAnsi="Times New Roman"/>
          <w:sz w:val="28"/>
          <w:szCs w:val="28"/>
        </w:rPr>
        <w:t> </w:t>
      </w:r>
      <w:r w:rsidRPr="00E94F60">
        <w:rPr>
          <w:rFonts w:ascii="Times New Roman" w:hAnsi="Times New Roman"/>
          <w:sz w:val="28"/>
          <w:szCs w:val="28"/>
          <w:lang w:val="ru-RU"/>
        </w:rPr>
        <w:t xml:space="preserve">Преобразования Петра </w:t>
      </w:r>
      <w:r>
        <w:rPr>
          <w:rFonts w:ascii="Times New Roman" w:hAnsi="Times New Roman"/>
          <w:sz w:val="28"/>
          <w:szCs w:val="28"/>
        </w:rPr>
        <w:t>I</w:t>
      </w:r>
      <w:r w:rsidRPr="00E94F60">
        <w:rPr>
          <w:rFonts w:ascii="Times New Roman" w:hAnsi="Times New Roman"/>
          <w:sz w:val="28"/>
          <w:szCs w:val="28"/>
          <w:lang w:val="ru-RU"/>
        </w:rPr>
        <w:t xml:space="preserve"> в области культуры. Доминирование светского начала в культурной политике. Европейское влияние на культуру   и быт при Петре </w:t>
      </w:r>
      <w:r>
        <w:rPr>
          <w:rFonts w:ascii="Times New Roman" w:hAnsi="Times New Roman"/>
          <w:sz w:val="28"/>
          <w:szCs w:val="28"/>
        </w:rPr>
        <w:t>I</w:t>
      </w:r>
      <w:r w:rsidRPr="00E94F60">
        <w:rPr>
          <w:rFonts w:ascii="Times New Roman" w:hAnsi="Times New Roman"/>
          <w:sz w:val="28"/>
          <w:szCs w:val="28"/>
          <w:lang w:val="ru-RU"/>
        </w:rPr>
        <w:t>.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Указ об Академии наук в Санкт-Петербурге. Кунсткамера. Светская живопись, портрет петровской эпохи. Скульптура и архитектура. Памятники раннего барокко.</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Итоги, последствия и значение петровских преобразований. Образ Петра </w:t>
      </w:r>
      <w:r>
        <w:rPr>
          <w:rFonts w:ascii="Times New Roman" w:hAnsi="Times New Roman"/>
          <w:sz w:val="28"/>
          <w:szCs w:val="28"/>
        </w:rPr>
        <w:t>I</w:t>
      </w:r>
      <w:r w:rsidRPr="00E94F60">
        <w:rPr>
          <w:rFonts w:ascii="Times New Roman" w:hAnsi="Times New Roman"/>
          <w:sz w:val="28"/>
          <w:szCs w:val="28"/>
          <w:lang w:val="ru-RU"/>
        </w:rPr>
        <w:t xml:space="preserve">   в русской культуре.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150.6.2.3.</w:t>
      </w:r>
      <w:r>
        <w:rPr>
          <w:rFonts w:ascii="Times New Roman" w:hAnsi="Times New Roman"/>
          <w:sz w:val="28"/>
          <w:szCs w:val="28"/>
        </w:rPr>
        <w:t> </w:t>
      </w:r>
      <w:r w:rsidRPr="00E94F60">
        <w:rPr>
          <w:rFonts w:ascii="Times New Roman" w:hAnsi="Times New Roman"/>
          <w:sz w:val="28"/>
          <w:szCs w:val="28"/>
          <w:lang w:val="ru-RU"/>
        </w:rPr>
        <w:t xml:space="preserve">Россия после Петра </w:t>
      </w:r>
      <w:r>
        <w:rPr>
          <w:rFonts w:ascii="Times New Roman" w:hAnsi="Times New Roman"/>
          <w:sz w:val="28"/>
          <w:szCs w:val="28"/>
        </w:rPr>
        <w:t>I</w:t>
      </w:r>
      <w:r w:rsidRPr="00E94F60">
        <w:rPr>
          <w:rFonts w:ascii="Times New Roman" w:hAnsi="Times New Roman"/>
          <w:sz w:val="28"/>
          <w:szCs w:val="28"/>
          <w:lang w:val="ru-RU"/>
        </w:rPr>
        <w:t xml:space="preserve">. Дворцовые перевороты.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Причины и характер дворцовых переворотов 1725-1762 гг.: борьба дворянства за расширение своих социально-экономических привилегий и незавершенность процесса его консолидации, роль гвардии в политической жизни России, фаворитизм и временщики, верхушечный характер дворцовых переворотов.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Дворцовые перевороты. Создание Верховного тайного совета. Крушение политической карьеры А.Д. Меншикова. Попытка ограничения самодержавия (Кондиции «верховников») и ее провал. Создание Кабинета министров. Социальная, налоговая, экономическая политика в эпоху дворцовых переворотов (Екатерина </w:t>
      </w:r>
      <w:r>
        <w:rPr>
          <w:rFonts w:ascii="Times New Roman" w:hAnsi="Times New Roman"/>
          <w:sz w:val="28"/>
          <w:szCs w:val="28"/>
        </w:rPr>
        <w:t>I</w:t>
      </w:r>
      <w:r w:rsidRPr="00E94F60">
        <w:rPr>
          <w:rFonts w:ascii="Times New Roman" w:hAnsi="Times New Roman"/>
          <w:sz w:val="28"/>
          <w:szCs w:val="28"/>
          <w:lang w:val="ru-RU"/>
        </w:rPr>
        <w:t xml:space="preserve">, Петр </w:t>
      </w:r>
      <w:r>
        <w:rPr>
          <w:rFonts w:ascii="Times New Roman" w:hAnsi="Times New Roman"/>
          <w:sz w:val="28"/>
          <w:szCs w:val="28"/>
        </w:rPr>
        <w:t>II</w:t>
      </w:r>
      <w:r w:rsidRPr="00E94F60">
        <w:rPr>
          <w:rFonts w:ascii="Times New Roman" w:hAnsi="Times New Roman"/>
          <w:sz w:val="28"/>
          <w:szCs w:val="28"/>
          <w:lang w:val="ru-RU"/>
        </w:rPr>
        <w:t xml:space="preserve">, Анна Иоанновна, Иван </w:t>
      </w:r>
      <w:r>
        <w:rPr>
          <w:rFonts w:ascii="Times New Roman" w:hAnsi="Times New Roman"/>
          <w:sz w:val="28"/>
          <w:szCs w:val="28"/>
        </w:rPr>
        <w:t>VI</w:t>
      </w:r>
      <w:r w:rsidRPr="00E94F60">
        <w:rPr>
          <w:rFonts w:ascii="Times New Roman" w:hAnsi="Times New Roman"/>
          <w:sz w:val="28"/>
          <w:szCs w:val="28"/>
          <w:lang w:val="ru-RU"/>
        </w:rPr>
        <w:t xml:space="preserve"> Антонович, Елизавета Петровна, Петр </w:t>
      </w:r>
      <w:r>
        <w:rPr>
          <w:rFonts w:ascii="Times New Roman" w:hAnsi="Times New Roman"/>
          <w:sz w:val="28"/>
          <w:szCs w:val="28"/>
        </w:rPr>
        <w:t>III</w:t>
      </w:r>
      <w:r w:rsidRPr="00E94F60">
        <w:rPr>
          <w:rFonts w:ascii="Times New Roman" w:hAnsi="Times New Roman"/>
          <w:sz w:val="28"/>
          <w:szCs w:val="28"/>
          <w:lang w:val="ru-RU"/>
        </w:rPr>
        <w:t>). Расширение дворянских привилегий: отмена указа о единонаследии, сокращение срока обязательной службы, расширение системы дворянского образования   и получения офицерских чинов. Манифест о вольности дворянской 1762 г. Усиление крепостного права. Роль временщиков и фаворитов эпохи дворцовых переворотов.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Хозяйство России во второй четверти – середине </w:t>
      </w:r>
      <w:r>
        <w:rPr>
          <w:rFonts w:ascii="Times New Roman" w:hAnsi="Times New Roman"/>
          <w:sz w:val="28"/>
          <w:szCs w:val="28"/>
        </w:rPr>
        <w:t>XVIII</w:t>
      </w:r>
      <w:r w:rsidRPr="00E94F60">
        <w:rPr>
          <w:rFonts w:ascii="Times New Roman" w:hAnsi="Times New Roman"/>
          <w:sz w:val="28"/>
          <w:szCs w:val="28"/>
          <w:lang w:val="ru-RU"/>
        </w:rPr>
        <w:t xml:space="preserve"> в. Экономическая   и финансовая политика правительств. Создание Дворянского и Купеческого банков. Усиление роли косвенных налогов. Ликвидация внутренних таможен. Монополии   в промышленности и внешней торговле и их отмена в конце эпохи дворцовых переворотов.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Правительственная политика в области развития культуры: основание Академии наук, научные экспедиции, открытие Московского университета   и Академии художеств. М.В. Ломоносов. И.И. Шувалов.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Внешняя политика в эпоху дворцовых переворотов. Укрепление положения Российской империи в системе международных отношений. Война с Османской империей. Русско-Шведская война. Участие России в Семилетней войне. Присоединение к России Младшего и Среднего казахских жузов.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150.6.2.4.</w:t>
      </w:r>
      <w:r>
        <w:rPr>
          <w:rFonts w:ascii="Times New Roman" w:hAnsi="Times New Roman"/>
          <w:sz w:val="28"/>
          <w:szCs w:val="28"/>
        </w:rPr>
        <w:t> </w:t>
      </w:r>
      <w:r w:rsidRPr="00E94F60">
        <w:rPr>
          <w:rFonts w:ascii="Times New Roman" w:hAnsi="Times New Roman"/>
          <w:sz w:val="28"/>
          <w:szCs w:val="28"/>
          <w:lang w:val="ru-RU"/>
        </w:rPr>
        <w:t xml:space="preserve">Россия в 1760-1790-х гг. Правление Екатерины </w:t>
      </w:r>
      <w:r>
        <w:rPr>
          <w:rFonts w:ascii="Times New Roman" w:hAnsi="Times New Roman"/>
          <w:sz w:val="28"/>
          <w:szCs w:val="28"/>
        </w:rPr>
        <w:t>II</w:t>
      </w:r>
      <w:r w:rsidRPr="00E94F60">
        <w:rPr>
          <w:rFonts w:ascii="Times New Roman" w:hAnsi="Times New Roman"/>
          <w:sz w:val="28"/>
          <w:szCs w:val="28"/>
          <w:lang w:val="ru-RU"/>
        </w:rPr>
        <w:t xml:space="preserve"> и Павла </w:t>
      </w:r>
      <w:r>
        <w:rPr>
          <w:rFonts w:ascii="Times New Roman" w:hAnsi="Times New Roman"/>
          <w:sz w:val="28"/>
          <w:szCs w:val="28"/>
        </w:rPr>
        <w:t>I</w:t>
      </w:r>
      <w:r w:rsidRPr="00E94F60">
        <w:rPr>
          <w:rFonts w:ascii="Times New Roman" w:hAnsi="Times New Roman"/>
          <w:sz w:val="28"/>
          <w:szCs w:val="28"/>
          <w:lang w:val="ru-RU"/>
        </w:rPr>
        <w:t xml:space="preserve">.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150.6.2.4.1.</w:t>
      </w:r>
      <w:r>
        <w:rPr>
          <w:rFonts w:ascii="Times New Roman" w:hAnsi="Times New Roman"/>
          <w:sz w:val="28"/>
          <w:szCs w:val="28"/>
        </w:rPr>
        <w:t> </w:t>
      </w:r>
      <w:r w:rsidRPr="00E94F60">
        <w:rPr>
          <w:rFonts w:ascii="Times New Roman" w:hAnsi="Times New Roman"/>
          <w:sz w:val="28"/>
          <w:szCs w:val="28"/>
          <w:lang w:val="ru-RU"/>
        </w:rPr>
        <w:t xml:space="preserve">Личность супруги Петра </w:t>
      </w:r>
      <w:r>
        <w:rPr>
          <w:rFonts w:ascii="Times New Roman" w:hAnsi="Times New Roman"/>
          <w:sz w:val="28"/>
          <w:szCs w:val="28"/>
        </w:rPr>
        <w:t>III</w:t>
      </w:r>
      <w:r w:rsidRPr="00E94F60">
        <w:rPr>
          <w:rFonts w:ascii="Times New Roman" w:hAnsi="Times New Roman"/>
          <w:sz w:val="28"/>
          <w:szCs w:val="28"/>
          <w:lang w:val="ru-RU"/>
        </w:rPr>
        <w:t xml:space="preserve"> Екатерины Алексеевны. Идеи Просвещения и Просвещенного абсолютизма в Европе и в России в середине   </w:t>
      </w:r>
      <w:r>
        <w:rPr>
          <w:rFonts w:ascii="Times New Roman" w:hAnsi="Times New Roman"/>
          <w:sz w:val="28"/>
          <w:szCs w:val="28"/>
        </w:rPr>
        <w:t>XVIII</w:t>
      </w:r>
      <w:r w:rsidRPr="00E94F60">
        <w:rPr>
          <w:rFonts w:ascii="Times New Roman" w:hAnsi="Times New Roman"/>
          <w:sz w:val="28"/>
          <w:szCs w:val="28"/>
          <w:lang w:val="ru-RU"/>
        </w:rPr>
        <w:t xml:space="preserve"> в. Переворот в пользу Екатерины </w:t>
      </w:r>
      <w:r>
        <w:rPr>
          <w:rFonts w:ascii="Times New Roman" w:hAnsi="Times New Roman"/>
          <w:sz w:val="28"/>
          <w:szCs w:val="28"/>
        </w:rPr>
        <w:t>II</w:t>
      </w:r>
      <w:r w:rsidRPr="00E94F60">
        <w:rPr>
          <w:rFonts w:ascii="Times New Roman" w:hAnsi="Times New Roman"/>
          <w:sz w:val="28"/>
          <w:szCs w:val="28"/>
          <w:lang w:val="ru-RU"/>
        </w:rPr>
        <w:t xml:space="preserve">.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Внутренняя политика Екатерины </w:t>
      </w:r>
      <w:r>
        <w:rPr>
          <w:rFonts w:ascii="Times New Roman" w:hAnsi="Times New Roman"/>
          <w:sz w:val="28"/>
          <w:szCs w:val="28"/>
        </w:rPr>
        <w:t>II</w:t>
      </w:r>
      <w:r w:rsidRPr="00E94F60">
        <w:rPr>
          <w:rFonts w:ascii="Times New Roman" w:hAnsi="Times New Roman"/>
          <w:sz w:val="28"/>
          <w:szCs w:val="28"/>
          <w:lang w:val="ru-RU"/>
        </w:rPr>
        <w:t xml:space="preserve">. Особенности Просвещенного </w:t>
      </w:r>
      <w:r w:rsidRPr="00E94F60">
        <w:rPr>
          <w:rFonts w:ascii="Times New Roman" w:hAnsi="Times New Roman"/>
          <w:sz w:val="28"/>
          <w:szCs w:val="28"/>
          <w:lang w:val="ru-RU"/>
        </w:rPr>
        <w:lastRenderedPageBreak/>
        <w:t xml:space="preserve">абсолютизма в России. «Золотой век» российского дворянства – окончательное оформление привилегий дворянства, завершение консолидации дворянства. Расширение привилегий городского населения. Государственная пропаганда идей Просвещения, поощрение развития в России науки, образования, культуры.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Внутренняя политика Екатерины </w:t>
      </w:r>
      <w:r>
        <w:rPr>
          <w:rFonts w:ascii="Times New Roman" w:hAnsi="Times New Roman"/>
          <w:sz w:val="28"/>
          <w:szCs w:val="28"/>
        </w:rPr>
        <w:t>II</w:t>
      </w:r>
      <w:r w:rsidRPr="00E94F60">
        <w:rPr>
          <w:rFonts w:ascii="Times New Roman" w:hAnsi="Times New Roman"/>
          <w:sz w:val="28"/>
          <w:szCs w:val="28"/>
          <w:lang w:val="ru-RU"/>
        </w:rPr>
        <w:t xml:space="preserve"> до восстания Е. Пугачева. Секуляризация церковных земель. Ликвидация Гетманства. Вольное экономическое общество. Деятельность Уложенной комиссии. Экономическая и финансовая политика правительства. Начало выпуска ассигнаций. Отмена монополий, смягчение таможенной политики. Усиление крепостного права, массовая раздача поместий дворянам.</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Положение разных категорий российского крестьянства, дворовых людей   и других низших слоев населения России, в том числе в казачьих и национальных областях Российской империи. Обострение социальных противоречий. Чумной бунт   в Москве. Восстание под предводительством Емельяна Пугачева. Причины   и особенности Пугачевщины. Антидворянский и антикрепостнический характер движения. Роль казачества, народов Урала и Поволжья в восстании. Итоги   и значение восстания, и его влияние на внутреннюю политику и развитие общественной мысли.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Утверждение крепостного права в Малороссии. Губернская реформа. Увеличение числа уездных городов. Создание дворянских обществ в губерниях   и уездах. Жалованная грамота дворянству. Жалованная грамота городам. Привлечение представителей сословий к местному управлению. Расширение привилегий гильдейского купечества в налоговой сфере и городском управлении. Эволюция положения казачества: его превращение в полупривилегированное служилое сословие.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Национальная политика и народы России в </w:t>
      </w:r>
      <w:r>
        <w:rPr>
          <w:rFonts w:ascii="Times New Roman" w:hAnsi="Times New Roman"/>
          <w:sz w:val="28"/>
          <w:szCs w:val="28"/>
        </w:rPr>
        <w:t>XVIII</w:t>
      </w:r>
      <w:r w:rsidRPr="00E94F60">
        <w:rPr>
          <w:rFonts w:ascii="Times New Roman" w:hAnsi="Times New Roman"/>
          <w:sz w:val="28"/>
          <w:szCs w:val="28"/>
          <w:lang w:val="ru-RU"/>
        </w:rPr>
        <w:t xml:space="preserve"> в. Унификация управления   на окраинах империи. Войска Запорожского казачества и формирование Кубанского казачества. Приглашение иностранцев и расселение колонистов в Новороссии, Поволжье, других регионах. Укрепление веротерпимости по отношению   к не православным и нехристианским конфессиям. Политика по отношению к исламу. </w:t>
      </w:r>
      <w:r w:rsidRPr="00E94F60">
        <w:rPr>
          <w:rFonts w:ascii="Times New Roman" w:hAnsi="Times New Roman"/>
          <w:sz w:val="28"/>
          <w:szCs w:val="28"/>
          <w:lang w:val="ru-RU"/>
        </w:rPr>
        <w:lastRenderedPageBreak/>
        <w:t>Башкирские восстания. Формирование черты оседлости.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150.6.2.4.2.</w:t>
      </w:r>
      <w:r>
        <w:rPr>
          <w:rFonts w:ascii="Times New Roman" w:hAnsi="Times New Roman"/>
          <w:sz w:val="28"/>
          <w:szCs w:val="28"/>
        </w:rPr>
        <w:t> </w:t>
      </w:r>
      <w:r w:rsidRPr="00E94F60">
        <w:rPr>
          <w:rFonts w:ascii="Times New Roman" w:hAnsi="Times New Roman"/>
          <w:sz w:val="28"/>
          <w:szCs w:val="28"/>
          <w:lang w:val="ru-RU"/>
        </w:rPr>
        <w:t xml:space="preserve">Экономическое развитие России во второй половине </w:t>
      </w:r>
      <w:r>
        <w:rPr>
          <w:rFonts w:ascii="Times New Roman" w:hAnsi="Times New Roman"/>
          <w:sz w:val="28"/>
          <w:szCs w:val="28"/>
        </w:rPr>
        <w:t>XVIII</w:t>
      </w:r>
      <w:r w:rsidRPr="00E94F60">
        <w:rPr>
          <w:rFonts w:ascii="Times New Roman" w:hAnsi="Times New Roman"/>
          <w:sz w:val="28"/>
          <w:szCs w:val="28"/>
          <w:lang w:val="ru-RU"/>
        </w:rPr>
        <w:t xml:space="preserve"> в. Роль крепостничества в экономике страны. Крепостная деревня: барщинное и оброчное хозяйство. Рост экспорта зерна. Развитие российской промышленности. Крепостной и вольнонаемный труд. Начало формирования капиталистического уклада   и отечественной буржуазии.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и другие. 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Партнеры России во внешней торговле в Европе и в мире. Обеспечение активного внешнеторгового баланса.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150.6.2.4.3.</w:t>
      </w:r>
      <w:r>
        <w:rPr>
          <w:rFonts w:ascii="Times New Roman" w:hAnsi="Times New Roman"/>
          <w:sz w:val="28"/>
          <w:szCs w:val="28"/>
        </w:rPr>
        <w:t> </w:t>
      </w:r>
      <w:r w:rsidRPr="00E94F60">
        <w:rPr>
          <w:rFonts w:ascii="Times New Roman" w:hAnsi="Times New Roman"/>
          <w:sz w:val="28"/>
          <w:szCs w:val="28"/>
          <w:lang w:val="ru-RU"/>
        </w:rPr>
        <w:t xml:space="preserve">Внешняя политика России второй половины </w:t>
      </w:r>
      <w:r>
        <w:rPr>
          <w:rFonts w:ascii="Times New Roman" w:hAnsi="Times New Roman"/>
          <w:sz w:val="28"/>
          <w:szCs w:val="28"/>
        </w:rPr>
        <w:t>XVIII</w:t>
      </w:r>
      <w:r w:rsidRPr="00E94F60">
        <w:rPr>
          <w:rFonts w:ascii="Times New Roman" w:hAnsi="Times New Roman"/>
          <w:sz w:val="28"/>
          <w:szCs w:val="28"/>
          <w:lang w:val="ru-RU"/>
        </w:rPr>
        <w:t xml:space="preserve"> в., ее основные задачи. Н.И. Панин и А.А. Безбородко, Г.А. Потемкин.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w:t>
      </w:r>
      <w:r>
        <w:rPr>
          <w:rFonts w:ascii="Times New Roman" w:hAnsi="Times New Roman"/>
          <w:sz w:val="28"/>
          <w:szCs w:val="28"/>
        </w:rPr>
        <w:t>II</w:t>
      </w:r>
      <w:r w:rsidRPr="00E94F60">
        <w:rPr>
          <w:rFonts w:ascii="Times New Roman" w:hAnsi="Times New Roman"/>
          <w:sz w:val="28"/>
          <w:szCs w:val="28"/>
          <w:lang w:val="ru-RU"/>
        </w:rPr>
        <w:t xml:space="preserve"> на юг в 1787 г.</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Политика России в отношении Речи Посполитой до начала 1770-х гг.: стремление к усилению российского влияния в условиях сохранения польского государства. Разделы Речи Посполитой: роль Пруссии, империи Габсбургов   и России. Восстание под предводительством Т. Костюшко.</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150.6.2.4.4.</w:t>
      </w:r>
      <w:r>
        <w:rPr>
          <w:rFonts w:ascii="Times New Roman" w:hAnsi="Times New Roman"/>
          <w:sz w:val="28"/>
          <w:szCs w:val="28"/>
        </w:rPr>
        <w:t> </w:t>
      </w:r>
      <w:r w:rsidRPr="00E94F60">
        <w:rPr>
          <w:rFonts w:ascii="Times New Roman" w:hAnsi="Times New Roman"/>
          <w:sz w:val="28"/>
          <w:szCs w:val="28"/>
          <w:lang w:val="ru-RU"/>
        </w:rPr>
        <w:t xml:space="preserve">Россия при Павле </w:t>
      </w:r>
      <w:r>
        <w:rPr>
          <w:rFonts w:ascii="Times New Roman" w:hAnsi="Times New Roman"/>
          <w:sz w:val="28"/>
          <w:szCs w:val="28"/>
        </w:rPr>
        <w:t>I</w:t>
      </w:r>
      <w:r w:rsidRPr="00E94F60">
        <w:rPr>
          <w:rFonts w:ascii="Times New Roman" w:hAnsi="Times New Roman"/>
          <w:sz w:val="28"/>
          <w:szCs w:val="28"/>
          <w:lang w:val="ru-RU"/>
        </w:rPr>
        <w:t xml:space="preserve">. Личность Павла </w:t>
      </w:r>
      <w:r>
        <w:rPr>
          <w:rFonts w:ascii="Times New Roman" w:hAnsi="Times New Roman"/>
          <w:sz w:val="28"/>
          <w:szCs w:val="28"/>
        </w:rPr>
        <w:t>I</w:t>
      </w:r>
      <w:r w:rsidRPr="00E94F60">
        <w:rPr>
          <w:rFonts w:ascii="Times New Roman" w:hAnsi="Times New Roman"/>
          <w:sz w:val="28"/>
          <w:szCs w:val="28"/>
          <w:lang w:val="ru-RU"/>
        </w:rPr>
        <w:t xml:space="preserve"> и ее влияние на политику страны. Основные принципы внутренней политики. Противоречия внутренней политики Павла </w:t>
      </w:r>
      <w:r>
        <w:rPr>
          <w:rFonts w:ascii="Times New Roman" w:hAnsi="Times New Roman"/>
          <w:sz w:val="28"/>
          <w:szCs w:val="28"/>
        </w:rPr>
        <w:t>I</w:t>
      </w:r>
      <w:r w:rsidRPr="00E94F60">
        <w:rPr>
          <w:rFonts w:ascii="Times New Roman" w:hAnsi="Times New Roman"/>
          <w:sz w:val="28"/>
          <w:szCs w:val="28"/>
          <w:lang w:val="ru-RU"/>
        </w:rPr>
        <w:t xml:space="preserve">: ограничение действия Жалованной грамоты дворянства, опалы, указ о рекомендации трехдневной барщины, раздача поместий дворянам. Противоречия во внешней политике Павла </w:t>
      </w:r>
      <w:r>
        <w:rPr>
          <w:rFonts w:ascii="Times New Roman" w:hAnsi="Times New Roman"/>
          <w:sz w:val="28"/>
          <w:szCs w:val="28"/>
        </w:rPr>
        <w:t>I</w:t>
      </w:r>
      <w:r w:rsidRPr="00E94F60">
        <w:rPr>
          <w:rFonts w:ascii="Times New Roman" w:hAnsi="Times New Roman"/>
          <w:sz w:val="28"/>
          <w:szCs w:val="28"/>
          <w:lang w:val="ru-RU"/>
        </w:rPr>
        <w:t xml:space="preserve">: от борьбы с влиянием Французской революции до попытки сближения с Наполеоном Бонапартом. Итальянский   и </w:t>
      </w:r>
      <w:r w:rsidRPr="00E94F60">
        <w:rPr>
          <w:rFonts w:ascii="Times New Roman" w:hAnsi="Times New Roman"/>
          <w:sz w:val="28"/>
          <w:szCs w:val="28"/>
          <w:lang w:val="ru-RU"/>
        </w:rPr>
        <w:lastRenderedPageBreak/>
        <w:t>Швейцарский походы А.В. Суворова, действия эскадры Ф.Ф. Ушакова. Разрыв союза с Англией и Австрией, соглашение с Наполеоном.</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Причины дворцового переворота 11 марта 1801 г.</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150.6.2.5.</w:t>
      </w:r>
      <w:r>
        <w:rPr>
          <w:rFonts w:ascii="Times New Roman" w:hAnsi="Times New Roman"/>
          <w:sz w:val="28"/>
          <w:szCs w:val="28"/>
        </w:rPr>
        <w:t> </w:t>
      </w:r>
      <w:r w:rsidRPr="00E94F60">
        <w:rPr>
          <w:rFonts w:ascii="Times New Roman" w:hAnsi="Times New Roman"/>
          <w:sz w:val="28"/>
          <w:szCs w:val="28"/>
          <w:lang w:val="ru-RU"/>
        </w:rPr>
        <w:t xml:space="preserve">Культурное пространство Российской империи во второй половине </w:t>
      </w:r>
      <w:r>
        <w:rPr>
          <w:rFonts w:ascii="Times New Roman" w:hAnsi="Times New Roman"/>
          <w:sz w:val="28"/>
          <w:szCs w:val="28"/>
        </w:rPr>
        <w:t>XVIII</w:t>
      </w:r>
      <w:r w:rsidRPr="00E94F60">
        <w:rPr>
          <w:rFonts w:ascii="Times New Roman" w:hAnsi="Times New Roman"/>
          <w:sz w:val="28"/>
          <w:szCs w:val="28"/>
          <w:lang w:val="ru-RU"/>
        </w:rPr>
        <w:t xml:space="preserve"> в.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Русская культура и культура народов России в </w:t>
      </w:r>
      <w:r>
        <w:rPr>
          <w:rFonts w:ascii="Times New Roman" w:hAnsi="Times New Roman"/>
          <w:sz w:val="28"/>
          <w:szCs w:val="28"/>
        </w:rPr>
        <w:t>XVIII</w:t>
      </w:r>
      <w:r w:rsidRPr="00E94F60">
        <w:rPr>
          <w:rFonts w:ascii="Times New Roman" w:hAnsi="Times New Roman"/>
          <w:sz w:val="28"/>
          <w:szCs w:val="28"/>
          <w:lang w:val="ru-RU"/>
        </w:rPr>
        <w:t xml:space="preserve"> в. Развитие новой светской культуры после преобразований Петра </w:t>
      </w:r>
      <w:r>
        <w:rPr>
          <w:rFonts w:ascii="Times New Roman" w:hAnsi="Times New Roman"/>
          <w:sz w:val="28"/>
          <w:szCs w:val="28"/>
        </w:rPr>
        <w:t>I</w:t>
      </w:r>
      <w:r w:rsidRPr="00E94F60">
        <w:rPr>
          <w:rFonts w:ascii="Times New Roman" w:hAnsi="Times New Roman"/>
          <w:sz w:val="28"/>
          <w:szCs w:val="28"/>
          <w:lang w:val="ru-RU"/>
        </w:rPr>
        <w:t>. Укрепление взаимосвязей   с культурой зарубежных стран.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w:t>
      </w:r>
    </w:p>
    <w:p w:rsidR="00124238" w:rsidRPr="00966167"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Культура и быт российских сословий. Дворянство: жизнь и быт дворянской усадьбы. </w:t>
      </w:r>
      <w:r w:rsidRPr="00966167">
        <w:rPr>
          <w:rFonts w:ascii="Times New Roman" w:hAnsi="Times New Roman"/>
          <w:sz w:val="28"/>
          <w:szCs w:val="28"/>
          <w:lang w:val="ru-RU"/>
        </w:rPr>
        <w:t>Духовенство. Купечество. Крестьянство.</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Российская наука в </w:t>
      </w:r>
      <w:r>
        <w:rPr>
          <w:rFonts w:ascii="Times New Roman" w:hAnsi="Times New Roman"/>
          <w:sz w:val="28"/>
          <w:szCs w:val="28"/>
        </w:rPr>
        <w:t>XVIII</w:t>
      </w:r>
      <w:r w:rsidRPr="00E94F60">
        <w:rPr>
          <w:rFonts w:ascii="Times New Roman" w:hAnsi="Times New Roman"/>
          <w:sz w:val="28"/>
          <w:szCs w:val="28"/>
          <w:lang w:val="ru-RU"/>
        </w:rPr>
        <w:t xml:space="preserve">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Образование в России в </w:t>
      </w:r>
      <w:r>
        <w:rPr>
          <w:rFonts w:ascii="Times New Roman" w:hAnsi="Times New Roman"/>
          <w:sz w:val="28"/>
          <w:szCs w:val="28"/>
        </w:rPr>
        <w:t>XVIII</w:t>
      </w:r>
      <w:r w:rsidRPr="00E94F60">
        <w:rPr>
          <w:rFonts w:ascii="Times New Roman" w:hAnsi="Times New Roman"/>
          <w:sz w:val="28"/>
          <w:szCs w:val="28"/>
          <w:lang w:val="ru-RU"/>
        </w:rPr>
        <w:t xml:space="preserve"> в. Основные педагогические идеи. Основание воспитательных домов в городе Санкт-Петербурге и городе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М.В. Ломоносов, И.И. Шувалов.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Идеи Просвещения в российской общественной мысли, публицистике   и литературе. Российская общественная мысль, публицистика, литература. Влияние идей Просвещения. Литература народов России в </w:t>
      </w:r>
      <w:r>
        <w:rPr>
          <w:rFonts w:ascii="Times New Roman" w:hAnsi="Times New Roman"/>
          <w:sz w:val="28"/>
          <w:szCs w:val="28"/>
        </w:rPr>
        <w:t>XVIII</w:t>
      </w:r>
      <w:r w:rsidRPr="00E94F60">
        <w:rPr>
          <w:rFonts w:ascii="Times New Roman" w:hAnsi="Times New Roman"/>
          <w:sz w:val="28"/>
          <w:szCs w:val="28"/>
          <w:lang w:val="ru-RU"/>
        </w:rPr>
        <w:t xml:space="preserve"> в. Первые журналы. Общественные идеи в произведениях А.П. Сумарокова, Г.Р. Державина,   Д.И. </w:t>
      </w:r>
      <w:r w:rsidRPr="00E94F60">
        <w:rPr>
          <w:rFonts w:ascii="Times New Roman" w:hAnsi="Times New Roman"/>
          <w:sz w:val="28"/>
          <w:szCs w:val="28"/>
          <w:lang w:val="ru-RU"/>
        </w:rPr>
        <w:lastRenderedPageBreak/>
        <w:t>Фонвизина. Н.И. Новикова, материалы о положении крепостных крестьян   в его журналах. А.Н. Радищев и его «Путешествие из Петербурга в Москву».</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Русская архитектура </w:t>
      </w:r>
      <w:r>
        <w:rPr>
          <w:rFonts w:ascii="Times New Roman" w:hAnsi="Times New Roman"/>
          <w:sz w:val="28"/>
          <w:szCs w:val="28"/>
        </w:rPr>
        <w:t>XVIII</w:t>
      </w:r>
      <w:r w:rsidRPr="00E94F60">
        <w:rPr>
          <w:rFonts w:ascii="Times New Roman" w:hAnsi="Times New Roman"/>
          <w:sz w:val="28"/>
          <w:szCs w:val="28"/>
          <w:lang w:val="ru-RU"/>
        </w:rPr>
        <w:t xml:space="preserve">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   И.Е. Старов и другие.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Изобразительное искусство в России в середине – конце </w:t>
      </w:r>
      <w:r>
        <w:rPr>
          <w:rFonts w:ascii="Times New Roman" w:hAnsi="Times New Roman"/>
          <w:sz w:val="28"/>
          <w:szCs w:val="28"/>
        </w:rPr>
        <w:t>XVIII</w:t>
      </w:r>
      <w:r w:rsidRPr="00E94F60">
        <w:rPr>
          <w:rFonts w:ascii="Times New Roman" w:hAnsi="Times New Roman"/>
          <w:sz w:val="28"/>
          <w:szCs w:val="28"/>
          <w:lang w:val="ru-RU"/>
        </w:rPr>
        <w:t xml:space="preserve"> в.   Скульпторы – Б.К. Растрелли, Ф.И. Шубин, М.И. Козловский, Э.М. Фальконе. Выдающиеся мастера живописи. А.П. Антропов И.П. Аргунов, В.Л. Боровиковский,   И.Я. Вишняков, Д.Г. Левицкий, А.М. Матвеев, Ф.С. Рокотов и другие. Академия художеств в городе Санкт-Петербурге. Расцвет жанра парадного портрета в середине </w:t>
      </w:r>
      <w:r>
        <w:rPr>
          <w:rFonts w:ascii="Times New Roman" w:hAnsi="Times New Roman"/>
          <w:sz w:val="28"/>
          <w:szCs w:val="28"/>
        </w:rPr>
        <w:t>XVIII</w:t>
      </w:r>
      <w:r w:rsidRPr="00E94F60">
        <w:rPr>
          <w:rFonts w:ascii="Times New Roman" w:hAnsi="Times New Roman"/>
          <w:sz w:val="28"/>
          <w:szCs w:val="28"/>
          <w:lang w:val="ru-RU"/>
        </w:rPr>
        <w:t xml:space="preserve"> в. Новые веяния в изобразительном искусстве в конце столетия.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150.6.2.6.</w:t>
      </w:r>
      <w:r>
        <w:rPr>
          <w:rFonts w:ascii="Times New Roman" w:hAnsi="Times New Roman"/>
          <w:sz w:val="28"/>
          <w:szCs w:val="28"/>
        </w:rPr>
        <w:t> </w:t>
      </w:r>
      <w:r w:rsidRPr="00E94F60">
        <w:rPr>
          <w:rFonts w:ascii="Times New Roman" w:hAnsi="Times New Roman"/>
          <w:sz w:val="28"/>
          <w:szCs w:val="28"/>
          <w:lang w:val="ru-RU"/>
        </w:rPr>
        <w:t>Александровская эпоха (1801 – 1825 гг.).</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Россия в мировом историческом пространстве в начале </w:t>
      </w:r>
      <w:r>
        <w:rPr>
          <w:rFonts w:ascii="Times New Roman" w:hAnsi="Times New Roman"/>
          <w:sz w:val="28"/>
          <w:szCs w:val="28"/>
        </w:rPr>
        <w:t>XIX</w:t>
      </w:r>
      <w:r w:rsidRPr="00E94F60">
        <w:rPr>
          <w:rFonts w:ascii="Times New Roman" w:hAnsi="Times New Roman"/>
          <w:sz w:val="28"/>
          <w:szCs w:val="28"/>
          <w:lang w:val="ru-RU"/>
        </w:rPr>
        <w:t xml:space="preserve"> в. – экономическое, социальное развитие, положение великой державы. Личность Александра </w:t>
      </w:r>
      <w:r>
        <w:rPr>
          <w:rFonts w:ascii="Times New Roman" w:hAnsi="Times New Roman"/>
          <w:sz w:val="28"/>
          <w:szCs w:val="28"/>
        </w:rPr>
        <w:t>I</w:t>
      </w:r>
      <w:r w:rsidRPr="00E94F60">
        <w:rPr>
          <w:rFonts w:ascii="Times New Roman" w:hAnsi="Times New Roman"/>
          <w:sz w:val="28"/>
          <w:szCs w:val="28"/>
          <w:lang w:val="ru-RU"/>
        </w:rPr>
        <w:t xml:space="preserve"> и его окружение. Негласный комитет. Реформы в области образования и цензуры. Реформа государственного управления. М.М. Сперанский   и его деятельность. Проекты конституционных реформ и отмены крепостного права. Запрет на раздачу государственных крестьян в частные руки, Указ о вольных хлебопашцах, разрешение купцам, мещанам и государственным крестьянам покупать незаселенную землю, отмена крепостного права в Лифляндии, Курляндии и Эстляндии. Личность А.А. Аракчеева. Создание военных поселений (1810 г.).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Внешняя политика России. Восточное направление российской внешней политики. Вхождение Восточной и Западной Грузии в состав России в 1801-1804 гг. Вхождение Абхазии в состав России в 1810 г. Война с Османской империей   (1806-1812 гг.). Бухарестский мир: присоединение Бессарабии к России. Война   с Персией (1804-1813 гг.). Гюлистанский мир. Европейское направление внешней политики России. Участие России в 3-й и 4-й антинаполеоновских коалициях. Тильзитский </w:t>
      </w:r>
      <w:r w:rsidRPr="00E94F60">
        <w:rPr>
          <w:rFonts w:ascii="Times New Roman" w:hAnsi="Times New Roman"/>
          <w:sz w:val="28"/>
          <w:szCs w:val="28"/>
          <w:lang w:val="ru-RU"/>
        </w:rPr>
        <w:lastRenderedPageBreak/>
        <w:t>мир. Война со Швецией 1808-1809 гг. и ее итоги, вхождение Финляндии в состав Российской империи. Отечественная война 1812 г. Заграничный поход Русской армии в 1813-1814 гг. Роль России в разгроме Наполеоновской Франции и становлении Венской системы международных отношений. Положение Великого княжества Финляндского и Царства Польского в составе Российской империи. Священный союз. Позиция России в отношении греческого восстания  1821 г.</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Консервативные тенденции во внутренней политике Александра </w:t>
      </w:r>
      <w:r>
        <w:rPr>
          <w:rFonts w:ascii="Times New Roman" w:hAnsi="Times New Roman"/>
          <w:sz w:val="28"/>
          <w:szCs w:val="28"/>
        </w:rPr>
        <w:t>I</w:t>
      </w:r>
      <w:r w:rsidRPr="00E94F60">
        <w:rPr>
          <w:rFonts w:ascii="Times New Roman" w:hAnsi="Times New Roman"/>
          <w:sz w:val="28"/>
          <w:szCs w:val="28"/>
          <w:lang w:val="ru-RU"/>
        </w:rPr>
        <w:t>. Общественно-политическая мысль Александровской эпохи. Идеи Н.М. Карамзина (записка «О древней и новой России в ее политическом и гражданском отношениях»). Государственная Уставная грамота Российской Империи   Н.Н. Новосильцева. Дворянская оппозиция самодержавию после завершения Наполеоновских войн в Европе. Тайные организации: Союз спасения, Союз благоденствия, Северное и Южное общества, проекты преобразований («Конституция» Н. Муравьева, «Русская Правда» П. Пестеля). Восстание декабристов 14 декабря 1825 г.</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150.7. Содержание обучения в 9 классе.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150.7.1.</w:t>
      </w:r>
      <w:r>
        <w:rPr>
          <w:rFonts w:ascii="Times New Roman" w:hAnsi="Times New Roman"/>
          <w:sz w:val="28"/>
          <w:szCs w:val="28"/>
        </w:rPr>
        <w:t> </w:t>
      </w:r>
      <w:r w:rsidRPr="00E94F60">
        <w:rPr>
          <w:rFonts w:ascii="Times New Roman" w:hAnsi="Times New Roman"/>
          <w:sz w:val="28"/>
          <w:szCs w:val="28"/>
          <w:lang w:val="ru-RU"/>
        </w:rPr>
        <w:t xml:space="preserve">Всеобщая история. История Нового времени. </w:t>
      </w:r>
      <w:r>
        <w:rPr>
          <w:rFonts w:ascii="Times New Roman" w:hAnsi="Times New Roman"/>
          <w:sz w:val="28"/>
          <w:szCs w:val="28"/>
        </w:rPr>
        <w:t>XIX</w:t>
      </w:r>
      <w:r w:rsidRPr="00E94F60">
        <w:rPr>
          <w:rFonts w:ascii="Times New Roman" w:hAnsi="Times New Roman"/>
          <w:sz w:val="28"/>
          <w:szCs w:val="28"/>
          <w:lang w:val="ru-RU"/>
        </w:rPr>
        <w:t xml:space="preserve"> ‒ начало ХХ в.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150.7.1.1.</w:t>
      </w:r>
      <w:r>
        <w:rPr>
          <w:rFonts w:ascii="Times New Roman" w:hAnsi="Times New Roman"/>
          <w:sz w:val="28"/>
          <w:szCs w:val="28"/>
        </w:rPr>
        <w:t> </w:t>
      </w:r>
      <w:r w:rsidRPr="00E94F60">
        <w:rPr>
          <w:rFonts w:ascii="Times New Roman" w:hAnsi="Times New Roman"/>
          <w:sz w:val="28"/>
          <w:szCs w:val="28"/>
          <w:lang w:val="ru-RU"/>
        </w:rPr>
        <w:t>Введение.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150.7.1.2.</w:t>
      </w:r>
      <w:r>
        <w:rPr>
          <w:rFonts w:ascii="Times New Roman" w:hAnsi="Times New Roman"/>
          <w:sz w:val="28"/>
          <w:szCs w:val="28"/>
        </w:rPr>
        <w:t> </w:t>
      </w:r>
      <w:r w:rsidRPr="00E94F60">
        <w:rPr>
          <w:rFonts w:ascii="Times New Roman" w:hAnsi="Times New Roman"/>
          <w:sz w:val="28"/>
          <w:szCs w:val="28"/>
          <w:lang w:val="ru-RU"/>
        </w:rPr>
        <w:t xml:space="preserve">Развитие индустриального общества в первой половине </w:t>
      </w:r>
      <w:r>
        <w:rPr>
          <w:rFonts w:ascii="Times New Roman" w:hAnsi="Times New Roman"/>
          <w:sz w:val="28"/>
          <w:szCs w:val="28"/>
        </w:rPr>
        <w:t>XIX</w:t>
      </w:r>
      <w:r w:rsidRPr="00E94F60">
        <w:rPr>
          <w:rFonts w:ascii="Times New Roman" w:hAnsi="Times New Roman"/>
          <w:sz w:val="28"/>
          <w:szCs w:val="28"/>
          <w:lang w:val="ru-RU"/>
        </w:rPr>
        <w:t xml:space="preserve"> в.: экономика, социальные отношения, политические процессы.</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Промышленный переворот.</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Развитие индустриального общества в </w:t>
      </w:r>
      <w:r>
        <w:rPr>
          <w:rFonts w:ascii="Times New Roman" w:hAnsi="Times New Roman"/>
          <w:sz w:val="28"/>
          <w:szCs w:val="28"/>
        </w:rPr>
        <w:t>XIX</w:t>
      </w:r>
      <w:r w:rsidRPr="00E94F60">
        <w:rPr>
          <w:rFonts w:ascii="Times New Roman" w:hAnsi="Times New Roman"/>
          <w:sz w:val="28"/>
          <w:szCs w:val="28"/>
          <w:lang w:val="ru-RU"/>
        </w:rPr>
        <w:t xml:space="preserve"> в. Социальные и экономические последствия промышленного переворота. Изменения в социальной структуре общества. Условия труда и быта фабричных рабочих. Движения протеста.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Распространение социалистических идей; социалисты-утописты. Выступления рабочих.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Оформление консервативных, либеральных, радикальных политических партий и течений.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Социальные и национальные движения в странах Европы.</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150.7.1.3.</w:t>
      </w:r>
      <w:r>
        <w:rPr>
          <w:rFonts w:ascii="Times New Roman" w:hAnsi="Times New Roman"/>
          <w:sz w:val="28"/>
          <w:szCs w:val="28"/>
        </w:rPr>
        <w:t> </w:t>
      </w:r>
      <w:r w:rsidRPr="00E94F60">
        <w:rPr>
          <w:rFonts w:ascii="Times New Roman" w:hAnsi="Times New Roman"/>
          <w:sz w:val="28"/>
          <w:szCs w:val="28"/>
          <w:lang w:val="ru-RU"/>
        </w:rPr>
        <w:t xml:space="preserve">Европейская наука и культура в начале </w:t>
      </w:r>
      <w:r>
        <w:rPr>
          <w:rFonts w:ascii="Times New Roman" w:hAnsi="Times New Roman"/>
          <w:sz w:val="28"/>
          <w:szCs w:val="28"/>
        </w:rPr>
        <w:t>XIX</w:t>
      </w:r>
      <w:r w:rsidRPr="00E94F60">
        <w:rPr>
          <w:rFonts w:ascii="Times New Roman" w:hAnsi="Times New Roman"/>
          <w:sz w:val="28"/>
          <w:szCs w:val="28"/>
          <w:lang w:val="ru-RU"/>
        </w:rPr>
        <w:t xml:space="preserve"> 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150.7.1.4.</w:t>
      </w:r>
      <w:r>
        <w:rPr>
          <w:rFonts w:ascii="Times New Roman" w:hAnsi="Times New Roman"/>
          <w:sz w:val="28"/>
          <w:szCs w:val="28"/>
        </w:rPr>
        <w:t> </w:t>
      </w:r>
      <w:r w:rsidRPr="00E94F60">
        <w:rPr>
          <w:rFonts w:ascii="Times New Roman" w:hAnsi="Times New Roman"/>
          <w:sz w:val="28"/>
          <w:szCs w:val="28"/>
          <w:lang w:val="ru-RU"/>
        </w:rPr>
        <w:t xml:space="preserve">Политическое развитие европейских стран в 1815-1840-е гг.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150.7.1.5.</w:t>
      </w:r>
      <w:r>
        <w:rPr>
          <w:rFonts w:ascii="Times New Roman" w:hAnsi="Times New Roman"/>
          <w:sz w:val="28"/>
          <w:szCs w:val="28"/>
        </w:rPr>
        <w:t> </w:t>
      </w:r>
      <w:r w:rsidRPr="00E94F60">
        <w:rPr>
          <w:rFonts w:ascii="Times New Roman" w:hAnsi="Times New Roman"/>
          <w:sz w:val="28"/>
          <w:szCs w:val="28"/>
          <w:lang w:val="ru-RU"/>
        </w:rPr>
        <w:t>Страны Европы и Северной Америки в середине Х</w:t>
      </w:r>
      <w:r>
        <w:rPr>
          <w:rFonts w:ascii="Times New Roman" w:hAnsi="Times New Roman"/>
          <w:sz w:val="28"/>
          <w:szCs w:val="28"/>
        </w:rPr>
        <w:t>I</w:t>
      </w:r>
      <w:r w:rsidRPr="00E94F60">
        <w:rPr>
          <w:rFonts w:ascii="Times New Roman" w:hAnsi="Times New Roman"/>
          <w:sz w:val="28"/>
          <w:szCs w:val="28"/>
          <w:lang w:val="ru-RU"/>
        </w:rPr>
        <w:t xml:space="preserve">Х ‒ начале ХХ в. </w:t>
      </w:r>
    </w:p>
    <w:p w:rsidR="00124238" w:rsidRPr="00E94F60" w:rsidRDefault="003C5D73">
      <w:pPr>
        <w:spacing w:after="0" w:line="360" w:lineRule="auto"/>
        <w:ind w:firstLine="709"/>
        <w:jc w:val="both"/>
        <w:rPr>
          <w:rFonts w:ascii="Times New Roman" w:hAnsi="Times New Roman"/>
          <w:sz w:val="28"/>
          <w:szCs w:val="28"/>
          <w:lang w:val="ru-RU"/>
        </w:rPr>
      </w:pPr>
      <w:r w:rsidRPr="00966167">
        <w:rPr>
          <w:rFonts w:ascii="Times New Roman" w:hAnsi="Times New Roman"/>
          <w:sz w:val="28"/>
          <w:szCs w:val="28"/>
          <w:lang w:val="ru-RU"/>
        </w:rPr>
        <w:t>150.7.1.5.1.</w:t>
      </w:r>
      <w:r>
        <w:rPr>
          <w:rFonts w:ascii="Times New Roman" w:hAnsi="Times New Roman"/>
          <w:sz w:val="28"/>
          <w:szCs w:val="28"/>
        </w:rPr>
        <w:t> </w:t>
      </w:r>
      <w:r w:rsidRPr="00966167">
        <w:rPr>
          <w:rFonts w:ascii="Times New Roman" w:hAnsi="Times New Roman"/>
          <w:sz w:val="28"/>
          <w:szCs w:val="28"/>
          <w:lang w:val="ru-RU"/>
        </w:rPr>
        <w:t xml:space="preserve">Великобритания в Викторианскую эпоху. </w:t>
      </w:r>
      <w:r w:rsidRPr="00E94F60">
        <w:rPr>
          <w:rFonts w:ascii="Times New Roman" w:hAnsi="Times New Roman"/>
          <w:sz w:val="28"/>
          <w:szCs w:val="28"/>
          <w:lang w:val="ru-RU"/>
        </w:rPr>
        <w:t>«Мастерская мира». Рабочее движение. Политические и социальные реформы. Британская колониальная империя; доминионы.</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150.7.1.5.2.</w:t>
      </w:r>
      <w:r>
        <w:rPr>
          <w:rFonts w:ascii="Times New Roman" w:hAnsi="Times New Roman"/>
          <w:sz w:val="28"/>
          <w:szCs w:val="28"/>
        </w:rPr>
        <w:t> </w:t>
      </w:r>
      <w:r w:rsidRPr="00E94F60">
        <w:rPr>
          <w:rFonts w:ascii="Times New Roman" w:hAnsi="Times New Roman"/>
          <w:sz w:val="28"/>
          <w:szCs w:val="28"/>
          <w:lang w:val="ru-RU"/>
        </w:rPr>
        <w:t xml:space="preserve">Франция. Империя Наполеона </w:t>
      </w:r>
      <w:r>
        <w:rPr>
          <w:rFonts w:ascii="Times New Roman" w:hAnsi="Times New Roman"/>
          <w:sz w:val="28"/>
          <w:szCs w:val="28"/>
        </w:rPr>
        <w:t>III</w:t>
      </w:r>
      <w:r w:rsidRPr="00E94F60">
        <w:rPr>
          <w:rFonts w:ascii="Times New Roman" w:hAnsi="Times New Roman"/>
          <w:sz w:val="28"/>
          <w:szCs w:val="28"/>
          <w:lang w:val="ru-RU"/>
        </w:rPr>
        <w:t>: внутренняя и внешняя политика. Активизация колониальной экспансии. Франко-германская война 1870-1871 гг. Парижская коммуна. Третья республика.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150.7.1.5.3.</w:t>
      </w:r>
      <w:r>
        <w:rPr>
          <w:rFonts w:ascii="Times New Roman" w:hAnsi="Times New Roman"/>
          <w:sz w:val="28"/>
          <w:szCs w:val="28"/>
        </w:rPr>
        <w:t> </w:t>
      </w:r>
      <w:r w:rsidRPr="00E94F60">
        <w:rPr>
          <w:rFonts w:ascii="Times New Roman" w:hAnsi="Times New Roman"/>
          <w:sz w:val="28"/>
          <w:szCs w:val="28"/>
          <w:lang w:val="ru-RU"/>
        </w:rPr>
        <w:t>Италия. Подъем борьбы за независимость итальянских земель. К.</w:t>
      </w:r>
      <w:r>
        <w:rPr>
          <w:rFonts w:ascii="Times New Roman" w:hAnsi="Times New Roman"/>
          <w:sz w:val="28"/>
          <w:szCs w:val="28"/>
        </w:rPr>
        <w:t> </w:t>
      </w:r>
      <w:r w:rsidRPr="00E94F60">
        <w:rPr>
          <w:rFonts w:ascii="Times New Roman" w:hAnsi="Times New Roman"/>
          <w:sz w:val="28"/>
          <w:szCs w:val="28"/>
          <w:lang w:val="ru-RU"/>
        </w:rPr>
        <w:t>Кавур, Д.</w:t>
      </w:r>
      <w:r>
        <w:rPr>
          <w:rFonts w:ascii="Times New Roman" w:hAnsi="Times New Roman"/>
          <w:sz w:val="28"/>
          <w:szCs w:val="28"/>
        </w:rPr>
        <w:t> </w:t>
      </w:r>
      <w:r w:rsidRPr="00E94F60">
        <w:rPr>
          <w:rFonts w:ascii="Times New Roman" w:hAnsi="Times New Roman"/>
          <w:sz w:val="28"/>
          <w:szCs w:val="28"/>
          <w:lang w:val="ru-RU"/>
        </w:rPr>
        <w:t xml:space="preserve">Гарибальди. Образование единого государства. Король Виктор Эммануил </w:t>
      </w:r>
      <w:r>
        <w:rPr>
          <w:rFonts w:ascii="Times New Roman" w:hAnsi="Times New Roman"/>
          <w:sz w:val="28"/>
          <w:szCs w:val="28"/>
        </w:rPr>
        <w:t>II</w:t>
      </w:r>
      <w:r w:rsidRPr="00E94F60">
        <w:rPr>
          <w:rFonts w:ascii="Times New Roman" w:hAnsi="Times New Roman"/>
          <w:sz w:val="28"/>
          <w:szCs w:val="28"/>
          <w:lang w:val="ru-RU"/>
        </w:rPr>
        <w:t>.</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150.7.1.5.4.</w:t>
      </w:r>
      <w:r>
        <w:rPr>
          <w:rFonts w:ascii="Times New Roman" w:hAnsi="Times New Roman"/>
          <w:sz w:val="28"/>
          <w:szCs w:val="28"/>
        </w:rPr>
        <w:t> </w:t>
      </w:r>
      <w:r w:rsidRPr="00E94F60">
        <w:rPr>
          <w:rFonts w:ascii="Times New Roman" w:hAnsi="Times New Roman"/>
          <w:sz w:val="28"/>
          <w:szCs w:val="28"/>
          <w:lang w:val="ru-RU"/>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150.7.1.5.5. Страны Центральной и Юго-Восточной Европы во второй половине </w:t>
      </w:r>
      <w:r>
        <w:rPr>
          <w:rFonts w:ascii="Times New Roman" w:hAnsi="Times New Roman"/>
          <w:sz w:val="28"/>
          <w:szCs w:val="28"/>
        </w:rPr>
        <w:t>XIX</w:t>
      </w:r>
      <w:r w:rsidRPr="00E94F60">
        <w:rPr>
          <w:rFonts w:ascii="Times New Roman" w:hAnsi="Times New Roman"/>
          <w:sz w:val="28"/>
          <w:szCs w:val="28"/>
          <w:lang w:val="ru-RU"/>
        </w:rPr>
        <w:t xml:space="preserve"> – начале </w:t>
      </w:r>
      <w:r>
        <w:rPr>
          <w:rFonts w:ascii="Times New Roman" w:hAnsi="Times New Roman"/>
          <w:sz w:val="28"/>
          <w:szCs w:val="28"/>
        </w:rPr>
        <w:t>XX</w:t>
      </w:r>
      <w:r w:rsidRPr="00E94F60">
        <w:rPr>
          <w:rFonts w:ascii="Times New Roman" w:hAnsi="Times New Roman"/>
          <w:sz w:val="28"/>
          <w:szCs w:val="28"/>
          <w:lang w:val="ru-RU"/>
        </w:rPr>
        <w:t xml:space="preserve">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г.). Югославянские народы: борьба за освобождение от османского господства. Русско-турецкая война   1877-1878 гг., ее итоги.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150.7.1.5.6.</w:t>
      </w:r>
      <w:r>
        <w:rPr>
          <w:rFonts w:ascii="Times New Roman" w:hAnsi="Times New Roman"/>
          <w:sz w:val="28"/>
          <w:szCs w:val="28"/>
        </w:rPr>
        <w:t> </w:t>
      </w:r>
      <w:r w:rsidRPr="00E94F60">
        <w:rPr>
          <w:rFonts w:ascii="Times New Roman" w:hAnsi="Times New Roman"/>
          <w:sz w:val="28"/>
          <w:szCs w:val="28"/>
          <w:lang w:val="ru-RU"/>
        </w:rPr>
        <w:t xml:space="preserve">Соединенные Штаты Америки. Север и Юг: экономика, социальные отношения, политическая жизнь. Проблема рабства; аболиционизм. Гражданская война (1861-1865 гг.): причины, участники, итоги. А. Линкольн. Восстановление Юга. Промышленный рост в конце </w:t>
      </w:r>
      <w:r>
        <w:rPr>
          <w:rFonts w:ascii="Times New Roman" w:hAnsi="Times New Roman"/>
          <w:sz w:val="28"/>
          <w:szCs w:val="28"/>
        </w:rPr>
        <w:t>XIX</w:t>
      </w:r>
      <w:r w:rsidRPr="00E94F60">
        <w:rPr>
          <w:rFonts w:ascii="Times New Roman" w:hAnsi="Times New Roman"/>
          <w:sz w:val="28"/>
          <w:szCs w:val="28"/>
          <w:lang w:val="ru-RU"/>
        </w:rPr>
        <w:t xml:space="preserve"> 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150.7.1.5.7.</w:t>
      </w:r>
      <w:r>
        <w:rPr>
          <w:rFonts w:ascii="Times New Roman" w:hAnsi="Times New Roman"/>
          <w:sz w:val="28"/>
          <w:szCs w:val="28"/>
        </w:rPr>
        <w:t> </w:t>
      </w:r>
      <w:r w:rsidRPr="00E94F60">
        <w:rPr>
          <w:rFonts w:ascii="Times New Roman" w:hAnsi="Times New Roman"/>
          <w:sz w:val="28"/>
          <w:szCs w:val="28"/>
          <w:lang w:val="ru-RU"/>
        </w:rPr>
        <w:t xml:space="preserve">Экономическое и социально-политическое развитие стран Европы </w:t>
      </w:r>
      <w:r w:rsidRPr="00E94F60">
        <w:rPr>
          <w:rFonts w:ascii="Times New Roman" w:hAnsi="Times New Roman"/>
          <w:sz w:val="28"/>
          <w:szCs w:val="28"/>
          <w:lang w:val="ru-RU"/>
        </w:rPr>
        <w:lastRenderedPageBreak/>
        <w:t xml:space="preserve">и США в конце </w:t>
      </w:r>
      <w:r>
        <w:rPr>
          <w:rFonts w:ascii="Times New Roman" w:hAnsi="Times New Roman"/>
          <w:sz w:val="28"/>
          <w:szCs w:val="28"/>
        </w:rPr>
        <w:t>XIX</w:t>
      </w:r>
      <w:r w:rsidRPr="00E94F60">
        <w:rPr>
          <w:rFonts w:ascii="Times New Roman" w:hAnsi="Times New Roman"/>
          <w:sz w:val="28"/>
          <w:szCs w:val="28"/>
          <w:lang w:val="ru-RU"/>
        </w:rPr>
        <w:t xml:space="preserve"> ‒ начале ХХ 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150.7.1.6.</w:t>
      </w:r>
      <w:r>
        <w:rPr>
          <w:rFonts w:ascii="Times New Roman" w:hAnsi="Times New Roman"/>
          <w:sz w:val="28"/>
          <w:szCs w:val="28"/>
        </w:rPr>
        <w:t> </w:t>
      </w:r>
      <w:r w:rsidRPr="00E94F60">
        <w:rPr>
          <w:rFonts w:ascii="Times New Roman" w:hAnsi="Times New Roman"/>
          <w:sz w:val="28"/>
          <w:szCs w:val="28"/>
          <w:lang w:val="ru-RU"/>
        </w:rPr>
        <w:t xml:space="preserve">Страны Латинской Америки в первой трети   </w:t>
      </w:r>
      <w:r>
        <w:rPr>
          <w:rFonts w:ascii="Times New Roman" w:hAnsi="Times New Roman"/>
          <w:sz w:val="28"/>
          <w:szCs w:val="28"/>
        </w:rPr>
        <w:t>XIX</w:t>
      </w:r>
      <w:r w:rsidRPr="00E94F60">
        <w:rPr>
          <w:rFonts w:ascii="Times New Roman" w:hAnsi="Times New Roman"/>
          <w:sz w:val="28"/>
          <w:szCs w:val="28"/>
          <w:lang w:val="ru-RU"/>
        </w:rPr>
        <w:t xml:space="preserve"> в. ‒ начале ХХ в.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150.7.1.7.</w:t>
      </w:r>
      <w:r>
        <w:rPr>
          <w:rFonts w:ascii="Times New Roman" w:hAnsi="Times New Roman"/>
          <w:sz w:val="28"/>
          <w:szCs w:val="28"/>
        </w:rPr>
        <w:t> </w:t>
      </w:r>
      <w:r w:rsidRPr="00E94F60">
        <w:rPr>
          <w:rFonts w:ascii="Times New Roman" w:hAnsi="Times New Roman"/>
          <w:sz w:val="28"/>
          <w:szCs w:val="28"/>
          <w:lang w:val="ru-RU"/>
        </w:rPr>
        <w:t>Страны Азии во второй четверти Х</w:t>
      </w:r>
      <w:r>
        <w:rPr>
          <w:rFonts w:ascii="Times New Roman" w:hAnsi="Times New Roman"/>
          <w:sz w:val="28"/>
          <w:szCs w:val="28"/>
        </w:rPr>
        <w:t>I</w:t>
      </w:r>
      <w:r w:rsidRPr="00E94F60">
        <w:rPr>
          <w:rFonts w:ascii="Times New Roman" w:hAnsi="Times New Roman"/>
          <w:sz w:val="28"/>
          <w:szCs w:val="28"/>
          <w:lang w:val="ru-RU"/>
        </w:rPr>
        <w:t xml:space="preserve">Х ‒ начале ХХ в.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150.7.1.7.1.</w:t>
      </w:r>
      <w:r>
        <w:rPr>
          <w:rFonts w:ascii="Times New Roman" w:hAnsi="Times New Roman"/>
          <w:sz w:val="28"/>
          <w:szCs w:val="28"/>
        </w:rPr>
        <w:t> </w:t>
      </w:r>
      <w:r w:rsidRPr="00E94F60">
        <w:rPr>
          <w:rFonts w:ascii="Times New Roman" w:hAnsi="Times New Roman"/>
          <w:sz w:val="28"/>
          <w:szCs w:val="28"/>
          <w:lang w:val="ru-RU"/>
        </w:rPr>
        <w:t>Османская империя. Политика Танзимата. Принятие конституции. Младотурецкая революция 1908-1909 гг.</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150.7.1.7.2.</w:t>
      </w:r>
      <w:r>
        <w:rPr>
          <w:rFonts w:ascii="Times New Roman" w:hAnsi="Times New Roman"/>
          <w:sz w:val="28"/>
          <w:szCs w:val="28"/>
        </w:rPr>
        <w:t> </w:t>
      </w:r>
      <w:r w:rsidRPr="00E94F60">
        <w:rPr>
          <w:rFonts w:ascii="Times New Roman" w:hAnsi="Times New Roman"/>
          <w:sz w:val="28"/>
          <w:szCs w:val="28"/>
          <w:lang w:val="ru-RU"/>
        </w:rPr>
        <w:t>Иран во второй половине Х</w:t>
      </w:r>
      <w:r>
        <w:rPr>
          <w:rFonts w:ascii="Times New Roman" w:hAnsi="Times New Roman"/>
          <w:sz w:val="28"/>
          <w:szCs w:val="28"/>
        </w:rPr>
        <w:t>I</w:t>
      </w:r>
      <w:r w:rsidRPr="00E94F60">
        <w:rPr>
          <w:rFonts w:ascii="Times New Roman" w:hAnsi="Times New Roman"/>
          <w:sz w:val="28"/>
          <w:szCs w:val="28"/>
          <w:lang w:val="ru-RU"/>
        </w:rPr>
        <w:t>Х ‒ начале ХХ в. Революция   1905-1911 гг. в Иране.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150.7.1.7.3.</w:t>
      </w:r>
      <w:r>
        <w:rPr>
          <w:rFonts w:ascii="Times New Roman" w:hAnsi="Times New Roman"/>
          <w:sz w:val="28"/>
          <w:szCs w:val="28"/>
        </w:rPr>
        <w:t> </w:t>
      </w:r>
      <w:r w:rsidRPr="00E94F60">
        <w:rPr>
          <w:rFonts w:ascii="Times New Roman" w:hAnsi="Times New Roman"/>
          <w:sz w:val="28"/>
          <w:szCs w:val="28"/>
          <w:lang w:val="ru-RU"/>
        </w:rPr>
        <w:t xml:space="preserve">Индия в первой половине </w:t>
      </w:r>
      <w:r>
        <w:rPr>
          <w:rFonts w:ascii="Times New Roman" w:hAnsi="Times New Roman"/>
          <w:sz w:val="28"/>
          <w:szCs w:val="28"/>
        </w:rPr>
        <w:t>XIX</w:t>
      </w:r>
      <w:r w:rsidRPr="00E94F60">
        <w:rPr>
          <w:rFonts w:ascii="Times New Roman" w:hAnsi="Times New Roman"/>
          <w:sz w:val="28"/>
          <w:szCs w:val="28"/>
          <w:lang w:val="ru-RU"/>
        </w:rPr>
        <w:t xml:space="preserve"> века. Колониальный режим. Индийское национальное движение. Восстание сипаев (1857-1859 гг.). Объявление Индии владением британской короны. Политическое развитие Индии во второй половине </w:t>
      </w:r>
      <w:r>
        <w:rPr>
          <w:rFonts w:ascii="Times New Roman" w:hAnsi="Times New Roman"/>
          <w:sz w:val="28"/>
          <w:szCs w:val="28"/>
        </w:rPr>
        <w:t>XIX</w:t>
      </w:r>
      <w:r w:rsidRPr="00E94F60">
        <w:rPr>
          <w:rFonts w:ascii="Times New Roman" w:hAnsi="Times New Roman"/>
          <w:sz w:val="28"/>
          <w:szCs w:val="28"/>
          <w:lang w:val="ru-RU"/>
        </w:rPr>
        <w:t xml:space="preserve"> в. Создание Индийского национального конгресса. Б. Тилак,   М.К. Ганди.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150.7.1.7.4.</w:t>
      </w:r>
      <w:r>
        <w:rPr>
          <w:rFonts w:ascii="Times New Roman" w:hAnsi="Times New Roman"/>
          <w:sz w:val="28"/>
          <w:szCs w:val="28"/>
        </w:rPr>
        <w:t> </w:t>
      </w:r>
      <w:r w:rsidRPr="00E94F60">
        <w:rPr>
          <w:rFonts w:ascii="Times New Roman" w:hAnsi="Times New Roman"/>
          <w:sz w:val="28"/>
          <w:szCs w:val="28"/>
          <w:lang w:val="ru-RU"/>
        </w:rPr>
        <w:t>Китай. Империя Цин. «Опиумные войны». Восстание тайпинов. «Открытие» Китая. Политика «самоусиления». Восстание «ихэтуаней». Революция 1911-1913 гг. Сунь Ятсен.</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150.7.1.7.5.</w:t>
      </w:r>
      <w:r>
        <w:rPr>
          <w:rFonts w:ascii="Times New Roman" w:hAnsi="Times New Roman"/>
          <w:sz w:val="28"/>
          <w:szCs w:val="28"/>
        </w:rPr>
        <w:t> </w:t>
      </w:r>
      <w:r w:rsidRPr="00E94F60">
        <w:rPr>
          <w:rFonts w:ascii="Times New Roman" w:hAnsi="Times New Roman"/>
          <w:sz w:val="28"/>
          <w:szCs w:val="28"/>
          <w:lang w:val="ru-RU"/>
        </w:rPr>
        <w:t xml:space="preserve">Япония. «Открытие» Японии. Реставрация Мэйдзи. </w:t>
      </w:r>
      <w:r w:rsidRPr="00966167">
        <w:rPr>
          <w:rFonts w:ascii="Times New Roman" w:hAnsi="Times New Roman"/>
          <w:sz w:val="28"/>
          <w:szCs w:val="28"/>
          <w:lang w:val="ru-RU"/>
        </w:rPr>
        <w:t xml:space="preserve">Введение конституции. </w:t>
      </w:r>
      <w:r w:rsidRPr="00E94F60">
        <w:rPr>
          <w:rFonts w:ascii="Times New Roman" w:hAnsi="Times New Roman"/>
          <w:sz w:val="28"/>
          <w:szCs w:val="28"/>
          <w:lang w:val="ru-RU"/>
        </w:rPr>
        <w:t>Модернизация в экономике и социальных отношениях. Переход   к политике завоеваний.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150.7.1.8.</w:t>
      </w:r>
      <w:r>
        <w:rPr>
          <w:rFonts w:ascii="Times New Roman" w:hAnsi="Times New Roman"/>
          <w:sz w:val="28"/>
          <w:szCs w:val="28"/>
        </w:rPr>
        <w:t> </w:t>
      </w:r>
      <w:r w:rsidRPr="00E94F60">
        <w:rPr>
          <w:rFonts w:ascii="Times New Roman" w:hAnsi="Times New Roman"/>
          <w:sz w:val="28"/>
          <w:szCs w:val="28"/>
          <w:lang w:val="ru-RU"/>
        </w:rPr>
        <w:t xml:space="preserve">Страны и народы Африки во второй половине </w:t>
      </w:r>
      <w:r>
        <w:rPr>
          <w:rFonts w:ascii="Times New Roman" w:hAnsi="Times New Roman"/>
          <w:sz w:val="28"/>
          <w:szCs w:val="28"/>
        </w:rPr>
        <w:t>XIX</w:t>
      </w:r>
      <w:r w:rsidRPr="00E94F60">
        <w:rPr>
          <w:rFonts w:ascii="Times New Roman" w:hAnsi="Times New Roman"/>
          <w:sz w:val="28"/>
          <w:szCs w:val="28"/>
          <w:lang w:val="ru-RU"/>
        </w:rPr>
        <w:t xml:space="preserve"> – начале </w:t>
      </w:r>
      <w:r>
        <w:rPr>
          <w:rFonts w:ascii="Times New Roman" w:hAnsi="Times New Roman"/>
          <w:sz w:val="28"/>
          <w:szCs w:val="28"/>
        </w:rPr>
        <w:t>XX</w:t>
      </w:r>
      <w:r w:rsidRPr="00E94F60">
        <w:rPr>
          <w:rFonts w:ascii="Times New Roman" w:hAnsi="Times New Roman"/>
          <w:sz w:val="28"/>
          <w:szCs w:val="28"/>
          <w:lang w:val="ru-RU"/>
        </w:rPr>
        <w:t xml:space="preserve"> 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150.7.1.9.</w:t>
      </w:r>
      <w:r>
        <w:rPr>
          <w:rFonts w:ascii="Times New Roman" w:hAnsi="Times New Roman"/>
          <w:sz w:val="28"/>
          <w:szCs w:val="28"/>
        </w:rPr>
        <w:t> </w:t>
      </w:r>
      <w:r w:rsidRPr="00E94F60">
        <w:rPr>
          <w:rFonts w:ascii="Times New Roman" w:hAnsi="Times New Roman"/>
          <w:sz w:val="28"/>
          <w:szCs w:val="28"/>
          <w:lang w:val="ru-RU"/>
        </w:rPr>
        <w:t xml:space="preserve">Развитие культуры в </w:t>
      </w:r>
      <w:r>
        <w:rPr>
          <w:rFonts w:ascii="Times New Roman" w:hAnsi="Times New Roman"/>
          <w:sz w:val="28"/>
          <w:szCs w:val="28"/>
        </w:rPr>
        <w:t>XIX</w:t>
      </w:r>
      <w:r w:rsidRPr="00E94F60">
        <w:rPr>
          <w:rFonts w:ascii="Times New Roman" w:hAnsi="Times New Roman"/>
          <w:sz w:val="28"/>
          <w:szCs w:val="28"/>
          <w:lang w:val="ru-RU"/>
        </w:rPr>
        <w:t xml:space="preserve"> – начале </w:t>
      </w:r>
      <w:r>
        <w:rPr>
          <w:rFonts w:ascii="Times New Roman" w:hAnsi="Times New Roman"/>
          <w:sz w:val="28"/>
          <w:szCs w:val="28"/>
        </w:rPr>
        <w:t>XX</w:t>
      </w:r>
      <w:r w:rsidRPr="00E94F60">
        <w:rPr>
          <w:rFonts w:ascii="Times New Roman" w:hAnsi="Times New Roman"/>
          <w:sz w:val="28"/>
          <w:szCs w:val="28"/>
          <w:lang w:val="ru-RU"/>
        </w:rPr>
        <w:t xml:space="preserve"> 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Научные открытия и технические изобретения в </w:t>
      </w:r>
      <w:r>
        <w:rPr>
          <w:rFonts w:ascii="Times New Roman" w:hAnsi="Times New Roman"/>
          <w:sz w:val="28"/>
          <w:szCs w:val="28"/>
        </w:rPr>
        <w:t>XIX</w:t>
      </w:r>
      <w:r w:rsidRPr="00E94F60">
        <w:rPr>
          <w:rFonts w:ascii="Times New Roman" w:hAnsi="Times New Roman"/>
          <w:sz w:val="28"/>
          <w:szCs w:val="28"/>
          <w:lang w:val="ru-RU"/>
        </w:rPr>
        <w:t xml:space="preserve"> – начале </w:t>
      </w:r>
      <w:r>
        <w:rPr>
          <w:rFonts w:ascii="Times New Roman" w:hAnsi="Times New Roman"/>
          <w:sz w:val="28"/>
          <w:szCs w:val="28"/>
        </w:rPr>
        <w:t>XX</w:t>
      </w:r>
      <w:r w:rsidRPr="00E94F60">
        <w:rPr>
          <w:rFonts w:ascii="Times New Roman" w:hAnsi="Times New Roman"/>
          <w:sz w:val="28"/>
          <w:szCs w:val="28"/>
          <w:lang w:val="ru-RU"/>
        </w:rPr>
        <w:t xml:space="preserve"> в. Революция в физике. Достижения естествознания и медицины. Развитие философии, психологии и социологии.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Распространение образования. Технический прогресс и изменения в условиях труда и повседневной жизни людей. Художественная культура в </w:t>
      </w:r>
      <w:r>
        <w:rPr>
          <w:rFonts w:ascii="Times New Roman" w:hAnsi="Times New Roman"/>
          <w:sz w:val="28"/>
          <w:szCs w:val="28"/>
        </w:rPr>
        <w:t>XIX</w:t>
      </w:r>
      <w:r w:rsidRPr="00E94F60">
        <w:rPr>
          <w:rFonts w:ascii="Times New Roman" w:hAnsi="Times New Roman"/>
          <w:sz w:val="28"/>
          <w:szCs w:val="28"/>
          <w:lang w:val="ru-RU"/>
        </w:rPr>
        <w:t xml:space="preserve"> – начале </w:t>
      </w:r>
      <w:r>
        <w:rPr>
          <w:rFonts w:ascii="Times New Roman" w:hAnsi="Times New Roman"/>
          <w:sz w:val="28"/>
          <w:szCs w:val="28"/>
        </w:rPr>
        <w:t>XX</w:t>
      </w:r>
      <w:r w:rsidRPr="00E94F60">
        <w:rPr>
          <w:rFonts w:ascii="Times New Roman" w:hAnsi="Times New Roman"/>
          <w:sz w:val="28"/>
          <w:szCs w:val="28"/>
          <w:lang w:val="ru-RU"/>
        </w:rPr>
        <w:t xml:space="preserve">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150.7.1.10.</w:t>
      </w:r>
      <w:r>
        <w:rPr>
          <w:rFonts w:ascii="Times New Roman" w:hAnsi="Times New Roman"/>
          <w:sz w:val="28"/>
          <w:szCs w:val="28"/>
        </w:rPr>
        <w:t> </w:t>
      </w:r>
      <w:r w:rsidRPr="00E94F60">
        <w:rPr>
          <w:rFonts w:ascii="Times New Roman" w:hAnsi="Times New Roman"/>
          <w:sz w:val="28"/>
          <w:szCs w:val="28"/>
          <w:lang w:val="ru-RU"/>
        </w:rPr>
        <w:t xml:space="preserve">Международные отношения в середине </w:t>
      </w:r>
      <w:r>
        <w:rPr>
          <w:rFonts w:ascii="Times New Roman" w:hAnsi="Times New Roman"/>
          <w:sz w:val="28"/>
          <w:szCs w:val="28"/>
        </w:rPr>
        <w:t>XIX</w:t>
      </w:r>
      <w:r w:rsidRPr="00E94F60">
        <w:rPr>
          <w:rFonts w:ascii="Times New Roman" w:hAnsi="Times New Roman"/>
          <w:sz w:val="28"/>
          <w:szCs w:val="28"/>
          <w:lang w:val="ru-RU"/>
        </w:rPr>
        <w:t xml:space="preserve"> – начале </w:t>
      </w:r>
      <w:r>
        <w:rPr>
          <w:rFonts w:ascii="Times New Roman" w:hAnsi="Times New Roman"/>
          <w:sz w:val="28"/>
          <w:szCs w:val="28"/>
        </w:rPr>
        <w:t>XX</w:t>
      </w:r>
      <w:r w:rsidRPr="00E94F60">
        <w:rPr>
          <w:rFonts w:ascii="Times New Roman" w:hAnsi="Times New Roman"/>
          <w:sz w:val="28"/>
          <w:szCs w:val="28"/>
          <w:lang w:val="ru-RU"/>
        </w:rPr>
        <w:t xml:space="preserve"> в.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г.). Международные конфликты и войны   в конце </w:t>
      </w:r>
      <w:r>
        <w:rPr>
          <w:rFonts w:ascii="Times New Roman" w:hAnsi="Times New Roman"/>
          <w:sz w:val="28"/>
          <w:szCs w:val="28"/>
        </w:rPr>
        <w:t>XIX</w:t>
      </w:r>
      <w:r w:rsidRPr="00E94F60">
        <w:rPr>
          <w:rFonts w:ascii="Times New Roman" w:hAnsi="Times New Roman"/>
          <w:sz w:val="28"/>
          <w:szCs w:val="28"/>
          <w:lang w:val="ru-RU"/>
        </w:rPr>
        <w:t xml:space="preserve"> ‒ начале ХХ в. (испано-американская война, русско-японская война, боснийский кризис). Балканские войны.</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150.7.1.11.</w:t>
      </w:r>
      <w:r>
        <w:rPr>
          <w:rFonts w:ascii="Times New Roman" w:hAnsi="Times New Roman"/>
          <w:sz w:val="28"/>
          <w:szCs w:val="28"/>
        </w:rPr>
        <w:t> </w:t>
      </w:r>
      <w:r w:rsidRPr="00E94F60">
        <w:rPr>
          <w:rFonts w:ascii="Times New Roman" w:hAnsi="Times New Roman"/>
          <w:sz w:val="28"/>
          <w:szCs w:val="28"/>
          <w:lang w:val="ru-RU"/>
        </w:rPr>
        <w:t xml:space="preserve">Обобщение. Историческое и культурное наследие   </w:t>
      </w:r>
      <w:r>
        <w:rPr>
          <w:rFonts w:ascii="Times New Roman" w:hAnsi="Times New Roman"/>
          <w:sz w:val="28"/>
          <w:szCs w:val="28"/>
        </w:rPr>
        <w:t>XIX</w:t>
      </w:r>
      <w:r w:rsidRPr="00E94F60">
        <w:rPr>
          <w:rFonts w:ascii="Times New Roman" w:hAnsi="Times New Roman"/>
          <w:sz w:val="28"/>
          <w:szCs w:val="28"/>
          <w:lang w:val="ru-RU"/>
        </w:rPr>
        <w:t xml:space="preserve"> – начала </w:t>
      </w:r>
      <w:r>
        <w:rPr>
          <w:rFonts w:ascii="Times New Roman" w:hAnsi="Times New Roman"/>
          <w:sz w:val="28"/>
          <w:szCs w:val="28"/>
        </w:rPr>
        <w:t>XX</w:t>
      </w:r>
      <w:r w:rsidRPr="00E94F60">
        <w:rPr>
          <w:rFonts w:ascii="Times New Roman" w:hAnsi="Times New Roman"/>
          <w:sz w:val="28"/>
          <w:szCs w:val="28"/>
          <w:lang w:val="ru-RU"/>
        </w:rPr>
        <w:t xml:space="preserve"> 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150.7.2.</w:t>
      </w:r>
      <w:r>
        <w:rPr>
          <w:rFonts w:ascii="Times New Roman" w:hAnsi="Times New Roman"/>
          <w:sz w:val="28"/>
          <w:szCs w:val="28"/>
        </w:rPr>
        <w:t> </w:t>
      </w:r>
      <w:r w:rsidRPr="00E94F60">
        <w:rPr>
          <w:rFonts w:ascii="Times New Roman" w:hAnsi="Times New Roman"/>
          <w:sz w:val="28"/>
          <w:szCs w:val="28"/>
          <w:lang w:val="ru-RU"/>
        </w:rPr>
        <w:t xml:space="preserve">История России. Российская империя во второй четверти   </w:t>
      </w:r>
      <w:r>
        <w:rPr>
          <w:rFonts w:ascii="Times New Roman" w:hAnsi="Times New Roman"/>
          <w:sz w:val="28"/>
          <w:szCs w:val="28"/>
        </w:rPr>
        <w:t>XIX</w:t>
      </w:r>
      <w:r w:rsidRPr="00E94F60">
        <w:rPr>
          <w:rFonts w:ascii="Times New Roman" w:hAnsi="Times New Roman"/>
          <w:sz w:val="28"/>
          <w:szCs w:val="28"/>
          <w:lang w:val="ru-RU"/>
        </w:rPr>
        <w:t xml:space="preserve"> ‒ начале </w:t>
      </w:r>
      <w:r>
        <w:rPr>
          <w:rFonts w:ascii="Times New Roman" w:hAnsi="Times New Roman"/>
          <w:sz w:val="28"/>
          <w:szCs w:val="28"/>
        </w:rPr>
        <w:t>XX</w:t>
      </w:r>
      <w:r w:rsidRPr="00E94F60">
        <w:rPr>
          <w:rFonts w:ascii="Times New Roman" w:hAnsi="Times New Roman"/>
          <w:sz w:val="28"/>
          <w:szCs w:val="28"/>
          <w:lang w:val="ru-RU"/>
        </w:rPr>
        <w:t xml:space="preserve"> в.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150.7.2.1.</w:t>
      </w:r>
      <w:r>
        <w:rPr>
          <w:rFonts w:ascii="Times New Roman" w:hAnsi="Times New Roman"/>
          <w:sz w:val="28"/>
          <w:szCs w:val="28"/>
        </w:rPr>
        <w:t> </w:t>
      </w:r>
      <w:r w:rsidRPr="00E94F60">
        <w:rPr>
          <w:rFonts w:ascii="Times New Roman" w:hAnsi="Times New Roman"/>
          <w:sz w:val="28"/>
          <w:szCs w:val="28"/>
          <w:lang w:val="ru-RU"/>
        </w:rPr>
        <w:t xml:space="preserve">Введение.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150.7.2.2.</w:t>
      </w:r>
      <w:r>
        <w:rPr>
          <w:rFonts w:ascii="Times New Roman" w:hAnsi="Times New Roman"/>
          <w:sz w:val="28"/>
          <w:szCs w:val="28"/>
        </w:rPr>
        <w:t> </w:t>
      </w:r>
      <w:r w:rsidRPr="00E94F60">
        <w:rPr>
          <w:rFonts w:ascii="Times New Roman" w:hAnsi="Times New Roman"/>
          <w:sz w:val="28"/>
          <w:szCs w:val="28"/>
          <w:lang w:val="ru-RU"/>
        </w:rPr>
        <w:t xml:space="preserve">Внутренняя политика Николая </w:t>
      </w:r>
      <w:r>
        <w:rPr>
          <w:rFonts w:ascii="Times New Roman" w:hAnsi="Times New Roman"/>
          <w:sz w:val="28"/>
          <w:szCs w:val="28"/>
        </w:rPr>
        <w:t>I</w:t>
      </w:r>
      <w:r w:rsidRPr="00E94F60">
        <w:rPr>
          <w:rFonts w:ascii="Times New Roman" w:hAnsi="Times New Roman"/>
          <w:sz w:val="28"/>
          <w:szCs w:val="28"/>
          <w:lang w:val="ru-RU"/>
        </w:rPr>
        <w:t>.</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Реформаторские и консервативные тенденции в политике Николая </w:t>
      </w:r>
      <w:r>
        <w:rPr>
          <w:rFonts w:ascii="Times New Roman" w:hAnsi="Times New Roman"/>
          <w:sz w:val="28"/>
          <w:szCs w:val="28"/>
        </w:rPr>
        <w:t>I</w:t>
      </w:r>
      <w:r w:rsidRPr="00E94F60">
        <w:rPr>
          <w:rFonts w:ascii="Times New Roman" w:hAnsi="Times New Roman"/>
          <w:sz w:val="28"/>
          <w:szCs w:val="28"/>
          <w:lang w:val="ru-RU"/>
        </w:rPr>
        <w:t xml:space="preserve">.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w:t>
      </w:r>
      <w:r w:rsidRPr="00E94F60">
        <w:rPr>
          <w:rFonts w:ascii="Times New Roman" w:hAnsi="Times New Roman"/>
          <w:sz w:val="28"/>
          <w:szCs w:val="28"/>
          <w:lang w:val="ru-RU"/>
        </w:rPr>
        <w:lastRenderedPageBreak/>
        <w:t>Киселева   1837-1841 гг. Формирование профессиональной бюрократии.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Начало промышленного переворота и его особенности в России.</w:t>
      </w:r>
    </w:p>
    <w:p w:rsidR="00124238" w:rsidRPr="00966167"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150.7.2.3.</w:t>
      </w:r>
      <w:r>
        <w:rPr>
          <w:rFonts w:ascii="Times New Roman" w:hAnsi="Times New Roman"/>
          <w:sz w:val="28"/>
          <w:szCs w:val="28"/>
        </w:rPr>
        <w:t> </w:t>
      </w:r>
      <w:r w:rsidRPr="00E94F60">
        <w:rPr>
          <w:rFonts w:ascii="Times New Roman" w:hAnsi="Times New Roman"/>
          <w:sz w:val="28"/>
          <w:szCs w:val="28"/>
          <w:lang w:val="ru-RU"/>
        </w:rPr>
        <w:t xml:space="preserve">Внешняя политика. Восточный вопрос: русско-иранская   (1826-1828 гг.) и русско-турецкая войны (1827-1828 гг.). Польское восстание  (1830-1831 гг.). «Священный союз». Россия и революции в Европе. Распад Венской системы. Крымская война как противостояние России и Запада. </w:t>
      </w:r>
      <w:r w:rsidRPr="00966167">
        <w:rPr>
          <w:rFonts w:ascii="Times New Roman" w:hAnsi="Times New Roman"/>
          <w:sz w:val="28"/>
          <w:szCs w:val="28"/>
          <w:lang w:val="ru-RU"/>
        </w:rPr>
        <w:t xml:space="preserve">Героическая оборона Севастополя. Парижский мир 1856 г.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Сословная структура российского общества. Крепостное хозяйство. Промышленный переворот и его особенности в России. Начало железнодорожного строительства. Москва и Петербург. Города как административные, торговые   и промышленные центры.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(«самодержавие, православие, народность»). Деятельность графа С.С. Уварова. Славянофилы и западники, зарождение социалистической мысли. Формирование теории русского социализма. А.И. Герцен. Россия и Европа как центральный пункт общественных дебатов.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150.7.2.4.</w:t>
      </w:r>
      <w:r>
        <w:rPr>
          <w:rFonts w:ascii="Times New Roman" w:hAnsi="Times New Roman"/>
          <w:sz w:val="28"/>
          <w:szCs w:val="28"/>
        </w:rPr>
        <w:t> </w:t>
      </w:r>
      <w:r w:rsidRPr="00E94F60">
        <w:rPr>
          <w:rFonts w:ascii="Times New Roman" w:hAnsi="Times New Roman"/>
          <w:sz w:val="28"/>
          <w:szCs w:val="28"/>
          <w:lang w:val="ru-RU"/>
        </w:rPr>
        <w:t xml:space="preserve">Культурное пространство империи в первой половине </w:t>
      </w:r>
      <w:r>
        <w:rPr>
          <w:rFonts w:ascii="Times New Roman" w:hAnsi="Times New Roman"/>
          <w:sz w:val="28"/>
          <w:szCs w:val="28"/>
        </w:rPr>
        <w:t>XIX</w:t>
      </w:r>
      <w:r w:rsidRPr="00E94F60">
        <w:rPr>
          <w:rFonts w:ascii="Times New Roman" w:hAnsi="Times New Roman"/>
          <w:sz w:val="28"/>
          <w:szCs w:val="28"/>
          <w:lang w:val="ru-RU"/>
        </w:rPr>
        <w:t xml:space="preserve"> в.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Национальные корни отечественной культуры и зарубежные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Золотой век русской литературы (А.С. Пушкин, М.Ю. Лермонтов, Н.В. Гоголь, В.Г. Белинский). Формирование русской музыкальной школы. Театр, живопись, архитектура. Развитие науки и техники. Географические экспедиции. Открытие Антарктиды. Учреждение Русского географического общества. Школы и университеты. Народная культура. Культура повседневности: жизнь в городе и в усадьбе.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150.7.2.5.</w:t>
      </w:r>
      <w:r>
        <w:rPr>
          <w:rFonts w:ascii="Times New Roman" w:hAnsi="Times New Roman"/>
          <w:sz w:val="28"/>
          <w:szCs w:val="28"/>
        </w:rPr>
        <w:t> </w:t>
      </w:r>
      <w:r w:rsidRPr="00E94F60">
        <w:rPr>
          <w:rFonts w:ascii="Times New Roman" w:hAnsi="Times New Roman"/>
          <w:sz w:val="28"/>
          <w:szCs w:val="28"/>
          <w:lang w:val="ru-RU"/>
        </w:rPr>
        <w:t xml:space="preserve">Народы России в первой половине </w:t>
      </w:r>
      <w:r>
        <w:rPr>
          <w:rFonts w:ascii="Times New Roman" w:hAnsi="Times New Roman"/>
          <w:sz w:val="28"/>
          <w:szCs w:val="28"/>
        </w:rPr>
        <w:t>XIX</w:t>
      </w:r>
      <w:r w:rsidRPr="00E94F60">
        <w:rPr>
          <w:rFonts w:ascii="Times New Roman" w:hAnsi="Times New Roman"/>
          <w:sz w:val="28"/>
          <w:szCs w:val="28"/>
          <w:lang w:val="ru-RU"/>
        </w:rPr>
        <w:t xml:space="preserve"> в.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w:t>
      </w:r>
      <w:r w:rsidRPr="00E94F60">
        <w:rPr>
          <w:rFonts w:ascii="Times New Roman" w:hAnsi="Times New Roman"/>
          <w:sz w:val="28"/>
          <w:szCs w:val="28"/>
          <w:lang w:val="ru-RU"/>
        </w:rPr>
        <w:lastRenderedPageBreak/>
        <w:t>управления на окраинах империи. Царство Польское и ликвидация его автономии. Кавказская война. Движение Шамиля.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150.7.2.6.</w:t>
      </w:r>
      <w:r>
        <w:rPr>
          <w:rFonts w:ascii="Times New Roman" w:hAnsi="Times New Roman"/>
          <w:sz w:val="28"/>
          <w:szCs w:val="28"/>
        </w:rPr>
        <w:t> </w:t>
      </w:r>
      <w:r w:rsidRPr="00E94F60">
        <w:rPr>
          <w:rFonts w:ascii="Times New Roman" w:hAnsi="Times New Roman"/>
          <w:sz w:val="28"/>
          <w:szCs w:val="28"/>
          <w:lang w:val="ru-RU"/>
        </w:rPr>
        <w:t xml:space="preserve">Социальная и правовая модернизация страны при Александре </w:t>
      </w:r>
      <w:r>
        <w:rPr>
          <w:rFonts w:ascii="Times New Roman" w:hAnsi="Times New Roman"/>
          <w:sz w:val="28"/>
          <w:szCs w:val="28"/>
        </w:rPr>
        <w:t>II</w:t>
      </w:r>
      <w:r w:rsidRPr="00E94F60">
        <w:rPr>
          <w:rFonts w:ascii="Times New Roman" w:hAnsi="Times New Roman"/>
          <w:sz w:val="28"/>
          <w:szCs w:val="28"/>
          <w:lang w:val="ru-RU"/>
        </w:rPr>
        <w:t>. Великие реформы 1860-1870-х гг.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Социально-экономическое развитие страны   в пореформенный период.</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Многовекторность внешней политики империи. Присоединение Средней Азии. Россия и Балканы. Русско-турецкая война 1877-1878 гг. Россия на Дальнем Востоке.</w:t>
      </w:r>
    </w:p>
    <w:p w:rsidR="00124238" w:rsidRPr="00966167" w:rsidRDefault="003C5D73">
      <w:pPr>
        <w:spacing w:after="0" w:line="360" w:lineRule="auto"/>
        <w:ind w:firstLine="709"/>
        <w:jc w:val="both"/>
        <w:rPr>
          <w:rFonts w:ascii="Times New Roman" w:hAnsi="Times New Roman"/>
          <w:sz w:val="28"/>
          <w:szCs w:val="28"/>
          <w:lang w:val="ru-RU"/>
        </w:rPr>
      </w:pPr>
      <w:r w:rsidRPr="00966167">
        <w:rPr>
          <w:rFonts w:ascii="Times New Roman" w:hAnsi="Times New Roman"/>
          <w:sz w:val="28"/>
          <w:szCs w:val="28"/>
          <w:lang w:val="ru-RU"/>
        </w:rPr>
        <w:t>150.7.2.7.</w:t>
      </w:r>
      <w:r>
        <w:rPr>
          <w:rFonts w:ascii="Times New Roman" w:hAnsi="Times New Roman"/>
          <w:sz w:val="28"/>
          <w:szCs w:val="28"/>
        </w:rPr>
        <w:t> </w:t>
      </w:r>
      <w:r w:rsidRPr="00966167">
        <w:rPr>
          <w:rFonts w:ascii="Times New Roman" w:hAnsi="Times New Roman"/>
          <w:sz w:val="28"/>
          <w:szCs w:val="28"/>
          <w:lang w:val="ru-RU"/>
        </w:rPr>
        <w:t xml:space="preserve">Россия в 1880-1890-х гг.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«Народное самодержавие» Александра </w:t>
      </w:r>
      <w:r>
        <w:rPr>
          <w:rFonts w:ascii="Times New Roman" w:hAnsi="Times New Roman"/>
          <w:sz w:val="28"/>
          <w:szCs w:val="28"/>
        </w:rPr>
        <w:t>III</w:t>
      </w:r>
      <w:r w:rsidRPr="00E94F60">
        <w:rPr>
          <w:rFonts w:ascii="Times New Roman" w:hAnsi="Times New Roman"/>
          <w:sz w:val="28"/>
          <w:szCs w:val="28"/>
          <w:lang w:val="ru-RU"/>
        </w:rPr>
        <w:t>. Идеология самобытного развития России. Реформы и контрреформы. Политика консервативной стабилизации. Местное самоуправление и самодержавие. Права университетов и попечителей. Печать и цензура. Экономическая модернизация, усиление государственного регулирования экономики. Форсированное развитие промышленности. Финансовая политика.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Основные сферы и направления внешнеполитических интересов. Упрочение статуса великой державы. Освоение государственной территории.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Сельское хозяйство и промышленность. Особенности аграрной политики   при Александре </w:t>
      </w:r>
      <w:r>
        <w:rPr>
          <w:rFonts w:ascii="Times New Roman" w:hAnsi="Times New Roman"/>
          <w:sz w:val="28"/>
          <w:szCs w:val="28"/>
        </w:rPr>
        <w:t>III</w:t>
      </w:r>
      <w:r w:rsidRPr="00E94F60">
        <w:rPr>
          <w:rFonts w:ascii="Times New Roman" w:hAnsi="Times New Roman"/>
          <w:sz w:val="28"/>
          <w:szCs w:val="28"/>
          <w:lang w:val="ru-RU"/>
        </w:rPr>
        <w:t>: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150.7.2.8.</w:t>
      </w:r>
      <w:r>
        <w:rPr>
          <w:rFonts w:ascii="Times New Roman" w:hAnsi="Times New Roman"/>
          <w:sz w:val="28"/>
          <w:szCs w:val="28"/>
        </w:rPr>
        <w:t> </w:t>
      </w:r>
      <w:r w:rsidRPr="00E94F60">
        <w:rPr>
          <w:rFonts w:ascii="Times New Roman" w:hAnsi="Times New Roman"/>
          <w:sz w:val="28"/>
          <w:szCs w:val="28"/>
          <w:lang w:val="ru-RU"/>
        </w:rPr>
        <w:t xml:space="preserve">Культурное пространство империи во второй половине </w:t>
      </w:r>
      <w:r>
        <w:rPr>
          <w:rFonts w:ascii="Times New Roman" w:hAnsi="Times New Roman"/>
          <w:sz w:val="28"/>
          <w:szCs w:val="28"/>
        </w:rPr>
        <w:t>XIX</w:t>
      </w:r>
      <w:r w:rsidRPr="00E94F60">
        <w:rPr>
          <w:rFonts w:ascii="Times New Roman" w:hAnsi="Times New Roman"/>
          <w:sz w:val="28"/>
          <w:szCs w:val="28"/>
          <w:lang w:val="ru-RU"/>
        </w:rPr>
        <w:t xml:space="preserve"> в.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Культура и быт народов России во второй половине </w:t>
      </w:r>
      <w:r>
        <w:rPr>
          <w:rFonts w:ascii="Times New Roman" w:hAnsi="Times New Roman"/>
          <w:sz w:val="28"/>
          <w:szCs w:val="28"/>
        </w:rPr>
        <w:t>XIX</w:t>
      </w:r>
      <w:r w:rsidRPr="00E94F60">
        <w:rPr>
          <w:rFonts w:ascii="Times New Roman" w:hAnsi="Times New Roman"/>
          <w:sz w:val="28"/>
          <w:szCs w:val="28"/>
          <w:lang w:val="ru-RU"/>
        </w:rPr>
        <w:t xml:space="preserve"> в. Развитие </w:t>
      </w:r>
      <w:r w:rsidRPr="00E94F60">
        <w:rPr>
          <w:rFonts w:ascii="Times New Roman" w:hAnsi="Times New Roman"/>
          <w:sz w:val="28"/>
          <w:szCs w:val="28"/>
          <w:lang w:val="ru-RU"/>
        </w:rPr>
        <w:lastRenderedPageBreak/>
        <w:t>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Развитие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Ф.М. Достоевский, Л.Н. Толстой, С.Е. Салтыков-Щедрин,   Ф.И. Тютчев, А.Н. Островский, А.П. Чехов и некоторые другие. Живопись. Музыка. Театр. Архитектура и градостроительство.</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150.7.2.9.</w:t>
      </w:r>
      <w:r>
        <w:rPr>
          <w:rFonts w:ascii="Times New Roman" w:hAnsi="Times New Roman"/>
          <w:sz w:val="28"/>
          <w:szCs w:val="28"/>
        </w:rPr>
        <w:t> </w:t>
      </w:r>
      <w:r w:rsidRPr="00E94F60">
        <w:rPr>
          <w:rFonts w:ascii="Times New Roman" w:hAnsi="Times New Roman"/>
          <w:sz w:val="28"/>
          <w:szCs w:val="28"/>
          <w:lang w:val="ru-RU"/>
        </w:rPr>
        <w:t>Основные регионы и народы Российской империи и их роль в жизни страны.</w:t>
      </w:r>
    </w:p>
    <w:p w:rsidR="00124238" w:rsidRPr="00966167"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Национальная политика самодержавия. Национальные движения народов России. Взаимодействие национальных культур и народов. Укрепление автономии Финляндии. Польское восстание 1863 г. Прибалтика. Еврейский вопрос. Поволжье. Северный Кавказ и Закавказье. Завершение Кавказской войны. Север, Сибирь, Дальний Восток. </w:t>
      </w:r>
      <w:r w:rsidRPr="00966167">
        <w:rPr>
          <w:rFonts w:ascii="Times New Roman" w:hAnsi="Times New Roman"/>
          <w:sz w:val="28"/>
          <w:szCs w:val="28"/>
          <w:lang w:val="ru-RU"/>
        </w:rPr>
        <w:t xml:space="preserve">Средняя Азия. </w:t>
      </w:r>
    </w:p>
    <w:p w:rsidR="00124238" w:rsidRPr="00966167" w:rsidRDefault="003C5D73">
      <w:pPr>
        <w:spacing w:after="0" w:line="360" w:lineRule="auto"/>
        <w:ind w:firstLine="709"/>
        <w:jc w:val="both"/>
        <w:rPr>
          <w:rFonts w:ascii="Times New Roman" w:hAnsi="Times New Roman"/>
          <w:sz w:val="28"/>
          <w:szCs w:val="28"/>
          <w:lang w:val="ru-RU"/>
        </w:rPr>
      </w:pPr>
      <w:r w:rsidRPr="00966167">
        <w:rPr>
          <w:rFonts w:ascii="Times New Roman" w:hAnsi="Times New Roman"/>
          <w:sz w:val="28"/>
          <w:szCs w:val="28"/>
          <w:lang w:val="ru-RU"/>
        </w:rPr>
        <w:t>150.7.2.10.</w:t>
      </w:r>
      <w:r>
        <w:rPr>
          <w:rFonts w:ascii="Times New Roman" w:hAnsi="Times New Roman"/>
          <w:sz w:val="28"/>
          <w:szCs w:val="28"/>
        </w:rPr>
        <w:t> </w:t>
      </w:r>
      <w:r w:rsidRPr="00966167">
        <w:rPr>
          <w:rFonts w:ascii="Times New Roman" w:hAnsi="Times New Roman"/>
          <w:sz w:val="28"/>
          <w:szCs w:val="28"/>
          <w:lang w:val="ru-RU"/>
        </w:rPr>
        <w:t>Общественная жизнь в 1860-1890-х гг.</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Рост общественной самодеятельности. Расширение публичной сферы (общественное самоуправление, печать, образование, суд). </w:t>
      </w:r>
      <w:r w:rsidRPr="00966167">
        <w:rPr>
          <w:rFonts w:ascii="Times New Roman" w:hAnsi="Times New Roman"/>
          <w:sz w:val="28"/>
          <w:szCs w:val="28"/>
          <w:lang w:val="ru-RU"/>
        </w:rPr>
        <w:t xml:space="preserve">Феномен интеллигенции. Общественные организации. Благотворительность. Студенческое движение. </w:t>
      </w:r>
      <w:r w:rsidRPr="00E94F60">
        <w:rPr>
          <w:rFonts w:ascii="Times New Roman" w:hAnsi="Times New Roman"/>
          <w:sz w:val="28"/>
          <w:szCs w:val="28"/>
          <w:lang w:val="ru-RU"/>
        </w:rPr>
        <w:t>Рабочее движение. Женское движение.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Н.Я. Данилевский. К.Н. Леонтьев.   М.Н. Катков. К.П. Победоносцев. М.А. Бакунин. Основные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Распространение марксизма и формирование социал-демократии.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150.7.2.11.</w:t>
      </w:r>
      <w:r>
        <w:rPr>
          <w:rFonts w:ascii="Times New Roman" w:hAnsi="Times New Roman"/>
          <w:sz w:val="28"/>
          <w:szCs w:val="28"/>
        </w:rPr>
        <w:t> </w:t>
      </w:r>
      <w:r w:rsidRPr="00E94F60">
        <w:rPr>
          <w:rFonts w:ascii="Times New Roman" w:hAnsi="Times New Roman"/>
          <w:sz w:val="28"/>
          <w:szCs w:val="28"/>
          <w:lang w:val="ru-RU"/>
        </w:rPr>
        <w:t xml:space="preserve">Россия на пороге ХХ в.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150.7.2.11.1.</w:t>
      </w:r>
      <w:r>
        <w:rPr>
          <w:rFonts w:ascii="Times New Roman" w:hAnsi="Times New Roman"/>
          <w:sz w:val="28"/>
          <w:szCs w:val="28"/>
        </w:rPr>
        <w:t> </w:t>
      </w:r>
      <w:r w:rsidRPr="00E94F60">
        <w:rPr>
          <w:rFonts w:ascii="Times New Roman" w:hAnsi="Times New Roman"/>
          <w:sz w:val="28"/>
          <w:szCs w:val="28"/>
          <w:lang w:val="ru-RU"/>
        </w:rPr>
        <w:t xml:space="preserve">На пороге нового века: динамика и противоречия развития. </w:t>
      </w:r>
      <w:r w:rsidRPr="00E94F60">
        <w:rPr>
          <w:rFonts w:ascii="Times New Roman" w:hAnsi="Times New Roman"/>
          <w:sz w:val="28"/>
          <w:szCs w:val="28"/>
          <w:lang w:val="ru-RU"/>
        </w:rPr>
        <w:lastRenderedPageBreak/>
        <w:t xml:space="preserve">Политический строй. Император Николай </w:t>
      </w:r>
      <w:r>
        <w:rPr>
          <w:rFonts w:ascii="Times New Roman" w:hAnsi="Times New Roman"/>
          <w:sz w:val="28"/>
          <w:szCs w:val="28"/>
        </w:rPr>
        <w:t>II</w:t>
      </w:r>
      <w:r w:rsidRPr="00E94F60">
        <w:rPr>
          <w:rFonts w:ascii="Times New Roman" w:hAnsi="Times New Roman"/>
          <w:sz w:val="28"/>
          <w:szCs w:val="28"/>
          <w:lang w:val="ru-RU"/>
        </w:rPr>
        <w:t xml:space="preserve"> и его окружение.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продовольствия.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Центр и регионы. Корректировка национальной политики.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150.7.2.11.2.</w:t>
      </w:r>
      <w:r>
        <w:rPr>
          <w:rFonts w:ascii="Times New Roman" w:hAnsi="Times New Roman"/>
          <w:sz w:val="28"/>
          <w:szCs w:val="28"/>
        </w:rPr>
        <w:t> </w:t>
      </w:r>
      <w:r w:rsidRPr="00E94F60">
        <w:rPr>
          <w:rFonts w:ascii="Times New Roman" w:hAnsi="Times New Roman"/>
          <w:sz w:val="28"/>
          <w:szCs w:val="28"/>
          <w:lang w:val="ru-RU"/>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150.7.2.11.3.</w:t>
      </w:r>
      <w:r>
        <w:rPr>
          <w:rFonts w:ascii="Times New Roman" w:hAnsi="Times New Roman"/>
          <w:sz w:val="28"/>
          <w:szCs w:val="28"/>
        </w:rPr>
        <w:t> </w:t>
      </w:r>
      <w:r w:rsidRPr="00E94F60">
        <w:rPr>
          <w:rFonts w:ascii="Times New Roman" w:hAnsi="Times New Roman"/>
          <w:sz w:val="28"/>
          <w:szCs w:val="28"/>
          <w:lang w:val="ru-RU"/>
        </w:rPr>
        <w:t>Первая российская революция 1905-1907 гг. Начало парламентаризма в России.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Предпосылки Первой российской революции. Формы социальных протестов. Политический терроризм.</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многопартийности. Политические партии, массовые движения и их лидеры. Советы   и профсоюзы. Декабрьское вооруженное восстание 1905 г. в Москве. Особенности революционных выступлений в 1906-1907 гг.</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Избирательный закон 11 декабря 1905 г. Избирательная кампания   в </w:t>
      </w:r>
      <w:r>
        <w:rPr>
          <w:rFonts w:ascii="Times New Roman" w:hAnsi="Times New Roman"/>
          <w:sz w:val="28"/>
          <w:szCs w:val="28"/>
        </w:rPr>
        <w:t>I</w:t>
      </w:r>
      <w:r w:rsidRPr="00E94F60">
        <w:rPr>
          <w:rFonts w:ascii="Times New Roman" w:hAnsi="Times New Roman"/>
          <w:sz w:val="28"/>
          <w:szCs w:val="28"/>
          <w:lang w:val="ru-RU"/>
        </w:rPr>
        <w:t xml:space="preserve"> Государственную думу. Основные государственные законы 23 апреля 1906 г. Деятельность </w:t>
      </w:r>
      <w:r>
        <w:rPr>
          <w:rFonts w:ascii="Times New Roman" w:hAnsi="Times New Roman"/>
          <w:sz w:val="28"/>
          <w:szCs w:val="28"/>
        </w:rPr>
        <w:t>I</w:t>
      </w:r>
      <w:r w:rsidRPr="00E94F60">
        <w:rPr>
          <w:rFonts w:ascii="Times New Roman" w:hAnsi="Times New Roman"/>
          <w:sz w:val="28"/>
          <w:szCs w:val="28"/>
          <w:lang w:val="ru-RU"/>
        </w:rPr>
        <w:t xml:space="preserve"> и </w:t>
      </w:r>
      <w:r>
        <w:rPr>
          <w:rFonts w:ascii="Times New Roman" w:hAnsi="Times New Roman"/>
          <w:sz w:val="28"/>
          <w:szCs w:val="28"/>
        </w:rPr>
        <w:t>II</w:t>
      </w:r>
      <w:r w:rsidRPr="00E94F60">
        <w:rPr>
          <w:rFonts w:ascii="Times New Roman" w:hAnsi="Times New Roman"/>
          <w:sz w:val="28"/>
          <w:szCs w:val="28"/>
          <w:lang w:val="ru-RU"/>
        </w:rPr>
        <w:t xml:space="preserve"> Государственной думы.</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150.7.2.11.4.</w:t>
      </w:r>
      <w:r>
        <w:rPr>
          <w:rFonts w:ascii="Times New Roman" w:hAnsi="Times New Roman"/>
          <w:sz w:val="28"/>
          <w:szCs w:val="28"/>
        </w:rPr>
        <w:t> </w:t>
      </w:r>
      <w:r w:rsidRPr="00E94F60">
        <w:rPr>
          <w:rFonts w:ascii="Times New Roman" w:hAnsi="Times New Roman"/>
          <w:sz w:val="28"/>
          <w:szCs w:val="28"/>
          <w:lang w:val="ru-RU"/>
        </w:rPr>
        <w:t xml:space="preserve">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Нарастание социальных </w:t>
      </w:r>
      <w:r w:rsidRPr="00E94F60">
        <w:rPr>
          <w:rFonts w:ascii="Times New Roman" w:hAnsi="Times New Roman"/>
          <w:sz w:val="28"/>
          <w:szCs w:val="28"/>
          <w:lang w:val="ru-RU"/>
        </w:rPr>
        <w:lastRenderedPageBreak/>
        <w:t xml:space="preserve">противоречий. </w:t>
      </w:r>
      <w:r>
        <w:rPr>
          <w:rFonts w:ascii="Times New Roman" w:hAnsi="Times New Roman"/>
          <w:sz w:val="28"/>
          <w:szCs w:val="28"/>
        </w:rPr>
        <w:t>III</w:t>
      </w:r>
      <w:r w:rsidRPr="00E94F60">
        <w:rPr>
          <w:rFonts w:ascii="Times New Roman" w:hAnsi="Times New Roman"/>
          <w:sz w:val="28"/>
          <w:szCs w:val="28"/>
          <w:lang w:val="ru-RU"/>
        </w:rPr>
        <w:t xml:space="preserve"> и </w:t>
      </w:r>
      <w:r>
        <w:rPr>
          <w:rFonts w:ascii="Times New Roman" w:hAnsi="Times New Roman"/>
          <w:sz w:val="28"/>
          <w:szCs w:val="28"/>
        </w:rPr>
        <w:t>IV</w:t>
      </w:r>
      <w:r w:rsidRPr="00E94F60">
        <w:rPr>
          <w:rFonts w:ascii="Times New Roman" w:hAnsi="Times New Roman"/>
          <w:sz w:val="28"/>
          <w:szCs w:val="28"/>
          <w:lang w:val="ru-RU"/>
        </w:rPr>
        <w:t xml:space="preserve"> Государственная дума. Идейно-политический спектр.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Обострение международной обстановки. Блоковая система и участие   в ней России. </w:t>
      </w:r>
    </w:p>
    <w:p w:rsidR="00124238" w:rsidRPr="00E94F60" w:rsidRDefault="003C5D73">
      <w:pPr>
        <w:spacing w:after="0" w:line="360" w:lineRule="auto"/>
        <w:ind w:firstLine="709"/>
        <w:jc w:val="both"/>
        <w:rPr>
          <w:rFonts w:ascii="Times New Roman" w:hAnsi="Times New Roman"/>
          <w:sz w:val="28"/>
          <w:szCs w:val="28"/>
          <w:lang w:val="ru-RU"/>
        </w:rPr>
      </w:pPr>
      <w:r w:rsidRPr="00966167">
        <w:rPr>
          <w:rFonts w:ascii="Times New Roman" w:hAnsi="Times New Roman"/>
          <w:sz w:val="28"/>
          <w:szCs w:val="28"/>
          <w:lang w:val="ru-RU"/>
        </w:rPr>
        <w:t>150.7.2.11.5.</w:t>
      </w:r>
      <w:r>
        <w:rPr>
          <w:rFonts w:ascii="Times New Roman" w:hAnsi="Times New Roman"/>
          <w:sz w:val="28"/>
          <w:szCs w:val="28"/>
        </w:rPr>
        <w:t> </w:t>
      </w:r>
      <w:r w:rsidRPr="00966167">
        <w:rPr>
          <w:rFonts w:ascii="Times New Roman" w:hAnsi="Times New Roman"/>
          <w:sz w:val="28"/>
          <w:szCs w:val="28"/>
          <w:lang w:val="ru-RU"/>
        </w:rPr>
        <w:t xml:space="preserve">Серебряный век российской культуры. </w:t>
      </w:r>
      <w:r w:rsidRPr="00E94F60">
        <w:rPr>
          <w:rFonts w:ascii="Times New Roman" w:hAnsi="Times New Roman"/>
          <w:sz w:val="28"/>
          <w:szCs w:val="28"/>
          <w:lang w:val="ru-RU"/>
        </w:rPr>
        <w:t xml:space="preserve">Новые явления   в художественной литературе и искусстве. Мировоззренческие ценности и стиль жизни. Литература начала </w:t>
      </w:r>
      <w:r>
        <w:rPr>
          <w:rFonts w:ascii="Times New Roman" w:hAnsi="Times New Roman"/>
          <w:sz w:val="28"/>
          <w:szCs w:val="28"/>
        </w:rPr>
        <w:t>XX</w:t>
      </w:r>
      <w:r w:rsidRPr="00E94F60">
        <w:rPr>
          <w:rFonts w:ascii="Times New Roman" w:hAnsi="Times New Roman"/>
          <w:sz w:val="28"/>
          <w:szCs w:val="28"/>
          <w:lang w:val="ru-RU"/>
        </w:rPr>
        <w:t xml:space="preserve"> в. Живопись.</w:t>
      </w:r>
    </w:p>
    <w:p w:rsidR="00124238" w:rsidRPr="00966167"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«Мир искусства». Архитектура. Скульптура. Драматический театр: традиции   и новаторство. Музыка. </w:t>
      </w:r>
      <w:r w:rsidRPr="00966167">
        <w:rPr>
          <w:rFonts w:ascii="Times New Roman" w:hAnsi="Times New Roman"/>
          <w:sz w:val="28"/>
          <w:szCs w:val="28"/>
          <w:lang w:val="ru-RU"/>
        </w:rPr>
        <w:t>«Русские сезоны» в Париже. Зарождение российского кинематографа.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Развитие народного просвещения. Открытия российских ученых. Достижения в науке и технике. Развитие русской философской школы.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150.8.</w:t>
      </w:r>
      <w:r>
        <w:rPr>
          <w:rFonts w:ascii="Times New Roman" w:hAnsi="Times New Roman"/>
          <w:sz w:val="28"/>
          <w:szCs w:val="28"/>
        </w:rPr>
        <w:t> </w:t>
      </w:r>
      <w:r w:rsidRPr="00E94F60">
        <w:rPr>
          <w:rFonts w:ascii="Times New Roman" w:hAnsi="Times New Roman"/>
          <w:sz w:val="28"/>
          <w:szCs w:val="28"/>
          <w:lang w:val="ru-RU"/>
        </w:rPr>
        <w:t>Планируемые результаты освоения программы по истории на уровне основного общего образования.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150.8.1.</w:t>
      </w:r>
      <w:r>
        <w:rPr>
          <w:rFonts w:ascii="Times New Roman" w:hAnsi="Times New Roman"/>
          <w:sz w:val="28"/>
          <w:szCs w:val="28"/>
        </w:rPr>
        <w:t> </w:t>
      </w:r>
      <w:r w:rsidRPr="00E94F60">
        <w:rPr>
          <w:rFonts w:ascii="Times New Roman" w:hAnsi="Times New Roman"/>
          <w:sz w:val="28"/>
          <w:szCs w:val="28"/>
          <w:lang w:val="ru-RU"/>
        </w:rPr>
        <w:t>К важнейшим личностным результатам изучения истории относятся: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w:t>
      </w:r>
      <w:r>
        <w:rPr>
          <w:rFonts w:ascii="Times New Roman" w:hAnsi="Times New Roman"/>
          <w:sz w:val="28"/>
          <w:szCs w:val="28"/>
        </w:rPr>
        <w:t> </w:t>
      </w:r>
      <w:r w:rsidRPr="00E94F60">
        <w:rPr>
          <w:rFonts w:ascii="Times New Roman" w:hAnsi="Times New Roman"/>
          <w:sz w:val="28"/>
          <w:szCs w:val="28"/>
          <w:lang w:val="ru-RU"/>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2)</w:t>
      </w:r>
      <w:r>
        <w:rPr>
          <w:rFonts w:ascii="Times New Roman" w:hAnsi="Times New Roman"/>
          <w:sz w:val="28"/>
          <w:szCs w:val="28"/>
        </w:rPr>
        <w:t> </w:t>
      </w:r>
      <w:r w:rsidRPr="00E94F60">
        <w:rPr>
          <w:rFonts w:ascii="Times New Roman" w:hAnsi="Times New Roman"/>
          <w:sz w:val="28"/>
          <w:szCs w:val="28"/>
          <w:lang w:val="ru-RU"/>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3)</w:t>
      </w:r>
      <w:r>
        <w:rPr>
          <w:rFonts w:ascii="Times New Roman" w:hAnsi="Times New Roman"/>
          <w:sz w:val="28"/>
          <w:szCs w:val="28"/>
        </w:rPr>
        <w:t> </w:t>
      </w:r>
      <w:r w:rsidRPr="00E94F60">
        <w:rPr>
          <w:rFonts w:ascii="Times New Roman" w:hAnsi="Times New Roman"/>
          <w:sz w:val="28"/>
          <w:szCs w:val="28"/>
          <w:lang w:val="ru-RU"/>
        </w:rPr>
        <w:t>в духовно-нравственной сфере: представление о традиционных духовно-</w:t>
      </w:r>
      <w:r w:rsidRPr="00E94F60">
        <w:rPr>
          <w:rFonts w:ascii="Times New Roman" w:hAnsi="Times New Roman"/>
          <w:sz w:val="28"/>
          <w:szCs w:val="28"/>
          <w:lang w:val="ru-RU"/>
        </w:rPr>
        <w:lastRenderedPageBreak/>
        <w:t>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4)</w:t>
      </w:r>
      <w:r>
        <w:rPr>
          <w:rFonts w:ascii="Times New Roman" w:hAnsi="Times New Roman"/>
          <w:sz w:val="28"/>
          <w:szCs w:val="28"/>
        </w:rPr>
        <w:t> </w:t>
      </w:r>
      <w:r w:rsidRPr="00E94F60">
        <w:rPr>
          <w:rFonts w:ascii="Times New Roman" w:hAnsi="Times New Roman"/>
          <w:sz w:val="28"/>
          <w:szCs w:val="28"/>
          <w:lang w:val="ru-RU"/>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5)</w:t>
      </w:r>
      <w:r>
        <w:rPr>
          <w:rFonts w:ascii="Times New Roman" w:hAnsi="Times New Roman"/>
          <w:sz w:val="28"/>
          <w:szCs w:val="28"/>
        </w:rPr>
        <w:t> </w:t>
      </w:r>
      <w:r w:rsidRPr="00E94F60">
        <w:rPr>
          <w:rFonts w:ascii="Times New Roman" w:hAnsi="Times New Roman"/>
          <w:sz w:val="28"/>
          <w:szCs w:val="28"/>
          <w:lang w:val="ru-RU"/>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6)</w:t>
      </w:r>
      <w:r>
        <w:rPr>
          <w:rFonts w:ascii="Times New Roman" w:hAnsi="Times New Roman"/>
          <w:sz w:val="28"/>
          <w:szCs w:val="28"/>
        </w:rPr>
        <w:t> </w:t>
      </w:r>
      <w:r w:rsidRPr="00E94F60">
        <w:rPr>
          <w:rFonts w:ascii="Times New Roman" w:hAnsi="Times New Roman"/>
          <w:sz w:val="28"/>
          <w:szCs w:val="28"/>
          <w:lang w:val="ru-RU"/>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7)</w:t>
      </w:r>
      <w:r>
        <w:rPr>
          <w:rFonts w:ascii="Times New Roman" w:hAnsi="Times New Roman"/>
          <w:sz w:val="28"/>
          <w:szCs w:val="28"/>
        </w:rPr>
        <w:t> </w:t>
      </w:r>
      <w:r w:rsidRPr="00E94F60">
        <w:rPr>
          <w:rFonts w:ascii="Times New Roman" w:hAnsi="Times New Roman"/>
          <w:sz w:val="28"/>
          <w:szCs w:val="28"/>
          <w:lang w:val="ru-RU"/>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8)</w:t>
      </w:r>
      <w:r>
        <w:rPr>
          <w:rFonts w:ascii="Times New Roman" w:hAnsi="Times New Roman"/>
          <w:sz w:val="28"/>
          <w:szCs w:val="28"/>
        </w:rPr>
        <w:t> </w:t>
      </w:r>
      <w:r w:rsidRPr="00E94F60">
        <w:rPr>
          <w:rFonts w:ascii="Times New Roman" w:hAnsi="Times New Roman"/>
          <w:sz w:val="28"/>
          <w:szCs w:val="28"/>
          <w:lang w:val="ru-RU"/>
        </w:rPr>
        <w:t xml:space="preserve">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w:t>
      </w:r>
      <w:r w:rsidRPr="00E94F60">
        <w:rPr>
          <w:rFonts w:ascii="Times New Roman" w:hAnsi="Times New Roman"/>
          <w:sz w:val="28"/>
          <w:szCs w:val="28"/>
          <w:lang w:val="ru-RU"/>
        </w:rPr>
        <w:lastRenderedPageBreak/>
        <w:t>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9)</w:t>
      </w:r>
      <w:r>
        <w:rPr>
          <w:rFonts w:ascii="Times New Roman" w:hAnsi="Times New Roman"/>
          <w:sz w:val="28"/>
          <w:szCs w:val="28"/>
        </w:rPr>
        <w:t> </w:t>
      </w:r>
      <w:r w:rsidRPr="00E94F60">
        <w:rPr>
          <w:rFonts w:ascii="Times New Roman" w:hAnsi="Times New Roman"/>
          <w:sz w:val="28"/>
          <w:szCs w:val="28"/>
          <w:lang w:val="ru-RU"/>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150.8.2.</w:t>
      </w:r>
      <w:r>
        <w:rPr>
          <w:rFonts w:ascii="Times New Roman" w:hAnsi="Times New Roman"/>
          <w:sz w:val="28"/>
          <w:szCs w:val="28"/>
        </w:rPr>
        <w:t> </w:t>
      </w:r>
      <w:r w:rsidRPr="00E94F60">
        <w:rPr>
          <w:rFonts w:ascii="Times New Roman" w:hAnsi="Times New Roman"/>
          <w:sz w:val="28"/>
          <w:szCs w:val="28"/>
          <w:lang w:val="ru-RU"/>
        </w:rPr>
        <w:t xml:space="preserve">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150.8.2.1.</w:t>
      </w:r>
      <w:r>
        <w:rPr>
          <w:rFonts w:ascii="Times New Roman" w:hAnsi="Times New Roman"/>
          <w:sz w:val="28"/>
          <w:szCs w:val="28"/>
        </w:rPr>
        <w:t> </w:t>
      </w:r>
      <w:r w:rsidRPr="00E94F60">
        <w:rPr>
          <w:rFonts w:ascii="Times New Roman" w:hAnsi="Times New Roman"/>
          <w:sz w:val="28"/>
          <w:szCs w:val="28"/>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систематизировать и обобщать исторические факты (в форме таблиц, схем);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выявлять характерные признаки исторических явлений;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раскрывать причинно-следственные связи событий;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сравнивать события, ситуации, выявляя общие черты и различия; формулировать и обосновывать выводы.</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150.8.2.2.</w:t>
      </w:r>
      <w:r>
        <w:rPr>
          <w:rFonts w:ascii="Times New Roman" w:hAnsi="Times New Roman"/>
          <w:sz w:val="28"/>
          <w:szCs w:val="28"/>
        </w:rPr>
        <w:t> </w:t>
      </w:r>
      <w:r w:rsidRPr="00E94F60">
        <w:rPr>
          <w:rFonts w:ascii="Times New Roman" w:hAnsi="Times New Roman"/>
          <w:sz w:val="28"/>
          <w:szCs w:val="28"/>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определять познавательную задачу;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намечать путь ее решения и осуществлять подбор исторического материала, объекта;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систематизировать и анализировать исторические факты, осуществлять реконструкцию исторических событий;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соотносить полученный результат с имеющимся знанием;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определять новизну и обоснованность полученного результата;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представлять результаты своей деятельности в различных формах (сообщение, эссе, презентация, реферат, учебный проект и другие).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150.8.2.3.</w:t>
      </w:r>
      <w:r>
        <w:rPr>
          <w:rFonts w:ascii="Times New Roman" w:hAnsi="Times New Roman"/>
          <w:sz w:val="28"/>
          <w:szCs w:val="28"/>
        </w:rPr>
        <w:t> </w:t>
      </w:r>
      <w:r w:rsidRPr="00E94F60">
        <w:rPr>
          <w:rFonts w:ascii="Times New Roman" w:hAnsi="Times New Roman"/>
          <w:sz w:val="28"/>
          <w:szCs w:val="28"/>
          <w:lang w:val="ru-RU"/>
        </w:rPr>
        <w:t xml:space="preserve">У обучающегося будут сформированы умения работать   с </w:t>
      </w:r>
      <w:r w:rsidRPr="00E94F60">
        <w:rPr>
          <w:rFonts w:ascii="Times New Roman" w:hAnsi="Times New Roman"/>
          <w:sz w:val="28"/>
          <w:szCs w:val="28"/>
          <w:lang w:val="ru-RU"/>
        </w:rPr>
        <w:lastRenderedPageBreak/>
        <w:t>информацией как часть познавательных универсальных учебных действий: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извлекать информацию из источника;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различать виды источников исторической информации;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150.8.2.4.</w:t>
      </w:r>
      <w:r>
        <w:rPr>
          <w:rFonts w:ascii="Times New Roman" w:hAnsi="Times New Roman"/>
          <w:sz w:val="28"/>
          <w:szCs w:val="28"/>
        </w:rPr>
        <w:t> </w:t>
      </w:r>
      <w:r w:rsidRPr="00E94F60">
        <w:rPr>
          <w:rFonts w:ascii="Times New Roman" w:hAnsi="Times New Roman"/>
          <w:sz w:val="28"/>
          <w:szCs w:val="28"/>
          <w:lang w:val="ru-RU"/>
        </w:rPr>
        <w:t>У обучающегося будут сформированы умения общения как часть коммуникативных универсальных учебных действий: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представлять особенности взаимодействия людей в исторических обществах   и современном мире;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участвовать в обсуждении событий и личностей прошлого, раскрывать различие и сходство высказываемых оценок;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выражать и аргументировать свою точку зрения в устном высказывании, письменном тексте;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публично представлять результаты выполненного исследования, проекта;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осваивать и применять правила межкультурного взаимодействия в школе   и социальном окружении.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150.8.2.5.</w:t>
      </w:r>
      <w:r>
        <w:rPr>
          <w:rFonts w:ascii="Times New Roman" w:hAnsi="Times New Roman"/>
          <w:sz w:val="28"/>
          <w:szCs w:val="28"/>
        </w:rPr>
        <w:t> </w:t>
      </w:r>
      <w:r w:rsidRPr="00E94F60">
        <w:rPr>
          <w:rFonts w:ascii="Times New Roman" w:hAnsi="Times New Roman"/>
          <w:sz w:val="28"/>
          <w:szCs w:val="28"/>
          <w:lang w:val="ru-RU"/>
        </w:rPr>
        <w:t>У обучающегося будут сформированы умения совместной деятельности: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планировать и осуществлять совместную работу, коллективные учебные проекты по истории, в том числе в том числе с использованием регионального материала;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определять свое участие в общей работе и координировать свои действия   с другими членами команды.</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150.8.2.6.</w:t>
      </w:r>
      <w:r>
        <w:rPr>
          <w:rFonts w:ascii="Times New Roman" w:hAnsi="Times New Roman"/>
          <w:sz w:val="28"/>
          <w:szCs w:val="28"/>
        </w:rPr>
        <w:t> </w:t>
      </w:r>
      <w:r w:rsidRPr="00E94F60">
        <w:rPr>
          <w:rFonts w:ascii="Times New Roman" w:hAnsi="Times New Roman"/>
          <w:sz w:val="28"/>
          <w:szCs w:val="28"/>
          <w:lang w:val="ru-RU"/>
        </w:rPr>
        <w:t>У обучающегося будут сформированы умения в части регулятивных универсальных учебных действий: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владеть приемами самоорганизации своей учебной и общественной работы </w:t>
      </w:r>
      <w:r w:rsidRPr="00E94F60">
        <w:rPr>
          <w:rFonts w:ascii="Times New Roman" w:hAnsi="Times New Roman"/>
          <w:sz w:val="28"/>
          <w:szCs w:val="28"/>
          <w:lang w:val="ru-RU"/>
        </w:rPr>
        <w:lastRenderedPageBreak/>
        <w:t>(выявление проблемы, требующей решения; составление плана действий   и определение способа решения);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владеть приемами самоконтроля ‒ осуществление самоконтроля, рефлексии   и самооценки полученных результатов;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вносить коррективы в свою работу с учетом установленных ошибок, возникших трудностей.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150.8.2.7.</w:t>
      </w:r>
      <w:r>
        <w:rPr>
          <w:rFonts w:ascii="Times New Roman" w:hAnsi="Times New Roman"/>
          <w:sz w:val="28"/>
          <w:szCs w:val="28"/>
        </w:rPr>
        <w:t> </w:t>
      </w:r>
      <w:r w:rsidRPr="00E94F60">
        <w:rPr>
          <w:rFonts w:ascii="Times New Roman" w:hAnsi="Times New Roman"/>
          <w:sz w:val="28"/>
          <w:szCs w:val="28"/>
          <w:lang w:val="ru-RU"/>
        </w:rPr>
        <w:t>У обучающегося будут сформированы умения в сфере эмоционального интеллекта, понимания себя и других:</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выявлять на примерах исторических ситуаций роль эмоций в отношениях между людьми;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ставить себя на место другого человека, понимать мотивы действий другого   человека (в исторических ситуациях и окружающей действительности);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регулировать способ выражения своих эмоций с учетом позиций и мнений других участников общения.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150.8.3.</w:t>
      </w:r>
      <w:r>
        <w:rPr>
          <w:rFonts w:ascii="Times New Roman" w:hAnsi="Times New Roman"/>
          <w:sz w:val="28"/>
          <w:szCs w:val="28"/>
        </w:rPr>
        <w:t> </w:t>
      </w:r>
      <w:r w:rsidRPr="00E94F60">
        <w:rPr>
          <w:rFonts w:ascii="Times New Roman" w:hAnsi="Times New Roman"/>
          <w:sz w:val="28"/>
          <w:szCs w:val="28"/>
          <w:lang w:val="ru-RU"/>
        </w:rPr>
        <w:t>Предметные результаты освоения программы по истории на уровне основного общего образования должны обеспечивать:</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w:t>
      </w:r>
      <w:r>
        <w:rPr>
          <w:rFonts w:ascii="Times New Roman" w:hAnsi="Times New Roman"/>
          <w:sz w:val="28"/>
          <w:szCs w:val="28"/>
        </w:rPr>
        <w:t> </w:t>
      </w:r>
      <w:r w:rsidRPr="00E94F60">
        <w:rPr>
          <w:rFonts w:ascii="Times New Roman" w:hAnsi="Times New Roman"/>
          <w:sz w:val="28"/>
          <w:szCs w:val="28"/>
          <w:lang w:val="ru-RU"/>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в контексте истории России, определять современников исторических событий, явлений, процессов;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2)</w:t>
      </w:r>
      <w:r>
        <w:rPr>
          <w:rFonts w:ascii="Times New Roman" w:hAnsi="Times New Roman"/>
          <w:sz w:val="28"/>
          <w:szCs w:val="28"/>
        </w:rPr>
        <w:t> </w:t>
      </w:r>
      <w:r w:rsidRPr="00E94F60">
        <w:rPr>
          <w:rFonts w:ascii="Times New Roman" w:hAnsi="Times New Roman"/>
          <w:sz w:val="28"/>
          <w:szCs w:val="28"/>
          <w:lang w:val="ru-RU"/>
        </w:rPr>
        <w:t>умение выявлять особенности развития культуры, быта и нравов народов   в различные исторические эпохи;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3)</w:t>
      </w:r>
      <w:r>
        <w:rPr>
          <w:rFonts w:ascii="Times New Roman" w:hAnsi="Times New Roman"/>
          <w:sz w:val="28"/>
          <w:szCs w:val="28"/>
        </w:rPr>
        <w:t> </w:t>
      </w:r>
      <w:r w:rsidRPr="00E94F60">
        <w:rPr>
          <w:rFonts w:ascii="Times New Roman" w:hAnsi="Times New Roman"/>
          <w:sz w:val="28"/>
          <w:szCs w:val="28"/>
          <w:lang w:val="ru-RU"/>
        </w:rPr>
        <w:t>овладение историческими понятиями и их использование для решения учебных и практических задач;</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4)</w:t>
      </w:r>
      <w:r>
        <w:rPr>
          <w:rFonts w:ascii="Times New Roman" w:hAnsi="Times New Roman"/>
          <w:sz w:val="28"/>
          <w:szCs w:val="28"/>
        </w:rPr>
        <w:t> </w:t>
      </w:r>
      <w:r w:rsidRPr="00E94F60">
        <w:rPr>
          <w:rFonts w:ascii="Times New Roman" w:hAnsi="Times New Roman"/>
          <w:sz w:val="28"/>
          <w:szCs w:val="28"/>
          <w:lang w:val="ru-RU"/>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5)</w:t>
      </w:r>
      <w:r>
        <w:rPr>
          <w:rFonts w:ascii="Times New Roman" w:hAnsi="Times New Roman"/>
          <w:sz w:val="28"/>
          <w:szCs w:val="28"/>
        </w:rPr>
        <w:t> </w:t>
      </w:r>
      <w:r w:rsidRPr="00E94F60">
        <w:rPr>
          <w:rFonts w:ascii="Times New Roman" w:hAnsi="Times New Roman"/>
          <w:sz w:val="28"/>
          <w:szCs w:val="28"/>
          <w:lang w:val="ru-RU"/>
        </w:rPr>
        <w:t xml:space="preserve">умение выявлять существенные черты и характерные признаки </w:t>
      </w:r>
      <w:r w:rsidRPr="00E94F60">
        <w:rPr>
          <w:rFonts w:ascii="Times New Roman" w:hAnsi="Times New Roman"/>
          <w:sz w:val="28"/>
          <w:szCs w:val="28"/>
          <w:lang w:val="ru-RU"/>
        </w:rPr>
        <w:lastRenderedPageBreak/>
        <w:t>исторических событий, явлений, процессов;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6)</w:t>
      </w:r>
      <w:r>
        <w:rPr>
          <w:rFonts w:ascii="Times New Roman" w:hAnsi="Times New Roman"/>
          <w:sz w:val="28"/>
          <w:szCs w:val="28"/>
        </w:rPr>
        <w:t> </w:t>
      </w:r>
      <w:r w:rsidRPr="00E94F60">
        <w:rPr>
          <w:rFonts w:ascii="Times New Roman" w:hAnsi="Times New Roman"/>
          <w:sz w:val="28"/>
          <w:szCs w:val="28"/>
          <w:lang w:val="ru-RU"/>
        </w:rPr>
        <w:t xml:space="preserve">умение устанавливать причинно-следственные, пространственные, временные связи исторических событий, явлений, процессов изучаемого периода;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7)</w:t>
      </w:r>
      <w:r>
        <w:rPr>
          <w:rFonts w:ascii="Times New Roman" w:hAnsi="Times New Roman"/>
          <w:sz w:val="28"/>
          <w:szCs w:val="28"/>
        </w:rPr>
        <w:t> </w:t>
      </w:r>
      <w:r w:rsidRPr="00E94F60">
        <w:rPr>
          <w:rFonts w:ascii="Times New Roman" w:hAnsi="Times New Roman"/>
          <w:sz w:val="28"/>
          <w:szCs w:val="28"/>
          <w:lang w:val="ru-RU"/>
        </w:rPr>
        <w:t>умение сравнивать исторические события, явления, процессы в различные исторические эпохи;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8)</w:t>
      </w:r>
      <w:r>
        <w:rPr>
          <w:rFonts w:ascii="Times New Roman" w:hAnsi="Times New Roman"/>
          <w:sz w:val="28"/>
          <w:szCs w:val="28"/>
        </w:rPr>
        <w:t> </w:t>
      </w:r>
      <w:r w:rsidRPr="00E94F60">
        <w:rPr>
          <w:rFonts w:ascii="Times New Roman" w:hAnsi="Times New Roman"/>
          <w:sz w:val="28"/>
          <w:szCs w:val="28"/>
          <w:lang w:val="ru-RU"/>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9)</w:t>
      </w:r>
      <w:r>
        <w:rPr>
          <w:rFonts w:ascii="Times New Roman" w:hAnsi="Times New Roman"/>
          <w:sz w:val="28"/>
          <w:szCs w:val="28"/>
        </w:rPr>
        <w:t> </w:t>
      </w:r>
      <w:r w:rsidRPr="00E94F60">
        <w:rPr>
          <w:rFonts w:ascii="Times New Roman" w:hAnsi="Times New Roman"/>
          <w:sz w:val="28"/>
          <w:szCs w:val="28"/>
          <w:lang w:val="ru-RU"/>
        </w:rPr>
        <w:t>умение различать основные типы исторических источников: письменные, вещественные, аудиовизуальные;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10)</w:t>
      </w:r>
      <w:r>
        <w:rPr>
          <w:rFonts w:ascii="Times New Roman" w:hAnsi="Times New Roman"/>
          <w:sz w:val="28"/>
          <w:szCs w:val="28"/>
        </w:rPr>
        <w:t> </w:t>
      </w:r>
      <w:r w:rsidRPr="00E94F60">
        <w:rPr>
          <w:rFonts w:ascii="Times New Roman" w:hAnsi="Times New Roman"/>
          <w:sz w:val="28"/>
          <w:szCs w:val="28"/>
          <w:lang w:val="ru-RU"/>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11)</w:t>
      </w:r>
      <w:r>
        <w:rPr>
          <w:rFonts w:ascii="Times New Roman" w:hAnsi="Times New Roman"/>
          <w:sz w:val="28"/>
          <w:szCs w:val="28"/>
        </w:rPr>
        <w:t> </w:t>
      </w:r>
      <w:r w:rsidRPr="00E94F60">
        <w:rPr>
          <w:rFonts w:ascii="Times New Roman" w:hAnsi="Times New Roman"/>
          <w:sz w:val="28"/>
          <w:szCs w:val="28"/>
          <w:lang w:val="ru-RU"/>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12)</w:t>
      </w:r>
      <w:r>
        <w:rPr>
          <w:rFonts w:ascii="Times New Roman" w:hAnsi="Times New Roman"/>
          <w:sz w:val="28"/>
          <w:szCs w:val="28"/>
        </w:rPr>
        <w:t> </w:t>
      </w:r>
      <w:r w:rsidRPr="00E94F60">
        <w:rPr>
          <w:rFonts w:ascii="Times New Roman" w:hAnsi="Times New Roman"/>
          <w:sz w:val="28"/>
          <w:szCs w:val="28"/>
          <w:lang w:val="ru-RU"/>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13)</w:t>
      </w:r>
      <w:r>
        <w:rPr>
          <w:rFonts w:ascii="Times New Roman" w:hAnsi="Times New Roman"/>
          <w:sz w:val="28"/>
          <w:szCs w:val="28"/>
        </w:rPr>
        <w:t> </w:t>
      </w:r>
      <w:r w:rsidRPr="00E94F60">
        <w:rPr>
          <w:rFonts w:ascii="Times New Roman" w:hAnsi="Times New Roman"/>
          <w:sz w:val="28"/>
          <w:szCs w:val="28"/>
          <w:lang w:val="ru-RU"/>
        </w:rPr>
        <w:t>умение осуществлять и верифицировать подлинность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достоверность информации;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14)</w:t>
      </w:r>
      <w:r>
        <w:rPr>
          <w:rFonts w:ascii="Times New Roman" w:hAnsi="Times New Roman"/>
          <w:sz w:val="28"/>
          <w:szCs w:val="28"/>
        </w:rPr>
        <w:t> </w:t>
      </w:r>
      <w:r w:rsidRPr="00E94F60">
        <w:rPr>
          <w:rFonts w:ascii="Times New Roman" w:hAnsi="Times New Roman"/>
          <w:sz w:val="28"/>
          <w:szCs w:val="28"/>
          <w:lang w:val="ru-RU"/>
        </w:rPr>
        <w:t xml:space="preserve">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w:t>
      </w:r>
      <w:r w:rsidRPr="00E94F60">
        <w:rPr>
          <w:rFonts w:ascii="Times New Roman" w:hAnsi="Times New Roman"/>
          <w:sz w:val="28"/>
          <w:szCs w:val="28"/>
          <w:lang w:val="ru-RU"/>
        </w:rPr>
        <w:lastRenderedPageBreak/>
        <w:t xml:space="preserve">ценностей, идеи мира и взаимопонимания между народами, людьми разных культур, уважения к историческому наследию народов России.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150.8.4.</w:t>
      </w:r>
      <w:r>
        <w:rPr>
          <w:rFonts w:ascii="Times New Roman" w:hAnsi="Times New Roman"/>
          <w:sz w:val="28"/>
          <w:szCs w:val="28"/>
        </w:rPr>
        <w:t> </w:t>
      </w:r>
      <w:r w:rsidRPr="00E94F60">
        <w:rPr>
          <w:rFonts w:ascii="Times New Roman" w:hAnsi="Times New Roman"/>
          <w:sz w:val="28"/>
          <w:szCs w:val="28"/>
          <w:lang w:val="ru-RU"/>
        </w:rPr>
        <w:t>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150.8.4.1.</w:t>
      </w:r>
      <w:r>
        <w:rPr>
          <w:rFonts w:ascii="Times New Roman" w:hAnsi="Times New Roman"/>
          <w:sz w:val="28"/>
          <w:szCs w:val="28"/>
        </w:rPr>
        <w:t> </w:t>
      </w:r>
      <w:r w:rsidRPr="00E94F60">
        <w:rPr>
          <w:rFonts w:ascii="Times New Roman" w:hAnsi="Times New Roman"/>
          <w:sz w:val="28"/>
          <w:szCs w:val="28"/>
          <w:lang w:val="ru-RU"/>
        </w:rPr>
        <w:t>Предметные результаты изучения учебного предмета «История» включают:</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w:t>
      </w:r>
      <w:r>
        <w:rPr>
          <w:rFonts w:ascii="Times New Roman" w:hAnsi="Times New Roman"/>
          <w:sz w:val="28"/>
          <w:szCs w:val="28"/>
        </w:rPr>
        <w:t> </w:t>
      </w:r>
      <w:r w:rsidRPr="00E94F60">
        <w:rPr>
          <w:rFonts w:ascii="Times New Roman" w:hAnsi="Times New Roman"/>
          <w:sz w:val="28"/>
          <w:szCs w:val="28"/>
          <w:lang w:val="ru-RU"/>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2)</w:t>
      </w:r>
      <w:r>
        <w:rPr>
          <w:rFonts w:ascii="Times New Roman" w:hAnsi="Times New Roman"/>
          <w:sz w:val="28"/>
          <w:szCs w:val="28"/>
        </w:rPr>
        <w:t> </w:t>
      </w:r>
      <w:r w:rsidRPr="00E94F60">
        <w:rPr>
          <w:rFonts w:ascii="Times New Roman" w:hAnsi="Times New Roman"/>
          <w:sz w:val="28"/>
          <w:szCs w:val="28"/>
          <w:lang w:val="ru-RU"/>
        </w:rPr>
        <w:t>базовые знания об основных этапах и ключевых событиях отечественной   и всемирной истории;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3)</w:t>
      </w:r>
      <w:r>
        <w:rPr>
          <w:rFonts w:ascii="Times New Roman" w:hAnsi="Times New Roman"/>
          <w:sz w:val="28"/>
          <w:szCs w:val="28"/>
        </w:rPr>
        <w:t> </w:t>
      </w:r>
      <w:r w:rsidRPr="00E94F60">
        <w:rPr>
          <w:rFonts w:ascii="Times New Roman" w:hAnsi="Times New Roman"/>
          <w:sz w:val="28"/>
          <w:szCs w:val="28"/>
          <w:lang w:val="ru-RU"/>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4)</w:t>
      </w:r>
      <w:r>
        <w:rPr>
          <w:rFonts w:ascii="Times New Roman" w:hAnsi="Times New Roman"/>
          <w:sz w:val="28"/>
          <w:szCs w:val="28"/>
        </w:rPr>
        <w:t> </w:t>
      </w:r>
      <w:r w:rsidRPr="00E94F60">
        <w:rPr>
          <w:rFonts w:ascii="Times New Roman" w:hAnsi="Times New Roman"/>
          <w:sz w:val="28"/>
          <w:szCs w:val="28"/>
          <w:lang w:val="ru-RU"/>
        </w:rPr>
        <w:t xml:space="preserve">умение работать с основными видами современных источников исторической информации (учебник, научно-популярная литература, ресурсы Интернета и другие), оценивая их информационные особенности и достоверность   с применением метапредметного подхода;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5)</w:t>
      </w:r>
      <w:r>
        <w:rPr>
          <w:rFonts w:ascii="Times New Roman" w:hAnsi="Times New Roman"/>
          <w:sz w:val="28"/>
          <w:szCs w:val="28"/>
        </w:rPr>
        <w:t> </w:t>
      </w:r>
      <w:r w:rsidRPr="00E94F60">
        <w:rPr>
          <w:rFonts w:ascii="Times New Roman" w:hAnsi="Times New Roman"/>
          <w:sz w:val="28"/>
          <w:szCs w:val="28"/>
          <w:lang w:val="ru-RU"/>
        </w:rPr>
        <w:t>умение работать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6)</w:t>
      </w:r>
      <w:r>
        <w:rPr>
          <w:rFonts w:ascii="Times New Roman" w:hAnsi="Times New Roman"/>
          <w:sz w:val="28"/>
          <w:szCs w:val="28"/>
        </w:rPr>
        <w:t> </w:t>
      </w:r>
      <w:r w:rsidRPr="00E94F60">
        <w:rPr>
          <w:rFonts w:ascii="Times New Roman" w:hAnsi="Times New Roman"/>
          <w:sz w:val="28"/>
          <w:szCs w:val="28"/>
          <w:lang w:val="ru-RU"/>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7)</w:t>
      </w:r>
      <w:r>
        <w:rPr>
          <w:rFonts w:ascii="Times New Roman" w:hAnsi="Times New Roman"/>
          <w:sz w:val="28"/>
          <w:szCs w:val="28"/>
        </w:rPr>
        <w:t> </w:t>
      </w:r>
      <w:r w:rsidRPr="00E94F60">
        <w:rPr>
          <w:rFonts w:ascii="Times New Roman" w:hAnsi="Times New Roman"/>
          <w:sz w:val="28"/>
          <w:szCs w:val="28"/>
          <w:lang w:val="ru-RU"/>
        </w:rPr>
        <w:t>владение приемами оценки значения исторических событий и деятельности исторических личностей в отечественной и всемирной истории;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8)</w:t>
      </w:r>
      <w:r>
        <w:rPr>
          <w:rFonts w:ascii="Times New Roman" w:hAnsi="Times New Roman"/>
          <w:sz w:val="28"/>
          <w:szCs w:val="28"/>
        </w:rPr>
        <w:t> </w:t>
      </w:r>
      <w:r w:rsidRPr="00E94F60">
        <w:rPr>
          <w:rFonts w:ascii="Times New Roman" w:hAnsi="Times New Roman"/>
          <w:sz w:val="28"/>
          <w:szCs w:val="28"/>
          <w:lang w:val="ru-RU"/>
        </w:rP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9)</w:t>
      </w:r>
      <w:r>
        <w:rPr>
          <w:rFonts w:ascii="Times New Roman" w:hAnsi="Times New Roman"/>
          <w:sz w:val="28"/>
          <w:szCs w:val="28"/>
        </w:rPr>
        <w:t> </w:t>
      </w:r>
      <w:r w:rsidRPr="00E94F60">
        <w:rPr>
          <w:rFonts w:ascii="Times New Roman" w:hAnsi="Times New Roman"/>
          <w:sz w:val="28"/>
          <w:szCs w:val="28"/>
          <w:lang w:val="ru-RU"/>
        </w:rPr>
        <w:t>осознание необходимости сохранения исторических и культурных памятников своей страны и мира;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150.8.5.</w:t>
      </w:r>
      <w:r>
        <w:rPr>
          <w:rFonts w:ascii="Times New Roman" w:hAnsi="Times New Roman"/>
          <w:sz w:val="28"/>
          <w:szCs w:val="28"/>
        </w:rPr>
        <w:t> </w:t>
      </w:r>
      <w:r w:rsidRPr="00E94F60">
        <w:rPr>
          <w:rFonts w:ascii="Times New Roman" w:hAnsi="Times New Roman"/>
          <w:sz w:val="28"/>
          <w:szCs w:val="28"/>
          <w:lang w:val="ru-RU"/>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150.8.6.</w:t>
      </w:r>
      <w:r>
        <w:rPr>
          <w:rFonts w:ascii="Times New Roman" w:hAnsi="Times New Roman"/>
          <w:sz w:val="28"/>
          <w:szCs w:val="28"/>
        </w:rPr>
        <w:t> </w:t>
      </w:r>
      <w:r w:rsidRPr="00E94F60">
        <w:rPr>
          <w:rFonts w:ascii="Times New Roman" w:hAnsi="Times New Roman"/>
          <w:sz w:val="28"/>
          <w:szCs w:val="28"/>
          <w:lang w:val="ru-RU"/>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w:t>
      </w:r>
      <w:r>
        <w:rPr>
          <w:rFonts w:ascii="Times New Roman" w:hAnsi="Times New Roman"/>
          <w:sz w:val="28"/>
          <w:szCs w:val="28"/>
        </w:rPr>
        <w:t> </w:t>
      </w:r>
      <w:r w:rsidRPr="00E94F60">
        <w:rPr>
          <w:rFonts w:ascii="Times New Roman" w:hAnsi="Times New Roman"/>
          <w:sz w:val="28"/>
          <w:szCs w:val="28"/>
          <w:lang w:val="ru-RU"/>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2)</w:t>
      </w:r>
      <w:r>
        <w:rPr>
          <w:rFonts w:ascii="Times New Roman" w:hAnsi="Times New Roman"/>
          <w:sz w:val="28"/>
          <w:szCs w:val="28"/>
        </w:rPr>
        <w:t> </w:t>
      </w:r>
      <w:r w:rsidRPr="00E94F60">
        <w:rPr>
          <w:rFonts w:ascii="Times New Roman" w:hAnsi="Times New Roman"/>
          <w:sz w:val="28"/>
          <w:szCs w:val="28"/>
          <w:lang w:val="ru-RU"/>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3)</w:t>
      </w:r>
      <w:r>
        <w:rPr>
          <w:rFonts w:ascii="Times New Roman" w:hAnsi="Times New Roman"/>
          <w:sz w:val="28"/>
          <w:szCs w:val="28"/>
        </w:rPr>
        <w:t> </w:t>
      </w:r>
      <w:r w:rsidRPr="00E94F60">
        <w:rPr>
          <w:rFonts w:ascii="Times New Roman" w:hAnsi="Times New Roman"/>
          <w:sz w:val="28"/>
          <w:szCs w:val="28"/>
          <w:lang w:val="ru-RU"/>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4)</w:t>
      </w:r>
      <w:r>
        <w:rPr>
          <w:rFonts w:ascii="Times New Roman" w:hAnsi="Times New Roman"/>
          <w:sz w:val="28"/>
          <w:szCs w:val="28"/>
        </w:rPr>
        <w:t> </w:t>
      </w:r>
      <w:r w:rsidRPr="00E94F60">
        <w:rPr>
          <w:rFonts w:ascii="Times New Roman" w:hAnsi="Times New Roman"/>
          <w:sz w:val="28"/>
          <w:szCs w:val="28"/>
          <w:lang w:val="ru-RU"/>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других),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5)</w:t>
      </w:r>
      <w:r>
        <w:rPr>
          <w:rFonts w:ascii="Times New Roman" w:hAnsi="Times New Roman"/>
          <w:sz w:val="28"/>
          <w:szCs w:val="28"/>
        </w:rPr>
        <w:t> </w:t>
      </w:r>
      <w:r w:rsidRPr="00E94F60">
        <w:rPr>
          <w:rFonts w:ascii="Times New Roman" w:hAnsi="Times New Roman"/>
          <w:sz w:val="28"/>
          <w:szCs w:val="28"/>
          <w:lang w:val="ru-RU"/>
        </w:rPr>
        <w:t xml:space="preserve">описание (реконструкция): рассказывать (устно или письменно)   об </w:t>
      </w:r>
      <w:r w:rsidRPr="00E94F60">
        <w:rPr>
          <w:rFonts w:ascii="Times New Roman" w:hAnsi="Times New Roman"/>
          <w:sz w:val="28"/>
          <w:szCs w:val="28"/>
          <w:lang w:val="ru-RU"/>
        </w:rPr>
        <w:lastRenderedPageBreak/>
        <w:t>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другие;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6)</w:t>
      </w:r>
      <w:r>
        <w:rPr>
          <w:rFonts w:ascii="Times New Roman" w:hAnsi="Times New Roman"/>
          <w:sz w:val="28"/>
          <w:szCs w:val="28"/>
        </w:rPr>
        <w:t> </w:t>
      </w:r>
      <w:r w:rsidRPr="00E94F60">
        <w:rPr>
          <w:rFonts w:ascii="Times New Roman" w:hAnsi="Times New Roman"/>
          <w:sz w:val="28"/>
          <w:szCs w:val="28"/>
          <w:lang w:val="ru-RU"/>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7)</w:t>
      </w:r>
      <w:r>
        <w:rPr>
          <w:rFonts w:ascii="Times New Roman" w:hAnsi="Times New Roman"/>
          <w:sz w:val="28"/>
          <w:szCs w:val="28"/>
        </w:rPr>
        <w:t> </w:t>
      </w:r>
      <w:r w:rsidRPr="00E94F60">
        <w:rPr>
          <w:rFonts w:ascii="Times New Roman" w:hAnsi="Times New Roman"/>
          <w:sz w:val="28"/>
          <w:szCs w:val="28"/>
          <w:lang w:val="ru-RU"/>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8)</w:t>
      </w:r>
      <w:r>
        <w:rPr>
          <w:rFonts w:ascii="Times New Roman" w:hAnsi="Times New Roman"/>
          <w:sz w:val="28"/>
          <w:szCs w:val="28"/>
        </w:rPr>
        <w:t> </w:t>
      </w:r>
      <w:r w:rsidRPr="00E94F60">
        <w:rPr>
          <w:rFonts w:ascii="Times New Roman" w:hAnsi="Times New Roman"/>
          <w:sz w:val="28"/>
          <w:szCs w:val="28"/>
          <w:lang w:val="ru-RU"/>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150.8.7.</w:t>
      </w:r>
      <w:r>
        <w:rPr>
          <w:rFonts w:ascii="Times New Roman" w:hAnsi="Times New Roman"/>
          <w:sz w:val="28"/>
          <w:szCs w:val="28"/>
        </w:rPr>
        <w:t> </w:t>
      </w:r>
      <w:r w:rsidRPr="00E94F60">
        <w:rPr>
          <w:rFonts w:ascii="Times New Roman" w:hAnsi="Times New Roman"/>
          <w:sz w:val="28"/>
          <w:szCs w:val="28"/>
          <w:lang w:val="ru-RU"/>
        </w:rPr>
        <w:t>Приведенный в подпунктах 150.1 – 150.8.6 настоящего пункта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Предметные результаты изучения истории в 5–9 классах представлены в виде общего перечня для курсов отечественной, всеобщей истории и истории родного края, что должно способствовать углублению содержательных связей трех курсов, выстраиванию единой линии развития познавательной деятельности обучающихся. </w:t>
      </w:r>
      <w:r w:rsidRPr="00E94F60">
        <w:rPr>
          <w:rFonts w:ascii="Times New Roman" w:hAnsi="Times New Roman"/>
          <w:sz w:val="28"/>
          <w:szCs w:val="28"/>
          <w:lang w:val="ru-RU"/>
        </w:rPr>
        <w:lastRenderedPageBreak/>
        <w:t xml:space="preserve">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150.8.8.</w:t>
      </w:r>
      <w:r>
        <w:rPr>
          <w:rFonts w:ascii="Times New Roman" w:hAnsi="Times New Roman"/>
          <w:sz w:val="28"/>
          <w:szCs w:val="28"/>
        </w:rPr>
        <w:t> </w:t>
      </w:r>
      <w:r w:rsidRPr="00E94F60">
        <w:rPr>
          <w:rFonts w:ascii="Times New Roman" w:hAnsi="Times New Roman"/>
          <w:sz w:val="28"/>
          <w:szCs w:val="28"/>
          <w:lang w:val="ru-RU"/>
        </w:rPr>
        <w:t>Предметные результаты изучения истории в 5 классе.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150.8.8.1.</w:t>
      </w:r>
      <w:r>
        <w:rPr>
          <w:rFonts w:ascii="Times New Roman" w:hAnsi="Times New Roman"/>
          <w:sz w:val="28"/>
          <w:szCs w:val="28"/>
        </w:rPr>
        <w:t> </w:t>
      </w:r>
      <w:r w:rsidRPr="00E94F60">
        <w:rPr>
          <w:rFonts w:ascii="Times New Roman" w:hAnsi="Times New Roman"/>
          <w:sz w:val="28"/>
          <w:szCs w:val="28"/>
          <w:lang w:val="ru-RU"/>
        </w:rPr>
        <w:t>Знание хронологии, работа с хронологией: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объяснять смысл основных хронологических понятий (век, тысячелетие,   до нашей эры, наша эра);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называть даты важнейших событий истории Древнего мира, по дате устанавливать принадлежность события к веку, тысячелетию;</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определять длительность и последовательность событий, периодов истории Древнего мира, вести счет лет до нашей эры и нашей эры.</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150.8.8.2.</w:t>
      </w:r>
      <w:r>
        <w:rPr>
          <w:rFonts w:ascii="Times New Roman" w:hAnsi="Times New Roman"/>
          <w:sz w:val="28"/>
          <w:szCs w:val="28"/>
        </w:rPr>
        <w:t> </w:t>
      </w:r>
      <w:r w:rsidRPr="00E94F60">
        <w:rPr>
          <w:rFonts w:ascii="Times New Roman" w:hAnsi="Times New Roman"/>
          <w:sz w:val="28"/>
          <w:szCs w:val="28"/>
          <w:lang w:val="ru-RU"/>
        </w:rPr>
        <w:t>Знание исторических фактов, работа с фактами: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указывать (называть) место, обстоятельства, участников, результаты важнейших событий истории Древнего мира;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группировать, систематизировать факты по заданному признаку.</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150.8.8.3.</w:t>
      </w:r>
      <w:r>
        <w:rPr>
          <w:rFonts w:ascii="Times New Roman" w:hAnsi="Times New Roman"/>
          <w:sz w:val="28"/>
          <w:szCs w:val="28"/>
        </w:rPr>
        <w:t> </w:t>
      </w:r>
      <w:r w:rsidRPr="00E94F60">
        <w:rPr>
          <w:rFonts w:ascii="Times New Roman" w:hAnsi="Times New Roman"/>
          <w:sz w:val="28"/>
          <w:szCs w:val="28"/>
          <w:lang w:val="ru-RU"/>
        </w:rPr>
        <w:t>Работа с исторической картой: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устанавливать на основе картографических сведений связь между условиями среды обитания людей и их занятиями.</w:t>
      </w:r>
    </w:p>
    <w:p w:rsidR="00124238" w:rsidRPr="00966167" w:rsidRDefault="003C5D73">
      <w:pPr>
        <w:spacing w:after="0" w:line="360" w:lineRule="auto"/>
        <w:ind w:firstLine="709"/>
        <w:jc w:val="both"/>
        <w:rPr>
          <w:rFonts w:ascii="Times New Roman" w:hAnsi="Times New Roman"/>
          <w:sz w:val="28"/>
          <w:szCs w:val="28"/>
          <w:lang w:val="ru-RU"/>
        </w:rPr>
      </w:pPr>
      <w:r w:rsidRPr="00966167">
        <w:rPr>
          <w:rFonts w:ascii="Times New Roman" w:hAnsi="Times New Roman"/>
          <w:sz w:val="28"/>
          <w:szCs w:val="28"/>
          <w:lang w:val="ru-RU"/>
        </w:rPr>
        <w:t>150.8.8.4.</w:t>
      </w:r>
      <w:r>
        <w:rPr>
          <w:rFonts w:ascii="Times New Roman" w:hAnsi="Times New Roman"/>
          <w:sz w:val="28"/>
          <w:szCs w:val="28"/>
        </w:rPr>
        <w:t> </w:t>
      </w:r>
      <w:r w:rsidRPr="00966167">
        <w:rPr>
          <w:rFonts w:ascii="Times New Roman" w:hAnsi="Times New Roman"/>
          <w:sz w:val="28"/>
          <w:szCs w:val="28"/>
          <w:lang w:val="ru-RU"/>
        </w:rPr>
        <w:t>Работа с историческими источниками: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различать памятники культуры изучаемой эпохи и источники, созданные   в последующие эпохи, приводить примеры;</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w:t>
      </w:r>
      <w:r w:rsidRPr="00E94F60">
        <w:rPr>
          <w:rFonts w:ascii="Times New Roman" w:hAnsi="Times New Roman"/>
          <w:sz w:val="28"/>
          <w:szCs w:val="28"/>
          <w:lang w:val="ru-RU"/>
        </w:rPr>
        <w:lastRenderedPageBreak/>
        <w:t>изображения.</w:t>
      </w:r>
    </w:p>
    <w:p w:rsidR="00124238" w:rsidRPr="00966167" w:rsidRDefault="003C5D73">
      <w:pPr>
        <w:spacing w:after="0" w:line="360" w:lineRule="auto"/>
        <w:ind w:firstLine="709"/>
        <w:jc w:val="both"/>
        <w:rPr>
          <w:rFonts w:ascii="Times New Roman" w:hAnsi="Times New Roman"/>
          <w:sz w:val="28"/>
          <w:szCs w:val="28"/>
          <w:lang w:val="ru-RU"/>
        </w:rPr>
      </w:pPr>
      <w:r w:rsidRPr="00966167">
        <w:rPr>
          <w:rFonts w:ascii="Times New Roman" w:hAnsi="Times New Roman"/>
          <w:sz w:val="28"/>
          <w:szCs w:val="28"/>
          <w:lang w:val="ru-RU"/>
        </w:rPr>
        <w:t>150.8.8.5.</w:t>
      </w:r>
      <w:r>
        <w:rPr>
          <w:rFonts w:ascii="Times New Roman" w:hAnsi="Times New Roman"/>
          <w:sz w:val="28"/>
          <w:szCs w:val="28"/>
        </w:rPr>
        <w:t> </w:t>
      </w:r>
      <w:r w:rsidRPr="00966167">
        <w:rPr>
          <w:rFonts w:ascii="Times New Roman" w:hAnsi="Times New Roman"/>
          <w:sz w:val="28"/>
          <w:szCs w:val="28"/>
          <w:lang w:val="ru-RU"/>
        </w:rPr>
        <w:t>Историческое описание (реконструкция):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характеризовать условия жизни людей в древности;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рассказывать о значительных событиях древней истории, их участниках;</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рассказывать об исторических личностях Древнего мира (ключевых моментах их биографии, роли в исторических событиях);</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давать краткое описание памятников культуры эпохи первобытности   и древнейших цивилизаций.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150.8.8.6.</w:t>
      </w:r>
      <w:r>
        <w:rPr>
          <w:rFonts w:ascii="Times New Roman" w:hAnsi="Times New Roman"/>
          <w:sz w:val="28"/>
          <w:szCs w:val="28"/>
        </w:rPr>
        <w:t> </w:t>
      </w:r>
      <w:r w:rsidRPr="00E94F60">
        <w:rPr>
          <w:rFonts w:ascii="Times New Roman" w:hAnsi="Times New Roman"/>
          <w:sz w:val="28"/>
          <w:szCs w:val="28"/>
          <w:lang w:val="ru-RU"/>
        </w:rPr>
        <w:t>Анализ, объяснение исторических событий, явлений: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сравнивать исторические явления, определять их общие черты;</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иллюстрировать общие явления, черты конкретными примерами;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объяснять причины и следствия важнейших событий древней истории.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150.8.8.7.</w:t>
      </w:r>
      <w:r>
        <w:rPr>
          <w:rFonts w:ascii="Times New Roman" w:hAnsi="Times New Roman"/>
          <w:sz w:val="28"/>
          <w:szCs w:val="28"/>
        </w:rPr>
        <w:t> </w:t>
      </w:r>
      <w:r w:rsidRPr="00E94F60">
        <w:rPr>
          <w:rFonts w:ascii="Times New Roman" w:hAnsi="Times New Roman"/>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излагать оценки наиболее значительных событий и личностей древней истории, приводимые в учебной литературе;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высказывать на уровне эмоциональных оценок отношение к поступкам людей прошлого, к памятникам культуры.</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150.8.8.8.</w:t>
      </w:r>
      <w:r>
        <w:rPr>
          <w:rFonts w:ascii="Times New Roman" w:hAnsi="Times New Roman"/>
          <w:sz w:val="28"/>
          <w:szCs w:val="28"/>
        </w:rPr>
        <w:t> </w:t>
      </w:r>
      <w:r w:rsidRPr="00E94F60">
        <w:rPr>
          <w:rFonts w:ascii="Times New Roman" w:hAnsi="Times New Roman"/>
          <w:sz w:val="28"/>
          <w:szCs w:val="28"/>
          <w:lang w:val="ru-RU"/>
        </w:rPr>
        <w:t>Применение исторических знаний: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раскрывать значение памятников древней истории и культуры, необходимость сохранения их в современном мире;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150.8.8.9. Предметные результаты по учебному курсу «История нашего края»: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знать цель и предназначение курса «История нашего края», понимать важность единства истории страны, культуры и гражданствообразующих религий </w:t>
      </w:r>
      <w:r w:rsidRPr="00E94F60">
        <w:rPr>
          <w:rFonts w:ascii="Times New Roman" w:hAnsi="Times New Roman"/>
          <w:sz w:val="28"/>
          <w:szCs w:val="28"/>
          <w:lang w:val="ru-RU"/>
        </w:rPr>
        <w:lastRenderedPageBreak/>
        <w:t>для формирования личности гражданина России;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 основных этапах истории края в контексте истории России;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знать о современном состоянии культурного и религиозного разнообразия народов Российской Федерации, причинах культурных различий;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знать и уметь объяснить значение и роль общих элементов в культуре народов России для обоснования ее территориального, политического и экономического единства;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понимать и доказывать важность и преимущества этого единства   перед требованиями национального самоопределения отдельных этносов;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знать и уметь объяснить отличия культурной географии от физической   и политической географии;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понимать, что такое культурная карта народов России;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описывать отдельные области культурной карты в соответствии   с их особенностями;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уметь выделять общие черты в культуре различных народов, обосновывать   их значение и причины;</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знать и понимать, что такое язык, каковы важность его изучения и влияние   на миропонимание личности;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иметь базовые представления о происхождении и развитии русского языка,   его взаимосвязи с языками других народов России;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знать и уметь обосновать важность русского языка как культурообразующего </w:t>
      </w:r>
      <w:r w:rsidRPr="00E94F60">
        <w:rPr>
          <w:rFonts w:ascii="Times New Roman" w:hAnsi="Times New Roman"/>
          <w:sz w:val="28"/>
          <w:szCs w:val="28"/>
          <w:lang w:val="ru-RU"/>
        </w:rPr>
        <w:lastRenderedPageBreak/>
        <w:t>языка народов России, важность его для существования государства и общества;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иметь представление о нравственных категориях русского языка   и их происхождении;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иметь сформированное представление о понятии «культура»;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уметь выделять общие черты в культуре различных народов, обосновывать   их значение и причины;</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понимать и обосновывать важность сохранения культурного наследия;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иметь представление об артефактах культуры;</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осознавать и уметь объяснять взаимосвязь между особенностями архитектуры и духовно-нравственными ценностями народов России;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знать и давать определения терминам «мораль», «нравственность», «духовные ценности», «духовность» на доступном для обучающихся уровне осмысления;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понимать смысл и взаимосвязь терминов «мораль», «нравственность», «духовные ценности», «духовность» с формами их репрезентации в культуре;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осознавать значение культурных символов, нравственный и духовный смысл культурных артефактов;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иметь представление о понятии «религия», уметь пояснить ее роль в жизни общества и основные социально-культурные функции;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осознавать связь религии и морали;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понимать роль и значение духовных ценностей в религиях народов России;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уметь характеризовать государствообразующие конфессии России   и их картины мира;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понимать, что такое история семьи, каковы формы ее выражения   и сохранения;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обосновывать и доказывать взаимосвязь истории семьи и истории народа, государства, человечества;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иметь представление о семейных традициях и обосновывать их важность   как ключевых элементах семейных отношений;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уметь рассказывать о семейных традициях своего народа и народов России, собственной семьи;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осознавать роль семейных традиций в культуре общества, трансляции ценностей, духовно-нравственных идеалов;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знать и называть традиционные сказочные и фольклорные сюжеты о семье, семейных обязанностях;</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знать и понимать, что такое семейное хозяйство и домашний труд;</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150.8.9.</w:t>
      </w:r>
      <w:r>
        <w:rPr>
          <w:rFonts w:ascii="Times New Roman" w:hAnsi="Times New Roman"/>
          <w:sz w:val="28"/>
          <w:szCs w:val="28"/>
        </w:rPr>
        <w:t> </w:t>
      </w:r>
      <w:r w:rsidRPr="00E94F60">
        <w:rPr>
          <w:rFonts w:ascii="Times New Roman" w:hAnsi="Times New Roman"/>
          <w:sz w:val="28"/>
          <w:szCs w:val="28"/>
          <w:lang w:val="ru-RU"/>
        </w:rPr>
        <w:t>Предметные результаты изучения истории в 6 классе.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150.8.9.1.</w:t>
      </w:r>
      <w:r>
        <w:rPr>
          <w:rFonts w:ascii="Times New Roman" w:hAnsi="Times New Roman"/>
          <w:sz w:val="28"/>
          <w:szCs w:val="28"/>
        </w:rPr>
        <w:t> </w:t>
      </w:r>
      <w:r w:rsidRPr="00E94F60">
        <w:rPr>
          <w:rFonts w:ascii="Times New Roman" w:hAnsi="Times New Roman"/>
          <w:sz w:val="28"/>
          <w:szCs w:val="28"/>
          <w:lang w:val="ru-RU"/>
        </w:rPr>
        <w:t>Знание хронологии, работа с хронологией: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называть даты важнейших событий Средневековья, определять   их принадлежность к веку, историческому периоду;</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устанавливать длительность и синхронность событий истории Руси   и всеобщей истории; устанавливать синхронность событий истории региона   в контексте истории России;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устанавливать связь между историей памятника и историей края, характеризовать памятники истории и культуры;</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иметь представление о нравственном и научном смысле краеведческой работы.</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150.8.9.2.</w:t>
      </w:r>
      <w:r>
        <w:rPr>
          <w:rFonts w:ascii="Times New Roman" w:hAnsi="Times New Roman"/>
          <w:sz w:val="28"/>
          <w:szCs w:val="28"/>
        </w:rPr>
        <w:t> </w:t>
      </w:r>
      <w:r w:rsidRPr="00E94F60">
        <w:rPr>
          <w:rFonts w:ascii="Times New Roman" w:hAnsi="Times New Roman"/>
          <w:sz w:val="28"/>
          <w:szCs w:val="28"/>
          <w:lang w:val="ru-RU"/>
        </w:rPr>
        <w:t>Знание исторических фактов, работа с фактами: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указывать (называть) место, обстоятельства, участников, результаты важнейших событий отечественной и всеобщей истории, истории края эпохи Средневековья;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группировать, систематизировать факты по заданному признаку (составление систематических таблиц).</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150.8.9.3.</w:t>
      </w:r>
      <w:r>
        <w:rPr>
          <w:rFonts w:ascii="Times New Roman" w:hAnsi="Times New Roman"/>
          <w:sz w:val="28"/>
          <w:szCs w:val="28"/>
        </w:rPr>
        <w:t> </w:t>
      </w:r>
      <w:r w:rsidRPr="00E94F60">
        <w:rPr>
          <w:rFonts w:ascii="Times New Roman" w:hAnsi="Times New Roman"/>
          <w:sz w:val="28"/>
          <w:szCs w:val="28"/>
          <w:lang w:val="ru-RU"/>
        </w:rPr>
        <w:t>Работа с исторической картой: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находить и показывать на карте исторические объекты, используя легенду карты; давать словесное описание их местоположения;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124238" w:rsidRPr="00966167" w:rsidRDefault="003C5D73">
      <w:pPr>
        <w:spacing w:after="0" w:line="360" w:lineRule="auto"/>
        <w:ind w:firstLine="709"/>
        <w:jc w:val="both"/>
        <w:rPr>
          <w:rFonts w:ascii="Times New Roman" w:hAnsi="Times New Roman"/>
          <w:sz w:val="28"/>
          <w:szCs w:val="28"/>
          <w:lang w:val="ru-RU"/>
        </w:rPr>
      </w:pPr>
      <w:r w:rsidRPr="00966167">
        <w:rPr>
          <w:rFonts w:ascii="Times New Roman" w:hAnsi="Times New Roman"/>
          <w:sz w:val="28"/>
          <w:szCs w:val="28"/>
          <w:lang w:val="ru-RU"/>
        </w:rPr>
        <w:t>150.8.9.4.</w:t>
      </w:r>
      <w:r>
        <w:rPr>
          <w:rFonts w:ascii="Times New Roman" w:hAnsi="Times New Roman"/>
          <w:sz w:val="28"/>
          <w:szCs w:val="28"/>
        </w:rPr>
        <w:t> </w:t>
      </w:r>
      <w:r w:rsidRPr="00966167">
        <w:rPr>
          <w:rFonts w:ascii="Times New Roman" w:hAnsi="Times New Roman"/>
          <w:sz w:val="28"/>
          <w:szCs w:val="28"/>
          <w:lang w:val="ru-RU"/>
        </w:rPr>
        <w:t>Работа с историческими источниками: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характеризовать авторство, время, место создания источника;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выделять в тексте письменного источника исторические описания   (хода событий, действий людей) и объяснения (причин, сущности, последствий </w:t>
      </w:r>
      <w:r w:rsidRPr="00E94F60">
        <w:rPr>
          <w:rFonts w:ascii="Times New Roman" w:hAnsi="Times New Roman"/>
          <w:sz w:val="28"/>
          <w:szCs w:val="28"/>
          <w:lang w:val="ru-RU"/>
        </w:rPr>
        <w:lastRenderedPageBreak/>
        <w:t>исторических событий);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находить в визуальном источнике и вещественном памятнике ключевые символы, образы;</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характеризовать позицию автора письменного и визуального исторического источника.</w:t>
      </w:r>
    </w:p>
    <w:p w:rsidR="00124238" w:rsidRPr="00966167" w:rsidRDefault="003C5D73">
      <w:pPr>
        <w:spacing w:after="0" w:line="360" w:lineRule="auto"/>
        <w:ind w:firstLine="709"/>
        <w:jc w:val="both"/>
        <w:rPr>
          <w:rFonts w:ascii="Times New Roman" w:hAnsi="Times New Roman"/>
          <w:sz w:val="28"/>
          <w:szCs w:val="28"/>
          <w:lang w:val="ru-RU"/>
        </w:rPr>
      </w:pPr>
      <w:r w:rsidRPr="00966167">
        <w:rPr>
          <w:rFonts w:ascii="Times New Roman" w:hAnsi="Times New Roman"/>
          <w:sz w:val="28"/>
          <w:szCs w:val="28"/>
          <w:lang w:val="ru-RU"/>
        </w:rPr>
        <w:t>150.8.9.5.</w:t>
      </w:r>
      <w:r>
        <w:rPr>
          <w:rFonts w:ascii="Times New Roman" w:hAnsi="Times New Roman"/>
          <w:sz w:val="28"/>
          <w:szCs w:val="28"/>
        </w:rPr>
        <w:t> </w:t>
      </w:r>
      <w:r w:rsidRPr="00966167">
        <w:rPr>
          <w:rFonts w:ascii="Times New Roman" w:hAnsi="Times New Roman"/>
          <w:sz w:val="28"/>
          <w:szCs w:val="28"/>
          <w:lang w:val="ru-RU"/>
        </w:rPr>
        <w:t>Историческое описание (реконструкция):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рассказывать о ключевых событиях отечественной и всеобщей истории, истории края в эпоху Средневековья, их участниках;</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рассказывать об образе жизни различных групп населения в средневековых обществах на Руси и в других странах;</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представлять описание памятников материальной и художественной культуры изучаемой эпохи.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150.8.9.6.</w:t>
      </w:r>
      <w:r>
        <w:rPr>
          <w:rFonts w:ascii="Times New Roman" w:hAnsi="Times New Roman"/>
          <w:sz w:val="28"/>
          <w:szCs w:val="28"/>
        </w:rPr>
        <w:t> </w:t>
      </w:r>
      <w:r w:rsidRPr="00E94F60">
        <w:rPr>
          <w:rFonts w:ascii="Times New Roman" w:hAnsi="Times New Roman"/>
          <w:sz w:val="28"/>
          <w:szCs w:val="28"/>
          <w:lang w:val="ru-RU"/>
        </w:rPr>
        <w:t>Анализ, объяснение исторических событий, явлений: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150.8.9.7.</w:t>
      </w:r>
      <w:r>
        <w:rPr>
          <w:rFonts w:ascii="Times New Roman" w:hAnsi="Times New Roman"/>
          <w:sz w:val="28"/>
          <w:szCs w:val="28"/>
        </w:rPr>
        <w:t> </w:t>
      </w:r>
      <w:r w:rsidRPr="00E94F60">
        <w:rPr>
          <w:rFonts w:ascii="Times New Roman" w:hAnsi="Times New Roman"/>
          <w:sz w:val="28"/>
          <w:szCs w:val="28"/>
          <w:lang w:val="ru-RU"/>
        </w:rPr>
        <w:t xml:space="preserve">Рассмотрение исторических версий и оценок, определение своего </w:t>
      </w:r>
      <w:r w:rsidRPr="00E94F60">
        <w:rPr>
          <w:rFonts w:ascii="Times New Roman" w:hAnsi="Times New Roman"/>
          <w:sz w:val="28"/>
          <w:szCs w:val="28"/>
          <w:lang w:val="ru-RU"/>
        </w:rPr>
        <w:lastRenderedPageBreak/>
        <w:t>отношения к наиболее значимым событиям и личностям прошлого:</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150.8.9.8.</w:t>
      </w:r>
      <w:r>
        <w:rPr>
          <w:rFonts w:ascii="Times New Roman" w:hAnsi="Times New Roman"/>
          <w:sz w:val="28"/>
          <w:szCs w:val="28"/>
        </w:rPr>
        <w:t> </w:t>
      </w:r>
      <w:r w:rsidRPr="00E94F60">
        <w:rPr>
          <w:rFonts w:ascii="Times New Roman" w:hAnsi="Times New Roman"/>
          <w:sz w:val="28"/>
          <w:szCs w:val="28"/>
          <w:lang w:val="ru-RU"/>
        </w:rPr>
        <w:t>Применение исторических знаний: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выполнять учебные проекты по истории Средних веков (в том числе   с использованием регионального материала).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150.8.10.</w:t>
      </w:r>
      <w:r>
        <w:rPr>
          <w:rFonts w:ascii="Times New Roman" w:hAnsi="Times New Roman"/>
          <w:sz w:val="28"/>
          <w:szCs w:val="28"/>
        </w:rPr>
        <w:t> </w:t>
      </w:r>
      <w:r w:rsidRPr="00E94F60">
        <w:rPr>
          <w:rFonts w:ascii="Times New Roman" w:hAnsi="Times New Roman"/>
          <w:sz w:val="28"/>
          <w:szCs w:val="28"/>
          <w:lang w:val="ru-RU"/>
        </w:rPr>
        <w:t>Предметные результаты изучения истории в 7 классе.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150.8.10.1. Знание хронологии, работа с хронологией: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называть этапы отечественной и всеобщей истории, истории края Нового времени, их хронологические рамки;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локализовать во времени ключевые события отечественной и всеобщей истории </w:t>
      </w:r>
      <w:r>
        <w:rPr>
          <w:rFonts w:ascii="Times New Roman" w:hAnsi="Times New Roman"/>
          <w:sz w:val="28"/>
          <w:szCs w:val="28"/>
        </w:rPr>
        <w:t>XVI</w:t>
      </w:r>
      <w:r w:rsidRPr="00E94F60">
        <w:rPr>
          <w:rFonts w:ascii="Times New Roman" w:hAnsi="Times New Roman"/>
          <w:sz w:val="28"/>
          <w:szCs w:val="28"/>
          <w:lang w:val="ru-RU"/>
        </w:rPr>
        <w:t>‒</w:t>
      </w:r>
      <w:r>
        <w:rPr>
          <w:rFonts w:ascii="Times New Roman" w:hAnsi="Times New Roman"/>
          <w:sz w:val="28"/>
          <w:szCs w:val="28"/>
        </w:rPr>
        <w:t>XVII</w:t>
      </w:r>
      <w:r w:rsidRPr="00E94F60">
        <w:rPr>
          <w:rFonts w:ascii="Times New Roman" w:hAnsi="Times New Roman"/>
          <w:sz w:val="28"/>
          <w:szCs w:val="28"/>
          <w:lang w:val="ru-RU"/>
        </w:rPr>
        <w:t xml:space="preserve"> вв., истории края, определять их принадлежность к части века (половина, треть, четверть);</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называть основные этапы истории края в контексте истории России;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устанавливать синхронность событий отечественной и всеобщей истории, истории края </w:t>
      </w:r>
      <w:r>
        <w:rPr>
          <w:rFonts w:ascii="Times New Roman" w:hAnsi="Times New Roman"/>
          <w:sz w:val="28"/>
          <w:szCs w:val="28"/>
        </w:rPr>
        <w:t>XVI</w:t>
      </w:r>
      <w:r w:rsidRPr="00E94F60">
        <w:rPr>
          <w:rFonts w:ascii="Times New Roman" w:hAnsi="Times New Roman"/>
          <w:sz w:val="28"/>
          <w:szCs w:val="28"/>
          <w:lang w:val="ru-RU"/>
        </w:rPr>
        <w:t>‒</w:t>
      </w:r>
      <w:r>
        <w:rPr>
          <w:rFonts w:ascii="Times New Roman" w:hAnsi="Times New Roman"/>
          <w:sz w:val="28"/>
          <w:szCs w:val="28"/>
        </w:rPr>
        <w:t>XVII</w:t>
      </w:r>
      <w:r w:rsidRPr="00E94F60">
        <w:rPr>
          <w:rFonts w:ascii="Times New Roman" w:hAnsi="Times New Roman"/>
          <w:sz w:val="28"/>
          <w:szCs w:val="28"/>
          <w:lang w:val="ru-RU"/>
        </w:rPr>
        <w:t xml:space="preserve"> вв.;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осознавать значение единства Российского государства и непрерывности   его исторического развития;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знать и уметь объяснить понятие «Родина»;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осознавать взаимосвязь и различия между концептами «Отечество»   и «Родина»;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w:t>
      </w:r>
      <w:r w:rsidRPr="00E94F60">
        <w:rPr>
          <w:rFonts w:ascii="Times New Roman" w:hAnsi="Times New Roman"/>
          <w:sz w:val="28"/>
          <w:szCs w:val="28"/>
          <w:lang w:val="ru-RU"/>
        </w:rPr>
        <w:lastRenderedPageBreak/>
        <w:t>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осознавать духовно-нравственные ценности в качестве базовых общегражданских ценностей российского общества и уметь доказывать это;</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понимать принципы федеративного устройства России и концепт «полиэтничность»;</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называть основные этносы Российской Федерации и регионы,   где они традиционно проживают;</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уметь объяснить значение словосочетаний «многонациональный народ Российской Федерации», «государствообразующий народ», «титульный этнос»;</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понимать ценность многообразия культурных укладов народов Российской Федерации;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демонстрировать готовность к сохранению межнационального   и межрелигиозного согласия в России.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150.8.10.2. Знание исторических фактов, работа с фактами: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указывать (называть) место, обстоятельства, участников, результаты важнейших событий отечественной и всеобщей истории </w:t>
      </w:r>
      <w:r>
        <w:rPr>
          <w:rFonts w:ascii="Times New Roman" w:hAnsi="Times New Roman"/>
          <w:sz w:val="28"/>
          <w:szCs w:val="28"/>
        </w:rPr>
        <w:t>XVI</w:t>
      </w:r>
      <w:r w:rsidRPr="00E94F60">
        <w:rPr>
          <w:rFonts w:ascii="Times New Roman" w:hAnsi="Times New Roman"/>
          <w:sz w:val="28"/>
          <w:szCs w:val="28"/>
          <w:lang w:val="ru-RU"/>
        </w:rPr>
        <w:t xml:space="preserve"> ‒ </w:t>
      </w:r>
      <w:r>
        <w:rPr>
          <w:rFonts w:ascii="Times New Roman" w:hAnsi="Times New Roman"/>
          <w:sz w:val="28"/>
          <w:szCs w:val="28"/>
        </w:rPr>
        <w:t>XVII</w:t>
      </w:r>
      <w:r w:rsidRPr="00E94F60">
        <w:rPr>
          <w:rFonts w:ascii="Times New Roman" w:hAnsi="Times New Roman"/>
          <w:sz w:val="28"/>
          <w:szCs w:val="28"/>
          <w:lang w:val="ru-RU"/>
        </w:rPr>
        <w:t xml:space="preserve"> вв.;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150.8.10.3. Работа с исторической картой: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Pr>
          <w:rFonts w:ascii="Times New Roman" w:hAnsi="Times New Roman"/>
          <w:sz w:val="28"/>
          <w:szCs w:val="28"/>
        </w:rPr>
        <w:t>XVI</w:t>
      </w:r>
      <w:r w:rsidRPr="00E94F60">
        <w:rPr>
          <w:rFonts w:ascii="Times New Roman" w:hAnsi="Times New Roman"/>
          <w:sz w:val="28"/>
          <w:szCs w:val="28"/>
          <w:lang w:val="ru-RU"/>
        </w:rPr>
        <w:t>‒</w:t>
      </w:r>
      <w:r>
        <w:rPr>
          <w:rFonts w:ascii="Times New Roman" w:hAnsi="Times New Roman"/>
          <w:sz w:val="28"/>
          <w:szCs w:val="28"/>
        </w:rPr>
        <w:t>XVII</w:t>
      </w:r>
      <w:r w:rsidRPr="00E94F60">
        <w:rPr>
          <w:rFonts w:ascii="Times New Roman" w:hAnsi="Times New Roman"/>
          <w:sz w:val="28"/>
          <w:szCs w:val="28"/>
          <w:lang w:val="ru-RU"/>
        </w:rPr>
        <w:t xml:space="preserve"> вв.;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124238" w:rsidRPr="00966167" w:rsidRDefault="003C5D73">
      <w:pPr>
        <w:spacing w:after="0" w:line="360" w:lineRule="auto"/>
        <w:ind w:firstLine="709"/>
        <w:jc w:val="both"/>
        <w:rPr>
          <w:rFonts w:ascii="Times New Roman" w:hAnsi="Times New Roman"/>
          <w:sz w:val="28"/>
          <w:szCs w:val="28"/>
          <w:lang w:val="ru-RU"/>
        </w:rPr>
      </w:pPr>
      <w:r w:rsidRPr="00966167">
        <w:rPr>
          <w:rFonts w:ascii="Times New Roman" w:hAnsi="Times New Roman"/>
          <w:sz w:val="28"/>
          <w:szCs w:val="28"/>
          <w:lang w:val="ru-RU"/>
        </w:rPr>
        <w:t>150.8.10.4. Работа с историческими источниками: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различать виды письменных исторических источников (официальные, личные, литературные и другие);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характеризовать обстоятельства и цель создания источника, раскрывать   его информационную ценность;</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проводить поиск информации в тексте письменного источника, визуальных   и вещественных памятниках эпохи;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сопоставлять и систематизировать информацию из нескольких однотипных источников.</w:t>
      </w:r>
    </w:p>
    <w:p w:rsidR="00124238" w:rsidRPr="00966167" w:rsidRDefault="003C5D73">
      <w:pPr>
        <w:spacing w:after="0" w:line="360" w:lineRule="auto"/>
        <w:ind w:firstLine="709"/>
        <w:jc w:val="both"/>
        <w:rPr>
          <w:rFonts w:ascii="Times New Roman" w:hAnsi="Times New Roman"/>
          <w:sz w:val="28"/>
          <w:szCs w:val="28"/>
          <w:lang w:val="ru-RU"/>
        </w:rPr>
      </w:pPr>
      <w:r w:rsidRPr="00966167">
        <w:rPr>
          <w:rFonts w:ascii="Times New Roman" w:hAnsi="Times New Roman"/>
          <w:sz w:val="28"/>
          <w:szCs w:val="28"/>
          <w:lang w:val="ru-RU"/>
        </w:rPr>
        <w:t>150.8.10.5. Историческое описание (реконструкция):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рассказывать о ключевых событиях отечественной и всеобщей истории  </w:t>
      </w:r>
      <w:r>
        <w:rPr>
          <w:rFonts w:ascii="Times New Roman" w:hAnsi="Times New Roman"/>
          <w:sz w:val="28"/>
          <w:szCs w:val="28"/>
        </w:rPr>
        <w:t>XVI</w:t>
      </w:r>
      <w:r w:rsidRPr="00E94F60">
        <w:rPr>
          <w:rFonts w:ascii="Times New Roman" w:hAnsi="Times New Roman"/>
          <w:sz w:val="28"/>
          <w:szCs w:val="28"/>
          <w:lang w:val="ru-RU"/>
        </w:rPr>
        <w:t>‒</w:t>
      </w:r>
      <w:r>
        <w:rPr>
          <w:rFonts w:ascii="Times New Roman" w:hAnsi="Times New Roman"/>
          <w:sz w:val="28"/>
          <w:szCs w:val="28"/>
        </w:rPr>
        <w:t>XVII</w:t>
      </w:r>
      <w:r w:rsidRPr="00E94F60">
        <w:rPr>
          <w:rFonts w:ascii="Times New Roman" w:hAnsi="Times New Roman"/>
          <w:sz w:val="28"/>
          <w:szCs w:val="28"/>
          <w:lang w:val="ru-RU"/>
        </w:rPr>
        <w:t xml:space="preserve"> вв., их участниках;</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составлять краткую характеристику известных персоналий отечественной   и всеобщей истории </w:t>
      </w:r>
      <w:r>
        <w:rPr>
          <w:rFonts w:ascii="Times New Roman" w:hAnsi="Times New Roman"/>
          <w:sz w:val="28"/>
          <w:szCs w:val="28"/>
        </w:rPr>
        <w:t>XVI</w:t>
      </w:r>
      <w:r w:rsidRPr="00E94F60">
        <w:rPr>
          <w:rFonts w:ascii="Times New Roman" w:hAnsi="Times New Roman"/>
          <w:sz w:val="28"/>
          <w:szCs w:val="28"/>
          <w:lang w:val="ru-RU"/>
        </w:rPr>
        <w:t xml:space="preserve"> ‒ </w:t>
      </w:r>
      <w:r>
        <w:rPr>
          <w:rFonts w:ascii="Times New Roman" w:hAnsi="Times New Roman"/>
          <w:sz w:val="28"/>
          <w:szCs w:val="28"/>
        </w:rPr>
        <w:t>XVII</w:t>
      </w:r>
      <w:r w:rsidRPr="00E94F60">
        <w:rPr>
          <w:rFonts w:ascii="Times New Roman" w:hAnsi="Times New Roman"/>
          <w:sz w:val="28"/>
          <w:szCs w:val="28"/>
          <w:lang w:val="ru-RU"/>
        </w:rPr>
        <w:t xml:space="preserve"> вв. (ключевые факты биографии, личные качества, деятельность);</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рассказывать об образе жизни различных групп населения в России и других странах в раннее Новое время;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представлять описание памятников материальной и художественной культуры изучаемой эпохи.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150.8.10.6. Анализ, объяснение исторических событий, явлений: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раскрывать существенные черты экономического, социального   и политического развития России и других стран в </w:t>
      </w:r>
      <w:r>
        <w:rPr>
          <w:rFonts w:ascii="Times New Roman" w:hAnsi="Times New Roman"/>
          <w:sz w:val="28"/>
          <w:szCs w:val="28"/>
        </w:rPr>
        <w:t>XVI</w:t>
      </w:r>
      <w:r w:rsidRPr="00E94F60">
        <w:rPr>
          <w:rFonts w:ascii="Times New Roman" w:hAnsi="Times New Roman"/>
          <w:sz w:val="28"/>
          <w:szCs w:val="28"/>
          <w:lang w:val="ru-RU"/>
        </w:rPr>
        <w:t xml:space="preserve"> ‒ </w:t>
      </w:r>
      <w:r>
        <w:rPr>
          <w:rFonts w:ascii="Times New Roman" w:hAnsi="Times New Roman"/>
          <w:sz w:val="28"/>
          <w:szCs w:val="28"/>
        </w:rPr>
        <w:t>XVII</w:t>
      </w:r>
      <w:r w:rsidRPr="00E94F60">
        <w:rPr>
          <w:rFonts w:ascii="Times New Roman" w:hAnsi="Times New Roman"/>
          <w:sz w:val="28"/>
          <w:szCs w:val="28"/>
          <w:lang w:val="ru-RU"/>
        </w:rPr>
        <w:t xml:space="preserve"> вв., европейской реформации, новых веяний в духовной жизни общества, культуре, революций   </w:t>
      </w:r>
      <w:r>
        <w:rPr>
          <w:rFonts w:ascii="Times New Roman" w:hAnsi="Times New Roman"/>
          <w:sz w:val="28"/>
          <w:szCs w:val="28"/>
        </w:rPr>
        <w:t>XVI</w:t>
      </w:r>
      <w:r w:rsidRPr="00E94F60">
        <w:rPr>
          <w:rFonts w:ascii="Times New Roman" w:hAnsi="Times New Roman"/>
          <w:sz w:val="28"/>
          <w:szCs w:val="28"/>
          <w:lang w:val="ru-RU"/>
        </w:rPr>
        <w:t xml:space="preserve"> ‒ </w:t>
      </w:r>
      <w:r>
        <w:rPr>
          <w:rFonts w:ascii="Times New Roman" w:hAnsi="Times New Roman"/>
          <w:sz w:val="28"/>
          <w:szCs w:val="28"/>
        </w:rPr>
        <w:t>XVII</w:t>
      </w:r>
      <w:r w:rsidRPr="00E94F60">
        <w:rPr>
          <w:rFonts w:ascii="Times New Roman" w:hAnsi="Times New Roman"/>
          <w:sz w:val="28"/>
          <w:szCs w:val="28"/>
          <w:lang w:val="ru-RU"/>
        </w:rPr>
        <w:t xml:space="preserve"> вв. в европейских странах;</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объяснять причины и следствия важнейших событий отечественной   и всеобщей истории </w:t>
      </w:r>
      <w:r>
        <w:rPr>
          <w:rFonts w:ascii="Times New Roman" w:hAnsi="Times New Roman"/>
          <w:sz w:val="28"/>
          <w:szCs w:val="28"/>
        </w:rPr>
        <w:t>XVI</w:t>
      </w:r>
      <w:r w:rsidRPr="00E94F60">
        <w:rPr>
          <w:rFonts w:ascii="Times New Roman" w:hAnsi="Times New Roman"/>
          <w:sz w:val="28"/>
          <w:szCs w:val="28"/>
          <w:lang w:val="ru-RU"/>
        </w:rPr>
        <w:t xml:space="preserve"> ‒ </w:t>
      </w:r>
      <w:r>
        <w:rPr>
          <w:rFonts w:ascii="Times New Roman" w:hAnsi="Times New Roman"/>
          <w:sz w:val="28"/>
          <w:szCs w:val="28"/>
        </w:rPr>
        <w:t>XVII</w:t>
      </w:r>
      <w:r w:rsidRPr="00E94F60">
        <w:rPr>
          <w:rFonts w:ascii="Times New Roman" w:hAnsi="Times New Roman"/>
          <w:sz w:val="28"/>
          <w:szCs w:val="28"/>
          <w:lang w:val="ru-RU"/>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проводить сопоставление однотипных событий и процессов отечественной   и всеобщей истории (раскрывать повторяющиеся черты исторических ситуаций, </w:t>
      </w:r>
      <w:r w:rsidRPr="00E94F60">
        <w:rPr>
          <w:rFonts w:ascii="Times New Roman" w:hAnsi="Times New Roman"/>
          <w:sz w:val="28"/>
          <w:szCs w:val="28"/>
          <w:lang w:val="ru-RU"/>
        </w:rPr>
        <w:lastRenderedPageBreak/>
        <w:t>выделять черты сходства и различия).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150.8.10.7. Рассмотрение исторических версий и оценок, определение своего отношения к наиболее значимым событиям и личностям прошлого:</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излагать альтернативные оценки событий и личностей отечественной   и всеобщей истории </w:t>
      </w:r>
      <w:r>
        <w:rPr>
          <w:rFonts w:ascii="Times New Roman" w:hAnsi="Times New Roman"/>
          <w:sz w:val="28"/>
          <w:szCs w:val="28"/>
        </w:rPr>
        <w:t>XVI</w:t>
      </w:r>
      <w:r w:rsidRPr="00E94F60">
        <w:rPr>
          <w:rFonts w:ascii="Times New Roman" w:hAnsi="Times New Roman"/>
          <w:sz w:val="28"/>
          <w:szCs w:val="28"/>
          <w:lang w:val="ru-RU"/>
        </w:rPr>
        <w:t xml:space="preserve"> ‒ </w:t>
      </w:r>
      <w:r>
        <w:rPr>
          <w:rFonts w:ascii="Times New Roman" w:hAnsi="Times New Roman"/>
          <w:sz w:val="28"/>
          <w:szCs w:val="28"/>
        </w:rPr>
        <w:t>XVII</w:t>
      </w:r>
      <w:r w:rsidRPr="00E94F60">
        <w:rPr>
          <w:rFonts w:ascii="Times New Roman" w:hAnsi="Times New Roman"/>
          <w:sz w:val="28"/>
          <w:szCs w:val="28"/>
          <w:lang w:val="ru-RU"/>
        </w:rPr>
        <w:t xml:space="preserve"> вв., представленные в учебной литературе; объяснять, на чем основываются отдельные мнения;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выражать отношение к деятельности исторических личностей </w:t>
      </w:r>
      <w:r>
        <w:rPr>
          <w:rFonts w:ascii="Times New Roman" w:hAnsi="Times New Roman"/>
          <w:sz w:val="28"/>
          <w:szCs w:val="28"/>
        </w:rPr>
        <w:t>XVI</w:t>
      </w:r>
      <w:r w:rsidRPr="00E94F60">
        <w:rPr>
          <w:rFonts w:ascii="Times New Roman" w:hAnsi="Times New Roman"/>
          <w:sz w:val="28"/>
          <w:szCs w:val="28"/>
          <w:lang w:val="ru-RU"/>
        </w:rPr>
        <w:t xml:space="preserve"> ‒ </w:t>
      </w:r>
      <w:r>
        <w:rPr>
          <w:rFonts w:ascii="Times New Roman" w:hAnsi="Times New Roman"/>
          <w:sz w:val="28"/>
          <w:szCs w:val="28"/>
        </w:rPr>
        <w:t>XVII</w:t>
      </w:r>
      <w:r w:rsidRPr="00E94F60">
        <w:rPr>
          <w:rFonts w:ascii="Times New Roman" w:hAnsi="Times New Roman"/>
          <w:sz w:val="28"/>
          <w:szCs w:val="28"/>
          <w:lang w:val="ru-RU"/>
        </w:rPr>
        <w:t xml:space="preserve"> вв.   с учетом обстоятельств изучаемой эпохи и в современной шкале ценностей.</w:t>
      </w:r>
    </w:p>
    <w:p w:rsidR="00124238" w:rsidRPr="00966167" w:rsidRDefault="003C5D73">
      <w:pPr>
        <w:spacing w:after="0" w:line="360" w:lineRule="auto"/>
        <w:ind w:firstLine="709"/>
        <w:jc w:val="both"/>
        <w:rPr>
          <w:rFonts w:ascii="Times New Roman" w:hAnsi="Times New Roman"/>
          <w:sz w:val="28"/>
          <w:szCs w:val="28"/>
          <w:lang w:val="ru-RU"/>
        </w:rPr>
      </w:pPr>
      <w:r w:rsidRPr="00966167">
        <w:rPr>
          <w:rFonts w:ascii="Times New Roman" w:hAnsi="Times New Roman"/>
          <w:sz w:val="28"/>
          <w:szCs w:val="28"/>
          <w:lang w:val="ru-RU"/>
        </w:rPr>
        <w:t>150.8.10.8. Применение исторических знаний: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объяснять значение памятников истории и культуры России и других стран </w:t>
      </w:r>
      <w:r>
        <w:rPr>
          <w:rFonts w:ascii="Times New Roman" w:hAnsi="Times New Roman"/>
          <w:sz w:val="28"/>
          <w:szCs w:val="28"/>
        </w:rPr>
        <w:t>XVI</w:t>
      </w:r>
      <w:r w:rsidRPr="00E94F60">
        <w:rPr>
          <w:rFonts w:ascii="Times New Roman" w:hAnsi="Times New Roman"/>
          <w:sz w:val="28"/>
          <w:szCs w:val="28"/>
          <w:lang w:val="ru-RU"/>
        </w:rPr>
        <w:t xml:space="preserve"> ‒ </w:t>
      </w:r>
      <w:r>
        <w:rPr>
          <w:rFonts w:ascii="Times New Roman" w:hAnsi="Times New Roman"/>
          <w:sz w:val="28"/>
          <w:szCs w:val="28"/>
        </w:rPr>
        <w:t>XVII</w:t>
      </w:r>
      <w:r w:rsidRPr="00E94F60">
        <w:rPr>
          <w:rFonts w:ascii="Times New Roman" w:hAnsi="Times New Roman"/>
          <w:sz w:val="28"/>
          <w:szCs w:val="28"/>
          <w:lang w:val="ru-RU"/>
        </w:rPr>
        <w:t xml:space="preserve"> вв. для времени, когда они появились, и для современного общества;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выполнять учебные проекты по отечественной и всеобщей истории   </w:t>
      </w:r>
      <w:r>
        <w:rPr>
          <w:rFonts w:ascii="Times New Roman" w:hAnsi="Times New Roman"/>
          <w:sz w:val="28"/>
          <w:szCs w:val="28"/>
        </w:rPr>
        <w:t>XVI</w:t>
      </w:r>
      <w:r w:rsidRPr="00E94F60">
        <w:rPr>
          <w:rFonts w:ascii="Times New Roman" w:hAnsi="Times New Roman"/>
          <w:sz w:val="28"/>
          <w:szCs w:val="28"/>
          <w:lang w:val="ru-RU"/>
        </w:rPr>
        <w:t xml:space="preserve"> ‒ </w:t>
      </w:r>
      <w:r>
        <w:rPr>
          <w:rFonts w:ascii="Times New Roman" w:hAnsi="Times New Roman"/>
          <w:sz w:val="28"/>
          <w:szCs w:val="28"/>
        </w:rPr>
        <w:t>XVII</w:t>
      </w:r>
      <w:r w:rsidRPr="00E94F60">
        <w:rPr>
          <w:rFonts w:ascii="Times New Roman" w:hAnsi="Times New Roman"/>
          <w:sz w:val="28"/>
          <w:szCs w:val="28"/>
          <w:lang w:val="ru-RU"/>
        </w:rPr>
        <w:t xml:space="preserve"> вв. (в том числе в том числе с использованием регионального материала).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150.8.11.</w:t>
      </w:r>
      <w:r>
        <w:rPr>
          <w:rFonts w:ascii="Times New Roman" w:hAnsi="Times New Roman"/>
          <w:sz w:val="28"/>
          <w:szCs w:val="28"/>
        </w:rPr>
        <w:t> </w:t>
      </w:r>
      <w:r w:rsidRPr="00E94F60">
        <w:rPr>
          <w:rFonts w:ascii="Times New Roman" w:hAnsi="Times New Roman"/>
          <w:sz w:val="28"/>
          <w:szCs w:val="28"/>
          <w:lang w:val="ru-RU"/>
        </w:rPr>
        <w:t>Предметные результаты изучения истории в 8 классе.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150.8.11.1.</w:t>
      </w:r>
      <w:r>
        <w:rPr>
          <w:rFonts w:ascii="Times New Roman" w:hAnsi="Times New Roman"/>
          <w:sz w:val="28"/>
          <w:szCs w:val="28"/>
        </w:rPr>
        <w:t> </w:t>
      </w:r>
      <w:r w:rsidRPr="00E94F60">
        <w:rPr>
          <w:rFonts w:ascii="Times New Roman" w:hAnsi="Times New Roman"/>
          <w:sz w:val="28"/>
          <w:szCs w:val="28"/>
          <w:lang w:val="ru-RU"/>
        </w:rPr>
        <w:t>Знание хронологии, работа с хронологией: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называть даты важнейших событий отечественной и всеобщей истории   </w:t>
      </w:r>
      <w:r>
        <w:rPr>
          <w:rFonts w:ascii="Times New Roman" w:hAnsi="Times New Roman"/>
          <w:sz w:val="28"/>
          <w:szCs w:val="28"/>
        </w:rPr>
        <w:t>XVIII</w:t>
      </w:r>
      <w:r w:rsidRPr="00E94F60">
        <w:rPr>
          <w:rFonts w:ascii="Times New Roman" w:hAnsi="Times New Roman"/>
          <w:sz w:val="28"/>
          <w:szCs w:val="28"/>
          <w:lang w:val="ru-RU"/>
        </w:rPr>
        <w:t xml:space="preserve"> в.; определять их принадлежность к историческому периоду, этапу;</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устанавливать синхронность событий отечественной и всеобщей истории   </w:t>
      </w:r>
      <w:r>
        <w:rPr>
          <w:rFonts w:ascii="Times New Roman" w:hAnsi="Times New Roman"/>
          <w:sz w:val="28"/>
          <w:szCs w:val="28"/>
        </w:rPr>
        <w:t>XVIII</w:t>
      </w:r>
      <w:r w:rsidRPr="00E94F60">
        <w:rPr>
          <w:rFonts w:ascii="Times New Roman" w:hAnsi="Times New Roman"/>
          <w:sz w:val="28"/>
          <w:szCs w:val="28"/>
          <w:lang w:val="ru-RU"/>
        </w:rPr>
        <w:t xml:space="preserve"> 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150.8.11.2.</w:t>
      </w:r>
      <w:r>
        <w:rPr>
          <w:rFonts w:ascii="Times New Roman" w:hAnsi="Times New Roman"/>
          <w:sz w:val="28"/>
          <w:szCs w:val="28"/>
        </w:rPr>
        <w:t> </w:t>
      </w:r>
      <w:r w:rsidRPr="00E94F60">
        <w:rPr>
          <w:rFonts w:ascii="Times New Roman" w:hAnsi="Times New Roman"/>
          <w:sz w:val="28"/>
          <w:szCs w:val="28"/>
          <w:lang w:val="ru-RU"/>
        </w:rPr>
        <w:t>Знание исторических фактов, работа с фактами: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указывать (называть) место, обстоятельства, участников, результаты важнейших событий отечественной и всеобщей истории </w:t>
      </w:r>
      <w:r>
        <w:rPr>
          <w:rFonts w:ascii="Times New Roman" w:hAnsi="Times New Roman"/>
          <w:sz w:val="28"/>
          <w:szCs w:val="28"/>
        </w:rPr>
        <w:t>XVIII</w:t>
      </w:r>
      <w:r w:rsidRPr="00E94F60">
        <w:rPr>
          <w:rFonts w:ascii="Times New Roman" w:hAnsi="Times New Roman"/>
          <w:sz w:val="28"/>
          <w:szCs w:val="28"/>
          <w:lang w:val="ru-RU"/>
        </w:rPr>
        <w:t xml:space="preserve"> 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124238" w:rsidRPr="00966167" w:rsidRDefault="003C5D73">
      <w:pPr>
        <w:spacing w:after="0" w:line="360" w:lineRule="auto"/>
        <w:ind w:firstLine="709"/>
        <w:jc w:val="both"/>
        <w:rPr>
          <w:rFonts w:ascii="Times New Roman" w:hAnsi="Times New Roman"/>
          <w:sz w:val="28"/>
          <w:szCs w:val="28"/>
          <w:lang w:val="ru-RU"/>
        </w:rPr>
      </w:pPr>
      <w:r w:rsidRPr="00966167">
        <w:rPr>
          <w:rFonts w:ascii="Times New Roman" w:hAnsi="Times New Roman"/>
          <w:sz w:val="28"/>
          <w:szCs w:val="28"/>
          <w:lang w:val="ru-RU"/>
        </w:rPr>
        <w:t>150.8.11.3.</w:t>
      </w:r>
      <w:r>
        <w:rPr>
          <w:rFonts w:ascii="Times New Roman" w:hAnsi="Times New Roman"/>
          <w:sz w:val="28"/>
          <w:szCs w:val="28"/>
        </w:rPr>
        <w:t> </w:t>
      </w:r>
      <w:r w:rsidRPr="00966167">
        <w:rPr>
          <w:rFonts w:ascii="Times New Roman" w:hAnsi="Times New Roman"/>
          <w:sz w:val="28"/>
          <w:szCs w:val="28"/>
          <w:lang w:val="ru-RU"/>
        </w:rPr>
        <w:t xml:space="preserve">Работа с исторической картой: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выявлять и показывать на карте изменения, произошедшие в результате </w:t>
      </w:r>
      <w:r w:rsidRPr="00E94F60">
        <w:rPr>
          <w:rFonts w:ascii="Times New Roman" w:hAnsi="Times New Roman"/>
          <w:sz w:val="28"/>
          <w:szCs w:val="28"/>
          <w:lang w:val="ru-RU"/>
        </w:rPr>
        <w:lastRenderedPageBreak/>
        <w:t xml:space="preserve">значительных социально-экономических и политических событий и процессов отечественной и всеобщей истории </w:t>
      </w:r>
      <w:r>
        <w:rPr>
          <w:rFonts w:ascii="Times New Roman" w:hAnsi="Times New Roman"/>
          <w:sz w:val="28"/>
          <w:szCs w:val="28"/>
        </w:rPr>
        <w:t>XVIII</w:t>
      </w:r>
      <w:r w:rsidRPr="00E94F60">
        <w:rPr>
          <w:rFonts w:ascii="Times New Roman" w:hAnsi="Times New Roman"/>
          <w:sz w:val="28"/>
          <w:szCs w:val="28"/>
          <w:lang w:val="ru-RU"/>
        </w:rPr>
        <w:t xml:space="preserve"> в.</w:t>
      </w:r>
    </w:p>
    <w:p w:rsidR="00124238" w:rsidRPr="00966167" w:rsidRDefault="003C5D73">
      <w:pPr>
        <w:spacing w:after="0" w:line="360" w:lineRule="auto"/>
        <w:ind w:firstLine="709"/>
        <w:jc w:val="both"/>
        <w:rPr>
          <w:rFonts w:ascii="Times New Roman" w:hAnsi="Times New Roman"/>
          <w:sz w:val="28"/>
          <w:szCs w:val="28"/>
          <w:lang w:val="ru-RU"/>
        </w:rPr>
      </w:pPr>
      <w:r w:rsidRPr="00966167">
        <w:rPr>
          <w:rFonts w:ascii="Times New Roman" w:hAnsi="Times New Roman"/>
          <w:sz w:val="28"/>
          <w:szCs w:val="28"/>
          <w:lang w:val="ru-RU"/>
        </w:rPr>
        <w:t>150.8.11.4.</w:t>
      </w:r>
      <w:r>
        <w:rPr>
          <w:rFonts w:ascii="Times New Roman" w:hAnsi="Times New Roman"/>
          <w:sz w:val="28"/>
          <w:szCs w:val="28"/>
        </w:rPr>
        <w:t> </w:t>
      </w:r>
      <w:r w:rsidRPr="00966167">
        <w:rPr>
          <w:rFonts w:ascii="Times New Roman" w:hAnsi="Times New Roman"/>
          <w:sz w:val="28"/>
          <w:szCs w:val="28"/>
          <w:lang w:val="ru-RU"/>
        </w:rPr>
        <w:t>Работа с историческими источниками: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объяснять назначение исторического источника, раскрывать   его информационную ценность;</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извлекать, сопоставлять и систематизировать информацию о событиях отечественной и всеобщей истории </w:t>
      </w:r>
      <w:r>
        <w:rPr>
          <w:rFonts w:ascii="Times New Roman" w:hAnsi="Times New Roman"/>
          <w:sz w:val="28"/>
          <w:szCs w:val="28"/>
        </w:rPr>
        <w:t>XVIII</w:t>
      </w:r>
      <w:r w:rsidRPr="00E94F60">
        <w:rPr>
          <w:rFonts w:ascii="Times New Roman" w:hAnsi="Times New Roman"/>
          <w:sz w:val="28"/>
          <w:szCs w:val="28"/>
          <w:lang w:val="ru-RU"/>
        </w:rPr>
        <w:t xml:space="preserve"> в. из взаимодополняющих письменных, визуальных и вещественных источников.</w:t>
      </w:r>
    </w:p>
    <w:p w:rsidR="00124238" w:rsidRPr="00966167" w:rsidRDefault="003C5D73">
      <w:pPr>
        <w:spacing w:after="0" w:line="360" w:lineRule="auto"/>
        <w:ind w:firstLine="709"/>
        <w:jc w:val="both"/>
        <w:rPr>
          <w:rFonts w:ascii="Times New Roman" w:hAnsi="Times New Roman"/>
          <w:sz w:val="28"/>
          <w:szCs w:val="28"/>
          <w:lang w:val="ru-RU"/>
        </w:rPr>
      </w:pPr>
      <w:r w:rsidRPr="00966167">
        <w:rPr>
          <w:rFonts w:ascii="Times New Roman" w:hAnsi="Times New Roman"/>
          <w:sz w:val="28"/>
          <w:szCs w:val="28"/>
          <w:lang w:val="ru-RU"/>
        </w:rPr>
        <w:t>150.8.11.5.</w:t>
      </w:r>
      <w:r>
        <w:rPr>
          <w:rFonts w:ascii="Times New Roman" w:hAnsi="Times New Roman"/>
          <w:sz w:val="28"/>
          <w:szCs w:val="28"/>
        </w:rPr>
        <w:t> </w:t>
      </w:r>
      <w:r w:rsidRPr="00966167">
        <w:rPr>
          <w:rFonts w:ascii="Times New Roman" w:hAnsi="Times New Roman"/>
          <w:sz w:val="28"/>
          <w:szCs w:val="28"/>
          <w:lang w:val="ru-RU"/>
        </w:rPr>
        <w:t>Историческое описание (реконструкция):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рассказывать о ключевых событиях отечественной и всеобщей истории   </w:t>
      </w:r>
      <w:r>
        <w:rPr>
          <w:rFonts w:ascii="Times New Roman" w:hAnsi="Times New Roman"/>
          <w:sz w:val="28"/>
          <w:szCs w:val="28"/>
        </w:rPr>
        <w:t>XVIII</w:t>
      </w:r>
      <w:r w:rsidRPr="00E94F60">
        <w:rPr>
          <w:rFonts w:ascii="Times New Roman" w:hAnsi="Times New Roman"/>
          <w:sz w:val="28"/>
          <w:szCs w:val="28"/>
          <w:lang w:val="ru-RU"/>
        </w:rPr>
        <w:t xml:space="preserve"> в., их участниках;</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составлять характеристику (исторический портрет) известных деятелей отечественной и всеобщей истории </w:t>
      </w:r>
      <w:r>
        <w:rPr>
          <w:rFonts w:ascii="Times New Roman" w:hAnsi="Times New Roman"/>
          <w:sz w:val="28"/>
          <w:szCs w:val="28"/>
        </w:rPr>
        <w:t>XVIII</w:t>
      </w:r>
      <w:r w:rsidRPr="00E94F60">
        <w:rPr>
          <w:rFonts w:ascii="Times New Roman" w:hAnsi="Times New Roman"/>
          <w:sz w:val="28"/>
          <w:szCs w:val="28"/>
          <w:lang w:val="ru-RU"/>
        </w:rPr>
        <w:t xml:space="preserve"> в. на основе информации учебника   и дополнительных материалов;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составлять описание образа жизни различных групп населения в России   и других странах в </w:t>
      </w:r>
      <w:r>
        <w:rPr>
          <w:rFonts w:ascii="Times New Roman" w:hAnsi="Times New Roman"/>
          <w:sz w:val="28"/>
          <w:szCs w:val="28"/>
        </w:rPr>
        <w:t>XVIII</w:t>
      </w:r>
      <w:r w:rsidRPr="00E94F60">
        <w:rPr>
          <w:rFonts w:ascii="Times New Roman" w:hAnsi="Times New Roman"/>
          <w:sz w:val="28"/>
          <w:szCs w:val="28"/>
          <w:lang w:val="ru-RU"/>
        </w:rPr>
        <w:t xml:space="preserve"> 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представлять описание памятников материальной и художественной культуры изучаемой эпохи (в виде сообщения, аннотации).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150.8.11.6.</w:t>
      </w:r>
      <w:r>
        <w:rPr>
          <w:rFonts w:ascii="Times New Roman" w:hAnsi="Times New Roman"/>
          <w:sz w:val="28"/>
          <w:szCs w:val="28"/>
        </w:rPr>
        <w:t> </w:t>
      </w:r>
      <w:r w:rsidRPr="00E94F60">
        <w:rPr>
          <w:rFonts w:ascii="Times New Roman" w:hAnsi="Times New Roman"/>
          <w:sz w:val="28"/>
          <w:szCs w:val="28"/>
          <w:lang w:val="ru-RU"/>
        </w:rPr>
        <w:t>Анализ, объяснение исторических событий, явлений: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раскрывать существенные черты экономического, социального   и политического развития России и других стран в </w:t>
      </w:r>
      <w:r>
        <w:rPr>
          <w:rFonts w:ascii="Times New Roman" w:hAnsi="Times New Roman"/>
          <w:sz w:val="28"/>
          <w:szCs w:val="28"/>
        </w:rPr>
        <w:t>XVIII</w:t>
      </w:r>
      <w:r w:rsidRPr="00E94F60">
        <w:rPr>
          <w:rFonts w:ascii="Times New Roman" w:hAnsi="Times New Roman"/>
          <w:sz w:val="28"/>
          <w:szCs w:val="28"/>
          <w:lang w:val="ru-RU"/>
        </w:rPr>
        <w:t xml:space="preserve"> в., изменений, происшедших в </w:t>
      </w:r>
      <w:r>
        <w:rPr>
          <w:rFonts w:ascii="Times New Roman" w:hAnsi="Times New Roman"/>
          <w:sz w:val="28"/>
          <w:szCs w:val="28"/>
        </w:rPr>
        <w:t>XVIII</w:t>
      </w:r>
      <w:r w:rsidRPr="00E94F60">
        <w:rPr>
          <w:rFonts w:ascii="Times New Roman" w:hAnsi="Times New Roman"/>
          <w:sz w:val="28"/>
          <w:szCs w:val="28"/>
          <w:lang w:val="ru-RU"/>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Pr>
          <w:rFonts w:ascii="Times New Roman" w:hAnsi="Times New Roman"/>
          <w:sz w:val="28"/>
          <w:szCs w:val="28"/>
        </w:rPr>
        <w:t>XVIII</w:t>
      </w:r>
      <w:r w:rsidRPr="00E94F60">
        <w:rPr>
          <w:rFonts w:ascii="Times New Roman" w:hAnsi="Times New Roman"/>
          <w:sz w:val="28"/>
          <w:szCs w:val="28"/>
          <w:lang w:val="ru-RU"/>
        </w:rPr>
        <w:t xml:space="preserve"> в., внешней политики Российской империи в системе международных отношений рассматриваемого периода;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объяснять смысл ключевых понятий, относящихся к данной эпохе отечественной и всеобщей истории, конкретизировать их на примерах исторических </w:t>
      </w:r>
      <w:r w:rsidRPr="00E94F60">
        <w:rPr>
          <w:rFonts w:ascii="Times New Roman" w:hAnsi="Times New Roman"/>
          <w:sz w:val="28"/>
          <w:szCs w:val="28"/>
          <w:lang w:val="ru-RU"/>
        </w:rPr>
        <w:lastRenderedPageBreak/>
        <w:t>событий, ситуаций;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объяснять причины и следствия важнейших событий отечественной   и всеобщей истории </w:t>
      </w:r>
      <w:r>
        <w:rPr>
          <w:rFonts w:ascii="Times New Roman" w:hAnsi="Times New Roman"/>
          <w:sz w:val="28"/>
          <w:szCs w:val="28"/>
        </w:rPr>
        <w:t>XVIII</w:t>
      </w:r>
      <w:r w:rsidRPr="00E94F60">
        <w:rPr>
          <w:rFonts w:ascii="Times New Roman" w:hAnsi="Times New Roman"/>
          <w:sz w:val="28"/>
          <w:szCs w:val="28"/>
          <w:lang w:val="ru-RU"/>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проводить сопоставление однотипных событий и процессов отечественной   и всеобщей истории </w:t>
      </w:r>
      <w:r>
        <w:rPr>
          <w:rFonts w:ascii="Times New Roman" w:hAnsi="Times New Roman"/>
          <w:sz w:val="28"/>
          <w:szCs w:val="28"/>
        </w:rPr>
        <w:t>XVIII</w:t>
      </w:r>
      <w:r w:rsidRPr="00E94F60">
        <w:rPr>
          <w:rFonts w:ascii="Times New Roman" w:hAnsi="Times New Roman"/>
          <w:sz w:val="28"/>
          <w:szCs w:val="28"/>
          <w:lang w:val="ru-RU"/>
        </w:rPr>
        <w:t xml:space="preserve"> в. (раскрывать повторяющиеся черты исторических ситуаций, выделять черты сходства и различия).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150.8.11.7.</w:t>
      </w:r>
      <w:r>
        <w:rPr>
          <w:rFonts w:ascii="Times New Roman" w:hAnsi="Times New Roman"/>
          <w:sz w:val="28"/>
          <w:szCs w:val="28"/>
        </w:rPr>
        <w:t> </w:t>
      </w:r>
      <w:r w:rsidRPr="00E94F60">
        <w:rPr>
          <w:rFonts w:ascii="Times New Roman" w:hAnsi="Times New Roman"/>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анализировать высказывания историков по спорным вопросам отечественной и всеобщей истории </w:t>
      </w:r>
      <w:r>
        <w:rPr>
          <w:rFonts w:ascii="Times New Roman" w:hAnsi="Times New Roman"/>
          <w:sz w:val="28"/>
          <w:szCs w:val="28"/>
        </w:rPr>
        <w:t>XVIII</w:t>
      </w:r>
      <w:r w:rsidRPr="00E94F60">
        <w:rPr>
          <w:rFonts w:ascii="Times New Roman" w:hAnsi="Times New Roman"/>
          <w:sz w:val="28"/>
          <w:szCs w:val="28"/>
          <w:lang w:val="ru-RU"/>
        </w:rPr>
        <w:t xml:space="preserve"> в. (выявлять обсуждаемую проблему, мнение автора, приводимые аргументы, оценивать степень их убедительности);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различать в описаниях событий и личностей </w:t>
      </w:r>
      <w:r>
        <w:rPr>
          <w:rFonts w:ascii="Times New Roman" w:hAnsi="Times New Roman"/>
          <w:sz w:val="28"/>
          <w:szCs w:val="28"/>
        </w:rPr>
        <w:t>XVIII</w:t>
      </w:r>
      <w:r w:rsidRPr="00E94F60">
        <w:rPr>
          <w:rFonts w:ascii="Times New Roman" w:hAnsi="Times New Roman"/>
          <w:sz w:val="28"/>
          <w:szCs w:val="28"/>
          <w:lang w:val="ru-RU"/>
        </w:rPr>
        <w:t xml:space="preserve"> в. ценностные категории, значимые для данной эпохи (в том числе для разных социальных слоев), выражать свое отношение к ним.</w:t>
      </w:r>
    </w:p>
    <w:p w:rsidR="00124238" w:rsidRPr="00966167" w:rsidRDefault="003C5D73">
      <w:pPr>
        <w:spacing w:after="0" w:line="360" w:lineRule="auto"/>
        <w:ind w:firstLine="709"/>
        <w:jc w:val="both"/>
        <w:rPr>
          <w:rFonts w:ascii="Times New Roman" w:hAnsi="Times New Roman"/>
          <w:sz w:val="28"/>
          <w:szCs w:val="28"/>
          <w:lang w:val="ru-RU"/>
        </w:rPr>
      </w:pPr>
      <w:r w:rsidRPr="00966167">
        <w:rPr>
          <w:rFonts w:ascii="Times New Roman" w:hAnsi="Times New Roman"/>
          <w:sz w:val="28"/>
          <w:szCs w:val="28"/>
          <w:lang w:val="ru-RU"/>
        </w:rPr>
        <w:t>150.8.11.8.</w:t>
      </w:r>
      <w:r>
        <w:rPr>
          <w:rFonts w:ascii="Times New Roman" w:hAnsi="Times New Roman"/>
          <w:sz w:val="28"/>
          <w:szCs w:val="28"/>
        </w:rPr>
        <w:t> </w:t>
      </w:r>
      <w:r w:rsidRPr="00966167">
        <w:rPr>
          <w:rFonts w:ascii="Times New Roman" w:hAnsi="Times New Roman"/>
          <w:sz w:val="28"/>
          <w:szCs w:val="28"/>
          <w:lang w:val="ru-RU"/>
        </w:rPr>
        <w:t>Применение исторических знаний: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раскрывать (объяснять), как сочетались в памятниках культуры России   </w:t>
      </w:r>
      <w:r>
        <w:rPr>
          <w:rFonts w:ascii="Times New Roman" w:hAnsi="Times New Roman"/>
          <w:sz w:val="28"/>
          <w:szCs w:val="28"/>
        </w:rPr>
        <w:t>XVIII</w:t>
      </w:r>
      <w:r w:rsidRPr="00E94F60">
        <w:rPr>
          <w:rFonts w:ascii="Times New Roman" w:hAnsi="Times New Roman"/>
          <w:sz w:val="28"/>
          <w:szCs w:val="28"/>
          <w:lang w:val="ru-RU"/>
        </w:rPr>
        <w:t xml:space="preserve"> в. влияния зарубежных цивилизаций и государств, национальные традиции, показывать на примерах;</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выполнять учебные проекты по отечественной и всеобщей истории </w:t>
      </w:r>
      <w:r>
        <w:rPr>
          <w:rFonts w:ascii="Times New Roman" w:hAnsi="Times New Roman"/>
          <w:sz w:val="28"/>
          <w:szCs w:val="28"/>
        </w:rPr>
        <w:t>XVIII</w:t>
      </w:r>
      <w:r w:rsidRPr="00E94F60">
        <w:rPr>
          <w:rFonts w:ascii="Times New Roman" w:hAnsi="Times New Roman"/>
          <w:sz w:val="28"/>
          <w:szCs w:val="28"/>
          <w:lang w:val="ru-RU"/>
        </w:rPr>
        <w:t xml:space="preserve"> в.   (в том числе с использованием регионального материала).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150.8.12.</w:t>
      </w:r>
      <w:r>
        <w:rPr>
          <w:rFonts w:ascii="Times New Roman" w:hAnsi="Times New Roman"/>
          <w:sz w:val="28"/>
          <w:szCs w:val="28"/>
        </w:rPr>
        <w:t> </w:t>
      </w:r>
      <w:r w:rsidRPr="00E94F60">
        <w:rPr>
          <w:rFonts w:ascii="Times New Roman" w:hAnsi="Times New Roman"/>
          <w:sz w:val="28"/>
          <w:szCs w:val="28"/>
          <w:lang w:val="ru-RU"/>
        </w:rPr>
        <w:t>Предметные результаты изучения истории в 9 классе.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150.8.12.1.</w:t>
      </w:r>
      <w:r>
        <w:rPr>
          <w:rFonts w:ascii="Times New Roman" w:hAnsi="Times New Roman"/>
          <w:sz w:val="28"/>
          <w:szCs w:val="28"/>
        </w:rPr>
        <w:t> </w:t>
      </w:r>
      <w:r w:rsidRPr="00E94F60">
        <w:rPr>
          <w:rFonts w:ascii="Times New Roman" w:hAnsi="Times New Roman"/>
          <w:sz w:val="28"/>
          <w:szCs w:val="28"/>
          <w:lang w:val="ru-RU"/>
        </w:rPr>
        <w:t>Знание хронологии, работа с хронологией: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называть даты (хронологические границы) важнейших событий и процессов отечественной и всеобщей истории </w:t>
      </w:r>
      <w:r>
        <w:rPr>
          <w:rFonts w:ascii="Times New Roman" w:hAnsi="Times New Roman"/>
          <w:sz w:val="28"/>
          <w:szCs w:val="28"/>
        </w:rPr>
        <w:t>XIX</w:t>
      </w:r>
      <w:r w:rsidRPr="00E94F60">
        <w:rPr>
          <w:rFonts w:ascii="Times New Roman" w:hAnsi="Times New Roman"/>
          <w:sz w:val="28"/>
          <w:szCs w:val="28"/>
          <w:lang w:val="ru-RU"/>
        </w:rPr>
        <w:t xml:space="preserve"> ‒ начала </w:t>
      </w:r>
      <w:r>
        <w:rPr>
          <w:rFonts w:ascii="Times New Roman" w:hAnsi="Times New Roman"/>
          <w:sz w:val="28"/>
          <w:szCs w:val="28"/>
        </w:rPr>
        <w:t>XX</w:t>
      </w:r>
      <w:r w:rsidRPr="00E94F60">
        <w:rPr>
          <w:rFonts w:ascii="Times New Roman" w:hAnsi="Times New Roman"/>
          <w:sz w:val="28"/>
          <w:szCs w:val="28"/>
          <w:lang w:val="ru-RU"/>
        </w:rPr>
        <w:t xml:space="preserve"> в.; выделять этапы (периоды)   в развитии ключевых событий и процессов;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выявлять синхронность (асинхронность) исторических процессов отечественной и всеобщей истории </w:t>
      </w:r>
      <w:r>
        <w:rPr>
          <w:rFonts w:ascii="Times New Roman" w:hAnsi="Times New Roman"/>
          <w:sz w:val="28"/>
          <w:szCs w:val="28"/>
        </w:rPr>
        <w:t>XIX</w:t>
      </w:r>
      <w:r w:rsidRPr="00E94F60">
        <w:rPr>
          <w:rFonts w:ascii="Times New Roman" w:hAnsi="Times New Roman"/>
          <w:sz w:val="28"/>
          <w:szCs w:val="28"/>
          <w:lang w:val="ru-RU"/>
        </w:rPr>
        <w:t xml:space="preserve"> ‒ начала </w:t>
      </w:r>
      <w:r>
        <w:rPr>
          <w:rFonts w:ascii="Times New Roman" w:hAnsi="Times New Roman"/>
          <w:sz w:val="28"/>
          <w:szCs w:val="28"/>
        </w:rPr>
        <w:t>XX</w:t>
      </w:r>
      <w:r w:rsidRPr="00E94F60">
        <w:rPr>
          <w:rFonts w:ascii="Times New Roman" w:hAnsi="Times New Roman"/>
          <w:sz w:val="28"/>
          <w:szCs w:val="28"/>
          <w:lang w:val="ru-RU"/>
        </w:rPr>
        <w:t xml:space="preserve"> 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определять последовательность событий отечественной и всеобщей истории </w:t>
      </w:r>
      <w:r>
        <w:rPr>
          <w:rFonts w:ascii="Times New Roman" w:hAnsi="Times New Roman"/>
          <w:sz w:val="28"/>
          <w:szCs w:val="28"/>
        </w:rPr>
        <w:lastRenderedPageBreak/>
        <w:t>XIX</w:t>
      </w:r>
      <w:r w:rsidRPr="00E94F60">
        <w:rPr>
          <w:rFonts w:ascii="Times New Roman" w:hAnsi="Times New Roman"/>
          <w:sz w:val="28"/>
          <w:szCs w:val="28"/>
          <w:lang w:val="ru-RU"/>
        </w:rPr>
        <w:t xml:space="preserve"> ‒ начала </w:t>
      </w:r>
      <w:r>
        <w:rPr>
          <w:rFonts w:ascii="Times New Roman" w:hAnsi="Times New Roman"/>
          <w:sz w:val="28"/>
          <w:szCs w:val="28"/>
        </w:rPr>
        <w:t>XX</w:t>
      </w:r>
      <w:r w:rsidRPr="00E94F60">
        <w:rPr>
          <w:rFonts w:ascii="Times New Roman" w:hAnsi="Times New Roman"/>
          <w:sz w:val="28"/>
          <w:szCs w:val="28"/>
          <w:lang w:val="ru-RU"/>
        </w:rPr>
        <w:t xml:space="preserve"> в. на основе анализа причинно-следственных связей.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150.8.12.2.</w:t>
      </w:r>
      <w:r>
        <w:rPr>
          <w:rFonts w:ascii="Times New Roman" w:hAnsi="Times New Roman"/>
          <w:sz w:val="28"/>
          <w:szCs w:val="28"/>
        </w:rPr>
        <w:t> </w:t>
      </w:r>
      <w:r w:rsidRPr="00E94F60">
        <w:rPr>
          <w:rFonts w:ascii="Times New Roman" w:hAnsi="Times New Roman"/>
          <w:sz w:val="28"/>
          <w:szCs w:val="28"/>
          <w:lang w:val="ru-RU"/>
        </w:rPr>
        <w:t>Знание исторических фактов, работа с фактами: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характеризовать место, обстоятельства, участников, результаты важнейших событий отечественной и всеобщей истории </w:t>
      </w:r>
      <w:r>
        <w:rPr>
          <w:rFonts w:ascii="Times New Roman" w:hAnsi="Times New Roman"/>
          <w:sz w:val="28"/>
          <w:szCs w:val="28"/>
        </w:rPr>
        <w:t>XIX</w:t>
      </w:r>
      <w:r w:rsidRPr="00E94F60">
        <w:rPr>
          <w:rFonts w:ascii="Times New Roman" w:hAnsi="Times New Roman"/>
          <w:sz w:val="28"/>
          <w:szCs w:val="28"/>
          <w:lang w:val="ru-RU"/>
        </w:rPr>
        <w:t xml:space="preserve"> ‒ начала </w:t>
      </w:r>
      <w:r>
        <w:rPr>
          <w:rFonts w:ascii="Times New Roman" w:hAnsi="Times New Roman"/>
          <w:sz w:val="28"/>
          <w:szCs w:val="28"/>
        </w:rPr>
        <w:t>XX</w:t>
      </w:r>
      <w:r w:rsidRPr="00E94F60">
        <w:rPr>
          <w:rFonts w:ascii="Times New Roman" w:hAnsi="Times New Roman"/>
          <w:sz w:val="28"/>
          <w:szCs w:val="28"/>
          <w:lang w:val="ru-RU"/>
        </w:rPr>
        <w:t xml:space="preserve"> 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124238" w:rsidRPr="00966167" w:rsidRDefault="003C5D73">
      <w:pPr>
        <w:spacing w:after="0" w:line="360" w:lineRule="auto"/>
        <w:ind w:firstLine="709"/>
        <w:jc w:val="both"/>
        <w:rPr>
          <w:rFonts w:ascii="Times New Roman" w:hAnsi="Times New Roman"/>
          <w:sz w:val="28"/>
          <w:szCs w:val="28"/>
          <w:lang w:val="ru-RU"/>
        </w:rPr>
      </w:pPr>
      <w:r w:rsidRPr="00966167">
        <w:rPr>
          <w:rFonts w:ascii="Times New Roman" w:hAnsi="Times New Roman"/>
          <w:sz w:val="28"/>
          <w:szCs w:val="28"/>
          <w:lang w:val="ru-RU"/>
        </w:rPr>
        <w:t>150.8.12.3.</w:t>
      </w:r>
      <w:r>
        <w:rPr>
          <w:rFonts w:ascii="Times New Roman" w:hAnsi="Times New Roman"/>
          <w:sz w:val="28"/>
          <w:szCs w:val="28"/>
        </w:rPr>
        <w:t> </w:t>
      </w:r>
      <w:r w:rsidRPr="00966167">
        <w:rPr>
          <w:rFonts w:ascii="Times New Roman" w:hAnsi="Times New Roman"/>
          <w:sz w:val="28"/>
          <w:szCs w:val="28"/>
          <w:lang w:val="ru-RU"/>
        </w:rPr>
        <w:t>Работа с исторической картой: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Pr>
          <w:rFonts w:ascii="Times New Roman" w:hAnsi="Times New Roman"/>
          <w:sz w:val="28"/>
          <w:szCs w:val="28"/>
        </w:rPr>
        <w:t>XIX</w:t>
      </w:r>
      <w:r w:rsidRPr="00E94F60">
        <w:rPr>
          <w:rFonts w:ascii="Times New Roman" w:hAnsi="Times New Roman"/>
          <w:sz w:val="28"/>
          <w:szCs w:val="28"/>
          <w:lang w:val="ru-RU"/>
        </w:rPr>
        <w:t xml:space="preserve"> ‒ начала </w:t>
      </w:r>
      <w:r>
        <w:rPr>
          <w:rFonts w:ascii="Times New Roman" w:hAnsi="Times New Roman"/>
          <w:sz w:val="28"/>
          <w:szCs w:val="28"/>
        </w:rPr>
        <w:t>XX</w:t>
      </w:r>
      <w:r w:rsidRPr="00E94F60">
        <w:rPr>
          <w:rFonts w:ascii="Times New Roman" w:hAnsi="Times New Roman"/>
          <w:sz w:val="28"/>
          <w:szCs w:val="28"/>
          <w:lang w:val="ru-RU"/>
        </w:rPr>
        <w:t xml:space="preserve"> 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определять на основе карты влияние географического фактора на развитие различных сфер жизни страны (группы стран).</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150.8.12.4.</w:t>
      </w:r>
      <w:r>
        <w:rPr>
          <w:rFonts w:ascii="Times New Roman" w:hAnsi="Times New Roman"/>
          <w:sz w:val="28"/>
          <w:szCs w:val="28"/>
        </w:rPr>
        <w:t> </w:t>
      </w:r>
      <w:r w:rsidRPr="00E94F60">
        <w:rPr>
          <w:rFonts w:ascii="Times New Roman" w:hAnsi="Times New Roman"/>
          <w:sz w:val="28"/>
          <w:szCs w:val="28"/>
          <w:lang w:val="ru-RU"/>
        </w:rPr>
        <w:t>Работа с историческими источниками: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определять тип и вид источника (письменного, визуального);</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выявлять принадлежность источника определенному лицу, социальной группе, общественному течению и другим;</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извлекать, сопоставлять и систематизировать информацию о событиях отечественной и всеобщей истории </w:t>
      </w:r>
      <w:r>
        <w:rPr>
          <w:rFonts w:ascii="Times New Roman" w:hAnsi="Times New Roman"/>
          <w:sz w:val="28"/>
          <w:szCs w:val="28"/>
        </w:rPr>
        <w:t>XIX</w:t>
      </w:r>
      <w:r w:rsidRPr="00E94F60">
        <w:rPr>
          <w:rFonts w:ascii="Times New Roman" w:hAnsi="Times New Roman"/>
          <w:sz w:val="28"/>
          <w:szCs w:val="28"/>
          <w:lang w:val="ru-RU"/>
        </w:rPr>
        <w:t xml:space="preserve"> ‒ начала </w:t>
      </w:r>
      <w:r>
        <w:rPr>
          <w:rFonts w:ascii="Times New Roman" w:hAnsi="Times New Roman"/>
          <w:sz w:val="28"/>
          <w:szCs w:val="28"/>
        </w:rPr>
        <w:t>XX</w:t>
      </w:r>
      <w:r w:rsidRPr="00E94F60">
        <w:rPr>
          <w:rFonts w:ascii="Times New Roman" w:hAnsi="Times New Roman"/>
          <w:sz w:val="28"/>
          <w:szCs w:val="28"/>
          <w:lang w:val="ru-RU"/>
        </w:rPr>
        <w:t xml:space="preserve"> в. из разных письменных, визуальных и вещественных источников;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различать в тексте письменных источников факты и интерпретации событий прошлого.</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150.8.12.5.</w:t>
      </w:r>
      <w:r>
        <w:rPr>
          <w:rFonts w:ascii="Times New Roman" w:hAnsi="Times New Roman"/>
          <w:sz w:val="28"/>
          <w:szCs w:val="28"/>
        </w:rPr>
        <w:t> </w:t>
      </w:r>
      <w:r w:rsidRPr="00E94F60">
        <w:rPr>
          <w:rFonts w:ascii="Times New Roman" w:hAnsi="Times New Roman"/>
          <w:sz w:val="28"/>
          <w:szCs w:val="28"/>
          <w:lang w:val="ru-RU"/>
        </w:rPr>
        <w:t>Историческое описание (реконструкция):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представлять развернутый рассказ о ключевых событиях отечественной   и всеобщей истории </w:t>
      </w:r>
      <w:r>
        <w:rPr>
          <w:rFonts w:ascii="Times New Roman" w:hAnsi="Times New Roman"/>
          <w:sz w:val="28"/>
          <w:szCs w:val="28"/>
        </w:rPr>
        <w:t>XIX</w:t>
      </w:r>
      <w:r w:rsidRPr="00E94F60">
        <w:rPr>
          <w:rFonts w:ascii="Times New Roman" w:hAnsi="Times New Roman"/>
          <w:sz w:val="28"/>
          <w:szCs w:val="28"/>
          <w:lang w:val="ru-RU"/>
        </w:rPr>
        <w:t xml:space="preserve"> ‒ начала </w:t>
      </w:r>
      <w:r>
        <w:rPr>
          <w:rFonts w:ascii="Times New Roman" w:hAnsi="Times New Roman"/>
          <w:sz w:val="28"/>
          <w:szCs w:val="28"/>
        </w:rPr>
        <w:t>XX</w:t>
      </w:r>
      <w:r w:rsidRPr="00E94F60">
        <w:rPr>
          <w:rFonts w:ascii="Times New Roman" w:hAnsi="Times New Roman"/>
          <w:sz w:val="28"/>
          <w:szCs w:val="28"/>
          <w:lang w:val="ru-RU"/>
        </w:rPr>
        <w:t xml:space="preserve"> в. с использованием визуальных материалов (устно, письменно в форме короткого эссе, презентации);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составлять развернутую характеристику исторических личностей   </w:t>
      </w:r>
      <w:r>
        <w:rPr>
          <w:rFonts w:ascii="Times New Roman" w:hAnsi="Times New Roman"/>
          <w:sz w:val="28"/>
          <w:szCs w:val="28"/>
        </w:rPr>
        <w:t>XIX</w:t>
      </w:r>
      <w:r w:rsidRPr="00E94F60">
        <w:rPr>
          <w:rFonts w:ascii="Times New Roman" w:hAnsi="Times New Roman"/>
          <w:sz w:val="28"/>
          <w:szCs w:val="28"/>
          <w:lang w:val="ru-RU"/>
        </w:rPr>
        <w:t xml:space="preserve"> ‒ </w:t>
      </w:r>
      <w:r w:rsidRPr="00E94F60">
        <w:rPr>
          <w:rFonts w:ascii="Times New Roman" w:hAnsi="Times New Roman"/>
          <w:sz w:val="28"/>
          <w:szCs w:val="28"/>
          <w:lang w:val="ru-RU"/>
        </w:rPr>
        <w:lastRenderedPageBreak/>
        <w:t xml:space="preserve">начала </w:t>
      </w:r>
      <w:r>
        <w:rPr>
          <w:rFonts w:ascii="Times New Roman" w:hAnsi="Times New Roman"/>
          <w:sz w:val="28"/>
          <w:szCs w:val="28"/>
        </w:rPr>
        <w:t>XX</w:t>
      </w:r>
      <w:r w:rsidRPr="00E94F60">
        <w:rPr>
          <w:rFonts w:ascii="Times New Roman" w:hAnsi="Times New Roman"/>
          <w:sz w:val="28"/>
          <w:szCs w:val="28"/>
          <w:lang w:val="ru-RU"/>
        </w:rPr>
        <w:t xml:space="preserve"> в. с описанием и оценкой их деятельности (сообщение, презентация, эссе);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составлять описание образа жизни различных групп населения в России   и других странах в </w:t>
      </w:r>
      <w:r>
        <w:rPr>
          <w:rFonts w:ascii="Times New Roman" w:hAnsi="Times New Roman"/>
          <w:sz w:val="28"/>
          <w:szCs w:val="28"/>
        </w:rPr>
        <w:t>XIX</w:t>
      </w:r>
      <w:r w:rsidRPr="00E94F60">
        <w:rPr>
          <w:rFonts w:ascii="Times New Roman" w:hAnsi="Times New Roman"/>
          <w:sz w:val="28"/>
          <w:szCs w:val="28"/>
          <w:lang w:val="ru-RU"/>
        </w:rPr>
        <w:t xml:space="preserve"> ‒ начале </w:t>
      </w:r>
      <w:r>
        <w:rPr>
          <w:rFonts w:ascii="Times New Roman" w:hAnsi="Times New Roman"/>
          <w:sz w:val="28"/>
          <w:szCs w:val="28"/>
        </w:rPr>
        <w:t>XX</w:t>
      </w:r>
      <w:r w:rsidRPr="00E94F60">
        <w:rPr>
          <w:rFonts w:ascii="Times New Roman" w:hAnsi="Times New Roman"/>
          <w:sz w:val="28"/>
          <w:szCs w:val="28"/>
          <w:lang w:val="ru-RU"/>
        </w:rPr>
        <w:t xml:space="preserve"> в., показывая изменения, происшедшие   в течение рассматриваемого периода;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другие.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150.8.12.6.</w:t>
      </w:r>
      <w:r>
        <w:rPr>
          <w:rFonts w:ascii="Times New Roman" w:hAnsi="Times New Roman"/>
          <w:sz w:val="28"/>
          <w:szCs w:val="28"/>
        </w:rPr>
        <w:t> </w:t>
      </w:r>
      <w:r w:rsidRPr="00E94F60">
        <w:rPr>
          <w:rFonts w:ascii="Times New Roman" w:hAnsi="Times New Roman"/>
          <w:sz w:val="28"/>
          <w:szCs w:val="28"/>
          <w:lang w:val="ru-RU"/>
        </w:rPr>
        <w:t>Анализ, объяснение исторических событий, явлений: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раскрывать существенные черты экономического, социального   и политического развития России и других стран в </w:t>
      </w:r>
      <w:r>
        <w:rPr>
          <w:rFonts w:ascii="Times New Roman" w:hAnsi="Times New Roman"/>
          <w:sz w:val="28"/>
          <w:szCs w:val="28"/>
        </w:rPr>
        <w:t>XIX</w:t>
      </w:r>
      <w:r w:rsidRPr="00E94F60">
        <w:rPr>
          <w:rFonts w:ascii="Times New Roman" w:hAnsi="Times New Roman"/>
          <w:sz w:val="28"/>
          <w:szCs w:val="28"/>
          <w:lang w:val="ru-RU"/>
        </w:rPr>
        <w:t xml:space="preserve"> ‒ начале </w:t>
      </w:r>
      <w:r>
        <w:rPr>
          <w:rFonts w:ascii="Times New Roman" w:hAnsi="Times New Roman"/>
          <w:sz w:val="28"/>
          <w:szCs w:val="28"/>
        </w:rPr>
        <w:t>XX</w:t>
      </w:r>
      <w:r w:rsidRPr="00E94F60">
        <w:rPr>
          <w:rFonts w:ascii="Times New Roman" w:hAnsi="Times New Roman"/>
          <w:sz w:val="28"/>
          <w:szCs w:val="28"/>
          <w:lang w:val="ru-RU"/>
        </w:rPr>
        <w:t xml:space="preserve">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объяснять смысл ключевых понятий, относящихся к данной эпохе отечественной и всеобщей истории; соотносить общие понятия и факты;</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объяснять причины и следствия важнейших событий отечественной   и всеобщей истории </w:t>
      </w:r>
      <w:r>
        <w:rPr>
          <w:rFonts w:ascii="Times New Roman" w:hAnsi="Times New Roman"/>
          <w:sz w:val="28"/>
          <w:szCs w:val="28"/>
        </w:rPr>
        <w:t>XIX</w:t>
      </w:r>
      <w:r w:rsidRPr="00E94F60">
        <w:rPr>
          <w:rFonts w:ascii="Times New Roman" w:hAnsi="Times New Roman"/>
          <w:sz w:val="28"/>
          <w:szCs w:val="28"/>
          <w:lang w:val="ru-RU"/>
        </w:rPr>
        <w:t xml:space="preserve"> ‒ начала </w:t>
      </w:r>
      <w:r>
        <w:rPr>
          <w:rFonts w:ascii="Times New Roman" w:hAnsi="Times New Roman"/>
          <w:sz w:val="28"/>
          <w:szCs w:val="28"/>
        </w:rPr>
        <w:t>XX</w:t>
      </w:r>
      <w:r w:rsidRPr="00E94F60">
        <w:rPr>
          <w:rFonts w:ascii="Times New Roman" w:hAnsi="Times New Roman"/>
          <w:sz w:val="28"/>
          <w:szCs w:val="28"/>
          <w:lang w:val="ru-RU"/>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проводить сопоставление однотипных событий и процессов отечественной   и всеобщей истории </w:t>
      </w:r>
      <w:r>
        <w:rPr>
          <w:rFonts w:ascii="Times New Roman" w:hAnsi="Times New Roman"/>
          <w:sz w:val="28"/>
          <w:szCs w:val="28"/>
        </w:rPr>
        <w:t>XIX</w:t>
      </w:r>
      <w:r w:rsidRPr="00E94F60">
        <w:rPr>
          <w:rFonts w:ascii="Times New Roman" w:hAnsi="Times New Roman"/>
          <w:sz w:val="28"/>
          <w:szCs w:val="28"/>
          <w:lang w:val="ru-RU"/>
        </w:rPr>
        <w:t xml:space="preserve"> ‒ начала </w:t>
      </w:r>
      <w:r>
        <w:rPr>
          <w:rFonts w:ascii="Times New Roman" w:hAnsi="Times New Roman"/>
          <w:sz w:val="28"/>
          <w:szCs w:val="28"/>
        </w:rPr>
        <w:t>XX</w:t>
      </w:r>
      <w:r w:rsidRPr="00E94F60">
        <w:rPr>
          <w:rFonts w:ascii="Times New Roman" w:hAnsi="Times New Roman"/>
          <w:sz w:val="28"/>
          <w:szCs w:val="28"/>
          <w:lang w:val="ru-RU"/>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150.8.12.7.</w:t>
      </w:r>
      <w:r>
        <w:rPr>
          <w:rFonts w:ascii="Times New Roman" w:hAnsi="Times New Roman"/>
          <w:sz w:val="28"/>
          <w:szCs w:val="28"/>
        </w:rPr>
        <w:t> </w:t>
      </w:r>
      <w:r w:rsidRPr="00E94F60">
        <w:rPr>
          <w:rFonts w:ascii="Times New Roman" w:hAnsi="Times New Roman"/>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сопоставлять высказывания историков, содержащие разные мнения   по спорным вопросам отечественной и всеобщей истории </w:t>
      </w:r>
      <w:r>
        <w:rPr>
          <w:rFonts w:ascii="Times New Roman" w:hAnsi="Times New Roman"/>
          <w:sz w:val="28"/>
          <w:szCs w:val="28"/>
        </w:rPr>
        <w:t>XIX</w:t>
      </w:r>
      <w:r w:rsidRPr="00E94F60">
        <w:rPr>
          <w:rFonts w:ascii="Times New Roman" w:hAnsi="Times New Roman"/>
          <w:sz w:val="28"/>
          <w:szCs w:val="28"/>
          <w:lang w:val="ru-RU"/>
        </w:rPr>
        <w:t xml:space="preserve"> ‒ начала </w:t>
      </w:r>
      <w:r>
        <w:rPr>
          <w:rFonts w:ascii="Times New Roman" w:hAnsi="Times New Roman"/>
          <w:sz w:val="28"/>
          <w:szCs w:val="28"/>
        </w:rPr>
        <w:t>XX</w:t>
      </w:r>
      <w:r w:rsidRPr="00E94F60">
        <w:rPr>
          <w:rFonts w:ascii="Times New Roman" w:hAnsi="Times New Roman"/>
          <w:sz w:val="28"/>
          <w:szCs w:val="28"/>
          <w:lang w:val="ru-RU"/>
        </w:rPr>
        <w:t xml:space="preserve"> в., </w:t>
      </w:r>
      <w:r w:rsidRPr="00E94F60">
        <w:rPr>
          <w:rFonts w:ascii="Times New Roman" w:hAnsi="Times New Roman"/>
          <w:sz w:val="28"/>
          <w:szCs w:val="28"/>
          <w:lang w:val="ru-RU"/>
        </w:rPr>
        <w:lastRenderedPageBreak/>
        <w:t>объяснять, что могло лежать в их основе;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оценивать степень убедительности предложенных точек зрения, формулировать и аргументировать свое мнение;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124238" w:rsidRPr="00966167" w:rsidRDefault="003C5D73">
      <w:pPr>
        <w:spacing w:after="0" w:line="360" w:lineRule="auto"/>
        <w:ind w:firstLine="709"/>
        <w:jc w:val="both"/>
        <w:rPr>
          <w:rFonts w:ascii="Times New Roman" w:hAnsi="Times New Roman"/>
          <w:sz w:val="28"/>
          <w:szCs w:val="28"/>
          <w:lang w:val="ru-RU"/>
        </w:rPr>
      </w:pPr>
      <w:r w:rsidRPr="00966167">
        <w:rPr>
          <w:rFonts w:ascii="Times New Roman" w:hAnsi="Times New Roman"/>
          <w:sz w:val="28"/>
          <w:szCs w:val="28"/>
          <w:lang w:val="ru-RU"/>
        </w:rPr>
        <w:t>150.8.12.8.</w:t>
      </w:r>
      <w:r>
        <w:rPr>
          <w:rFonts w:ascii="Times New Roman" w:hAnsi="Times New Roman"/>
          <w:sz w:val="28"/>
          <w:szCs w:val="28"/>
        </w:rPr>
        <w:t> </w:t>
      </w:r>
      <w:r w:rsidRPr="00966167">
        <w:rPr>
          <w:rFonts w:ascii="Times New Roman" w:hAnsi="Times New Roman"/>
          <w:sz w:val="28"/>
          <w:szCs w:val="28"/>
          <w:lang w:val="ru-RU"/>
        </w:rPr>
        <w:t>Применение исторических знаний: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распознавать в окружающей среде, в том числе в родном населенном пункте, регионе памятники материальной и художественной культуры </w:t>
      </w:r>
      <w:r>
        <w:rPr>
          <w:rFonts w:ascii="Times New Roman" w:hAnsi="Times New Roman"/>
          <w:sz w:val="28"/>
          <w:szCs w:val="28"/>
        </w:rPr>
        <w:t>XIX</w:t>
      </w:r>
      <w:r w:rsidRPr="00E94F60">
        <w:rPr>
          <w:rFonts w:ascii="Times New Roman" w:hAnsi="Times New Roman"/>
          <w:sz w:val="28"/>
          <w:szCs w:val="28"/>
          <w:lang w:val="ru-RU"/>
        </w:rPr>
        <w:t xml:space="preserve"> ‒ начала ХХ в., объяснять, в чем заключалось их значение для времени их создания   и для современного общества;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выполнять учебные проекты по отечественной и всеобщей истории   </w:t>
      </w:r>
      <w:r>
        <w:rPr>
          <w:rFonts w:ascii="Times New Roman" w:hAnsi="Times New Roman"/>
          <w:sz w:val="28"/>
          <w:szCs w:val="28"/>
        </w:rPr>
        <w:t>XIX</w:t>
      </w:r>
      <w:r w:rsidRPr="00E94F60">
        <w:rPr>
          <w:rFonts w:ascii="Times New Roman" w:hAnsi="Times New Roman"/>
          <w:sz w:val="28"/>
          <w:szCs w:val="28"/>
          <w:lang w:val="ru-RU"/>
        </w:rPr>
        <w:t xml:space="preserve"> ‒ начала ХХ в. (в том числе с использованием регионального материала);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объяснять, в чем состоит наследие истории </w:t>
      </w:r>
      <w:r>
        <w:rPr>
          <w:rFonts w:ascii="Times New Roman" w:hAnsi="Times New Roman"/>
          <w:sz w:val="28"/>
          <w:szCs w:val="28"/>
        </w:rPr>
        <w:t>XIX</w:t>
      </w:r>
      <w:r w:rsidRPr="00E94F60">
        <w:rPr>
          <w:rFonts w:ascii="Times New Roman" w:hAnsi="Times New Roman"/>
          <w:sz w:val="28"/>
          <w:szCs w:val="28"/>
          <w:lang w:val="ru-RU"/>
        </w:rPr>
        <w:t xml:space="preserve"> ‒ начала ХХ в. для России, других стран мира, высказывать и аргументировать свое отношение к культурному наследию в общественных обсуждениях.</w:t>
      </w:r>
    </w:p>
    <w:p w:rsidR="00124238" w:rsidRDefault="003C5D73">
      <w:pPr>
        <w:pStyle w:val="1"/>
        <w:pBdr>
          <w:bottom w:val="none" w:sz="0" w:space="0" w:color="000000"/>
        </w:pBdr>
        <w:spacing w:before="0" w:line="350" w:lineRule="auto"/>
        <w:ind w:firstLine="708"/>
        <w:jc w:val="both"/>
        <w:rPr>
          <w:b w:val="0"/>
          <w:lang w:val="ru-RU"/>
        </w:rPr>
      </w:pPr>
      <w:r>
        <w:rPr>
          <w:rFonts w:eastAsia="SchoolBookSanPin"/>
          <w:b w:val="0"/>
          <w:szCs w:val="28"/>
          <w:lang w:val="ru-RU"/>
        </w:rPr>
        <w:t>151. Федеральная рабочая программа по учебному предмету «</w:t>
      </w:r>
      <w:r>
        <w:rPr>
          <w:rFonts w:eastAsia="SchoolBookSanPin"/>
          <w:b w:val="0"/>
          <w:position w:val="1"/>
          <w:szCs w:val="28"/>
          <w:lang w:val="ru-RU"/>
        </w:rPr>
        <w:t>Обществознание</w:t>
      </w:r>
      <w:r>
        <w:rPr>
          <w:rFonts w:eastAsia="SchoolBookSanPin"/>
          <w:b w:val="0"/>
          <w:szCs w:val="28"/>
          <w:lang w:val="ru-RU"/>
        </w:rPr>
        <w:t>».</w:t>
      </w:r>
      <w:r>
        <w:rPr>
          <w:b w:val="0"/>
          <w:szCs w:val="28"/>
          <w:lang w:val="ru-RU"/>
        </w:rPr>
        <w:t xml:space="preserve"> </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151.1. Федеральная рабочая программа по учебному предмету «</w:t>
      </w:r>
      <w:r>
        <w:rPr>
          <w:rFonts w:ascii="Times New Roman" w:eastAsia="SchoolBookSanPin" w:hAnsi="Times New Roman"/>
          <w:position w:val="1"/>
          <w:sz w:val="28"/>
          <w:szCs w:val="28"/>
          <w:lang w:val="ru-RU"/>
        </w:rPr>
        <w:t>Обществознание</w:t>
      </w:r>
      <w:r>
        <w:rPr>
          <w:rFonts w:ascii="Times New Roman" w:eastAsia="SchoolBookSanPin" w:hAnsi="Times New Roman"/>
          <w:sz w:val="28"/>
          <w:szCs w:val="28"/>
          <w:lang w:val="ru-RU"/>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124238" w:rsidRDefault="003C5D73">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151.2. </w:t>
      </w:r>
      <w:r>
        <w:rPr>
          <w:rFonts w:ascii="Times New Roman" w:eastAsia="OfficinaSansBoldITC" w:hAnsi="Times New Roman"/>
          <w:sz w:val="28"/>
          <w:szCs w:val="28"/>
          <w:lang w:val="ru-RU"/>
        </w:rPr>
        <w:t>Пояснительная записка.</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151.2.1.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 </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151.2.2. 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151.2.3.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151.2.4.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151.2.5. Целями обществоведческого образования на уровне основного общего образования являются:</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w:t>
      </w:r>
      <w:r>
        <w:rPr>
          <w:rFonts w:ascii="Times New Roman" w:eastAsia="SchoolBookSanPin" w:hAnsi="Times New Roman"/>
          <w:sz w:val="28"/>
          <w:szCs w:val="28"/>
          <w:lang w:val="ru-RU"/>
        </w:rPr>
        <w:lastRenderedPageBreak/>
        <w:t>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формирование у обучающихся целостной картины общества, соответствующее современному уровню знаний и доступной по содержанию для обучающихся</w:t>
      </w:r>
      <w:r>
        <w:rPr>
          <w:rFonts w:ascii="Times New Roman" w:hAnsi="Times New Roman"/>
          <w:sz w:val="28"/>
          <w:szCs w:val="28"/>
          <w:lang w:val="ru-RU"/>
        </w:rPr>
        <w:t xml:space="preserve"> </w:t>
      </w:r>
      <w:r>
        <w:rPr>
          <w:rFonts w:ascii="Times New Roman" w:eastAsia="SchoolBookSanPin" w:hAnsi="Times New Roman"/>
          <w:sz w:val="28"/>
          <w:szCs w:val="28"/>
          <w:lang w:val="ru-RU"/>
        </w:rPr>
        <w:t>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151.2.6. 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124238" w:rsidRDefault="003C5D73">
      <w:pPr>
        <w:spacing w:after="0" w:line="350" w:lineRule="auto"/>
        <w:ind w:firstLine="709"/>
        <w:rPr>
          <w:rFonts w:ascii="Times New Roman" w:eastAsia="OfficinaSansBoldITC"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3. Содержание обучения в 6 классе.</w:t>
      </w:r>
    </w:p>
    <w:p w:rsidR="00124238" w:rsidRDefault="003C5D73">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3.1. Человек и его социальное окружение.</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Люди с ограниченными возможностями здоровья, их особые потребности и социальная позиция.</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Цели и мотивы деятельности. Виды деятельности (игра, труд, учение). Познание человеком мира и самого себя как вид деятельности.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Право человека на образование. Школьное образование. Права и обязанности обучающегося.</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Общение. Цели и средства общения. Особенности общения подростков. Общение в современных условиях.</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Отношения в малых группах. Групповые нормы и правила. Лидерство в группе. Межличностные отношения (деловые, личные).</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Отношения в семье. Роль семьи в жизни человека и общества. Семейные традиции. Семейный досуг. Свободное время подростка.</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Отношения с друзьями и сверстниками. Конфликты в межличностных отношениях.</w:t>
      </w:r>
    </w:p>
    <w:p w:rsidR="00124238" w:rsidRDefault="003C5D73">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3.2. Общество, в котором мы живём.</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Что такое общество. Связь общества и природы. Устройство общественной жизни. Основные сферы жизни общества и их взаимодействие.</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Социальные общности и группы. Положение человека в обществе.</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Pr>
          <w:rFonts w:ascii="Times New Roman" w:eastAsia="SchoolBookSanPin" w:hAnsi="Times New Roman"/>
          <w:sz w:val="28"/>
          <w:szCs w:val="28"/>
        </w:rPr>
        <w:t>XXI</w:t>
      </w:r>
      <w:r>
        <w:rPr>
          <w:rFonts w:ascii="Times New Roman" w:eastAsia="SchoolBookSanPin" w:hAnsi="Times New Roman"/>
          <w:sz w:val="28"/>
          <w:szCs w:val="28"/>
          <w:lang w:val="ru-RU"/>
        </w:rPr>
        <w:t xml:space="preserve"> века. Место нашей Родины среди современных государств.</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Культурная жизнь. Духовные ценности, традиционные ценности российского народа.</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Развитие общества. Усиление взаимосвязей стран и народов в условиях современного общества.</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Глобальные проблемы современности и возможности их решения усилиями международного сообщества и международных организаций.</w:t>
      </w:r>
    </w:p>
    <w:p w:rsidR="00124238" w:rsidRDefault="003C5D73">
      <w:pPr>
        <w:spacing w:after="0" w:line="350" w:lineRule="auto"/>
        <w:ind w:firstLine="709"/>
        <w:rPr>
          <w:rFonts w:ascii="Times New Roman" w:eastAsia="OfficinaSansBoldITC"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4. Содержание обучения в 7 классе.</w:t>
      </w:r>
    </w:p>
    <w:p w:rsidR="00124238" w:rsidRDefault="003C5D73">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4.1. Социальные ценности и нормы.</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Общественные ценности. Свобода и ответственность гражданина. Гражданственность и патриотизм. Гуманизм.</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Социальные нормы как регуляторы общественной жизни и поведения человека в обществе. Виды социальных норм. Традиции и обычаи.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Принципы и нормы морали. Добро и зло. Нравственные чувства человека. Совесть и стыд.</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Моральный выбор. Моральная оценка поведения людей и собственного поведения. Влияние моральных норм на общество и человека.</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Право и его роль в жизни общества. Право и мораль.</w:t>
      </w:r>
    </w:p>
    <w:p w:rsidR="00124238" w:rsidRDefault="003C5D73">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4.2. Человек как участник правовых отношений.</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Правонарушение и юридическая ответственность. Проступок и преступление. Опасность правонарушений для личности и общества.</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124238" w:rsidRDefault="003C5D73">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4.3. Основы российского права.</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Конституция Российской Федерации ‒ основной закон. Законы и подзаконные акты. Отрасли права.</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Основы гражданского права. Физические и юридические лица в гражданском </w:t>
      </w:r>
      <w:r>
        <w:rPr>
          <w:rFonts w:ascii="Times New Roman" w:eastAsia="SchoolBookSanPin" w:hAnsi="Times New Roman"/>
          <w:sz w:val="28"/>
          <w:szCs w:val="28"/>
          <w:lang w:val="ru-RU"/>
        </w:rPr>
        <w:lastRenderedPageBreak/>
        <w:t>праве. Право собственности, защита прав собственности.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124238" w:rsidRDefault="003C5D73">
      <w:pPr>
        <w:spacing w:after="0" w:line="350" w:lineRule="auto"/>
        <w:ind w:firstLine="709"/>
        <w:rPr>
          <w:rFonts w:ascii="Times New Roman" w:eastAsia="OfficinaSansBoldITC"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5. Содержание обучения в 8 классе.</w:t>
      </w:r>
    </w:p>
    <w:p w:rsidR="00124238" w:rsidRDefault="003C5D73">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5.1. Человек в экономических отношениях.</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Экономическая жизнь общества. Потребности и ресурсы, ограниченность ресурсов. Экономический выбор.</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Предпринимательство. Виды и формы предпринимательской деятельности.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Обмен. Деньги и их функции. Торговля и её формы. Рыночная экономика. Конкуренция. Спрос и предложение.</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Рыночное равновесие. Невидимая рука рынка. Многообразие рынков.</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Предприятие в экономике. Издержки, выручка и прибыль. Как повысить эффективность производства.</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Заработная плата и стимулирование труда. Занятость и безработица.</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Финансовый рынок и посредники (банки, страховые компании, кредитные союзы, участники фондового рынка). Услуги финансовых посредников.</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Основные типы финансовых инструментов: акции и облигации.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124238" w:rsidRDefault="003C5D73">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5.2. Человек в мире культуры.</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Культура, её многообразие и формы. Влияние духовной культуры на формирование личности. Современная молодёжная культура.</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Наука. Естественные и социально-гуманитарные науки. Роль науки в развитии общества.</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Политика в сфере культуры и образования в Российской Федерации.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Что такое искусство. Виды искусств. Роль искусства в жизни человека и общества.</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Роль информации и информационных технологий в современном мире. </w:t>
      </w:r>
      <w:r>
        <w:rPr>
          <w:rFonts w:ascii="Times New Roman" w:eastAsia="SchoolBookSanPin" w:hAnsi="Times New Roman"/>
          <w:sz w:val="28"/>
          <w:szCs w:val="28"/>
          <w:lang w:val="ru-RU"/>
        </w:rPr>
        <w:lastRenderedPageBreak/>
        <w:t>Информационная культура и информационная безопасность. Правила безопасного поведения в Интернете.</w:t>
      </w:r>
    </w:p>
    <w:p w:rsidR="00124238" w:rsidRDefault="003C5D73">
      <w:pPr>
        <w:spacing w:after="0" w:line="350" w:lineRule="auto"/>
        <w:ind w:firstLine="709"/>
        <w:rPr>
          <w:rFonts w:ascii="Times New Roman" w:eastAsia="OfficinaSansBoldITC"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6. Содержание обучения в 9 классе.</w:t>
      </w:r>
    </w:p>
    <w:p w:rsidR="00124238" w:rsidRDefault="003C5D73">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6.1. Человек в политическом измерении.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Политика и политическая власть. Государство ‒ политическая организация общества. Признаки государства. Внутренняя и внешняя политика.</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Политический режим и его виды.</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Демократия, демократические ценности. Правовое государство и гражданское общество.</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Участие граждан в политике. Выборы, референдум. Политические партии, их роль в демократическом обществе.</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Общественно-политические организации.</w:t>
      </w:r>
    </w:p>
    <w:p w:rsidR="00124238" w:rsidRDefault="003C5D73">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6.2. Гражданин и государство.</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Государственное управление. Противодействие коррупции в Российской Федерации.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124238" w:rsidRDefault="003C5D73">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lastRenderedPageBreak/>
        <w:t>Местное самоуправление.</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124238" w:rsidRDefault="003C5D73">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6.3. Человек в системе социальных отношений.</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Социальная структура общества. Многообразие социальных общностей и групп.</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Социальная мобильность.</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Социальный статус человека в обществе. Социальные роли. Ролевой набор подростка.</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Социализация личности.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Роль семьи в социализации личности. Функции семьи. Семейные ценности. Основные роли членов семьи.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Этнос и нация. Россия ‒ многонациональное государство. Этносы и нации в диалоге культур.</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124238" w:rsidRDefault="003C5D73">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6.4. Человек в современном изменяющемся мире.</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Молодёжь ‒ активный участник общественной жизни. Волонтёрское движение.</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Профессии настоящего и будущего. Непрерывное образование и карьера.</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Здоровый образ жизни. Социальная и личная значимость здорового образа жизни. Мода и спорт.</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Современные формы связи и коммуникации: как они изменили мир. Особенности общения в виртуальном пространстве.</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Перспективы развития общества.</w:t>
      </w:r>
    </w:p>
    <w:p w:rsidR="00124238" w:rsidRDefault="003C5D73">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lastRenderedPageBreak/>
        <w:t>151.</w:t>
      </w:r>
      <w:r>
        <w:rPr>
          <w:rFonts w:ascii="Times New Roman" w:eastAsia="OfficinaSansBoldITC" w:hAnsi="Times New Roman"/>
          <w:sz w:val="28"/>
          <w:szCs w:val="28"/>
          <w:lang w:val="ru-RU"/>
        </w:rPr>
        <w:t xml:space="preserve">7. Планируемые результаты освоения программы по обществознанию. </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7.1. </w:t>
      </w:r>
      <w:r>
        <w:rPr>
          <w:rFonts w:ascii="Times New Roman" w:eastAsia="SchoolBookSanPin" w:hAnsi="Times New Roman"/>
          <w:sz w:val="28"/>
          <w:szCs w:val="28"/>
          <w:lang w:val="ru-RU"/>
        </w:rPr>
        <w:t xml:space="preserve">Личностные результаты </w:t>
      </w:r>
      <w:r>
        <w:rPr>
          <w:rFonts w:ascii="Times New Roman" w:eastAsia="OfficinaSansBoldITC" w:hAnsi="Times New Roman"/>
          <w:sz w:val="28"/>
          <w:szCs w:val="28"/>
          <w:lang w:val="ru-RU"/>
        </w:rPr>
        <w:t>изучения обществознания</w:t>
      </w:r>
      <w:r>
        <w:rPr>
          <w:rFonts w:ascii="Times New Roman" w:eastAsia="SchoolBookSanPin" w:hAnsi="Times New Roman"/>
          <w:sz w:val="28"/>
          <w:szCs w:val="28"/>
          <w:lang w:val="ru-RU"/>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1) гражданского воспитания: </w:t>
      </w:r>
      <w:r>
        <w:rPr>
          <w:rFonts w:ascii="Times New Roman" w:eastAsia="SchoolBookSanPin" w:hAnsi="Times New Roman"/>
          <w:position w:val="1"/>
          <w:sz w:val="28"/>
          <w:szCs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Pr>
          <w:rFonts w:ascii="Times New Roman" w:eastAsia="SchoolBookSanPin" w:hAnsi="Times New Roman"/>
          <w:sz w:val="28"/>
          <w:szCs w:val="28"/>
          <w:lang w:val="ru-RU"/>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2) патриотического воспитания: </w:t>
      </w:r>
      <w:r>
        <w:rPr>
          <w:rFonts w:ascii="Times New Roman" w:eastAsia="SchoolBookSanPin" w:hAnsi="Times New Roman"/>
          <w:position w:val="1"/>
          <w:sz w:val="28"/>
          <w:szCs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lastRenderedPageBreak/>
        <w:t xml:space="preserve">3) духовно-нравственного воспитания: </w:t>
      </w:r>
      <w:r>
        <w:rPr>
          <w:rFonts w:ascii="Times New Roman" w:eastAsia="SchoolBookSanPin" w:hAnsi="Times New Roman"/>
          <w:position w:val="1"/>
          <w:sz w:val="28"/>
          <w:szCs w:val="28"/>
          <w:lang w:val="ru-RU"/>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4) эстетического воспитания: </w:t>
      </w:r>
      <w:r>
        <w:rPr>
          <w:rFonts w:ascii="Times New Roman" w:eastAsia="SchoolBookSanPin" w:hAnsi="Times New Roman"/>
          <w:position w:val="1"/>
          <w:sz w:val="28"/>
          <w:szCs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5) физического воспитания, формирования культуры здоровья и эмоционального благополучия: </w:t>
      </w:r>
      <w:r>
        <w:rPr>
          <w:rFonts w:ascii="Times New Roman" w:eastAsia="SchoolBookSanPin" w:hAnsi="Times New Roman"/>
          <w:position w:val="1"/>
          <w:sz w:val="28"/>
          <w:szCs w:val="28"/>
          <w:lang w:val="ru-RU"/>
        </w:rPr>
        <w:t xml:space="preserve">осознание ценности жизни; ответственное отношение к своему здоровью и установка на здоровый образ жизни, осознание </w:t>
      </w:r>
      <w:r>
        <w:rPr>
          <w:rFonts w:ascii="Times New Roman" w:eastAsia="SchoolBookSanPin" w:hAnsi="Times New Roman"/>
          <w:sz w:val="28"/>
          <w:szCs w:val="28"/>
          <w:lang w:val="ru-RU"/>
        </w:rPr>
        <w:t xml:space="preserve">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Pr>
          <w:rFonts w:ascii="Times New Roman" w:eastAsia="SchoolBookSanPin" w:hAnsi="Times New Roman"/>
          <w:position w:val="1"/>
          <w:sz w:val="28"/>
          <w:szCs w:val="28"/>
          <w:lang w:val="ru-RU"/>
        </w:rPr>
        <w:t>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6) трудового воспитания: </w:t>
      </w:r>
      <w:r>
        <w:rPr>
          <w:rFonts w:ascii="Times New Roman" w:eastAsia="SchoolBookSanPin" w:hAnsi="Times New Roman"/>
          <w:position w:val="1"/>
          <w:sz w:val="28"/>
          <w:szCs w:val="28"/>
          <w:lang w:val="ru-RU"/>
        </w:rPr>
        <w:t xml:space="preserve">установка на активное участие в решении практических задач (в рамках семьи, образовательной организации, </w:t>
      </w:r>
      <w:r>
        <w:rPr>
          <w:rFonts w:ascii="Times New Roman" w:eastAsia="SchoolBookSanPin" w:hAnsi="Times New Roman"/>
          <w:sz w:val="28"/>
          <w:szCs w:val="28"/>
          <w:lang w:val="ru-RU"/>
        </w:rPr>
        <w:t xml:space="preserve">населенного пункта, родного края) </w:t>
      </w:r>
      <w:r>
        <w:rPr>
          <w:rFonts w:ascii="Times New Roman" w:eastAsia="SchoolBookSanPin" w:hAnsi="Times New Roman"/>
          <w:position w:val="1"/>
          <w:sz w:val="28"/>
          <w:szCs w:val="28"/>
          <w:lang w:val="ru-RU"/>
        </w:rPr>
        <w:t xml:space="preserve">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w:t>
      </w:r>
      <w:r>
        <w:rPr>
          <w:rFonts w:ascii="Times New Roman" w:eastAsia="SchoolBookSanPin" w:hAnsi="Times New Roman"/>
          <w:position w:val="1"/>
          <w:sz w:val="28"/>
          <w:szCs w:val="28"/>
          <w:lang w:val="ru-RU"/>
        </w:rPr>
        <w:lastRenderedPageBreak/>
        <w:t>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7) экологического воспитания: </w:t>
      </w:r>
      <w:r>
        <w:rPr>
          <w:rFonts w:ascii="Times New Roman" w:eastAsia="SchoolBookSanPin" w:hAnsi="Times New Roman"/>
          <w:position w:val="1"/>
          <w:sz w:val="28"/>
          <w:szCs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8) ценности научного познания: </w:t>
      </w:r>
      <w:r>
        <w:rPr>
          <w:rFonts w:ascii="Times New Roman" w:eastAsia="SchoolBookSanPin" w:hAnsi="Times New Roman"/>
          <w:position w:val="1"/>
          <w:sz w:val="28"/>
          <w:szCs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w:t>
      </w:r>
      <w:r>
        <w:rPr>
          <w:rFonts w:ascii="Times New Roman" w:eastAsia="SchoolBookSanPin" w:hAnsi="Times New Roman"/>
          <w:sz w:val="28"/>
          <w:szCs w:val="28"/>
          <w:lang w:val="ru-RU"/>
        </w:rPr>
        <w:t>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7.2. </w:t>
      </w:r>
      <w:r>
        <w:rPr>
          <w:rFonts w:ascii="Times New Roman" w:eastAsia="SchoolBookSanPin" w:hAnsi="Times New Roman"/>
          <w:bCs/>
          <w:sz w:val="28"/>
          <w:szCs w:val="28"/>
          <w:lang w:val="ru-RU"/>
        </w:rPr>
        <w:t>Личностные результаты, обеспечивающие адаптацию обучающегося к изменяющимся условиям социальной и природной среды</w:t>
      </w:r>
      <w:r>
        <w:rPr>
          <w:rFonts w:ascii="Times New Roman" w:eastAsia="SchoolBookSanPin" w:hAnsi="Times New Roman"/>
          <w:sz w:val="28"/>
          <w:szCs w:val="28"/>
          <w:lang w:val="ru-RU"/>
        </w:rPr>
        <w:t>:</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способность обучающихся во взаимодействии в условиях неопределённости, открытость опыту и знаниям других;</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w:t>
      </w:r>
      <w:r>
        <w:rPr>
          <w:rFonts w:ascii="Times New Roman" w:eastAsia="SchoolBookSanPin" w:hAnsi="Times New Roman"/>
          <w:sz w:val="28"/>
          <w:szCs w:val="28"/>
          <w:lang w:val="ru-RU"/>
        </w:rPr>
        <w:lastRenderedPageBreak/>
        <w:t>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умение анализировать и выявлять взаимосвязи природы, общества и экономики;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124238" w:rsidRDefault="003C5D73">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sz w:val="28"/>
          <w:szCs w:val="28"/>
          <w:lang w:val="ru-RU"/>
        </w:rPr>
        <w:t xml:space="preserve">151.7.3. В результате изучения обществознания на уровне основного общего образования у обучающегося будут сформированы </w:t>
      </w:r>
      <w:r>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7.3.1. </w:t>
      </w:r>
      <w:r>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Pr>
          <w:rFonts w:ascii="Times New Roman" w:eastAsia="SchoolBookSanPin" w:hAnsi="Times New Roman"/>
          <w:bCs/>
          <w:sz w:val="28"/>
          <w:szCs w:val="28"/>
          <w:lang w:val="ru-RU"/>
        </w:rPr>
        <w:t>познавательных универсальных учебных действий</w:t>
      </w:r>
      <w:r>
        <w:rPr>
          <w:rFonts w:ascii="Times New Roman" w:eastAsia="SchoolBookSanPin" w:hAnsi="Times New Roman"/>
          <w:sz w:val="28"/>
          <w:szCs w:val="28"/>
          <w:lang w:val="ru-RU"/>
        </w:rPr>
        <w:t>:</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и характеризовать существенные признаки социальных явлений и процессов;</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устанавливать существенный признак классификации социальных фактов, основания для их обобщения и сравнения, критерии проводимого анализа;</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 учётом предложенной задачи выявлять закономерности и противоречия в рассматриваемых фактах, данных и наблюдениях;</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предлагать критерии для выявления закономерностей и противоречий;</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дефицит информации, данных, необходимых для решения поставленной задачи;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причинно-следственные связи при изучении явлений и процессов;</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самостоятельно выбирать способ решения учебной задачи</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сравнивать несколько вариантов решения, выбирать наиболее подходящий с учётом самостоятельно выделенных критериев).</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осознавать невозможность контролировать всё вокруг.</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7.3.2. </w:t>
      </w:r>
      <w:r>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Pr>
          <w:rFonts w:ascii="Times New Roman" w:eastAsia="SchoolBookSanPin" w:hAnsi="Times New Roman"/>
          <w:bCs/>
          <w:sz w:val="28"/>
          <w:szCs w:val="28"/>
          <w:lang w:val="ru-RU"/>
        </w:rPr>
        <w:t>познавательных универсальных учебных действий</w:t>
      </w:r>
      <w:r>
        <w:rPr>
          <w:rFonts w:ascii="Times New Roman" w:eastAsia="SchoolBookSanPin" w:hAnsi="Times New Roman"/>
          <w:sz w:val="28"/>
          <w:szCs w:val="28"/>
          <w:lang w:val="ru-RU"/>
        </w:rPr>
        <w:t>:</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использовать вопросы как исследовательский инструмент познания;</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формулировать гипотезу об истинности собственных суждений и суждений других, аргументировать свою позицию, мнение;</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проводить по самостоятельно составленному плану небольшое исследование по установлению особенностей объекта </w:t>
      </w:r>
      <w:r>
        <w:rPr>
          <w:rFonts w:ascii="Times New Roman" w:eastAsia="SchoolBookSanPin" w:hAnsi="Times New Roman"/>
          <w:sz w:val="28"/>
          <w:szCs w:val="28"/>
          <w:lang w:val="ru-RU"/>
        </w:rPr>
        <w:t>изучения, причинно-следственных связей и зависимостей объектов между собой;</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оценивать на применимость и достоверность информацию, полученную в ходе исследования;</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самостоятельно формулировать обобщения и выводы по результатам проведённого наблюдения, исследования, владеть инструментами оценки </w:t>
      </w:r>
      <w:r>
        <w:rPr>
          <w:rFonts w:ascii="Times New Roman" w:eastAsia="SchoolBookSanPin" w:hAnsi="Times New Roman"/>
          <w:sz w:val="28"/>
          <w:szCs w:val="28"/>
          <w:lang w:val="ru-RU"/>
        </w:rPr>
        <w:lastRenderedPageBreak/>
        <w:t>достоверности полученных выводов и обобщений;</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7.3.3. </w:t>
      </w:r>
      <w:r>
        <w:rPr>
          <w:rFonts w:ascii="Times New Roman" w:eastAsia="SchoolBookSanPin" w:hAnsi="Times New Roman"/>
          <w:sz w:val="28"/>
          <w:szCs w:val="28"/>
          <w:lang w:val="ru-RU"/>
        </w:rPr>
        <w:t xml:space="preserve">У обучающегося будут сформированы умения работать с информацией как часть </w:t>
      </w:r>
      <w:r>
        <w:rPr>
          <w:rFonts w:ascii="Times New Roman" w:eastAsia="SchoolBookSanPin" w:hAnsi="Times New Roman"/>
          <w:bCs/>
          <w:sz w:val="28"/>
          <w:szCs w:val="28"/>
          <w:lang w:val="ru-RU"/>
        </w:rPr>
        <w:t>познавательных универсальных учебных действий</w:t>
      </w:r>
      <w:r>
        <w:rPr>
          <w:rFonts w:ascii="Times New Roman" w:eastAsia="SchoolBookSanPin" w:hAnsi="Times New Roman"/>
          <w:sz w:val="28"/>
          <w:szCs w:val="28"/>
          <w:lang w:val="ru-RU"/>
        </w:rPr>
        <w:t>:</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выбирать, анализировать, систематизировать и интерпретировать информацию различных видов и форм представления;</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самостоятельно выбирать оптимальную форму представления информации;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оценивать надёжность информации по критериям, предложенным педагогическим работником или сформулированным самостоятельно;</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эффективно запоминать и систематизировать информацию.</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7.3.4. </w:t>
      </w:r>
      <w:r>
        <w:rPr>
          <w:rFonts w:ascii="Times New Roman" w:eastAsia="SchoolBookSanPin" w:hAnsi="Times New Roman"/>
          <w:sz w:val="28"/>
          <w:szCs w:val="28"/>
          <w:lang w:val="ru-RU"/>
        </w:rPr>
        <w:t xml:space="preserve">У обучающегося будут сформированы умения общения как часть </w:t>
      </w:r>
      <w:r>
        <w:rPr>
          <w:rFonts w:ascii="Times New Roman" w:eastAsia="SchoolBookSanPin" w:hAnsi="Times New Roman"/>
          <w:bCs/>
          <w:sz w:val="28"/>
          <w:szCs w:val="28"/>
          <w:lang w:val="ru-RU"/>
        </w:rPr>
        <w:t>коммуникативных универсальных учебных действий</w:t>
      </w:r>
      <w:r>
        <w:rPr>
          <w:rFonts w:ascii="Times New Roman" w:eastAsia="SchoolBookSanPin" w:hAnsi="Times New Roman"/>
          <w:sz w:val="28"/>
          <w:szCs w:val="28"/>
          <w:lang w:val="ru-RU"/>
        </w:rPr>
        <w:t>:</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воспринимать и формулировать суждения, выражать эмоции в соответствии с целями и условиями общения;</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выражать себя (свою точку зрения) в устных и письменных текстах;</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124238" w:rsidRDefault="003C5D73">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сопоставлять свои суждения с суждениями других участников диалога, </w:t>
      </w:r>
      <w:r>
        <w:rPr>
          <w:rFonts w:ascii="Times New Roman" w:eastAsia="SchoolBookSanPin" w:hAnsi="Times New Roman"/>
          <w:sz w:val="28"/>
          <w:szCs w:val="28"/>
          <w:lang w:val="ru-RU"/>
        </w:rPr>
        <w:lastRenderedPageBreak/>
        <w:t>обнаруживать различие и сходство позиций;</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публично представлять результаты выполненного исследования, проекта;</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7.3.5. </w:t>
      </w:r>
      <w:r>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Pr>
          <w:rFonts w:ascii="Times New Roman" w:eastAsia="SchoolBookSanPin" w:hAnsi="Times New Roman"/>
          <w:bCs/>
          <w:sz w:val="28"/>
          <w:szCs w:val="28"/>
          <w:lang w:val="ru-RU"/>
        </w:rPr>
        <w:t>регулятивных универсальных учебных действий</w:t>
      </w:r>
      <w:r>
        <w:rPr>
          <w:rFonts w:ascii="Times New Roman" w:eastAsia="SchoolBookSanPin" w:hAnsi="Times New Roman"/>
          <w:sz w:val="28"/>
          <w:szCs w:val="28"/>
          <w:lang w:val="ru-RU"/>
        </w:rPr>
        <w:t>:</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проблемы для решения в жизненных и учебных ситуациях;</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ориентироваться в различных подходах принятия решений</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индивидуальное, принятие решения в группе, принятие решений в группе);</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самостоятельно составлять алгоритм решения задачи (или его часть), выбирать способ решения учебной задачи с учётом </w:t>
      </w:r>
      <w:r>
        <w:rPr>
          <w:rFonts w:ascii="Times New Roman" w:eastAsia="SchoolBookSanPin" w:hAnsi="Times New Roman"/>
          <w:sz w:val="28"/>
          <w:szCs w:val="28"/>
          <w:lang w:val="ru-RU"/>
        </w:rPr>
        <w:t>имеющихся ресурсов и собственных возможностей, аргументировать предлагаемые варианты решений;</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выбор и брать ответственность за решение.</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7.3.6. </w:t>
      </w:r>
      <w:r>
        <w:rPr>
          <w:rFonts w:ascii="Times New Roman" w:eastAsia="SchoolBookSanPin" w:hAnsi="Times New Roman"/>
          <w:sz w:val="28"/>
          <w:szCs w:val="28"/>
          <w:lang w:val="ru-RU"/>
        </w:rPr>
        <w:t>У обучающегося будут сформированы умения совместной деятельности: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уметь обобщать мнения нескольких человек, проявлять готовность руководить, выполнять поручения, подчиняться;</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7.3.7. </w:t>
      </w:r>
      <w:r>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Pr>
          <w:rFonts w:ascii="Times New Roman" w:eastAsia="SchoolBookSanPin" w:hAnsi="Times New Roman"/>
          <w:bCs/>
          <w:sz w:val="28"/>
          <w:szCs w:val="28"/>
          <w:lang w:val="ru-RU"/>
        </w:rPr>
        <w:t>регулятивных универсальных учебных действий</w:t>
      </w:r>
      <w:r>
        <w:rPr>
          <w:rFonts w:ascii="Times New Roman" w:eastAsia="SchoolBookSanPin" w:hAnsi="Times New Roman"/>
          <w:sz w:val="28"/>
          <w:szCs w:val="28"/>
          <w:lang w:val="ru-RU"/>
        </w:rPr>
        <w:t>:</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владеть способами самоконтроля, самомотивации и рефлексии;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давать оценку ситуации и предлагать план её изменения;</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оценивать соответствие результата цели и условиям;</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называть и управлять собственными эмоциями и эмоциями других;</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и анализировать причины эмоций;</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ставить себя на место другого человека, понимать мотивы и намерения другого;</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регулировать способ выражения эмоций;</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осознанно относиться к другому человеку, его мнению;</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признавать своё право на ошибку и такое же право другого;</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принимать себя и других, не осуждая;</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открытость себе и другим.</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7.</w:t>
      </w:r>
      <w:r>
        <w:rPr>
          <w:rFonts w:ascii="Times New Roman" w:eastAsia="SchoolBookSanPin" w:hAnsi="Times New Roman"/>
          <w:sz w:val="28"/>
          <w:szCs w:val="28"/>
          <w:lang w:val="ru-RU"/>
        </w:rPr>
        <w:t>4. </w:t>
      </w:r>
      <w:r>
        <w:rPr>
          <w:rFonts w:ascii="Times New Roman" w:eastAsia="SchoolBookSanPin" w:hAnsi="Times New Roman"/>
          <w:bCs/>
          <w:sz w:val="28"/>
          <w:szCs w:val="28"/>
          <w:lang w:val="ru-RU"/>
        </w:rPr>
        <w:t xml:space="preserve">Предметные результаты освоения программы по обществознанию на уровне основного общего образования </w:t>
      </w:r>
      <w:r>
        <w:rPr>
          <w:rFonts w:ascii="Times New Roman" w:eastAsia="SchoolBookSanPin" w:hAnsi="Times New Roman"/>
          <w:sz w:val="28"/>
          <w:szCs w:val="28"/>
          <w:lang w:val="ru-RU"/>
        </w:rPr>
        <w:t>должны обеспечивать:</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w:t>
      </w:r>
      <w:r>
        <w:rPr>
          <w:rFonts w:ascii="Times New Roman" w:eastAsia="SchoolBookSanPin" w:hAnsi="Times New Roman"/>
          <w:sz w:val="28"/>
          <w:szCs w:val="28"/>
          <w:lang w:val="ru-RU"/>
        </w:rPr>
        <w:lastRenderedPageBreak/>
        <w:t>элементы и основные функции;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w:t>
      </w:r>
      <w:r>
        <w:rPr>
          <w:rFonts w:ascii="Times New Roman" w:eastAsia="SchoolBookSanPin" w:hAnsi="Times New Roman"/>
          <w:sz w:val="28"/>
          <w:szCs w:val="28"/>
          <w:lang w:val="ru-RU"/>
        </w:rPr>
        <w:lastRenderedPageBreak/>
        <w:t>преобразовывать текстовую информацию в модели (таблицу, диаграмму, схему) и преобразовывать предложенные модели в текст;</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15) приобретение опыта самостоятельного заполнения формы (в том числе электронной) и составления простейших документов (заявления, обращения, </w:t>
      </w:r>
      <w:r>
        <w:rPr>
          <w:rFonts w:ascii="Times New Roman" w:eastAsia="SchoolBookSanPin" w:hAnsi="Times New Roman"/>
          <w:sz w:val="28"/>
          <w:szCs w:val="28"/>
          <w:lang w:val="ru-RU"/>
        </w:rPr>
        <w:lastRenderedPageBreak/>
        <w:t>декларации, доверенности, личного финансового плана, резюме);</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7.</w:t>
      </w:r>
      <w:r>
        <w:rPr>
          <w:rFonts w:ascii="Times New Roman" w:eastAsia="SchoolBookSanPin" w:hAnsi="Times New Roman"/>
          <w:sz w:val="28"/>
          <w:szCs w:val="28"/>
          <w:lang w:val="ru-RU"/>
        </w:rPr>
        <w:t>5. </w:t>
      </w:r>
      <w:r>
        <w:rPr>
          <w:rFonts w:ascii="Times New Roman" w:eastAsia="OfficinaSansBoldITC" w:hAnsi="Times New Roman"/>
          <w:sz w:val="28"/>
          <w:szCs w:val="28"/>
          <w:lang w:val="ru-RU"/>
        </w:rPr>
        <w:t>К</w:t>
      </w:r>
      <w:r>
        <w:rPr>
          <w:rFonts w:ascii="Times New Roman" w:eastAsia="SchoolBookSanPin" w:hAnsi="Times New Roman"/>
          <w:sz w:val="28"/>
          <w:szCs w:val="28"/>
          <w:lang w:val="ru-RU"/>
        </w:rPr>
        <w:t xml:space="preserve"> концу обучения в </w:t>
      </w:r>
      <w:r>
        <w:rPr>
          <w:rFonts w:ascii="Times New Roman" w:eastAsia="SchoolBookSanPin" w:hAnsi="Times New Roman"/>
          <w:bCs/>
          <w:sz w:val="28"/>
          <w:szCs w:val="28"/>
          <w:lang w:val="ru-RU"/>
        </w:rPr>
        <w:t xml:space="preserve">6 классе </w:t>
      </w:r>
      <w:r>
        <w:rPr>
          <w:rFonts w:ascii="Times New Roman" w:eastAsia="SchoolBookSanPin" w:hAnsi="Times New Roman"/>
          <w:sz w:val="28"/>
          <w:szCs w:val="28"/>
          <w:lang w:val="ru-RU"/>
        </w:rPr>
        <w:t>обучающийся получит следующие п</w:t>
      </w:r>
      <w:r>
        <w:rPr>
          <w:rFonts w:ascii="Times New Roman" w:eastAsia="OfficinaSansBoldITC" w:hAnsi="Times New Roman"/>
          <w:sz w:val="28"/>
          <w:szCs w:val="28"/>
          <w:lang w:val="ru-RU"/>
        </w:rPr>
        <w:t>редметные результаты по отдельным темам программы по обществознанию</w:t>
      </w:r>
      <w:r>
        <w:rPr>
          <w:rFonts w:ascii="Times New Roman" w:eastAsia="SchoolBookSanPin" w:hAnsi="Times New Roman"/>
          <w:sz w:val="28"/>
          <w:szCs w:val="28"/>
          <w:lang w:val="ru-RU"/>
        </w:rPr>
        <w:t>:</w:t>
      </w:r>
    </w:p>
    <w:p w:rsidR="00124238" w:rsidRDefault="003C5D73">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151.7.5.1. Человек и его социальное окружение:</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осваивать и применять знания </w:t>
      </w:r>
      <w:r>
        <w:rPr>
          <w:rFonts w:ascii="Times New Roman" w:eastAsia="SchoolBookSanPin" w:hAnsi="Times New Roman"/>
          <w:sz w:val="28"/>
          <w:szCs w:val="28"/>
          <w:lang w:val="ru-RU"/>
        </w:rPr>
        <w:t>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характеризовать </w:t>
      </w:r>
      <w:r>
        <w:rPr>
          <w:rFonts w:ascii="Times New Roman" w:eastAsia="SchoolBookSanPin" w:hAnsi="Times New Roman"/>
          <w:sz w:val="28"/>
          <w:szCs w:val="28"/>
          <w:lang w:val="ru-RU"/>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приводить примеры </w:t>
      </w:r>
      <w:r>
        <w:rPr>
          <w:rFonts w:ascii="Times New Roman" w:eastAsia="SchoolBookSanPin" w:hAnsi="Times New Roman"/>
          <w:sz w:val="28"/>
          <w:szCs w:val="28"/>
          <w:lang w:val="ru-RU"/>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классифицировать </w:t>
      </w:r>
      <w:r>
        <w:rPr>
          <w:rFonts w:ascii="Times New Roman" w:eastAsia="SchoolBookSanPin" w:hAnsi="Times New Roman"/>
          <w:sz w:val="28"/>
          <w:szCs w:val="28"/>
          <w:lang w:val="ru-RU"/>
        </w:rPr>
        <w:t>по разным признакам виды деятельности человека, потребности людей;</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сравнивать </w:t>
      </w:r>
      <w:r>
        <w:rPr>
          <w:rFonts w:ascii="Times New Roman" w:eastAsia="SchoolBookSanPin" w:hAnsi="Times New Roman"/>
          <w:sz w:val="28"/>
          <w:szCs w:val="28"/>
          <w:lang w:val="ru-RU"/>
        </w:rPr>
        <w:t>понятия «индивид», «индивидуальность», «личность»; свойства человека и животных, виды деятельности (игра, труд, учение);</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устанавливать и объяснять взаимосвязи </w:t>
      </w:r>
      <w:r>
        <w:rPr>
          <w:rFonts w:ascii="Times New Roman" w:eastAsia="SchoolBookSanPin" w:hAnsi="Times New Roman"/>
          <w:sz w:val="28"/>
          <w:szCs w:val="28"/>
          <w:lang w:val="ru-RU"/>
        </w:rPr>
        <w:t>людей в малых группах, целей, способов и результатов деятельности, целей и средств общения;</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использовать полученные знания </w:t>
      </w:r>
      <w:r>
        <w:rPr>
          <w:rFonts w:ascii="Times New Roman" w:eastAsia="SchoolBookSanPin" w:hAnsi="Times New Roman"/>
          <w:sz w:val="28"/>
          <w:szCs w:val="28"/>
          <w:lang w:val="ru-RU"/>
        </w:rPr>
        <w:t xml:space="preserve">для объяснения (устного и письменного) сущности общения как социального явления, познания человеком мира и самого </w:t>
      </w:r>
      <w:r>
        <w:rPr>
          <w:rFonts w:ascii="Times New Roman" w:eastAsia="SchoolBookSanPin" w:hAnsi="Times New Roman"/>
          <w:sz w:val="28"/>
          <w:szCs w:val="28"/>
          <w:lang w:val="ru-RU"/>
        </w:rPr>
        <w:lastRenderedPageBreak/>
        <w:t>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определять и аргументировать </w:t>
      </w:r>
      <w:r>
        <w:rPr>
          <w:rFonts w:ascii="Times New Roman" w:eastAsia="SchoolBookSanPin" w:hAnsi="Times New Roman"/>
          <w:sz w:val="28"/>
          <w:szCs w:val="28"/>
          <w:lang w:val="ru-RU"/>
        </w:rPr>
        <w:t>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решать </w:t>
      </w:r>
      <w:r>
        <w:rPr>
          <w:rFonts w:ascii="Times New Roman" w:eastAsia="SchoolBookSanPin" w:hAnsi="Times New Roman"/>
          <w:sz w:val="28"/>
          <w:szCs w:val="28"/>
          <w:lang w:val="ru-RU"/>
        </w:rPr>
        <w:t>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читать осмысленно тексты правовой</w:t>
      </w:r>
      <w:r>
        <w:rPr>
          <w:rFonts w:ascii="Times New Roman" w:eastAsia="SchoolBookSanPin" w:hAnsi="Times New Roman"/>
          <w:sz w:val="28"/>
          <w:szCs w:val="28"/>
          <w:lang w:val="ru-RU"/>
        </w:rPr>
        <w:t xml:space="preserve">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искать и извлекать </w:t>
      </w:r>
      <w:r>
        <w:rPr>
          <w:rFonts w:ascii="Times New Roman" w:eastAsia="SchoolBookSanPin" w:hAnsi="Times New Roman"/>
          <w:sz w:val="28"/>
          <w:szCs w:val="28"/>
          <w:lang w:val="ru-RU"/>
        </w:rPr>
        <w:t>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анализировать, обобщать, систематизировать, оценивать </w:t>
      </w:r>
      <w:r>
        <w:rPr>
          <w:rFonts w:ascii="Times New Roman" w:eastAsia="SchoolBookSanPin" w:hAnsi="Times New Roman"/>
          <w:sz w:val="28"/>
          <w:szCs w:val="28"/>
          <w:lang w:val="ru-RU"/>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оценивать собственные поступки и поведение других людей </w:t>
      </w:r>
      <w:r>
        <w:rPr>
          <w:rFonts w:ascii="Times New Roman" w:eastAsia="SchoolBookSanPin" w:hAnsi="Times New Roman"/>
          <w:sz w:val="28"/>
          <w:szCs w:val="28"/>
          <w:lang w:val="ru-RU"/>
        </w:rPr>
        <w:t>в ходе общения, в ситуациях взаимодействия с людьми с ОВЗ; оценивать своё отношение к учёбе как важному виду деятельности;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приобретать опыт </w:t>
      </w:r>
      <w:r>
        <w:rPr>
          <w:rFonts w:ascii="Times New Roman" w:eastAsia="SchoolBookSanPin" w:hAnsi="Times New Roman"/>
          <w:sz w:val="28"/>
          <w:szCs w:val="28"/>
          <w:lang w:val="ru-RU"/>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приобретать опыт совместной деятельности</w:t>
      </w:r>
      <w:r>
        <w:rPr>
          <w:rFonts w:ascii="Times New Roman" w:eastAsia="SchoolBookSanPin" w:hAnsi="Times New Roman"/>
          <w:sz w:val="28"/>
          <w:szCs w:val="28"/>
          <w:lang w:val="ru-RU"/>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24238" w:rsidRDefault="003C5D73">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lastRenderedPageBreak/>
        <w:t>151.</w:t>
      </w:r>
      <w:r>
        <w:rPr>
          <w:rFonts w:ascii="Times New Roman" w:eastAsia="OfficinaSansBoldITC" w:hAnsi="Times New Roman"/>
          <w:sz w:val="28"/>
          <w:szCs w:val="28"/>
          <w:lang w:val="ru-RU"/>
        </w:rPr>
        <w:t>7.5.2. Общество, в котором мы живём:</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осваивать и применять знания </w:t>
      </w:r>
      <w:r>
        <w:rPr>
          <w:rFonts w:ascii="Times New Roman" w:eastAsia="SchoolBookSanPin" w:hAnsi="Times New Roman"/>
          <w:sz w:val="28"/>
          <w:szCs w:val="28"/>
          <w:lang w:val="ru-RU"/>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характеризовать </w:t>
      </w:r>
      <w:r>
        <w:rPr>
          <w:rFonts w:ascii="Times New Roman" w:eastAsia="SchoolBookSanPin" w:hAnsi="Times New Roman"/>
          <w:sz w:val="28"/>
          <w:szCs w:val="28"/>
          <w:lang w:val="ru-RU"/>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приводить примеры </w:t>
      </w:r>
      <w:r>
        <w:rPr>
          <w:rFonts w:ascii="Times New Roman" w:eastAsia="SchoolBookSanPin" w:hAnsi="Times New Roman"/>
          <w:sz w:val="28"/>
          <w:szCs w:val="28"/>
          <w:lang w:val="ru-RU"/>
        </w:rPr>
        <w:t>разного положения людей в обществе, видов экономической деятельности, глобальных проблем;</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классифицировать </w:t>
      </w:r>
      <w:r>
        <w:rPr>
          <w:rFonts w:ascii="Times New Roman" w:eastAsia="SchoolBookSanPin" w:hAnsi="Times New Roman"/>
          <w:sz w:val="28"/>
          <w:szCs w:val="28"/>
          <w:lang w:val="ru-RU"/>
        </w:rPr>
        <w:t>социальные общности и группы;</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сравнивать </w:t>
      </w:r>
      <w:r>
        <w:rPr>
          <w:rFonts w:ascii="Times New Roman" w:eastAsia="SchoolBookSanPin" w:hAnsi="Times New Roman"/>
          <w:position w:val="1"/>
          <w:sz w:val="28"/>
          <w:szCs w:val="28"/>
          <w:lang w:val="ru-RU"/>
        </w:rPr>
        <w:t>социальные общности и группы, положение в обществе различных людей; различные формы хозяйствования;</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устанавливать взаимодействия </w:t>
      </w:r>
      <w:r>
        <w:rPr>
          <w:rFonts w:ascii="Times New Roman" w:eastAsia="SchoolBookSanPin" w:hAnsi="Times New Roman"/>
          <w:position w:val="1"/>
          <w:sz w:val="28"/>
          <w:szCs w:val="28"/>
          <w:lang w:val="ru-RU"/>
        </w:rPr>
        <w:t>общества и природы, человека и общества, деятельности основных участников экономики;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использовать полученные знания для объяснения </w:t>
      </w:r>
      <w:r>
        <w:rPr>
          <w:rFonts w:ascii="Times New Roman" w:eastAsia="SchoolBookSanPin" w:hAnsi="Times New Roman"/>
          <w:position w:val="1"/>
          <w:sz w:val="28"/>
          <w:szCs w:val="28"/>
          <w:lang w:val="ru-RU"/>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решать познавательные и практические задачи </w:t>
      </w:r>
      <w:r>
        <w:rPr>
          <w:rFonts w:ascii="Times New Roman" w:eastAsia="SchoolBookSanPin" w:hAnsi="Times New Roman"/>
          <w:position w:val="1"/>
          <w:sz w:val="28"/>
          <w:szCs w:val="28"/>
          <w:lang w:val="ru-RU"/>
        </w:rPr>
        <w:t>(в том числе задачи, отражающие возможности юного гражданина внести свой вклад в решение экологической проблемы);</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овладевать смысловым чтением </w:t>
      </w:r>
      <w:r>
        <w:rPr>
          <w:rFonts w:ascii="Times New Roman" w:eastAsia="SchoolBookSanPin" w:hAnsi="Times New Roman"/>
          <w:position w:val="1"/>
          <w:sz w:val="28"/>
          <w:szCs w:val="28"/>
          <w:lang w:val="ru-RU"/>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извлекать информацию </w:t>
      </w:r>
      <w:r>
        <w:rPr>
          <w:rFonts w:ascii="Times New Roman" w:eastAsia="SchoolBookSanPin" w:hAnsi="Times New Roman"/>
          <w:position w:val="1"/>
          <w:sz w:val="28"/>
          <w:szCs w:val="28"/>
          <w:lang w:val="ru-RU"/>
        </w:rPr>
        <w:t>из разных источников о человеке и обществе, включая информацию о народах России;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lastRenderedPageBreak/>
        <w:t xml:space="preserve">анализировать, обобщать, систематизировать, оценивать </w:t>
      </w:r>
      <w:r>
        <w:rPr>
          <w:rFonts w:ascii="Times New Roman" w:eastAsia="SchoolBookSanPin" w:hAnsi="Times New Roman"/>
          <w:position w:val="1"/>
          <w:sz w:val="28"/>
          <w:szCs w:val="28"/>
          <w:lang w:val="ru-RU"/>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оценивать собственные поступки и поведение других людей </w:t>
      </w:r>
      <w:r>
        <w:rPr>
          <w:rFonts w:ascii="Times New Roman" w:eastAsia="SchoolBookSanPin" w:hAnsi="Times New Roman"/>
          <w:position w:val="1"/>
          <w:sz w:val="28"/>
          <w:szCs w:val="28"/>
          <w:lang w:val="ru-RU"/>
        </w:rPr>
        <w:t>с точки зрения их соответствия духовным традициям общества;</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использовать </w:t>
      </w:r>
      <w:r>
        <w:rPr>
          <w:rFonts w:ascii="Times New Roman" w:eastAsia="SchoolBookSanPin" w:hAnsi="Times New Roman"/>
          <w:position w:val="1"/>
          <w:sz w:val="28"/>
          <w:szCs w:val="28"/>
          <w:lang w:val="ru-RU"/>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124238" w:rsidRDefault="003C5D73">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bCs/>
          <w:position w:val="1"/>
          <w:sz w:val="28"/>
          <w:szCs w:val="28"/>
          <w:lang w:val="ru-RU"/>
        </w:rPr>
        <w:t xml:space="preserve">осуществлять </w:t>
      </w:r>
      <w:r>
        <w:rPr>
          <w:rFonts w:ascii="Times New Roman" w:eastAsia="SchoolBookSanPin" w:hAnsi="Times New Roman"/>
          <w:position w:val="1"/>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7.</w:t>
      </w:r>
      <w:r>
        <w:rPr>
          <w:rFonts w:ascii="Times New Roman" w:eastAsia="SchoolBookSanPin" w:hAnsi="Times New Roman"/>
          <w:sz w:val="28"/>
          <w:szCs w:val="28"/>
          <w:lang w:val="ru-RU"/>
        </w:rPr>
        <w:t>6. </w:t>
      </w:r>
      <w:r>
        <w:rPr>
          <w:rFonts w:ascii="Times New Roman" w:eastAsia="OfficinaSansBoldITC" w:hAnsi="Times New Roman"/>
          <w:sz w:val="28"/>
          <w:szCs w:val="28"/>
          <w:lang w:val="ru-RU"/>
        </w:rPr>
        <w:t>К</w:t>
      </w:r>
      <w:r>
        <w:rPr>
          <w:rFonts w:ascii="Times New Roman" w:eastAsia="SchoolBookSanPin" w:hAnsi="Times New Roman"/>
          <w:sz w:val="28"/>
          <w:szCs w:val="28"/>
          <w:lang w:val="ru-RU"/>
        </w:rPr>
        <w:t xml:space="preserve"> концу обучения в </w:t>
      </w:r>
      <w:r>
        <w:rPr>
          <w:rFonts w:ascii="Times New Roman" w:eastAsia="SchoolBookSanPin" w:hAnsi="Times New Roman"/>
          <w:bCs/>
          <w:sz w:val="28"/>
          <w:szCs w:val="28"/>
          <w:lang w:val="ru-RU"/>
        </w:rPr>
        <w:t xml:space="preserve">7 классе </w:t>
      </w:r>
      <w:r>
        <w:rPr>
          <w:rFonts w:ascii="Times New Roman" w:eastAsia="SchoolBookSanPin" w:hAnsi="Times New Roman"/>
          <w:sz w:val="28"/>
          <w:szCs w:val="28"/>
          <w:lang w:val="ru-RU"/>
        </w:rPr>
        <w:t>обучающийся получит следующие п</w:t>
      </w:r>
      <w:r>
        <w:rPr>
          <w:rFonts w:ascii="Times New Roman" w:eastAsia="OfficinaSansBoldITC" w:hAnsi="Times New Roman"/>
          <w:sz w:val="28"/>
          <w:szCs w:val="28"/>
          <w:lang w:val="ru-RU"/>
        </w:rPr>
        <w:t>редметные результаты по отдельным темам программы по обществознанию</w:t>
      </w:r>
      <w:r>
        <w:rPr>
          <w:rFonts w:ascii="Times New Roman" w:eastAsia="SchoolBookSanPin" w:hAnsi="Times New Roman"/>
          <w:sz w:val="28"/>
          <w:szCs w:val="28"/>
          <w:lang w:val="ru-RU"/>
        </w:rPr>
        <w:t>:</w:t>
      </w:r>
    </w:p>
    <w:p w:rsidR="00124238" w:rsidRDefault="003C5D73">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7.6.1. Социальные ценности и нормы:</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осваивать и применять знания </w:t>
      </w:r>
      <w:r>
        <w:rPr>
          <w:rFonts w:ascii="Times New Roman" w:eastAsia="SchoolBookSanPin" w:hAnsi="Times New Roman"/>
          <w:sz w:val="28"/>
          <w:szCs w:val="28"/>
          <w:lang w:val="ru-RU"/>
        </w:rPr>
        <w:t>о социальных ценностях; о содержании и значении социальных норм, регулирующих общественные отношения;</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характеризовать </w:t>
      </w:r>
      <w:r>
        <w:rPr>
          <w:rFonts w:ascii="Times New Roman" w:eastAsia="SchoolBookSanPin" w:hAnsi="Times New Roman"/>
          <w:sz w:val="28"/>
          <w:szCs w:val="28"/>
          <w:lang w:val="ru-RU"/>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приводить примеры </w:t>
      </w:r>
      <w:r>
        <w:rPr>
          <w:rFonts w:ascii="Times New Roman" w:eastAsia="SchoolBookSanPin" w:hAnsi="Times New Roman"/>
          <w:sz w:val="28"/>
          <w:szCs w:val="28"/>
          <w:lang w:val="ru-RU"/>
        </w:rPr>
        <w:t>гражданственности и патриотизма; ситуаций морального выбора, ситуаций, регулируемых различными видами социальных норм;</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классифицировать </w:t>
      </w:r>
      <w:r>
        <w:rPr>
          <w:rFonts w:ascii="Times New Roman" w:eastAsia="SchoolBookSanPin" w:hAnsi="Times New Roman"/>
          <w:sz w:val="28"/>
          <w:szCs w:val="28"/>
          <w:lang w:val="ru-RU"/>
        </w:rPr>
        <w:t>социальные нормы, их существенные признаки и элементы;</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сравнивать </w:t>
      </w:r>
      <w:r>
        <w:rPr>
          <w:rFonts w:ascii="Times New Roman" w:eastAsia="SchoolBookSanPin" w:hAnsi="Times New Roman"/>
          <w:sz w:val="28"/>
          <w:szCs w:val="28"/>
          <w:lang w:val="ru-RU"/>
        </w:rPr>
        <w:t>отдельные виды социальных норм;</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устанавливать и объяснять </w:t>
      </w:r>
      <w:r>
        <w:rPr>
          <w:rFonts w:ascii="Times New Roman" w:eastAsia="SchoolBookSanPin" w:hAnsi="Times New Roman"/>
          <w:position w:val="1"/>
          <w:sz w:val="28"/>
          <w:szCs w:val="28"/>
          <w:lang w:val="ru-RU"/>
        </w:rPr>
        <w:t>влияние социальных норм на общество и человека;</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использовать </w:t>
      </w:r>
      <w:r>
        <w:rPr>
          <w:rFonts w:ascii="Times New Roman" w:eastAsia="SchoolBookSanPin" w:hAnsi="Times New Roman"/>
          <w:position w:val="1"/>
          <w:sz w:val="28"/>
          <w:szCs w:val="28"/>
          <w:lang w:val="ru-RU"/>
        </w:rPr>
        <w:t>полученные знания для объяснения (устного и письменного) сущности социальных норм;</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определять и аргументировать </w:t>
      </w:r>
      <w:r>
        <w:rPr>
          <w:rFonts w:ascii="Times New Roman" w:eastAsia="SchoolBookSanPin" w:hAnsi="Times New Roman"/>
          <w:position w:val="1"/>
          <w:sz w:val="28"/>
          <w:szCs w:val="28"/>
          <w:lang w:val="ru-RU"/>
        </w:rPr>
        <w:t xml:space="preserve">с использованием обществоведческих знаний, фактов общественной жизни и личного социального опыта своё отношение к </w:t>
      </w:r>
      <w:r>
        <w:rPr>
          <w:rFonts w:ascii="Times New Roman" w:eastAsia="SchoolBookSanPin" w:hAnsi="Times New Roman"/>
          <w:position w:val="1"/>
          <w:sz w:val="28"/>
          <w:szCs w:val="28"/>
          <w:lang w:val="ru-RU"/>
        </w:rPr>
        <w:lastRenderedPageBreak/>
        <w:t>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решать </w:t>
      </w:r>
      <w:r>
        <w:rPr>
          <w:rFonts w:ascii="Times New Roman" w:eastAsia="SchoolBookSanPin" w:hAnsi="Times New Roman"/>
          <w:position w:val="1"/>
          <w:sz w:val="28"/>
          <w:szCs w:val="28"/>
          <w:lang w:val="ru-RU"/>
        </w:rPr>
        <w:t>познавательные и практические задачи, отражающие действие социальных норм как регуляторов общественной жизни и поведения человека;</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осмысленно читать тексты</w:t>
      </w:r>
      <w:r>
        <w:rPr>
          <w:rFonts w:ascii="Times New Roman" w:eastAsia="SchoolBookSanPin" w:hAnsi="Times New Roman"/>
          <w:position w:val="1"/>
          <w:sz w:val="28"/>
          <w:szCs w:val="28"/>
          <w:lang w:val="ru-RU"/>
        </w:rPr>
        <w:t>, касающиеся гуманизма, гражданственности, патриотизма;</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извлекать </w:t>
      </w:r>
      <w:r>
        <w:rPr>
          <w:rFonts w:ascii="Times New Roman" w:eastAsia="SchoolBookSanPin" w:hAnsi="Times New Roman"/>
          <w:position w:val="1"/>
          <w:sz w:val="28"/>
          <w:szCs w:val="28"/>
          <w:lang w:val="ru-RU"/>
        </w:rPr>
        <w:t>информацию из разных источников о принципах и нормах морали, проблеме морального выбора;</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анализировать, обобщать, систематизировать, оценивать </w:t>
      </w:r>
      <w:r>
        <w:rPr>
          <w:rFonts w:ascii="Times New Roman" w:eastAsia="SchoolBookSanPin" w:hAnsi="Times New Roman"/>
          <w:position w:val="1"/>
          <w:sz w:val="28"/>
          <w:szCs w:val="28"/>
          <w:lang w:val="ru-RU"/>
        </w:rPr>
        <w:t>социальную информацию из адаптированных источников</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оценивать </w:t>
      </w:r>
      <w:r>
        <w:rPr>
          <w:rFonts w:ascii="Times New Roman" w:eastAsia="SchoolBookSanPin" w:hAnsi="Times New Roman"/>
          <w:position w:val="1"/>
          <w:sz w:val="28"/>
          <w:szCs w:val="28"/>
          <w:lang w:val="ru-RU"/>
        </w:rPr>
        <w:t>собственные поступки, поведение людей с точки зрения их соответствия нормам морали;</w:t>
      </w:r>
    </w:p>
    <w:p w:rsidR="00124238" w:rsidRDefault="003C5D73">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bCs/>
          <w:position w:val="1"/>
          <w:sz w:val="28"/>
          <w:szCs w:val="28"/>
          <w:lang w:val="ru-RU"/>
        </w:rPr>
        <w:t xml:space="preserve">использовать </w:t>
      </w:r>
      <w:r>
        <w:rPr>
          <w:rFonts w:ascii="Times New Roman" w:eastAsia="SchoolBookSanPin" w:hAnsi="Times New Roman"/>
          <w:position w:val="1"/>
          <w:sz w:val="28"/>
          <w:szCs w:val="28"/>
          <w:lang w:val="ru-RU"/>
        </w:rPr>
        <w:t>полученные знания о социальных нормах в повседневной жизни;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самостоятельно </w:t>
      </w:r>
      <w:r>
        <w:rPr>
          <w:rFonts w:ascii="Times New Roman" w:eastAsia="SchoolBookSanPin" w:hAnsi="Times New Roman"/>
          <w:bCs/>
          <w:sz w:val="28"/>
          <w:szCs w:val="28"/>
          <w:lang w:val="ru-RU"/>
        </w:rPr>
        <w:t xml:space="preserve">заполнять </w:t>
      </w:r>
      <w:r>
        <w:rPr>
          <w:rFonts w:ascii="Times New Roman" w:eastAsia="SchoolBookSanPin" w:hAnsi="Times New Roman"/>
          <w:sz w:val="28"/>
          <w:szCs w:val="28"/>
          <w:lang w:val="ru-RU"/>
        </w:rPr>
        <w:t xml:space="preserve">форму (в том числе электронную) </w:t>
      </w:r>
      <w:r>
        <w:rPr>
          <w:rFonts w:ascii="Times New Roman" w:eastAsia="SchoolBookSanPin" w:hAnsi="Times New Roman"/>
          <w:position w:val="1"/>
          <w:sz w:val="28"/>
          <w:szCs w:val="28"/>
          <w:lang w:val="ru-RU"/>
        </w:rPr>
        <w:t>и составлять простейший документ (заявление);</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осуществлять </w:t>
      </w:r>
      <w:r>
        <w:rPr>
          <w:rFonts w:ascii="Times New Roman" w:eastAsia="SchoolBookSanPin" w:hAnsi="Times New Roman"/>
          <w:position w:val="1"/>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24238" w:rsidRDefault="003C5D73">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7.6.2. Человек как участник правовых отношений:</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осваивать и применять знания </w:t>
      </w:r>
      <w:r>
        <w:rPr>
          <w:rFonts w:ascii="Times New Roman" w:eastAsia="SchoolBookSanPin" w:hAnsi="Times New Roman"/>
          <w:sz w:val="28"/>
          <w:szCs w:val="28"/>
          <w:lang w:val="ru-RU"/>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характеризовать </w:t>
      </w:r>
      <w:r>
        <w:rPr>
          <w:rFonts w:ascii="Times New Roman" w:eastAsia="SchoolBookSanPin" w:hAnsi="Times New Roman"/>
          <w:sz w:val="28"/>
          <w:szCs w:val="28"/>
          <w:lang w:val="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приводить примеры </w:t>
      </w:r>
      <w:r>
        <w:rPr>
          <w:rFonts w:ascii="Times New Roman" w:eastAsia="SchoolBookSanPin" w:hAnsi="Times New Roman"/>
          <w:sz w:val="28"/>
          <w:szCs w:val="28"/>
          <w:lang w:val="ru-RU"/>
        </w:rPr>
        <w:t xml:space="preserve">и моделировать ситуации, в которых возникают </w:t>
      </w:r>
      <w:r>
        <w:rPr>
          <w:rFonts w:ascii="Times New Roman" w:eastAsia="SchoolBookSanPin" w:hAnsi="Times New Roman"/>
          <w:sz w:val="28"/>
          <w:szCs w:val="28"/>
          <w:lang w:val="ru-RU"/>
        </w:rPr>
        <w:lastRenderedPageBreak/>
        <w:t>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классифицировать </w:t>
      </w:r>
      <w:r>
        <w:rPr>
          <w:rFonts w:ascii="Times New Roman" w:eastAsia="SchoolBookSanPin" w:hAnsi="Times New Roman"/>
          <w:sz w:val="28"/>
          <w:szCs w:val="28"/>
          <w:lang w:val="ru-RU"/>
        </w:rPr>
        <w:t>по разным признакам (в том числе устанавливать существенный признак классификации) нормы права, выделяя существенные признаки;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сравнивать </w:t>
      </w:r>
      <w:r>
        <w:rPr>
          <w:rFonts w:ascii="Times New Roman" w:eastAsia="SchoolBookSanPin" w:hAnsi="Times New Roman"/>
          <w:sz w:val="28"/>
          <w:szCs w:val="28"/>
          <w:lang w:val="ru-RU"/>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устанавливать и объяснять </w:t>
      </w:r>
      <w:r>
        <w:rPr>
          <w:rFonts w:ascii="Times New Roman" w:eastAsia="SchoolBookSanPin" w:hAnsi="Times New Roman"/>
          <w:sz w:val="28"/>
          <w:szCs w:val="28"/>
          <w:lang w:val="ru-RU"/>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использовать </w:t>
      </w:r>
      <w:r>
        <w:rPr>
          <w:rFonts w:ascii="Times New Roman" w:eastAsia="SchoolBookSanPin" w:hAnsi="Times New Roman"/>
          <w:sz w:val="28"/>
          <w:szCs w:val="28"/>
          <w:lang w:val="ru-RU"/>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определять и аргументировать </w:t>
      </w:r>
      <w:r>
        <w:rPr>
          <w:rFonts w:ascii="Times New Roman" w:eastAsia="SchoolBookSanPin" w:hAnsi="Times New Roman"/>
          <w:sz w:val="28"/>
          <w:szCs w:val="28"/>
          <w:lang w:val="ru-RU"/>
        </w:rPr>
        <w:t>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решать </w:t>
      </w:r>
      <w:r>
        <w:rPr>
          <w:rFonts w:ascii="Times New Roman" w:eastAsia="SchoolBookSanPin" w:hAnsi="Times New Roman"/>
          <w:sz w:val="28"/>
          <w:szCs w:val="28"/>
          <w:lang w:val="ru-RU"/>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осмысленно читать тексты правовой тематики</w:t>
      </w:r>
      <w:r>
        <w:rPr>
          <w:rFonts w:ascii="Times New Roman" w:eastAsia="SchoolBookSanPin" w:hAnsi="Times New Roman"/>
          <w:sz w:val="28"/>
          <w:szCs w:val="28"/>
          <w:lang w:val="ru-RU"/>
        </w:rPr>
        <w:t xml:space="preserve">: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w:t>
      </w:r>
      <w:r>
        <w:rPr>
          <w:rFonts w:ascii="Times New Roman" w:eastAsia="SchoolBookSanPin" w:hAnsi="Times New Roman"/>
          <w:sz w:val="28"/>
          <w:szCs w:val="28"/>
          <w:lang w:val="ru-RU"/>
        </w:rPr>
        <w:lastRenderedPageBreak/>
        <w:t>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искать и извлекать </w:t>
      </w:r>
      <w:r>
        <w:rPr>
          <w:rFonts w:ascii="Times New Roman" w:eastAsia="SchoolBookSanPin" w:hAnsi="Times New Roman"/>
          <w:sz w:val="28"/>
          <w:szCs w:val="28"/>
          <w:lang w:val="ru-RU"/>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анализировать, обобщать, систематизировать, оценивать </w:t>
      </w:r>
      <w:r>
        <w:rPr>
          <w:rFonts w:ascii="Times New Roman" w:eastAsia="SchoolBookSanPin" w:hAnsi="Times New Roman"/>
          <w:sz w:val="28"/>
          <w:szCs w:val="28"/>
          <w:lang w:val="ru-RU"/>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оценивать </w:t>
      </w:r>
      <w:r>
        <w:rPr>
          <w:rFonts w:ascii="Times New Roman" w:eastAsia="SchoolBookSanPin" w:hAnsi="Times New Roman"/>
          <w:sz w:val="28"/>
          <w:szCs w:val="28"/>
          <w:lang w:val="ru-RU"/>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использовать </w:t>
      </w:r>
      <w:r>
        <w:rPr>
          <w:rFonts w:ascii="Times New Roman" w:eastAsia="SchoolBookSanPin" w:hAnsi="Times New Roman"/>
          <w:sz w:val="28"/>
          <w:szCs w:val="28"/>
          <w:lang w:val="ru-RU"/>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самостоятельно заполнять </w:t>
      </w:r>
      <w:r>
        <w:rPr>
          <w:rFonts w:ascii="Times New Roman" w:eastAsia="SchoolBookSanPin" w:hAnsi="Times New Roman"/>
          <w:sz w:val="28"/>
          <w:szCs w:val="28"/>
          <w:lang w:val="ru-RU"/>
        </w:rPr>
        <w:t>форму (в том числе электронную) и составлять простейший документ при получении паспорта гражданина Российской Федерации;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осуществлять </w:t>
      </w:r>
      <w:r>
        <w:rPr>
          <w:rFonts w:ascii="Times New Roman" w:eastAsia="SchoolBookSanPin" w:hAnsi="Times New Roman"/>
          <w:sz w:val="28"/>
          <w:szCs w:val="28"/>
          <w:lang w:val="ru-RU"/>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w:t>
      </w:r>
      <w:r>
        <w:rPr>
          <w:rFonts w:ascii="Times New Roman" w:eastAsia="SchoolBookSanPin" w:hAnsi="Times New Roman"/>
          <w:sz w:val="28"/>
          <w:szCs w:val="28"/>
          <w:lang w:val="ru-RU"/>
        </w:rPr>
        <w:lastRenderedPageBreak/>
        <w:t>демократических ценностей, идей мира и взаимопонимания между народами, людьми разных культур.</w:t>
      </w:r>
    </w:p>
    <w:p w:rsidR="00124238" w:rsidRDefault="003C5D73">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151.7.6.3. Основы российского права:</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осваивать и применять </w:t>
      </w:r>
      <w:r>
        <w:rPr>
          <w:rFonts w:ascii="Times New Roman" w:eastAsia="SchoolBookSanPin" w:hAnsi="Times New Roman"/>
          <w:sz w:val="28"/>
          <w:szCs w:val="28"/>
          <w:lang w:val="ru-RU"/>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характеризовать </w:t>
      </w:r>
      <w:r>
        <w:rPr>
          <w:rFonts w:ascii="Times New Roman" w:eastAsia="SchoolBookSanPin" w:hAnsi="Times New Roman"/>
          <w:sz w:val="28"/>
          <w:szCs w:val="28"/>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иметь представлении о содержании трудового договора, видах правонарушений и видов наказаний;</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приводить примеры законов и подзаконных актов и моделировать ситуации</w:t>
      </w:r>
      <w:r>
        <w:rPr>
          <w:rFonts w:ascii="Times New Roman" w:eastAsia="SchoolBookSanPin" w:hAnsi="Times New Roman"/>
          <w:sz w:val="28"/>
          <w:szCs w:val="28"/>
          <w:lang w:val="ru-RU"/>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классифицировать </w:t>
      </w:r>
      <w:r>
        <w:rPr>
          <w:rFonts w:ascii="Times New Roman" w:eastAsia="SchoolBookSanPin" w:hAnsi="Times New Roman"/>
          <w:sz w:val="28"/>
          <w:szCs w:val="28"/>
          <w:lang w:val="ru-RU"/>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сравнивать </w:t>
      </w:r>
      <w:r>
        <w:rPr>
          <w:rFonts w:ascii="Times New Roman" w:eastAsia="SchoolBookSanPin" w:hAnsi="Times New Roman"/>
          <w:sz w:val="28"/>
          <w:szCs w:val="28"/>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устанавливать и объяснять </w:t>
      </w:r>
      <w:r>
        <w:rPr>
          <w:rFonts w:ascii="Times New Roman" w:eastAsia="SchoolBookSanPin" w:hAnsi="Times New Roman"/>
          <w:sz w:val="28"/>
          <w:szCs w:val="28"/>
          <w:lang w:val="ru-RU"/>
        </w:rPr>
        <w:t xml:space="preserve">взаимосвязи прав и обязанностей работника и </w:t>
      </w:r>
      <w:r>
        <w:rPr>
          <w:rFonts w:ascii="Times New Roman" w:eastAsia="SchoolBookSanPin" w:hAnsi="Times New Roman"/>
          <w:sz w:val="28"/>
          <w:szCs w:val="28"/>
          <w:lang w:val="ru-RU"/>
        </w:rPr>
        <w:lastRenderedPageBreak/>
        <w:t>работодателя, прав и обязанностей членов семьи, традиционных российских ценностей и личных неимущественных отношений в семье;</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использовать </w:t>
      </w:r>
      <w:r>
        <w:rPr>
          <w:rFonts w:ascii="Times New Roman" w:eastAsia="SchoolBookSanPin" w:hAnsi="Times New Roman"/>
          <w:sz w:val="28"/>
          <w:szCs w:val="28"/>
          <w:lang w:val="ru-RU"/>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определять и аргументировать </w:t>
      </w:r>
      <w:r>
        <w:rPr>
          <w:rFonts w:ascii="Times New Roman" w:eastAsia="SchoolBookSanPin" w:hAnsi="Times New Roman"/>
          <w:sz w:val="28"/>
          <w:szCs w:val="28"/>
          <w:lang w:val="ru-RU"/>
        </w:rPr>
        <w:t>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решать </w:t>
      </w:r>
      <w:r>
        <w:rPr>
          <w:rFonts w:ascii="Times New Roman" w:eastAsia="SchoolBookSanPin" w:hAnsi="Times New Roman"/>
          <w:sz w:val="28"/>
          <w:szCs w:val="28"/>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осмысленно читать тексты правовой тематики</w:t>
      </w:r>
      <w:r>
        <w:rPr>
          <w:rFonts w:ascii="Times New Roman" w:eastAsia="SchoolBookSanPin" w:hAnsi="Times New Roman"/>
          <w:sz w:val="28"/>
          <w:szCs w:val="28"/>
          <w:lang w:val="ru-RU"/>
        </w:rPr>
        <w:t>: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искать и извлекать </w:t>
      </w:r>
      <w:r>
        <w:rPr>
          <w:rFonts w:ascii="Times New Roman" w:eastAsia="SchoolBookSanPin" w:hAnsi="Times New Roman"/>
          <w:sz w:val="28"/>
          <w:szCs w:val="28"/>
          <w:lang w:val="ru-RU"/>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анализировать, обобщать, систематизировать, оценивать </w:t>
      </w:r>
      <w:r>
        <w:rPr>
          <w:rFonts w:ascii="Times New Roman" w:eastAsia="SchoolBookSanPin" w:hAnsi="Times New Roman"/>
          <w:sz w:val="28"/>
          <w:szCs w:val="28"/>
          <w:lang w:val="ru-RU"/>
        </w:rPr>
        <w:t xml:space="preserve">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w:t>
      </w:r>
      <w:r>
        <w:rPr>
          <w:rFonts w:ascii="Times New Roman" w:eastAsia="SchoolBookSanPin" w:hAnsi="Times New Roman"/>
          <w:sz w:val="28"/>
          <w:szCs w:val="28"/>
          <w:lang w:val="ru-RU"/>
        </w:rPr>
        <w:lastRenderedPageBreak/>
        <w:t>подкрепляя их аргументами, о применении санкций за совершённые правонарушения, о юридической ответственности несовершеннолетних;</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оценивать </w:t>
      </w:r>
      <w:r>
        <w:rPr>
          <w:rFonts w:ascii="Times New Roman" w:eastAsia="SchoolBookSanPin" w:hAnsi="Times New Roman"/>
          <w:sz w:val="28"/>
          <w:szCs w:val="28"/>
          <w:lang w:val="ru-RU"/>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использовать </w:t>
      </w:r>
      <w:r>
        <w:rPr>
          <w:rFonts w:ascii="Times New Roman" w:eastAsia="SchoolBookSanPin" w:hAnsi="Times New Roman"/>
          <w:sz w:val="28"/>
          <w:szCs w:val="28"/>
          <w:lang w:val="ru-RU"/>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самостоятельно заполнять </w:t>
      </w:r>
      <w:r>
        <w:rPr>
          <w:rFonts w:ascii="Times New Roman" w:eastAsia="SchoolBookSanPin" w:hAnsi="Times New Roman"/>
          <w:sz w:val="28"/>
          <w:szCs w:val="28"/>
          <w:lang w:val="ru-RU"/>
        </w:rPr>
        <w:t>форму (в том числе электронную) и составлять простейший документ (заявление о приёме на работу);</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осуществлять </w:t>
      </w:r>
      <w:r>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151.7.</w:t>
      </w:r>
      <w:r>
        <w:rPr>
          <w:rFonts w:ascii="Times New Roman" w:eastAsia="SchoolBookSanPin" w:hAnsi="Times New Roman"/>
          <w:sz w:val="28"/>
          <w:szCs w:val="28"/>
          <w:lang w:val="ru-RU"/>
        </w:rPr>
        <w:t>7. </w:t>
      </w:r>
      <w:r>
        <w:rPr>
          <w:rFonts w:ascii="Times New Roman" w:eastAsia="OfficinaSansBoldITC" w:hAnsi="Times New Roman"/>
          <w:sz w:val="28"/>
          <w:szCs w:val="28"/>
          <w:lang w:val="ru-RU"/>
        </w:rPr>
        <w:t>К</w:t>
      </w:r>
      <w:r>
        <w:rPr>
          <w:rFonts w:ascii="Times New Roman" w:eastAsia="SchoolBookSanPin" w:hAnsi="Times New Roman"/>
          <w:sz w:val="28"/>
          <w:szCs w:val="28"/>
          <w:lang w:val="ru-RU"/>
        </w:rPr>
        <w:t xml:space="preserve"> концу обучения в </w:t>
      </w:r>
      <w:r>
        <w:rPr>
          <w:rFonts w:ascii="Times New Roman" w:eastAsia="SchoolBookSanPin" w:hAnsi="Times New Roman"/>
          <w:bCs/>
          <w:sz w:val="28"/>
          <w:szCs w:val="28"/>
          <w:lang w:val="ru-RU"/>
        </w:rPr>
        <w:t xml:space="preserve">8 классе </w:t>
      </w:r>
      <w:r>
        <w:rPr>
          <w:rFonts w:ascii="Times New Roman" w:eastAsia="SchoolBookSanPin" w:hAnsi="Times New Roman"/>
          <w:sz w:val="28"/>
          <w:szCs w:val="28"/>
          <w:lang w:val="ru-RU"/>
        </w:rPr>
        <w:t>обучающийся получит следующие п</w:t>
      </w:r>
      <w:r>
        <w:rPr>
          <w:rFonts w:ascii="Times New Roman" w:eastAsia="OfficinaSansBoldITC" w:hAnsi="Times New Roman"/>
          <w:sz w:val="28"/>
          <w:szCs w:val="28"/>
          <w:lang w:val="ru-RU"/>
        </w:rPr>
        <w:t>редметные результаты по отдельным темам программы по обществознанию</w:t>
      </w:r>
      <w:r>
        <w:rPr>
          <w:rFonts w:ascii="Times New Roman" w:eastAsia="SchoolBookSanPin" w:hAnsi="Times New Roman"/>
          <w:sz w:val="28"/>
          <w:szCs w:val="28"/>
          <w:lang w:val="ru-RU"/>
        </w:rPr>
        <w:t>:</w:t>
      </w:r>
    </w:p>
    <w:p w:rsidR="00124238" w:rsidRDefault="003C5D73">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151.7.7.1. Человек в экономических отношениях:</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осваивать и применять </w:t>
      </w:r>
      <w:r>
        <w:rPr>
          <w:rFonts w:ascii="Times New Roman" w:eastAsia="SchoolBookSanPin" w:hAnsi="Times New Roman"/>
          <w:sz w:val="28"/>
          <w:szCs w:val="28"/>
          <w:lang w:val="ru-RU"/>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характеризовать </w:t>
      </w:r>
      <w:r>
        <w:rPr>
          <w:rFonts w:ascii="Times New Roman" w:eastAsia="SchoolBookSanPin" w:hAnsi="Times New Roman"/>
          <w:sz w:val="28"/>
          <w:szCs w:val="28"/>
          <w:lang w:val="ru-RU"/>
        </w:rPr>
        <w:t xml:space="preserve">способы координации хозяйственной жизни в различных экономических системах, объекты спроса и предложения на рынке труда и </w:t>
      </w:r>
      <w:r>
        <w:rPr>
          <w:rFonts w:ascii="Times New Roman" w:eastAsia="SchoolBookSanPin" w:hAnsi="Times New Roman"/>
          <w:sz w:val="28"/>
          <w:szCs w:val="28"/>
          <w:lang w:val="ru-RU"/>
        </w:rPr>
        <w:lastRenderedPageBreak/>
        <w:t>финансовом рынке; функции денег;</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приводить примеры </w:t>
      </w:r>
      <w:r>
        <w:rPr>
          <w:rFonts w:ascii="Times New Roman" w:eastAsia="SchoolBookSanPin" w:hAnsi="Times New Roman"/>
          <w:sz w:val="28"/>
          <w:szCs w:val="28"/>
          <w:lang w:val="ru-RU"/>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классифицировать </w:t>
      </w:r>
      <w:r>
        <w:rPr>
          <w:rFonts w:ascii="Times New Roman" w:eastAsia="SchoolBookSanPin" w:hAnsi="Times New Roman"/>
          <w:sz w:val="28"/>
          <w:szCs w:val="28"/>
          <w:lang w:val="ru-RU"/>
        </w:rPr>
        <w:t>(в том числе устанавливать существенный признак классификации) механизмы государственного регулирования экономики;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сравнивать </w:t>
      </w:r>
      <w:r>
        <w:rPr>
          <w:rFonts w:ascii="Times New Roman" w:eastAsia="SchoolBookSanPin" w:hAnsi="Times New Roman"/>
          <w:sz w:val="28"/>
          <w:szCs w:val="28"/>
          <w:lang w:val="ru-RU"/>
        </w:rPr>
        <w:t>различные способы хозяйствования;</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устанавливать и объяснять </w:t>
      </w:r>
      <w:r>
        <w:rPr>
          <w:rFonts w:ascii="Times New Roman" w:eastAsia="SchoolBookSanPin" w:hAnsi="Times New Roman"/>
          <w:position w:val="1"/>
          <w:sz w:val="28"/>
          <w:szCs w:val="28"/>
          <w:lang w:val="ru-RU"/>
        </w:rPr>
        <w:t>связи политических потрясений и социально-экономических кризисов в государстве;</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использовать </w:t>
      </w:r>
      <w:r>
        <w:rPr>
          <w:rFonts w:ascii="Times New Roman" w:eastAsia="SchoolBookSanPin" w:hAnsi="Times New Roman"/>
          <w:position w:val="1"/>
          <w:sz w:val="28"/>
          <w:szCs w:val="28"/>
          <w:lang w:val="ru-RU"/>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определять и аргументировать </w:t>
      </w:r>
      <w:r>
        <w:rPr>
          <w:rFonts w:ascii="Times New Roman" w:eastAsia="SchoolBookSanPin" w:hAnsi="Times New Roman"/>
          <w:position w:val="1"/>
          <w:sz w:val="28"/>
          <w:szCs w:val="28"/>
          <w:lang w:val="ru-RU"/>
        </w:rPr>
        <w:t>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124238" w:rsidRDefault="003C5D73">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bCs/>
          <w:position w:val="1"/>
          <w:sz w:val="28"/>
          <w:szCs w:val="28"/>
          <w:lang w:val="ru-RU"/>
        </w:rPr>
        <w:t xml:space="preserve">решать </w:t>
      </w:r>
      <w:r>
        <w:rPr>
          <w:rFonts w:ascii="Times New Roman" w:eastAsia="SchoolBookSanPin" w:hAnsi="Times New Roman"/>
          <w:position w:val="1"/>
          <w:sz w:val="28"/>
          <w:szCs w:val="28"/>
          <w:lang w:val="ru-RU"/>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осмысленно читать тексты экономической тематики</w:t>
      </w:r>
      <w:r>
        <w:rPr>
          <w:rFonts w:ascii="Times New Roman" w:eastAsia="SchoolBookSanPin" w:hAnsi="Times New Roman"/>
          <w:sz w:val="28"/>
          <w:szCs w:val="28"/>
          <w:lang w:val="ru-RU"/>
        </w:rPr>
        <w:t>,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извлекать </w:t>
      </w:r>
      <w:r>
        <w:rPr>
          <w:rFonts w:ascii="Times New Roman" w:eastAsia="SchoolBookSanPin" w:hAnsi="Times New Roman"/>
          <w:sz w:val="28"/>
          <w:szCs w:val="28"/>
          <w:lang w:val="ru-RU"/>
        </w:rPr>
        <w:t xml:space="preserve">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w:t>
      </w:r>
      <w:r>
        <w:rPr>
          <w:rFonts w:ascii="Times New Roman" w:eastAsia="SchoolBookSanPin" w:hAnsi="Times New Roman"/>
          <w:sz w:val="28"/>
          <w:szCs w:val="28"/>
          <w:lang w:val="ru-RU"/>
        </w:rPr>
        <w:lastRenderedPageBreak/>
        <w:t>мошенничества;</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анализировать, обобщать, систематизировать, конкретизировать и критически оценивать </w:t>
      </w:r>
      <w:r>
        <w:rPr>
          <w:rFonts w:ascii="Times New Roman" w:eastAsia="SchoolBookSanPin" w:hAnsi="Times New Roman"/>
          <w:sz w:val="28"/>
          <w:szCs w:val="28"/>
          <w:lang w:val="ru-RU"/>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оценивать </w:t>
      </w:r>
      <w:r>
        <w:rPr>
          <w:rFonts w:ascii="Times New Roman" w:eastAsia="SchoolBookSanPin" w:hAnsi="Times New Roman"/>
          <w:sz w:val="28"/>
          <w:szCs w:val="28"/>
          <w:lang w:val="ru-RU"/>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приобретать опыт </w:t>
      </w:r>
      <w:r>
        <w:rPr>
          <w:rFonts w:ascii="Times New Roman" w:eastAsia="SchoolBookSanPin" w:hAnsi="Times New Roman"/>
          <w:sz w:val="28"/>
          <w:szCs w:val="28"/>
          <w:lang w:val="ru-RU"/>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приобретать опыт </w:t>
      </w:r>
      <w:r>
        <w:rPr>
          <w:rFonts w:ascii="Times New Roman" w:eastAsia="SchoolBookSanPin" w:hAnsi="Times New Roman"/>
          <w:sz w:val="28"/>
          <w:szCs w:val="28"/>
          <w:lang w:val="ru-RU"/>
        </w:rPr>
        <w:t>составления простейших документов (</w:t>
      </w:r>
      <w:r>
        <w:rPr>
          <w:rFonts w:ascii="Times New Roman" w:eastAsia="SchoolBookSanPin" w:hAnsi="Times New Roman"/>
          <w:position w:val="1"/>
          <w:sz w:val="28"/>
          <w:szCs w:val="28"/>
          <w:lang w:val="ru-RU"/>
        </w:rPr>
        <w:t>личный финансовый план, заявление, резюме);</w:t>
      </w:r>
    </w:p>
    <w:p w:rsidR="00124238" w:rsidRDefault="003C5D73">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bCs/>
          <w:position w:val="1"/>
          <w:sz w:val="28"/>
          <w:szCs w:val="28"/>
          <w:lang w:val="ru-RU"/>
        </w:rPr>
        <w:t xml:space="preserve">осуществлять </w:t>
      </w:r>
      <w:r>
        <w:rPr>
          <w:rFonts w:ascii="Times New Roman" w:eastAsia="SchoolBookSanPin" w:hAnsi="Times New Roman"/>
          <w:position w:val="1"/>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24238" w:rsidRDefault="003C5D73">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151.7.7.2. Человек в мире культуры:</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осваивать и применять </w:t>
      </w:r>
      <w:r>
        <w:rPr>
          <w:rFonts w:ascii="Times New Roman" w:eastAsia="SchoolBookSanPin" w:hAnsi="Times New Roman"/>
          <w:sz w:val="28"/>
          <w:szCs w:val="28"/>
          <w:lang w:val="ru-RU"/>
        </w:rPr>
        <w:t xml:space="preserve">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w:t>
      </w:r>
      <w:r>
        <w:rPr>
          <w:rFonts w:ascii="Times New Roman" w:eastAsia="SchoolBookSanPin" w:hAnsi="Times New Roman"/>
          <w:sz w:val="28"/>
          <w:szCs w:val="28"/>
          <w:lang w:val="ru-RU"/>
        </w:rPr>
        <w:lastRenderedPageBreak/>
        <w:t>ресурсе современного общества;</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характеризовать </w:t>
      </w:r>
      <w:r>
        <w:rPr>
          <w:rFonts w:ascii="Times New Roman" w:eastAsia="SchoolBookSanPin" w:hAnsi="Times New Roman"/>
          <w:sz w:val="28"/>
          <w:szCs w:val="28"/>
          <w:lang w:val="ru-RU"/>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приводить примеры </w:t>
      </w:r>
      <w:r>
        <w:rPr>
          <w:rFonts w:ascii="Times New Roman" w:eastAsia="SchoolBookSanPin" w:hAnsi="Times New Roman"/>
          <w:sz w:val="28"/>
          <w:szCs w:val="28"/>
          <w:lang w:val="ru-RU"/>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классифицировать </w:t>
      </w:r>
      <w:r>
        <w:rPr>
          <w:rFonts w:ascii="Times New Roman" w:eastAsia="SchoolBookSanPin" w:hAnsi="Times New Roman"/>
          <w:sz w:val="28"/>
          <w:szCs w:val="28"/>
          <w:lang w:val="ru-RU"/>
        </w:rPr>
        <w:t>по разным признакам формы и виды культуры;</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сравнивать </w:t>
      </w:r>
      <w:r>
        <w:rPr>
          <w:rFonts w:ascii="Times New Roman" w:eastAsia="SchoolBookSanPin" w:hAnsi="Times New Roman"/>
          <w:sz w:val="28"/>
          <w:szCs w:val="28"/>
          <w:lang w:val="ru-RU"/>
        </w:rPr>
        <w:t>формы культуры, естественные и социально-гуманитарные науки, виды искусств;</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устанавливать и объяснять </w:t>
      </w:r>
      <w:r>
        <w:rPr>
          <w:rFonts w:ascii="Times New Roman" w:eastAsia="SchoolBookSanPin" w:hAnsi="Times New Roman"/>
          <w:sz w:val="28"/>
          <w:szCs w:val="28"/>
          <w:lang w:val="ru-RU"/>
        </w:rPr>
        <w:t>взаимосвязь развития духовной культуры и формирования личности, взаимовлияние науки и образования;</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использовать </w:t>
      </w:r>
      <w:r>
        <w:rPr>
          <w:rFonts w:ascii="Times New Roman" w:eastAsia="SchoolBookSanPin" w:hAnsi="Times New Roman"/>
          <w:sz w:val="28"/>
          <w:szCs w:val="28"/>
          <w:lang w:val="ru-RU"/>
        </w:rPr>
        <w:t>полученные знания для объяснения роли непрерывного образования;</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определять и аргументировать </w:t>
      </w:r>
      <w:r>
        <w:rPr>
          <w:rFonts w:ascii="Times New Roman" w:eastAsia="SchoolBookSanPin" w:hAnsi="Times New Roman"/>
          <w:sz w:val="28"/>
          <w:szCs w:val="28"/>
          <w:lang w:val="ru-RU"/>
        </w:rPr>
        <w:t xml:space="preserve">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w:t>
      </w:r>
      <w:r>
        <w:rPr>
          <w:rFonts w:ascii="Times New Roman" w:eastAsia="SchoolBookSanPin" w:hAnsi="Times New Roman"/>
          <w:bCs/>
          <w:sz w:val="28"/>
          <w:szCs w:val="28"/>
          <w:lang w:val="ru-RU"/>
        </w:rPr>
        <w:t xml:space="preserve">решать </w:t>
      </w:r>
      <w:r>
        <w:rPr>
          <w:rFonts w:ascii="Times New Roman" w:eastAsia="SchoolBookSanPin" w:hAnsi="Times New Roman"/>
          <w:sz w:val="28"/>
          <w:szCs w:val="28"/>
          <w:lang w:val="ru-RU"/>
        </w:rPr>
        <w:t>познавательные и практические задачи, касающиеся форм и многообразия духовной культуры;</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осмысленно читать тексты </w:t>
      </w:r>
      <w:r>
        <w:rPr>
          <w:rFonts w:ascii="Times New Roman" w:eastAsia="SchoolBookSanPin" w:hAnsi="Times New Roman"/>
          <w:sz w:val="28"/>
          <w:szCs w:val="28"/>
          <w:lang w:val="ru-RU"/>
        </w:rPr>
        <w:t>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осуществлять </w:t>
      </w:r>
      <w:r>
        <w:rPr>
          <w:rFonts w:ascii="Times New Roman" w:eastAsia="SchoolBookSanPin" w:hAnsi="Times New Roman"/>
          <w:sz w:val="28"/>
          <w:szCs w:val="28"/>
          <w:lang w:val="ru-RU"/>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анализировать, систематизировать, критически оценивать и обобщать </w:t>
      </w:r>
      <w:r>
        <w:rPr>
          <w:rFonts w:ascii="Times New Roman" w:eastAsia="SchoolBookSanPin" w:hAnsi="Times New Roman"/>
          <w:sz w:val="28"/>
          <w:szCs w:val="28"/>
          <w:lang w:val="ru-RU"/>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оценивать </w:t>
      </w:r>
      <w:r>
        <w:rPr>
          <w:rFonts w:ascii="Times New Roman" w:eastAsia="SchoolBookSanPin" w:hAnsi="Times New Roman"/>
          <w:sz w:val="28"/>
          <w:szCs w:val="28"/>
          <w:lang w:val="ru-RU"/>
        </w:rPr>
        <w:t>собственные поступки, поведение людей в духовной сфере жизни общества;</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lastRenderedPageBreak/>
        <w:t xml:space="preserve">использовать </w:t>
      </w:r>
      <w:r>
        <w:rPr>
          <w:rFonts w:ascii="Times New Roman" w:eastAsia="SchoolBookSanPin" w:hAnsi="Times New Roman"/>
          <w:sz w:val="28"/>
          <w:szCs w:val="28"/>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приобретать </w:t>
      </w:r>
      <w:r>
        <w:rPr>
          <w:rFonts w:ascii="Times New Roman" w:eastAsia="SchoolBookSanPin" w:hAnsi="Times New Roman"/>
          <w:sz w:val="28"/>
          <w:szCs w:val="28"/>
          <w:lang w:val="ru-RU"/>
        </w:rPr>
        <w:t>опыт осуществления совместной деятельности при изучении особенностей разных культур, национальных и религиозных ценностей.</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151.7.</w:t>
      </w:r>
      <w:r>
        <w:rPr>
          <w:rFonts w:ascii="Times New Roman" w:eastAsia="SchoolBookSanPin" w:hAnsi="Times New Roman"/>
          <w:sz w:val="28"/>
          <w:szCs w:val="28"/>
          <w:lang w:val="ru-RU"/>
        </w:rPr>
        <w:t>8. </w:t>
      </w:r>
      <w:r>
        <w:rPr>
          <w:rFonts w:ascii="Times New Roman" w:eastAsia="OfficinaSansBoldITC" w:hAnsi="Times New Roman"/>
          <w:sz w:val="28"/>
          <w:szCs w:val="28"/>
          <w:lang w:val="ru-RU"/>
        </w:rPr>
        <w:t>К</w:t>
      </w:r>
      <w:r>
        <w:rPr>
          <w:rFonts w:ascii="Times New Roman" w:eastAsia="SchoolBookSanPin" w:hAnsi="Times New Roman"/>
          <w:sz w:val="28"/>
          <w:szCs w:val="28"/>
          <w:lang w:val="ru-RU"/>
        </w:rPr>
        <w:t xml:space="preserve"> концу обучения в </w:t>
      </w:r>
      <w:r>
        <w:rPr>
          <w:rFonts w:ascii="Times New Roman" w:eastAsia="SchoolBookSanPin" w:hAnsi="Times New Roman"/>
          <w:bCs/>
          <w:sz w:val="28"/>
          <w:szCs w:val="28"/>
          <w:lang w:val="ru-RU"/>
        </w:rPr>
        <w:t xml:space="preserve">9 классе </w:t>
      </w:r>
      <w:r>
        <w:rPr>
          <w:rFonts w:ascii="Times New Roman" w:eastAsia="SchoolBookSanPin" w:hAnsi="Times New Roman"/>
          <w:sz w:val="28"/>
          <w:szCs w:val="28"/>
          <w:lang w:val="ru-RU"/>
        </w:rPr>
        <w:t>обучающийся получит следующие п</w:t>
      </w:r>
      <w:r>
        <w:rPr>
          <w:rFonts w:ascii="Times New Roman" w:eastAsia="OfficinaSansBoldITC" w:hAnsi="Times New Roman"/>
          <w:sz w:val="28"/>
          <w:szCs w:val="28"/>
          <w:lang w:val="ru-RU"/>
        </w:rPr>
        <w:t>редметные результаты по отдельным темам программы по обществознанию</w:t>
      </w:r>
      <w:r>
        <w:rPr>
          <w:rFonts w:ascii="Times New Roman" w:eastAsia="SchoolBookSanPin" w:hAnsi="Times New Roman"/>
          <w:sz w:val="28"/>
          <w:szCs w:val="28"/>
          <w:lang w:val="ru-RU"/>
        </w:rPr>
        <w:t>:</w:t>
      </w:r>
    </w:p>
    <w:p w:rsidR="00124238" w:rsidRDefault="003C5D73">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151.7.8.1. Человек в политическом измерении: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осваивать и применять </w:t>
      </w:r>
      <w:r>
        <w:rPr>
          <w:rFonts w:ascii="Times New Roman" w:eastAsia="SchoolBookSanPin" w:hAnsi="Times New Roman"/>
          <w:sz w:val="28"/>
          <w:szCs w:val="28"/>
          <w:lang w:val="ru-RU"/>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характеризовать </w:t>
      </w:r>
      <w:r>
        <w:rPr>
          <w:rFonts w:ascii="Times New Roman" w:eastAsia="SchoolBookSanPin" w:hAnsi="Times New Roman"/>
          <w:sz w:val="28"/>
          <w:szCs w:val="28"/>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приводить примеры </w:t>
      </w:r>
      <w:r>
        <w:rPr>
          <w:rFonts w:ascii="Times New Roman" w:eastAsia="SchoolBookSanPin" w:hAnsi="Times New Roman"/>
          <w:sz w:val="28"/>
          <w:szCs w:val="28"/>
          <w:lang w:val="ru-RU"/>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классифицировать </w:t>
      </w:r>
      <w:r>
        <w:rPr>
          <w:rFonts w:ascii="Times New Roman" w:eastAsia="SchoolBookSanPin" w:hAnsi="Times New Roman"/>
          <w:sz w:val="28"/>
          <w:szCs w:val="28"/>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сравнивать </w:t>
      </w:r>
      <w:r>
        <w:rPr>
          <w:rFonts w:ascii="Times New Roman" w:eastAsia="SchoolBookSanPin" w:hAnsi="Times New Roman"/>
          <w:sz w:val="28"/>
          <w:szCs w:val="28"/>
          <w:lang w:val="ru-RU"/>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устанавливать и объяснять </w:t>
      </w:r>
      <w:r>
        <w:rPr>
          <w:rFonts w:ascii="Times New Roman" w:eastAsia="SchoolBookSanPin" w:hAnsi="Times New Roman"/>
          <w:sz w:val="28"/>
          <w:szCs w:val="28"/>
          <w:lang w:val="ru-RU"/>
        </w:rPr>
        <w:t xml:space="preserve">взаимосвязи в отношениях между человеком, </w:t>
      </w:r>
      <w:r>
        <w:rPr>
          <w:rFonts w:ascii="Times New Roman" w:eastAsia="SchoolBookSanPin" w:hAnsi="Times New Roman"/>
          <w:sz w:val="28"/>
          <w:szCs w:val="28"/>
          <w:lang w:val="ru-RU"/>
        </w:rPr>
        <w:lastRenderedPageBreak/>
        <w:t>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использовать </w:t>
      </w:r>
      <w:r>
        <w:rPr>
          <w:rFonts w:ascii="Times New Roman" w:eastAsia="SchoolBookSanPin" w:hAnsi="Times New Roman"/>
          <w:sz w:val="28"/>
          <w:szCs w:val="28"/>
          <w:lang w:val="ru-RU"/>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определять и аргументировать </w:t>
      </w:r>
      <w:r>
        <w:rPr>
          <w:rFonts w:ascii="Times New Roman" w:eastAsia="SchoolBookSanPin" w:hAnsi="Times New Roman"/>
          <w:sz w:val="28"/>
          <w:szCs w:val="28"/>
          <w:lang w:val="ru-RU"/>
        </w:rPr>
        <w:t>неприемлемость всех форм антиобщественного поведения в политике с точки зрения социальных ценностей и правовых норм;</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решать </w:t>
      </w:r>
      <w:r>
        <w:rPr>
          <w:rFonts w:ascii="Times New Roman" w:eastAsia="SchoolBookSanPin" w:hAnsi="Times New Roman"/>
          <w:sz w:val="28"/>
          <w:szCs w:val="28"/>
          <w:lang w:val="ru-RU"/>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осмысленно читать </w:t>
      </w:r>
      <w:r>
        <w:rPr>
          <w:rFonts w:ascii="Times New Roman" w:eastAsia="SchoolBookSanPin" w:hAnsi="Times New Roman"/>
          <w:sz w:val="28"/>
          <w:szCs w:val="28"/>
          <w:lang w:val="ru-RU"/>
        </w:rPr>
        <w:t>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искать и извлекать </w:t>
      </w:r>
      <w:r>
        <w:rPr>
          <w:rFonts w:ascii="Times New Roman" w:eastAsia="SchoolBookSanPin" w:hAnsi="Times New Roman"/>
          <w:sz w:val="28"/>
          <w:szCs w:val="28"/>
          <w:lang w:val="ru-RU"/>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анализировать и конкретизировать </w:t>
      </w:r>
      <w:r>
        <w:rPr>
          <w:rFonts w:ascii="Times New Roman" w:eastAsia="SchoolBookSanPin" w:hAnsi="Times New Roman"/>
          <w:sz w:val="28"/>
          <w:szCs w:val="28"/>
          <w:lang w:val="ru-RU"/>
        </w:rPr>
        <w:t>социальную информацию о формах участия граждан нашей страны в политической жизни, о выборах и референдуме;</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оценивать </w:t>
      </w:r>
      <w:r>
        <w:rPr>
          <w:rFonts w:ascii="Times New Roman" w:eastAsia="SchoolBookSanPin" w:hAnsi="Times New Roman"/>
          <w:sz w:val="28"/>
          <w:szCs w:val="28"/>
          <w:lang w:val="ru-RU"/>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lastRenderedPageBreak/>
        <w:t xml:space="preserve">использовать </w:t>
      </w:r>
      <w:r>
        <w:rPr>
          <w:rFonts w:ascii="Times New Roman" w:eastAsia="SchoolBookSanPin" w:hAnsi="Times New Roman"/>
          <w:sz w:val="28"/>
          <w:szCs w:val="28"/>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осуществлять </w:t>
      </w:r>
      <w:r>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124238" w:rsidRDefault="003C5D73">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151.7.8.2. Гражданин и государство:</w:t>
      </w:r>
    </w:p>
    <w:p w:rsidR="00124238" w:rsidRDefault="003C5D73">
      <w:pPr>
        <w:tabs>
          <w:tab w:val="left" w:pos="1800"/>
        </w:tabs>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осваивать и применять знания </w:t>
      </w:r>
      <w:r>
        <w:rPr>
          <w:rFonts w:ascii="Times New Roman" w:eastAsia="SchoolBookSanPin" w:hAnsi="Times New Roman"/>
          <w:sz w:val="28"/>
          <w:szCs w:val="28"/>
          <w:lang w:val="ru-RU"/>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характеризовать </w:t>
      </w:r>
      <w:r>
        <w:rPr>
          <w:rFonts w:ascii="Times New Roman" w:eastAsia="SchoolBookSanPin" w:hAnsi="Times New Roman"/>
          <w:sz w:val="28"/>
          <w:szCs w:val="28"/>
          <w:lang w:val="ru-RU"/>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приводить </w:t>
      </w:r>
      <w:r>
        <w:rPr>
          <w:rFonts w:ascii="Times New Roman" w:eastAsia="SchoolBookSanPin" w:hAnsi="Times New Roman"/>
          <w:sz w:val="28"/>
          <w:szCs w:val="28"/>
          <w:lang w:val="ru-RU"/>
        </w:rPr>
        <w:t xml:space="preserve">примеры и </w:t>
      </w:r>
      <w:r>
        <w:rPr>
          <w:rFonts w:ascii="Times New Roman" w:eastAsia="SchoolBookSanPin" w:hAnsi="Times New Roman"/>
          <w:bCs/>
          <w:sz w:val="28"/>
          <w:szCs w:val="28"/>
          <w:lang w:val="ru-RU"/>
        </w:rPr>
        <w:t xml:space="preserve">моделировать </w:t>
      </w:r>
      <w:r>
        <w:rPr>
          <w:rFonts w:ascii="Times New Roman" w:eastAsia="SchoolBookSanPin" w:hAnsi="Times New Roman"/>
          <w:sz w:val="28"/>
          <w:szCs w:val="28"/>
          <w:lang w:val="ru-RU"/>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классифицировать </w:t>
      </w:r>
      <w:r>
        <w:rPr>
          <w:rFonts w:ascii="Times New Roman" w:eastAsia="SchoolBookSanPin" w:hAnsi="Times New Roman"/>
          <w:sz w:val="28"/>
          <w:szCs w:val="28"/>
          <w:lang w:val="ru-RU"/>
        </w:rPr>
        <w:t xml:space="preserve">по разным признакам (в том числе устанавливать существенный признак классификации) полномочия высших органов </w:t>
      </w:r>
      <w:r>
        <w:rPr>
          <w:rFonts w:ascii="Times New Roman" w:eastAsia="SchoolBookSanPin" w:hAnsi="Times New Roman"/>
          <w:sz w:val="28"/>
          <w:szCs w:val="28"/>
          <w:lang w:val="ru-RU"/>
        </w:rPr>
        <w:lastRenderedPageBreak/>
        <w:t>государственной власти Российской Федерации;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сравнивать </w:t>
      </w:r>
      <w:r>
        <w:rPr>
          <w:rFonts w:ascii="Times New Roman" w:eastAsia="SchoolBookSanPin" w:hAnsi="Times New Roman"/>
          <w:sz w:val="28"/>
          <w:szCs w:val="28"/>
          <w:lang w:val="ru-RU"/>
        </w:rPr>
        <w:t>с использованием Конституции Российской Федерации полномочия центральных органов государственной власти и субъектов Российской Федерации;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устанавливать и объяснять </w:t>
      </w:r>
      <w:r>
        <w:rPr>
          <w:rFonts w:ascii="Times New Roman" w:eastAsia="SchoolBookSanPin" w:hAnsi="Times New Roman"/>
          <w:sz w:val="28"/>
          <w:szCs w:val="28"/>
          <w:lang w:val="ru-RU"/>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использовать </w:t>
      </w:r>
      <w:r>
        <w:rPr>
          <w:rFonts w:ascii="Times New Roman" w:eastAsia="SchoolBookSanPin" w:hAnsi="Times New Roman"/>
          <w:sz w:val="28"/>
          <w:szCs w:val="28"/>
          <w:lang w:val="ru-RU"/>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использовать</w:t>
      </w:r>
      <w:r>
        <w:rPr>
          <w:rFonts w:ascii="Times New Roman" w:eastAsia="SchoolBookSanPin" w:hAnsi="Times New Roman"/>
          <w:sz w:val="28"/>
          <w:szCs w:val="28"/>
          <w:lang w:val="ru-RU"/>
        </w:rPr>
        <w:t xml:space="preserve"> обществоведческие знания, факты общественной жизни и личный социальный опыт </w:t>
      </w:r>
      <w:r>
        <w:rPr>
          <w:rFonts w:ascii="Times New Roman" w:eastAsia="SchoolBookSanPin" w:hAnsi="Times New Roman"/>
          <w:bCs/>
          <w:sz w:val="28"/>
          <w:szCs w:val="28"/>
          <w:lang w:val="ru-RU"/>
        </w:rPr>
        <w:t xml:space="preserve">определять и аргументировать </w:t>
      </w:r>
      <w:r>
        <w:rPr>
          <w:rFonts w:ascii="Times New Roman" w:eastAsia="SchoolBookSanPin" w:hAnsi="Times New Roman"/>
          <w:sz w:val="28"/>
          <w:szCs w:val="28"/>
          <w:lang w:val="ru-RU"/>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решать </w:t>
      </w:r>
      <w:r>
        <w:rPr>
          <w:rFonts w:ascii="Times New Roman" w:eastAsia="SchoolBookSanPin" w:hAnsi="Times New Roman"/>
          <w:sz w:val="28"/>
          <w:szCs w:val="28"/>
          <w:lang w:val="ru-RU"/>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систематизировать и конкретизировать </w:t>
      </w:r>
      <w:r>
        <w:rPr>
          <w:rFonts w:ascii="Times New Roman" w:eastAsia="SchoolBookSanPin" w:hAnsi="Times New Roman"/>
          <w:sz w:val="28"/>
          <w:szCs w:val="28"/>
          <w:lang w:val="ru-RU"/>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осмысленно читать тексты правовой тематики</w:t>
      </w:r>
      <w:r>
        <w:rPr>
          <w:rFonts w:ascii="Times New Roman" w:eastAsia="SchoolBookSanPin" w:hAnsi="Times New Roman"/>
          <w:sz w:val="28"/>
          <w:szCs w:val="28"/>
          <w:lang w:val="ru-RU"/>
        </w:rPr>
        <w:t>: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lastRenderedPageBreak/>
        <w:t xml:space="preserve">искать и извлекать </w:t>
      </w:r>
      <w:r>
        <w:rPr>
          <w:rFonts w:ascii="Times New Roman" w:eastAsia="SchoolBookSanPin" w:hAnsi="Times New Roman"/>
          <w:sz w:val="28"/>
          <w:szCs w:val="28"/>
          <w:lang w:val="ru-RU"/>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анализировать, обобщать, систематизировать и конкретизировать </w:t>
      </w:r>
      <w:r>
        <w:rPr>
          <w:rFonts w:ascii="Times New Roman" w:eastAsia="SchoolBookSanPin" w:hAnsi="Times New Roman"/>
          <w:sz w:val="28"/>
          <w:szCs w:val="28"/>
          <w:lang w:val="ru-RU"/>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оценивать </w:t>
      </w:r>
      <w:r>
        <w:rPr>
          <w:rFonts w:ascii="Times New Roman" w:eastAsia="SchoolBookSanPin" w:hAnsi="Times New Roman"/>
          <w:sz w:val="28"/>
          <w:szCs w:val="28"/>
          <w:lang w:val="ru-RU"/>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использовать </w:t>
      </w:r>
      <w:r>
        <w:rPr>
          <w:rFonts w:ascii="Times New Roman" w:eastAsia="SchoolBookSanPin" w:hAnsi="Times New Roman"/>
          <w:sz w:val="28"/>
          <w:szCs w:val="28"/>
          <w:lang w:val="ru-RU"/>
        </w:rPr>
        <w:t>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самостоятельно заполнять </w:t>
      </w:r>
      <w:r>
        <w:rPr>
          <w:rFonts w:ascii="Times New Roman" w:eastAsia="SchoolBookSanPin" w:hAnsi="Times New Roman"/>
          <w:sz w:val="28"/>
          <w:szCs w:val="28"/>
          <w:lang w:val="ru-RU"/>
        </w:rPr>
        <w:t>форму (в том числе электронную) и составлять простейший документ при использовании портала государственных услуг;</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осуществлять </w:t>
      </w:r>
      <w:r>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24238" w:rsidRDefault="003C5D73">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 xml:space="preserve">151.7.8.3. Человек в системе социальных отношений: </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осваивать и применять </w:t>
      </w:r>
      <w:r>
        <w:rPr>
          <w:rFonts w:ascii="Times New Roman" w:eastAsia="SchoolBookSanPin" w:hAnsi="Times New Roman"/>
          <w:sz w:val="28"/>
          <w:szCs w:val="28"/>
          <w:lang w:val="ru-RU"/>
        </w:rPr>
        <w:t xml:space="preserve">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w:t>
      </w:r>
      <w:r>
        <w:rPr>
          <w:rFonts w:ascii="Times New Roman" w:eastAsia="SchoolBookSanPin" w:hAnsi="Times New Roman"/>
          <w:sz w:val="28"/>
          <w:szCs w:val="28"/>
          <w:lang w:val="ru-RU"/>
        </w:rPr>
        <w:lastRenderedPageBreak/>
        <w:t>этническом многообразии современного человечества, диалоге культур, отклоняющемся поведении и здоровом образе жизни;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характеризовать </w:t>
      </w:r>
      <w:r>
        <w:rPr>
          <w:rFonts w:ascii="Times New Roman" w:eastAsia="SchoolBookSanPin" w:hAnsi="Times New Roman"/>
          <w:sz w:val="28"/>
          <w:szCs w:val="28"/>
          <w:lang w:val="ru-RU"/>
        </w:rPr>
        <w:t>функции семьи в обществе; основы социальной политики Российского государства;</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приводить примеры </w:t>
      </w:r>
      <w:r>
        <w:rPr>
          <w:rFonts w:ascii="Times New Roman" w:eastAsia="SchoolBookSanPin" w:hAnsi="Times New Roman"/>
          <w:sz w:val="28"/>
          <w:szCs w:val="28"/>
          <w:lang w:val="ru-RU"/>
        </w:rPr>
        <w:t>различных социальных статусов, социальных ролей, социальной политики Российского государства;</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классифицировать </w:t>
      </w:r>
      <w:r>
        <w:rPr>
          <w:rFonts w:ascii="Times New Roman" w:eastAsia="SchoolBookSanPin" w:hAnsi="Times New Roman"/>
          <w:sz w:val="28"/>
          <w:szCs w:val="28"/>
          <w:lang w:val="ru-RU"/>
        </w:rPr>
        <w:t>социальные общности и группы;</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сравнивать </w:t>
      </w:r>
      <w:r>
        <w:rPr>
          <w:rFonts w:ascii="Times New Roman" w:eastAsia="SchoolBookSanPin" w:hAnsi="Times New Roman"/>
          <w:position w:val="1"/>
          <w:sz w:val="28"/>
          <w:szCs w:val="28"/>
          <w:lang w:val="ru-RU"/>
        </w:rPr>
        <w:t>виды социальной мобильности;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устанавливать и объяснять </w:t>
      </w:r>
      <w:r>
        <w:rPr>
          <w:rFonts w:ascii="Times New Roman" w:eastAsia="SchoolBookSanPin" w:hAnsi="Times New Roman"/>
          <w:position w:val="1"/>
          <w:sz w:val="28"/>
          <w:szCs w:val="28"/>
          <w:lang w:val="ru-RU"/>
        </w:rPr>
        <w:t>причины существования разных социальных групп; социальных различий и конфликтов;</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использовать </w:t>
      </w:r>
      <w:r>
        <w:rPr>
          <w:rFonts w:ascii="Times New Roman" w:eastAsia="SchoolBookSanPin" w:hAnsi="Times New Roman"/>
          <w:position w:val="1"/>
          <w:sz w:val="28"/>
          <w:szCs w:val="28"/>
          <w:lang w:val="ru-RU"/>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определять и аргументировать </w:t>
      </w:r>
      <w:r>
        <w:rPr>
          <w:rFonts w:ascii="Times New Roman" w:eastAsia="SchoolBookSanPin" w:hAnsi="Times New Roman"/>
          <w:position w:val="1"/>
          <w:sz w:val="28"/>
          <w:szCs w:val="28"/>
          <w:lang w:val="ru-RU"/>
        </w:rPr>
        <w:t>с использованием обществоведческих знаний, фактов общественной жизни и личного социального опыта своё отношение к разным этносам;</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решать </w:t>
      </w:r>
      <w:r>
        <w:rPr>
          <w:rFonts w:ascii="Times New Roman" w:eastAsia="SchoolBookSanPin" w:hAnsi="Times New Roman"/>
          <w:position w:val="1"/>
          <w:sz w:val="28"/>
          <w:szCs w:val="28"/>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осмысленно читать тексты социальной направленности</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и составлять на основе учебных текстов план (в том числе отражающий изученный материал о социализации личности);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извлекать </w:t>
      </w:r>
      <w:r>
        <w:rPr>
          <w:rFonts w:ascii="Times New Roman" w:eastAsia="SchoolBookSanPin" w:hAnsi="Times New Roman"/>
          <w:position w:val="1"/>
          <w:sz w:val="28"/>
          <w:szCs w:val="28"/>
          <w:lang w:val="ru-RU"/>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анализировать, обобщать, систематизировать </w:t>
      </w:r>
      <w:r>
        <w:rPr>
          <w:rFonts w:ascii="Times New Roman" w:eastAsia="SchoolBookSanPin" w:hAnsi="Times New Roman"/>
          <w:position w:val="1"/>
          <w:sz w:val="28"/>
          <w:szCs w:val="28"/>
          <w:lang w:val="ru-RU"/>
        </w:rPr>
        <w:t xml:space="preserve">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w:t>
      </w:r>
      <w:r>
        <w:rPr>
          <w:rFonts w:ascii="Times New Roman" w:eastAsia="SchoolBookSanPin" w:hAnsi="Times New Roman"/>
          <w:position w:val="1"/>
          <w:sz w:val="28"/>
          <w:szCs w:val="28"/>
          <w:lang w:val="ru-RU"/>
        </w:rPr>
        <w:lastRenderedPageBreak/>
        <w:t>конфликтах; критически оценивать современную социальную информацию;</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оценивать </w:t>
      </w:r>
      <w:r>
        <w:rPr>
          <w:rFonts w:ascii="Times New Roman" w:eastAsia="SchoolBookSanPin" w:hAnsi="Times New Roman"/>
          <w:position w:val="1"/>
          <w:sz w:val="28"/>
          <w:szCs w:val="28"/>
          <w:lang w:val="ru-RU"/>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использовать </w:t>
      </w:r>
      <w:r>
        <w:rPr>
          <w:rFonts w:ascii="Times New Roman" w:eastAsia="SchoolBookSanPin" w:hAnsi="Times New Roman"/>
          <w:position w:val="1"/>
          <w:sz w:val="28"/>
          <w:szCs w:val="28"/>
          <w:lang w:val="ru-RU"/>
        </w:rPr>
        <w:t>полученные знания в практической деятельности для выстраивания собственного поведения с позиции здорового образа жизни;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осуществлять </w:t>
      </w:r>
      <w:r>
        <w:rPr>
          <w:rFonts w:ascii="Times New Roman" w:eastAsia="SchoolBookSanPin" w:hAnsi="Times New Roman"/>
          <w:position w:val="1"/>
          <w:sz w:val="28"/>
          <w:szCs w:val="28"/>
          <w:lang w:val="ru-RU"/>
        </w:rPr>
        <w:t>совместную деятельность с людьми другой национальной и религиозной принадлежности на основе веротерпимости</w:t>
      </w:r>
      <w:r>
        <w:rPr>
          <w:rFonts w:ascii="Times New Roman" w:eastAsia="SchoolBookSanPin" w:hAnsi="Times New Roman"/>
          <w:sz w:val="28"/>
          <w:szCs w:val="28"/>
          <w:lang w:val="ru-RU"/>
        </w:rPr>
        <w:t xml:space="preserve"> и взаимопонимания между людьми разных культур.</w:t>
      </w:r>
    </w:p>
    <w:p w:rsidR="00124238" w:rsidRDefault="003C5D73">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151.7.8.4. Человек в современном изменяющемся мире:</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осваивать и применять </w:t>
      </w:r>
      <w:r>
        <w:rPr>
          <w:rFonts w:ascii="Times New Roman" w:eastAsia="SchoolBookSanPin" w:hAnsi="Times New Roman"/>
          <w:sz w:val="28"/>
          <w:szCs w:val="28"/>
          <w:lang w:val="ru-RU"/>
        </w:rPr>
        <w:t>знания об информационном обществе, глобализации, глобальных проблемах;</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характеризовать </w:t>
      </w:r>
      <w:r>
        <w:rPr>
          <w:rFonts w:ascii="Times New Roman" w:eastAsia="SchoolBookSanPin" w:hAnsi="Times New Roman"/>
          <w:sz w:val="28"/>
          <w:szCs w:val="28"/>
          <w:lang w:val="ru-RU"/>
        </w:rPr>
        <w:t>сущность информационного общества; здоровый образ жизни; глобализацию как важный общемировой интеграционный процесс;</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приводить примеры </w:t>
      </w:r>
      <w:r>
        <w:rPr>
          <w:rFonts w:ascii="Times New Roman" w:eastAsia="SchoolBookSanPin" w:hAnsi="Times New Roman"/>
          <w:sz w:val="28"/>
          <w:szCs w:val="28"/>
          <w:lang w:val="ru-RU"/>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сравнивать </w:t>
      </w:r>
      <w:r>
        <w:rPr>
          <w:rFonts w:ascii="Times New Roman" w:eastAsia="SchoolBookSanPin" w:hAnsi="Times New Roman"/>
          <w:sz w:val="28"/>
          <w:szCs w:val="28"/>
          <w:lang w:val="ru-RU"/>
        </w:rPr>
        <w:t>требования к современным профессиям;</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устанавливать и объяснять </w:t>
      </w:r>
      <w:r>
        <w:rPr>
          <w:rFonts w:ascii="Times New Roman" w:eastAsia="SchoolBookSanPin" w:hAnsi="Times New Roman"/>
          <w:position w:val="1"/>
          <w:sz w:val="28"/>
          <w:szCs w:val="28"/>
          <w:lang w:val="ru-RU"/>
        </w:rPr>
        <w:t>причины и последствия глобализации;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использовать </w:t>
      </w:r>
      <w:r>
        <w:rPr>
          <w:rFonts w:ascii="Times New Roman" w:eastAsia="SchoolBookSanPin" w:hAnsi="Times New Roman"/>
          <w:position w:val="1"/>
          <w:sz w:val="28"/>
          <w:szCs w:val="28"/>
          <w:lang w:val="ru-RU"/>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определять и аргументировать </w:t>
      </w:r>
      <w:r>
        <w:rPr>
          <w:rFonts w:ascii="Times New Roman" w:eastAsia="SchoolBookSanPin" w:hAnsi="Times New Roman"/>
          <w:position w:val="1"/>
          <w:sz w:val="28"/>
          <w:szCs w:val="28"/>
          <w:lang w:val="ru-RU"/>
        </w:rPr>
        <w:t>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решать </w:t>
      </w:r>
      <w:r>
        <w:rPr>
          <w:rFonts w:ascii="Times New Roman" w:eastAsia="SchoolBookSanPin" w:hAnsi="Times New Roman"/>
          <w:position w:val="1"/>
          <w:sz w:val="28"/>
          <w:szCs w:val="28"/>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осуществлять </w:t>
      </w:r>
      <w:r>
        <w:rPr>
          <w:rFonts w:ascii="Times New Roman" w:eastAsia="SchoolBookSanPin" w:hAnsi="Times New Roman"/>
          <w:position w:val="1"/>
          <w:sz w:val="28"/>
          <w:szCs w:val="28"/>
          <w:lang w:val="ru-RU"/>
        </w:rPr>
        <w:t xml:space="preserve">смысловое чтение текстов (научно-популярных, публицистических и других) по проблемам современного общества, глобализации; </w:t>
      </w:r>
      <w:r>
        <w:rPr>
          <w:rFonts w:ascii="Times New Roman" w:eastAsia="SchoolBookSanPin" w:hAnsi="Times New Roman"/>
          <w:position w:val="1"/>
          <w:sz w:val="28"/>
          <w:szCs w:val="28"/>
          <w:lang w:val="ru-RU"/>
        </w:rPr>
        <w:lastRenderedPageBreak/>
        <w:t>непрерывного образования; выбора профессии;</w:t>
      </w:r>
    </w:p>
    <w:p w:rsidR="00124238" w:rsidRDefault="003C5D73">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bCs/>
          <w:position w:val="1"/>
          <w:sz w:val="28"/>
          <w:szCs w:val="28"/>
          <w:lang w:val="ru-RU"/>
        </w:rPr>
        <w:t xml:space="preserve">осуществлять поиск и извлечение </w:t>
      </w:r>
      <w:r>
        <w:rPr>
          <w:rFonts w:ascii="Times New Roman" w:eastAsia="SchoolBookSanPin" w:hAnsi="Times New Roman"/>
          <w:position w:val="1"/>
          <w:sz w:val="28"/>
          <w:szCs w:val="28"/>
          <w:lang w:val="ru-RU"/>
        </w:rPr>
        <w:t>социальной информации</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151. Федеральная рабочая программа по учебному предмету «Обществознание» (вступает в силу с 01 сентября 2025 года)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151.1.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151.2. Пояснительная записка.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151.2.1. Программа по обществознанию составлена на основе положений   и требований к результатам освоения основной образовательной программы, представленных во ФГОС ООО, а также с учетом федеральной рабочей программы воспитания и подлежит непосредственному применению при реализации обязательной части ООП ООО.</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151.2.2.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151.2.3.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151.2.4. Привлечение при изучении обществознания различных источников </w:t>
      </w:r>
      <w:r w:rsidRPr="00E94F60">
        <w:rPr>
          <w:rFonts w:ascii="Times New Roman" w:hAnsi="Times New Roman"/>
          <w:sz w:val="28"/>
          <w:szCs w:val="28"/>
          <w:lang w:val="ru-RU"/>
        </w:rPr>
        <w:lastRenderedPageBreak/>
        <w:t>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151.2.5. Целями обществоведческого образования на уровне основного общего образования являются: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для содействия правовыми способами и средствами защите правопорядка в обществе.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151.2.6. В соответствии с учебным планом основного общего образования обществознание изучается в 9 классе, общее количество рекомендованных учебных часов составляет 34 часа, по 1 часу в неделю при 34 учебных неделях.</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151.3. Содержание обучения в 9 классе.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151.3.1. Человек и его социальное окружение.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Биологическое и социальное в человеке. Индивид, индивидуальность, личность. Социализация личности. Агенты (институты) социализации. Групповые нормы и правила. Лидерство в группе. Отношения между поколениями.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Традиции и обычаи. Принципы и нормы морали. Влияние моральных норм   на общество и человека. Нравственные чувства человека. Этика. Свобода   и ответственность. Свобода и необходимость. Отклоняющееся поведение. Опасность наркомании и алкоголизма для человека и общества.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Роль семьи в жизни человека и общества. Семейный уклад. Семейные обычаи и традиции. Роль семьи в социализации личности. Функции семьи. Общественные   и семейные ценности. Семейные роли. Здоровый образ жизни.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Связь поколений: родословие семьи. Династии и их роль в истории России. Семья и брак. Основы семейного права: правила заключения брака в Российской Федерации, права и обязанности детей и родителей. Правовая защита и поддержка семьи. Защита прав и интересов детей, оставшихся без попечения родителей. Уполномоченный при Президенте Российской Федерации по правам ребенка. Государственная поддержка семьи. Многодетная семья.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Общество: структура, сферы жизни, социальные институты, социальные роли, общественные отношения, социальные нормы. Многообразие социальных общностей и групп. Коллектив и группа. Социальная активность: добровольчество   и волонтерство. Молодежь – активный участник общественной жизни. Гражданское общество. Информационное общество.</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Мировоззрение, его роль в жизнедеятельности человека. Понятие религии. Роль религии в жизни человека и общества. Свобода совести и свобода вероисповедания. Национальные и мировые религии. Религии в Российской Федерации. Россия – светское государство.</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151.3.2. Гражданин и государство.</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Признаки государства. Функции государства. Государство и страна. Формы правления. Политические режимы. Россия – демократическое федеративное правовое государство с республиканской формой правления. Административно-территориальное устройство. Россия – многонациональное государство. Этнос   и нация. Россия – социальное государство. Система социальной защиты в России. Символы государства: Государственный герб Российской Федерации, Государственный флаг Российской Федерации, Государственный гимн Российской Федерации.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Гражданство Российской Федерации. Гражданин: права и обязанности. Атрибуты гражданства. Гражданственность и патриотизм. Гражданская позиция.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Правовые основы государства. Источники права: закон, кодекс, нормативно-правовой акт. Система права. Отрасли права: конституционное, административное, гражданское, трудовое, уголовное. Право и мораль. Правовая культура личности. Конституция Российской Федерации.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Правоспособность и дееспособность. Права несовершеннолетних. Правонарушение и ответственность. Права и свободы. Защита прав человека   в Российской Федерации. Уполномоченный по правам человека Российской Федерации. Совет при Президенте Российской Федерации по развитию гражданского общества и правам человека.</w:t>
      </w:r>
    </w:p>
    <w:p w:rsidR="00124238" w:rsidRPr="00966167"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Законодательные, исполнительные и судебные органы государственной власти в Российской Федерации. Президент – глава государства Российской Федерация. Федеральное Собрание Российской Федерации: Совет Федерации и Государственная Дума Российской Федерации. Правительство Российской Федерации. Судебная система в Российской Федерации. Конституционный Суд Российской Федерации. </w:t>
      </w:r>
      <w:r w:rsidRPr="00966167">
        <w:rPr>
          <w:rFonts w:ascii="Times New Roman" w:hAnsi="Times New Roman"/>
          <w:sz w:val="28"/>
          <w:szCs w:val="28"/>
          <w:lang w:val="ru-RU"/>
        </w:rPr>
        <w:t xml:space="preserve">Верховный Суд Российской Федерации.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Цифровое государство. Электронное правительство. Электронный бюджет. Государственные услуги.</w:t>
      </w:r>
    </w:p>
    <w:p w:rsidR="00124238" w:rsidRPr="00966167" w:rsidRDefault="003C5D73">
      <w:pPr>
        <w:spacing w:after="0" w:line="360" w:lineRule="auto"/>
        <w:ind w:firstLine="709"/>
        <w:jc w:val="both"/>
        <w:rPr>
          <w:rFonts w:ascii="Times New Roman" w:hAnsi="Times New Roman"/>
          <w:sz w:val="28"/>
          <w:szCs w:val="28"/>
          <w:lang w:val="ru-RU"/>
        </w:rPr>
      </w:pPr>
      <w:r w:rsidRPr="00966167">
        <w:rPr>
          <w:rFonts w:ascii="Times New Roman" w:hAnsi="Times New Roman"/>
          <w:sz w:val="28"/>
          <w:szCs w:val="28"/>
          <w:lang w:val="ru-RU"/>
        </w:rPr>
        <w:t>151.3.3. Экономика.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Семья и домохозяйство. Экономические функции семьи. Семейное хозяйство. Семейный бюджет и рациональное потребление. Заработок и доход. Занятость   и безработица. Источники доходов и расходов домохозяйств. Инфляция и ее влияние на экономику семьи. Деньги и их функции. Наличные и безналичные деньги. Кредитные и дебетовые карты. Денежные переводы и платежи. Семейный бюджет. Профицит и дефицит семейного бюджета. Кредиты и займы. Способы и формы сбережений. Личный финансовый план. Маркетплейсы.</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Труд, профессия, карьера. Рынок труда.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151.3.4. Человек в современном изменяющемся мире.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Россия в </w:t>
      </w:r>
      <w:r>
        <w:rPr>
          <w:rFonts w:ascii="Times New Roman" w:hAnsi="Times New Roman"/>
          <w:sz w:val="28"/>
          <w:szCs w:val="28"/>
        </w:rPr>
        <w:t>XXI</w:t>
      </w:r>
      <w:r w:rsidRPr="00E94F60">
        <w:rPr>
          <w:rFonts w:ascii="Times New Roman" w:hAnsi="Times New Roman"/>
          <w:sz w:val="28"/>
          <w:szCs w:val="28"/>
          <w:lang w:val="ru-RU"/>
        </w:rPr>
        <w:t xml:space="preserve"> веке: Россия – цивилизация. Биполярный и однополярный мир. Глобализация и многополярный мир. Справедливый миропорядок. Россия   в глобальной политике. Россия – страна возможностей.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Система образования в Российской Федерации. Право человека   на образование. Образованность в </w:t>
      </w:r>
      <w:r>
        <w:rPr>
          <w:rFonts w:ascii="Times New Roman" w:hAnsi="Times New Roman"/>
          <w:sz w:val="28"/>
          <w:szCs w:val="28"/>
        </w:rPr>
        <w:t>XXI</w:t>
      </w:r>
      <w:r w:rsidRPr="00E94F60">
        <w:rPr>
          <w:rFonts w:ascii="Times New Roman" w:hAnsi="Times New Roman"/>
          <w:sz w:val="28"/>
          <w:szCs w:val="28"/>
          <w:lang w:val="ru-RU"/>
        </w:rPr>
        <w:t xml:space="preserve"> в. Права и обязанности обучающегося. Непрерывное образование и самообразование. Профессии настоящего и будущего. Онлайн-образование.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 xml:space="preserve">Наука: фундаментальная и прикладная. Роль науки в развитии общества. Передовые рубежи российской науки в </w:t>
      </w:r>
      <w:r>
        <w:rPr>
          <w:rFonts w:ascii="Times New Roman" w:hAnsi="Times New Roman"/>
          <w:sz w:val="28"/>
          <w:szCs w:val="28"/>
        </w:rPr>
        <w:t>XXI</w:t>
      </w:r>
      <w:r w:rsidRPr="00E94F60">
        <w:rPr>
          <w:rFonts w:ascii="Times New Roman" w:hAnsi="Times New Roman"/>
          <w:sz w:val="28"/>
          <w:szCs w:val="28"/>
          <w:lang w:val="ru-RU"/>
        </w:rPr>
        <w:t xml:space="preserve"> в. Государственная поддержка науки. Наука и бизнес. Новые технологии в различных отраслях экономики. Возможности самореализации в науке.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Культура: духовные и материальные ценности. Культура и искусство. Культурный человек. Традиционные ценности российского народа. Влияние духовной культуры на формирование личности. Современная молодежная культура. Как работает отрасль культуры: театры, библиотеки, музеи, кино. Пушкинская карта. Самореализация в творчестве и сфере культуры.</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Информационное общество. Современные формы связи и коммуникации. Свобода слова. Информационная безопасность и правила безопасного поведения   в Интернете. Особенности общения в реальном и виртуальном пространстве. Правда и фейк. Информационные войны. Как стать журналистом. Блогерство.   Дата-журналистика.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Опасность наркомании и алкоголизма для человека и общества.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151.4. Планируемые результаты освоения программы по обществознанию.</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151.4.1.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w:t>
      </w:r>
      <w:r w:rsidRPr="00E94F60">
        <w:rPr>
          <w:rFonts w:ascii="Times New Roman" w:hAnsi="Times New Roman"/>
          <w:sz w:val="28"/>
          <w:szCs w:val="28"/>
          <w:lang w:val="ru-RU"/>
        </w:rPr>
        <w:lastRenderedPageBreak/>
        <w:t>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(волонтерство, помощь людям, нуждающимся в ней);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w:t>
      </w:r>
      <w:r w:rsidRPr="00E94F60">
        <w:rPr>
          <w:rFonts w:ascii="Times New Roman" w:hAnsi="Times New Roman"/>
          <w:sz w:val="28"/>
          <w:szCs w:val="28"/>
          <w:lang w:val="ru-RU"/>
        </w:rPr>
        <w:lastRenderedPageBreak/>
        <w:t>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6)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7)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151.4.2. Личностные результаты, обеспечивающие адаптацию обучающегося   к изменяющимся условиям социальной и природной среды:</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w:t>
      </w:r>
      <w:r w:rsidRPr="00E94F60">
        <w:rPr>
          <w:rFonts w:ascii="Times New Roman" w:hAnsi="Times New Roman"/>
          <w:sz w:val="28"/>
          <w:szCs w:val="28"/>
          <w:lang w:val="ru-RU"/>
        </w:rPr>
        <w:lastRenderedPageBreak/>
        <w:t>группы, сформированные по профессиональной деятельности, а также в рамках социального взаимодействия с людьми из другой культурной среды;</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способность обучающихся во взаимодействии в условиях неопределенности, открытость опыту и знаниям других;</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151.4.3.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151.4.3.1. У обучающегося будут сформированы следующие базовые логические действия как часть познавательных универсальных учебных действий: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выявлять и характеризовать существенные признаки социальных явлений   и процессов;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с учетом предложенной задачи выявлять закономерности и противоречия   в рассматриваемых фактах, данных и наблюдениях;</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предлагать критерии для выявления закономерностей и противоречий;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выявлять дефицит информации, данных, необходимых для решения поставленной задачи;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выявлять причинно-следственные связи при изучении явлений и процессов;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осознавать невозможность контролировать все вокруг.</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151.4.3.2. У обучающегося будут сформированы следующие базовые исследовательские действия как часть познавательных универсальных учебных действий: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использовать вопросы как исследовательский инструмент познания;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формулировать гипотезу об истинности собственных суждений и суждений других, аргументировать свою позицию, мнение;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оценивать на применимость и достоверность информацию, полученную в ходе исследования;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прогнозировать возможное дальнейшее развитие процессов, событий   и их последствия в аналогичных или сходных ситуациях, выдвигать предположения об </w:t>
      </w:r>
      <w:r w:rsidRPr="00E94F60">
        <w:rPr>
          <w:rFonts w:ascii="Times New Roman" w:hAnsi="Times New Roman"/>
          <w:sz w:val="28"/>
          <w:szCs w:val="28"/>
          <w:lang w:val="ru-RU"/>
        </w:rPr>
        <w:lastRenderedPageBreak/>
        <w:t>их развитии в новых условиях и контекстах.</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151.4.3.3. У обучающегося будут сформированы умения работать   с информацией как часть познавательных универсальных учебных действий: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самостоятельно выбирать оптимальную форму представления информации;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оценивать надежность информации по критериям, предложенным педагогическим работником или сформулированным самостоятельно;</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эффективно запоминать и систематизировать информацию.</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151.4.3.4. У обучающегося будут сформированы умения общения как часть коммуникативных универсальных учебных действий: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воспринимать и формулировать суждения, выражать эмоции в соответствии   с целями и условиями общения;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выражать себя (свою точку зрения) в устных и письменных текстах;</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понимать намерения других людей, проявлять уважительное отношение   к собеседнику и в корректной форме формулировать свои возражения;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публично представлять результаты выполненного исследования, проекта;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151.4.3.5. У обучающегося будут сформированы умения самоорганизации   как части регулятивных универсальных учебных действий: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выявлять проблемы для решения в жизненных и учебных ситуациях;</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делать выбор и брать ответственность за решение.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151.4.3.6. У обучающегося будут сформированы умения совместной деятельности: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уметь обобщать мнения нескольких человек, проявлять готовность руководить, выполнять поручения, подчиняться;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выполнять свою часть работы, достигать качественного результата по своему </w:t>
      </w:r>
      <w:r w:rsidRPr="00E94F60">
        <w:rPr>
          <w:rFonts w:ascii="Times New Roman" w:hAnsi="Times New Roman"/>
          <w:sz w:val="28"/>
          <w:szCs w:val="28"/>
          <w:lang w:val="ru-RU"/>
        </w:rPr>
        <w:lastRenderedPageBreak/>
        <w:t>направлению и координировать свои действия с другими членами команды;</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151.4.3.7. У обучающегося будут сформированы умения самоконтроля, эмоционального интеллекта как части регулятивных универсальных учебных действий: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владеть способами самоконтроля, самомотивации и рефлексии;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давать оценку ситуации и предлагать план ее изменения;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оценивать соответствие результата цели и условиям;</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различать, называть и управлять собственными эмоциями и эмоциями других;</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выявлять и анализировать причины эмоций;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ставить себя на место другого человека, понимать мотивы и намерения другого человека;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регулировать способ выражения эмоций;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осознанно относиться к другому человеку, его мнению;</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признавать свое право на ошибку и такое же право другого человека;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принимать себя и других людей, не осуждая;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открытость себе и другим людям.</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151.4.4. Предметные результаты освоения программы по обществознанию   на уровне основного общего образования должны обеспечивать:</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микроэкономики), социальной, духовной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4) умение классифицировать по разным признакам (в том числе устанавливать существенный признак классификации) социальные объекты, явления, процессы, </w:t>
      </w:r>
      <w:r w:rsidRPr="00E94F60">
        <w:rPr>
          <w:rFonts w:ascii="Times New Roman" w:hAnsi="Times New Roman"/>
          <w:sz w:val="28"/>
          <w:szCs w:val="28"/>
          <w:lang w:val="ru-RU"/>
        </w:rPr>
        <w:lastRenderedPageBreak/>
        <w:t>относящиеся к различным сферам общественной жизни, их существенные признаки, элементы и основные функции;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10) овладение смысловым чтением текстов обществоведческой тематики,   в </w:t>
      </w:r>
      <w:r w:rsidRPr="00E94F60">
        <w:rPr>
          <w:rFonts w:ascii="Times New Roman" w:hAnsi="Times New Roman"/>
          <w:sz w:val="28"/>
          <w:szCs w:val="28"/>
          <w:lang w:val="ru-RU"/>
        </w:rPr>
        <w:lastRenderedPageBreak/>
        <w:t>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w:t>
      </w:r>
      <w:r w:rsidRPr="00E94F60">
        <w:rPr>
          <w:rFonts w:ascii="Times New Roman" w:hAnsi="Times New Roman"/>
          <w:sz w:val="28"/>
          <w:szCs w:val="28"/>
          <w:lang w:val="ru-RU"/>
        </w:rPr>
        <w:lastRenderedPageBreak/>
        <w:t>аудитории и регламентом;</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15) приобретение опыта самостоятельного заполнения формы (в том числе электронной) и составления простейших документов (заявления, обращения, доверенности, личного финансового плана, резюме);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16)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151.4.5. К концу обучения в 9 классе обучающийся получит следующие предметные результаты по обществознанию:</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 осваивать и применять систему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процессах и явлениях в экономической (в области микроэкономики), социальной, духовной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социальной политики, политики в сфере культуры и образования, обеспечении безопасности личности, общества и государства, в том числе от терроризма и экстремизма;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2) уметь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3) уметь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4) уметь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5) уметь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6) уметь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7) уметь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8) уметь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9) уметь решать в рамках изученного материала познавательные   и практические задачи, отражающие выполнение типичных   для </w:t>
      </w:r>
      <w:r w:rsidRPr="00E94F60">
        <w:rPr>
          <w:rFonts w:ascii="Times New Roman" w:hAnsi="Times New Roman"/>
          <w:sz w:val="28"/>
          <w:szCs w:val="28"/>
          <w:lang w:val="ru-RU"/>
        </w:rPr>
        <w:lastRenderedPageBreak/>
        <w:t>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10) владеть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уметь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11) владеть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12) уметь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13) уметь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для оценки рисков осуществления финансовых махинаций, применения недобросовестных практик), осознавать неприемлемость всех форм антиобщественного поведения;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14) использовать полученные знания,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и осознанного выполнения гражданских обязанностей,   для анализа потребления домашнего хозяйства, составления личного финансового </w:t>
      </w:r>
      <w:r w:rsidRPr="00E94F60">
        <w:rPr>
          <w:rFonts w:ascii="Times New Roman" w:hAnsi="Times New Roman"/>
          <w:sz w:val="28"/>
          <w:szCs w:val="28"/>
          <w:lang w:val="ru-RU"/>
        </w:rPr>
        <w:lastRenderedPageBreak/>
        <w:t>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15) самостоятельно заполнять форму (в том числе электронную) простейших документов и составлять простейшие документы (заявления, обращения, личный финансовый план, резюме);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16) 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осознавать ценность культуры и традиций народов России.</w:t>
      </w:r>
    </w:p>
    <w:p w:rsidR="00124238" w:rsidRDefault="003C5D73">
      <w:pPr>
        <w:pStyle w:val="1"/>
        <w:pBdr>
          <w:bottom w:val="none" w:sz="0" w:space="0" w:color="000000"/>
        </w:pBdr>
        <w:spacing w:before="0" w:line="350" w:lineRule="auto"/>
        <w:ind w:firstLine="708"/>
        <w:jc w:val="both"/>
        <w:rPr>
          <w:b w:val="0"/>
          <w:lang w:val="ru-RU"/>
        </w:rPr>
      </w:pPr>
      <w:r>
        <w:rPr>
          <w:rFonts w:eastAsia="SchoolBookSanPin"/>
          <w:b w:val="0"/>
          <w:szCs w:val="28"/>
          <w:lang w:val="ru-RU"/>
        </w:rPr>
        <w:t>152. Федеральная рабочая программа по учебному предмету «География».</w:t>
      </w:r>
      <w:r>
        <w:rPr>
          <w:b w:val="0"/>
          <w:szCs w:val="28"/>
          <w:lang w:val="ru-RU"/>
        </w:rPr>
        <w:t xml:space="preserve"> </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152.1.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124238" w:rsidRDefault="003C5D73">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152.2. </w:t>
      </w:r>
      <w:r>
        <w:rPr>
          <w:rFonts w:ascii="Times New Roman" w:eastAsia="OfficinaSansBoldITC" w:hAnsi="Times New Roman"/>
          <w:sz w:val="28"/>
          <w:szCs w:val="28"/>
          <w:lang w:val="ru-RU"/>
        </w:rPr>
        <w:t>Пояснительная записка.</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152.2.1.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152.2.2.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152.2.3. Программа по географии даёт представление о целях обучения, воспитания и развития обучающихся средствами учебного предмета, устанавливает </w:t>
      </w:r>
      <w:r>
        <w:rPr>
          <w:rFonts w:ascii="Times New Roman" w:eastAsia="SchoolBookSanPin" w:hAnsi="Times New Roman"/>
          <w:sz w:val="28"/>
          <w:szCs w:val="28"/>
          <w:lang w:val="ru-RU"/>
        </w:rPr>
        <w:lastRenderedPageBreak/>
        <w:t>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152.2.4.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152.2.5.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152.2.6. Изучение географии в общем образовании направлено на достижение следующих целей:</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w:t>
      </w:r>
      <w:r>
        <w:rPr>
          <w:rFonts w:ascii="Times New Roman" w:eastAsia="SchoolBookSanPin" w:hAnsi="Times New Roman"/>
          <w:sz w:val="28"/>
          <w:szCs w:val="28"/>
          <w:lang w:val="ru-RU"/>
        </w:rPr>
        <w:lastRenderedPageBreak/>
        <w:t>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152.2.7. 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152.2.8. Общее число часов, рекомендованных для изучения географии – 272 часа: по одному часу в неделю в 5 и 6 классах и по 2 часа в 7, 8 и 9 классах.</w:t>
      </w:r>
    </w:p>
    <w:p w:rsidR="00124238" w:rsidRDefault="003C5D73">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3. Содержание обучения географии в 5 классе.</w:t>
      </w:r>
    </w:p>
    <w:p w:rsidR="00124238" w:rsidRDefault="003C5D73">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3.1. Географическое изучение Земли.</w:t>
      </w:r>
    </w:p>
    <w:p w:rsidR="00124238" w:rsidRDefault="003C5D73">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3.1.1. Введение. География ‒ наука о планете Земля.</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Организация фенологических наблюдений в природе: планирование, участие в групповой работе, форма систематизации данных».</w:t>
      </w:r>
    </w:p>
    <w:p w:rsidR="00124238" w:rsidRDefault="003C5D73">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152.3.1.2. История географических открытий.</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Представления о мире в древности (Древний Китай, Древний Египет, Древняя Греция, Древний Рим). Путешествие Пифея. Плавания финикийцев вокруг Африки. </w:t>
      </w:r>
      <w:r>
        <w:rPr>
          <w:rFonts w:ascii="Times New Roman" w:eastAsia="SchoolBookSanPin" w:hAnsi="Times New Roman"/>
          <w:sz w:val="28"/>
          <w:szCs w:val="28"/>
          <w:lang w:val="ru-RU"/>
        </w:rPr>
        <w:lastRenderedPageBreak/>
        <w:t>Экспедиции Т. Хейердала как модель путешествий в древности. Появление географических карт.</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Географические открытия </w:t>
      </w:r>
      <w:r>
        <w:rPr>
          <w:rFonts w:ascii="Times New Roman" w:eastAsia="SchoolBookSanPin" w:hAnsi="Times New Roman"/>
          <w:sz w:val="28"/>
          <w:szCs w:val="28"/>
        </w:rPr>
        <w:t>XVII</w:t>
      </w:r>
      <w:r>
        <w:rPr>
          <w:rFonts w:ascii="Times New Roman" w:eastAsia="SchoolBookSanPin" w:hAnsi="Times New Roman"/>
          <w:sz w:val="28"/>
          <w:szCs w:val="28"/>
          <w:lang w:val="ru-RU"/>
        </w:rPr>
        <w:t>‒</w:t>
      </w:r>
      <w:r>
        <w:rPr>
          <w:rFonts w:ascii="Times New Roman" w:eastAsia="SchoolBookSanPin" w:hAnsi="Times New Roman"/>
          <w:sz w:val="28"/>
          <w:szCs w:val="28"/>
        </w:rPr>
        <w:t>XIX</w:t>
      </w:r>
      <w:r>
        <w:rPr>
          <w:rFonts w:ascii="Times New Roman" w:eastAsia="SchoolBookSanPin" w:hAnsi="Times New Roman"/>
          <w:sz w:val="28"/>
          <w:szCs w:val="28"/>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124238" w:rsidRDefault="003C5D73">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152.3.2. Изображения земной поверхности.</w:t>
      </w:r>
    </w:p>
    <w:p w:rsidR="00124238" w:rsidRDefault="003C5D73">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152.3.2.1. Планы местности.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Определение направлений и расстояний по плану местности», «Составление описания маршрута по плану местности».</w:t>
      </w:r>
    </w:p>
    <w:p w:rsidR="00124238" w:rsidRDefault="003C5D73">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152.3.2.2. Географические карты.</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Различия глобуса и географических карт. Способы перехода от сферической </w:t>
      </w:r>
      <w:r>
        <w:rPr>
          <w:rFonts w:ascii="Times New Roman" w:eastAsia="SchoolBookSanPin" w:hAnsi="Times New Roman"/>
          <w:sz w:val="28"/>
          <w:szCs w:val="28"/>
          <w:lang w:val="ru-RU"/>
        </w:rPr>
        <w:lastRenderedPageBreak/>
        <w:t>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124238" w:rsidRDefault="003C5D73">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152.3.3. Земля ‒ планета Солнечной системы.</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Земля в Солнечной системе. Гипотезы возникновения Земли. Форма, размеры Земли, их географические следствия.</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Влияние Космоса на Землю и жизнь людей.</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«В</w:t>
      </w:r>
      <w:r>
        <w:rPr>
          <w:rFonts w:ascii="Times New Roman" w:eastAsia="SchoolBookSanPin" w:hAnsi="Times New Roman"/>
          <w:sz w:val="28"/>
          <w:szCs w:val="28"/>
          <w:lang w:val="ru-RU"/>
        </w:rPr>
        <w:t>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124238" w:rsidRDefault="003C5D73">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152.3.4. Оболочки Земли. Литосфера ‒ каменная оболочка Земли.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152.3.4.1. 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w:t>
      </w:r>
      <w:r>
        <w:rPr>
          <w:rFonts w:ascii="Times New Roman" w:eastAsia="SchoolBookSanPin" w:hAnsi="Times New Roman"/>
          <w:sz w:val="28"/>
          <w:szCs w:val="28"/>
          <w:lang w:val="ru-RU"/>
        </w:rPr>
        <w:lastRenderedPageBreak/>
        <w:t>породы. Образование горных пород. Магматические, осадочные и метаморфические горные породы.</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 xml:space="preserve"> Описание горной системы или равнины по физической карте».</w:t>
      </w:r>
    </w:p>
    <w:p w:rsidR="00124238" w:rsidRDefault="003C5D73">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Заключение.</w:t>
      </w:r>
    </w:p>
    <w:p w:rsidR="00124238" w:rsidRDefault="003C5D73">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Практикум «Сезонные изменения в природе своей местности».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Анализ результатов фенологических наблюдений и наблюдений за погодой».</w:t>
      </w:r>
    </w:p>
    <w:p w:rsidR="00124238" w:rsidRDefault="003C5D73">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4. Содержание обучения географии в 6 классе.</w:t>
      </w:r>
    </w:p>
    <w:p w:rsidR="00124238" w:rsidRDefault="003C5D73">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4.1.Оболочки Земли.</w:t>
      </w:r>
    </w:p>
    <w:p w:rsidR="00124238" w:rsidRDefault="003C5D73">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4.1.1. Гидросфера ‒ водная оболочка Земли.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Гидросфера и методы её изучения. Части гидросферы. Мировой круговорот воды. Значение гидросферы.</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Воды суши. Способы изображения внутренних вод на картах.</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Реки: горные и равнинные. Речная система, бассейн, водораздел. Пороги и водопады. Питание и режим реки.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Многолетняя мерзлота. Болота, их образование.</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Стихийные явления в гидросфере, методы наблюдения и защиты.</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Человек и гидросфера. Использование человеком энергии воды.</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Использование космических методов в исследовании влияния человека на гидросферу.</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124238" w:rsidRDefault="003C5D73">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4.1.2. Атмосфера ‒ воздушная оболочка Земли.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Воздушная оболочка Земли: газовый состав, строение и значение атмосферы.</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w:t>
      </w:r>
      <w:r>
        <w:rPr>
          <w:rFonts w:ascii="Times New Roman" w:eastAsia="SchoolBookSanPin" w:hAnsi="Times New Roman"/>
          <w:sz w:val="28"/>
          <w:szCs w:val="28"/>
          <w:lang w:val="ru-RU"/>
        </w:rPr>
        <w:lastRenderedPageBreak/>
        <w:t>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Атмосферное давление. Ветер и причины его возникновения. Роза ветров. Бризы. Муссоны.</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124238" w:rsidRDefault="003C5D73">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4.1.3. Биосфера ‒ оболочка жизни.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Человек как часть биосферы. Распространение людей на </w:t>
      </w:r>
      <w:r>
        <w:rPr>
          <w:rFonts w:ascii="Times New Roman" w:eastAsia="SchoolBookSanPin" w:hAnsi="Times New Roman"/>
          <w:position w:val="1"/>
          <w:sz w:val="28"/>
          <w:szCs w:val="28"/>
          <w:lang w:val="ru-RU"/>
        </w:rPr>
        <w:t>Земле.</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Исследования и экологические проблемы.</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 xml:space="preserve">Характеристика растительности участка местности </w:t>
      </w:r>
      <w:r>
        <w:rPr>
          <w:rFonts w:ascii="Times New Roman" w:eastAsia="SchoolBookSanPin" w:hAnsi="Times New Roman"/>
          <w:sz w:val="28"/>
          <w:szCs w:val="28"/>
          <w:lang w:val="ru-RU"/>
        </w:rPr>
        <w:lastRenderedPageBreak/>
        <w:t>своего края».</w:t>
      </w:r>
    </w:p>
    <w:p w:rsidR="00124238" w:rsidRDefault="003C5D73">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Заключение.</w:t>
      </w:r>
    </w:p>
    <w:p w:rsidR="00124238" w:rsidRDefault="003C5D73">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4.1.4. Природно-территориальные комплексы.</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Природная среда. Охрана природы. Природные особо охраняемые территории. Всемирное наследие ЮНЕСКО.</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(выполняется на местности) «</w:t>
      </w:r>
      <w:r>
        <w:rPr>
          <w:rFonts w:ascii="Times New Roman" w:eastAsia="SchoolBookSanPin" w:hAnsi="Times New Roman"/>
          <w:sz w:val="28"/>
          <w:szCs w:val="28"/>
          <w:lang w:val="ru-RU"/>
        </w:rPr>
        <w:t>Характеристика локального природного комплекса по плану».</w:t>
      </w:r>
    </w:p>
    <w:p w:rsidR="00124238" w:rsidRDefault="003C5D73">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5. Содержание обучения географии в 7 классе.</w:t>
      </w:r>
    </w:p>
    <w:p w:rsidR="00124238" w:rsidRDefault="003C5D73">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5.1. Главные закономерности природы Земли.</w:t>
      </w:r>
    </w:p>
    <w:p w:rsidR="00124238" w:rsidRDefault="003C5D73">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5.1.1. Географическая оболочка.</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Выявление проявления широтной зональности по картам природных зон».</w:t>
      </w:r>
    </w:p>
    <w:p w:rsidR="00124238" w:rsidRDefault="003C5D73">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5.1.2. Литосфера и рельеф Земли.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124238" w:rsidRDefault="003C5D73">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5.1.3. Атмосфера и климаты Земли.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Описание климата территории по климатической карте и климатограмме».</w:t>
      </w:r>
    </w:p>
    <w:p w:rsidR="00124238" w:rsidRDefault="003C5D73">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5.1.4. Мировой океан ‒ основная часть гидросферы.</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 xml:space="preserve">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w:t>
      </w:r>
      <w:r>
        <w:rPr>
          <w:rFonts w:ascii="Times New Roman" w:eastAsia="SchoolBookSanPin" w:hAnsi="Times New Roman"/>
          <w:sz w:val="28"/>
          <w:szCs w:val="28"/>
          <w:lang w:val="ru-RU"/>
        </w:rPr>
        <w:lastRenderedPageBreak/>
        <w:t>по плану с использованием нескольких источников географической информации».</w:t>
      </w:r>
    </w:p>
    <w:p w:rsidR="00124238" w:rsidRDefault="003C5D73">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5.2. Человечество на Земле.</w:t>
      </w:r>
    </w:p>
    <w:p w:rsidR="00124238" w:rsidRDefault="003C5D73">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5.2.1. Численность населения.</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124238" w:rsidRDefault="003C5D73">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5.2.2. Страны и народы мира.</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Сравнение занятости населения двух стран по комплексным картам».</w:t>
      </w:r>
    </w:p>
    <w:p w:rsidR="00124238" w:rsidRDefault="003C5D73">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5.3. Материки и страны.</w:t>
      </w:r>
    </w:p>
    <w:p w:rsidR="00124238" w:rsidRDefault="003C5D73">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5.3.1. Южные материки.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Pr>
          <w:rFonts w:ascii="Times New Roman" w:eastAsia="SchoolBookSanPin" w:hAnsi="Times New Roman"/>
          <w:sz w:val="28"/>
          <w:szCs w:val="28"/>
        </w:rPr>
        <w:t>XX</w:t>
      </w:r>
      <w:r>
        <w:rPr>
          <w:rFonts w:ascii="Times New Roman" w:eastAsia="SchoolBookSanPin" w:hAnsi="Times New Roman"/>
          <w:sz w:val="28"/>
          <w:szCs w:val="28"/>
          <w:lang w:val="ru-RU"/>
        </w:rPr>
        <w:t>‒</w:t>
      </w:r>
      <w:r>
        <w:rPr>
          <w:rFonts w:ascii="Times New Roman" w:eastAsia="SchoolBookSanPin" w:hAnsi="Times New Roman"/>
          <w:sz w:val="28"/>
          <w:szCs w:val="28"/>
        </w:rPr>
        <w:t>XXI</w:t>
      </w:r>
      <w:r>
        <w:rPr>
          <w:rFonts w:ascii="Times New Roman" w:eastAsia="SchoolBookSanPin" w:hAnsi="Times New Roman"/>
          <w:sz w:val="28"/>
          <w:szCs w:val="28"/>
          <w:lang w:val="ru-RU"/>
        </w:rPr>
        <w:t xml:space="preserve"> вв. Современные исследования в Антарктиде. Роль России в открытиях и </w:t>
      </w:r>
      <w:r>
        <w:rPr>
          <w:rFonts w:ascii="Times New Roman" w:eastAsia="SchoolBookSanPin" w:hAnsi="Times New Roman"/>
          <w:sz w:val="28"/>
          <w:szCs w:val="28"/>
          <w:lang w:val="ru-RU"/>
        </w:rPr>
        <w:lastRenderedPageBreak/>
        <w:t>исследованиях ледового континента.</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124238" w:rsidRDefault="003C5D73">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5.3.2. Северные материки.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124238" w:rsidRDefault="003C5D73">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5.3.3. Взаимодействие природы и общества.</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w:t>
      </w:r>
      <w:r>
        <w:rPr>
          <w:rFonts w:ascii="Times New Roman" w:eastAsia="SchoolBookSanPin" w:hAnsi="Times New Roman"/>
          <w:sz w:val="28"/>
          <w:szCs w:val="28"/>
          <w:lang w:val="ru-RU"/>
        </w:rPr>
        <w:lastRenderedPageBreak/>
        <w:t>преодолению. Программа ООН и цели устойчивого развития. Всемирное наследие ЮНЕСКО: природные и культурные объекты.</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Характеристика изменений компонентов природы на территории одной из стран мира в результате деятельности человека».</w:t>
      </w:r>
    </w:p>
    <w:p w:rsidR="00124238" w:rsidRDefault="003C5D73">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152.6. Содержание обучения географии в 8 классе.</w:t>
      </w:r>
    </w:p>
    <w:p w:rsidR="00124238" w:rsidRDefault="003C5D73">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152.6.1. Географическое пространство России.</w:t>
      </w:r>
    </w:p>
    <w:p w:rsidR="00124238" w:rsidRDefault="003C5D73">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152.6.1.1. История формирования и освоения территории России.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История освоения и заселения территории современной России в </w:t>
      </w:r>
      <w:r>
        <w:rPr>
          <w:rFonts w:ascii="Times New Roman" w:eastAsia="SchoolBookSanPin" w:hAnsi="Times New Roman"/>
          <w:sz w:val="28"/>
          <w:szCs w:val="28"/>
        </w:rPr>
        <w:t>XI</w:t>
      </w:r>
      <w:r>
        <w:rPr>
          <w:rFonts w:ascii="Times New Roman" w:eastAsia="SchoolBookSanPin" w:hAnsi="Times New Roman"/>
          <w:sz w:val="28"/>
          <w:szCs w:val="28"/>
          <w:lang w:val="ru-RU"/>
        </w:rPr>
        <w:t>‒</w:t>
      </w:r>
      <w:r>
        <w:rPr>
          <w:rFonts w:ascii="Times New Roman" w:eastAsia="SchoolBookSanPin" w:hAnsi="Times New Roman"/>
          <w:sz w:val="28"/>
          <w:szCs w:val="28"/>
        </w:rPr>
        <w:t>XVI</w:t>
      </w:r>
      <w:r>
        <w:rPr>
          <w:rFonts w:ascii="Times New Roman" w:eastAsia="SchoolBookSanPin" w:hAnsi="Times New Roman"/>
          <w:sz w:val="28"/>
          <w:szCs w:val="28"/>
          <w:lang w:val="ru-RU"/>
        </w:rPr>
        <w:t xml:space="preserve"> вв. Расширение территории России в </w:t>
      </w:r>
      <w:r>
        <w:rPr>
          <w:rFonts w:ascii="Times New Roman" w:eastAsia="SchoolBookSanPin" w:hAnsi="Times New Roman"/>
          <w:sz w:val="28"/>
          <w:szCs w:val="28"/>
        </w:rPr>
        <w:t>XVI</w:t>
      </w:r>
      <w:r>
        <w:rPr>
          <w:rFonts w:ascii="Times New Roman" w:eastAsia="SchoolBookSanPin" w:hAnsi="Times New Roman"/>
          <w:sz w:val="28"/>
          <w:szCs w:val="28"/>
          <w:lang w:val="ru-RU"/>
        </w:rPr>
        <w:t>‒</w:t>
      </w:r>
      <w:r>
        <w:rPr>
          <w:rFonts w:ascii="Times New Roman" w:eastAsia="SchoolBookSanPin" w:hAnsi="Times New Roman"/>
          <w:sz w:val="28"/>
          <w:szCs w:val="28"/>
        </w:rPr>
        <w:t>XIX</w:t>
      </w:r>
      <w:r>
        <w:rPr>
          <w:rFonts w:ascii="Times New Roman" w:eastAsia="SchoolBookSanPin" w:hAnsi="Times New Roman"/>
          <w:sz w:val="28"/>
          <w:szCs w:val="28"/>
          <w:lang w:val="ru-RU"/>
        </w:rPr>
        <w:t xml:space="preserve"> вв. Русские первопроходцы. Изменения внешних границ России в ХХ в. Воссоединение Крыма с Россией.</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Представление в виде таблицы сведений об изменении границ России на разных исторических этапах на основе анализа географических карт».</w:t>
      </w:r>
    </w:p>
    <w:p w:rsidR="00124238" w:rsidRDefault="003C5D73">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152.6.1.2. Географическое положение и границы России.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124238" w:rsidRDefault="003C5D73">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152.6.1.3. Время на территории России.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Россия на карте часовых поясов мира. Карта часовых зон России. Местное, поясное и зональное время: роль в хозяйстве и жизни людей.</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 xml:space="preserve">Определение различия во времени для разных городов </w:t>
      </w:r>
      <w:r>
        <w:rPr>
          <w:rFonts w:ascii="Times New Roman" w:eastAsia="SchoolBookSanPin" w:hAnsi="Times New Roman"/>
          <w:position w:val="1"/>
          <w:sz w:val="28"/>
          <w:szCs w:val="28"/>
          <w:lang w:val="ru-RU"/>
        </w:rPr>
        <w:t>России по карте часовых зон».</w:t>
      </w:r>
    </w:p>
    <w:p w:rsidR="00124238" w:rsidRDefault="003C5D73">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152.6.1.4. Административно-территориальное устройство России. Районирование территории.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w:t>
      </w:r>
      <w:r>
        <w:rPr>
          <w:rFonts w:ascii="Times New Roman" w:eastAsia="SchoolBookSanPin" w:hAnsi="Times New Roman"/>
          <w:sz w:val="28"/>
          <w:szCs w:val="28"/>
          <w:lang w:val="ru-RU"/>
        </w:rPr>
        <w:lastRenderedPageBreak/>
        <w:t>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124238" w:rsidRDefault="003C5D73">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152.6.2. Природа России.</w:t>
      </w:r>
    </w:p>
    <w:p w:rsidR="00124238" w:rsidRDefault="003C5D73">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152.6.2.1. Природные условия и ресурсы России.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Характеристика природно-ресурсного капитала своего края по картам и статистическим материалам».</w:t>
      </w:r>
    </w:p>
    <w:p w:rsidR="00124238" w:rsidRDefault="003C5D73">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152.6.2.2. Геологическое строение, рельеф и полезные ископаемые.</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Объяснение распространения по территории России опасных геологических явлений», «</w:t>
      </w:r>
      <w:r>
        <w:rPr>
          <w:rFonts w:ascii="Times New Roman" w:eastAsia="SchoolBookSanPin" w:hAnsi="Times New Roman"/>
          <w:position w:val="1"/>
          <w:sz w:val="28"/>
          <w:szCs w:val="28"/>
          <w:lang w:val="ru-RU"/>
        </w:rPr>
        <w:t>Объяснение особенностей рельефа своего края».</w:t>
      </w:r>
    </w:p>
    <w:p w:rsidR="00124238" w:rsidRDefault="003C5D73">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lastRenderedPageBreak/>
        <w:t>152.</w:t>
      </w:r>
      <w:r>
        <w:rPr>
          <w:rFonts w:ascii="Times New Roman" w:eastAsia="OfficinaSansBoldITC" w:hAnsi="Times New Roman"/>
          <w:sz w:val="28"/>
          <w:szCs w:val="28"/>
          <w:lang w:val="ru-RU"/>
        </w:rPr>
        <w:t>6.2.3. Климат и климатические ресурсы.</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124238" w:rsidRDefault="003C5D73">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6.2.4. Моря России. Внутренние воды и водные ресурсы.</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w:t>
      </w:r>
      <w:r>
        <w:rPr>
          <w:rFonts w:ascii="Times New Roman" w:eastAsia="SchoolBookSanPin" w:hAnsi="Times New Roman"/>
          <w:sz w:val="28"/>
          <w:szCs w:val="28"/>
          <w:lang w:val="ru-RU"/>
        </w:rPr>
        <w:lastRenderedPageBreak/>
        <w:t>водные ресурсы своего региона и своей местности.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124238" w:rsidRDefault="003C5D73">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6.2.5. Природно-хозяйственные зоны.</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Природно-хозяйственные зоны России: взаимосвязь и взаимообусловленность их компонентов.</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Высотная поясность в горах на территории России. Природные ресурсы природно-хозяйственных зон и их ис</w:t>
      </w:r>
      <w:r>
        <w:rPr>
          <w:rFonts w:ascii="Times New Roman" w:eastAsia="SchoolBookSanPin" w:hAnsi="Times New Roman"/>
          <w:position w:val="1"/>
          <w:sz w:val="28"/>
          <w:szCs w:val="28"/>
          <w:lang w:val="ru-RU"/>
        </w:rPr>
        <w:t>пользование, экологические проблемы. Прогнозируемые по</w:t>
      </w:r>
      <w:r>
        <w:rPr>
          <w:rFonts w:ascii="Times New Roman" w:eastAsia="SchoolBookSanPin" w:hAnsi="Times New Roman"/>
          <w:sz w:val="28"/>
          <w:szCs w:val="28"/>
          <w:lang w:val="ru-RU"/>
        </w:rPr>
        <w:t>следствия изменений климата для разных природно-хозяйственных зон на территории России.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124238" w:rsidRDefault="003C5D73">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6.3. Население России.</w:t>
      </w:r>
    </w:p>
    <w:p w:rsidR="00124238" w:rsidRDefault="003C5D73">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6.3.1. Численность населения России.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Динамика численности населения России в </w:t>
      </w:r>
      <w:r>
        <w:rPr>
          <w:rFonts w:ascii="Times New Roman" w:eastAsia="SchoolBookSanPin" w:hAnsi="Times New Roman"/>
          <w:sz w:val="28"/>
          <w:szCs w:val="28"/>
        </w:rPr>
        <w:t>XX</w:t>
      </w:r>
      <w:r>
        <w:rPr>
          <w:rFonts w:ascii="Times New Roman" w:eastAsia="SchoolBookSanPin" w:hAnsi="Times New Roman"/>
          <w:sz w:val="28"/>
          <w:szCs w:val="28"/>
          <w:lang w:val="ru-RU"/>
        </w:rPr>
        <w:t>‒</w:t>
      </w:r>
      <w:r>
        <w:rPr>
          <w:rFonts w:ascii="Times New Roman" w:eastAsia="SchoolBookSanPin" w:hAnsi="Times New Roman"/>
          <w:sz w:val="28"/>
          <w:szCs w:val="28"/>
        </w:rPr>
        <w:t>XXI</w:t>
      </w:r>
      <w:r>
        <w:rPr>
          <w:rFonts w:ascii="Times New Roman" w:eastAsia="SchoolBookSanPin" w:hAnsi="Times New Roman"/>
          <w:sz w:val="28"/>
          <w:szCs w:val="28"/>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w:t>
      </w:r>
      <w:r>
        <w:rPr>
          <w:rFonts w:ascii="Times New Roman" w:eastAsia="SchoolBookSanPin" w:hAnsi="Times New Roman"/>
          <w:sz w:val="28"/>
          <w:szCs w:val="28"/>
          <w:lang w:val="ru-RU"/>
        </w:rPr>
        <w:lastRenderedPageBreak/>
        <w:t>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124238" w:rsidRDefault="003C5D73">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6.3.2. Территориальные особенности размещения населения России.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124238" w:rsidRDefault="003C5D73">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6.3.3. Народы и религии России.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Построение картограммы «Доля титульных этносов в численности населения республик и автономных округов Российской Федерации».</w:t>
      </w:r>
    </w:p>
    <w:p w:rsidR="00124238" w:rsidRDefault="003C5D73">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6.3.4. Половой и возрастной состав населения России.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Объяснение динамики половозрастного состава населения</w:t>
      </w:r>
      <w:r>
        <w:rPr>
          <w:rFonts w:ascii="Times New Roman" w:eastAsia="SchoolBookSanPin" w:hAnsi="Times New Roman"/>
          <w:position w:val="1"/>
          <w:sz w:val="28"/>
          <w:szCs w:val="28"/>
          <w:lang w:val="ru-RU"/>
        </w:rPr>
        <w:t xml:space="preserve"> России на основе анализа половозрастных пирамид».</w:t>
      </w:r>
    </w:p>
    <w:p w:rsidR="00124238" w:rsidRDefault="003C5D73">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6.3.5. Человеческий капитал России.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Классификация федеральных округов по особенностям естественного и механического движения населения».</w:t>
      </w:r>
    </w:p>
    <w:p w:rsidR="00124238" w:rsidRDefault="003C5D73">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7. Содержание обучения географии в 9 классе.</w:t>
      </w:r>
    </w:p>
    <w:p w:rsidR="00124238" w:rsidRDefault="003C5D73">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7.1. Хозяйство России.</w:t>
      </w:r>
    </w:p>
    <w:p w:rsidR="00124238" w:rsidRDefault="003C5D73">
      <w:pPr>
        <w:spacing w:after="0" w:line="350" w:lineRule="auto"/>
        <w:ind w:firstLine="709"/>
        <w:jc w:val="both"/>
        <w:rPr>
          <w:rFonts w:ascii="Times New Roman" w:eastAsia="OfficinaSansBoldITC" w:hAnsi="Times New Roman"/>
          <w:strike/>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7.1.1. Общая характеристика хозяйства России.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w:t>
      </w:r>
      <w:r>
        <w:rPr>
          <w:rFonts w:ascii="Times New Roman" w:eastAsia="SchoolBookSanPin" w:hAnsi="Times New Roman"/>
          <w:sz w:val="28"/>
          <w:szCs w:val="28"/>
          <w:lang w:val="ru-RU"/>
        </w:rPr>
        <w:lastRenderedPageBreak/>
        <w:t>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Производственный капитал. Распределение производственного капитала по территории страны. Условия и факторы размещения хозяйства.</w:t>
      </w:r>
    </w:p>
    <w:p w:rsidR="00124238" w:rsidRDefault="003C5D73">
      <w:pPr>
        <w:spacing w:after="0" w:line="350" w:lineRule="auto"/>
        <w:ind w:firstLine="708"/>
        <w:jc w:val="both"/>
        <w:rPr>
          <w:rFonts w:ascii="Times New Roman" w:hAnsi="Times New Roman"/>
          <w:sz w:val="28"/>
          <w:szCs w:val="28"/>
          <w:lang w:val="ru-RU"/>
        </w:rPr>
      </w:pPr>
      <w:r>
        <w:rPr>
          <w:rFonts w:ascii="Times New Roman" w:hAnsi="Times New Roman"/>
          <w:sz w:val="28"/>
          <w:szCs w:val="28"/>
          <w:lang w:val="ru-RU"/>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124238" w:rsidRDefault="003C5D73">
      <w:pPr>
        <w:spacing w:after="0" w:line="350" w:lineRule="auto"/>
        <w:ind w:firstLine="708"/>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 xml:space="preserve">7.1.2. Топливно-энергетический комплекс (далее </w:t>
      </w:r>
      <w:r>
        <w:rPr>
          <w:rFonts w:ascii="Times New Roman" w:eastAsia="SchoolBookSanPin" w:hAnsi="Times New Roman"/>
          <w:sz w:val="28"/>
          <w:szCs w:val="28"/>
          <w:lang w:val="ru-RU"/>
        </w:rPr>
        <w:t xml:space="preserve">– </w:t>
      </w:r>
      <w:r>
        <w:rPr>
          <w:rFonts w:ascii="Times New Roman" w:eastAsia="OfficinaSansBoldITC" w:hAnsi="Times New Roman"/>
          <w:sz w:val="28"/>
          <w:szCs w:val="28"/>
          <w:lang w:val="ru-RU"/>
        </w:rPr>
        <w:t>ТЭК).</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w:t>
      </w:r>
      <w:r>
        <w:rPr>
          <w:rFonts w:ascii="Times New Roman" w:eastAsia="SchoolBookSanPin" w:hAnsi="Times New Roman"/>
          <w:position w:val="1"/>
          <w:sz w:val="28"/>
          <w:szCs w:val="28"/>
          <w:lang w:val="ru-RU"/>
        </w:rPr>
        <w:t>России на период до 2035 года, утвержденной распоряжением Правительства Российской Федерации от 9 июня 2020 г. № 1523-р.</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124238" w:rsidRDefault="003C5D73">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7.1.3. Металлургический комплекс.</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w:t>
      </w:r>
      <w:r>
        <w:rPr>
          <w:rFonts w:ascii="Times New Roman" w:eastAsia="SchoolBookSanPin" w:hAnsi="Times New Roman"/>
          <w:sz w:val="28"/>
          <w:szCs w:val="28"/>
          <w:lang w:val="ru-RU"/>
        </w:rPr>
        <w:lastRenderedPageBreak/>
        <w:t>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rsidR="00124238" w:rsidRDefault="003C5D73">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7.1.4. Машиностроительный комплекс.</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rsidR="00124238" w:rsidRDefault="003C5D73">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 xml:space="preserve"> 152.</w:t>
      </w:r>
      <w:r>
        <w:rPr>
          <w:rFonts w:ascii="Times New Roman" w:eastAsia="OfficinaSansBoldITC" w:hAnsi="Times New Roman"/>
          <w:sz w:val="28"/>
          <w:szCs w:val="28"/>
          <w:lang w:val="ru-RU"/>
        </w:rPr>
        <w:t>7.1.5. Химико-лесной комплекс.</w:t>
      </w:r>
    </w:p>
    <w:p w:rsidR="00124238" w:rsidRDefault="003C5D73">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Химическая промышленность.</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124238" w:rsidRDefault="003C5D73">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Лесопромышленный комплекс.</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 xml:space="preserve">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w:t>
      </w:r>
      <w:r>
        <w:rPr>
          <w:rFonts w:ascii="Times New Roman" w:eastAsia="SchoolBookSanPin" w:hAnsi="Times New Roman"/>
          <w:sz w:val="28"/>
          <w:szCs w:val="28"/>
        </w:rPr>
        <w:t>II</w:t>
      </w:r>
      <w:r>
        <w:rPr>
          <w:rFonts w:ascii="Times New Roman" w:eastAsia="SchoolBookSanPin" w:hAnsi="Times New Roman"/>
          <w:sz w:val="28"/>
          <w:szCs w:val="28"/>
          <w:lang w:val="ru-RU"/>
        </w:rPr>
        <w:t xml:space="preserve"> и </w:t>
      </w:r>
      <w:r>
        <w:rPr>
          <w:rFonts w:ascii="Times New Roman" w:eastAsia="SchoolBookSanPin" w:hAnsi="Times New Roman"/>
          <w:sz w:val="28"/>
          <w:szCs w:val="28"/>
        </w:rPr>
        <w:t>III</w:t>
      </w:r>
      <w:r>
        <w:rPr>
          <w:rFonts w:ascii="Times New Roman" w:eastAsia="SchoolBookSanPin" w:hAnsi="Times New Roman"/>
          <w:sz w:val="28"/>
          <w:szCs w:val="28"/>
          <w:lang w:val="ru-RU"/>
        </w:rPr>
        <w:t>, Приложения № 1 и № 18) с целью определения перспектив и проблем развития комплекса».</w:t>
      </w:r>
    </w:p>
    <w:p w:rsidR="00124238" w:rsidRDefault="003C5D73">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7.1.6. Агропромышленный комплекс (далее - АПК).</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 xml:space="preserve">Практическая работа. </w:t>
      </w:r>
      <w:r>
        <w:rPr>
          <w:rFonts w:ascii="Times New Roman" w:eastAsia="SchoolBookSanPin" w:hAnsi="Times New Roman"/>
          <w:sz w:val="28"/>
          <w:szCs w:val="28"/>
          <w:lang w:val="ru-RU"/>
        </w:rPr>
        <w:t>«Определение влияния природных и социальных факторов на размещение отраслей АПК».</w:t>
      </w:r>
    </w:p>
    <w:p w:rsidR="00124238" w:rsidRDefault="003C5D73">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7.1.7. Инфраструктурный комплекс.</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Состав: транспорт, информационная инфраструктура; сфера обслуживания, рекреационное хозяйство ‒ место и значение в хозяйстве.</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Транспорт и связь. Состав, место и значение в хозяйстве. Морской, внутренний водный, железнодорожный, автомобильный, воздушный и </w:t>
      </w:r>
      <w:r>
        <w:rPr>
          <w:rFonts w:ascii="Times New Roman" w:eastAsia="SchoolBookSanPin" w:hAnsi="Times New Roman"/>
          <w:sz w:val="28"/>
          <w:szCs w:val="28"/>
          <w:lang w:val="ru-RU"/>
        </w:rPr>
        <w:lastRenderedPageBreak/>
        <w:t>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Транспорт и охрана окружающей среды.</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Информационная инфраструктура. Рекреационное хозяйство. Особенности сферы обслуживания своего края.</w:t>
      </w:r>
    </w:p>
    <w:p w:rsidR="00124238" w:rsidRDefault="003C5D73">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 xml:space="preserve">Проблемы и перспективы развития комплекса. Стратегия развития транспорта России на период до 2030 года, утвержденная распоряжением Правительства </w:t>
      </w:r>
      <w:r>
        <w:rPr>
          <w:rFonts w:ascii="Times New Roman" w:eastAsia="SchoolBookSanPin" w:hAnsi="Times New Roman"/>
          <w:sz w:val="28"/>
          <w:szCs w:val="28"/>
          <w:lang w:val="ru-RU"/>
        </w:rPr>
        <w:t xml:space="preserve">Российской Федерации </w:t>
      </w:r>
      <w:r>
        <w:rPr>
          <w:rFonts w:ascii="Times New Roman" w:eastAsia="SchoolBookSanPin" w:hAnsi="Times New Roman"/>
          <w:position w:val="1"/>
          <w:sz w:val="28"/>
          <w:szCs w:val="28"/>
          <w:lang w:val="ru-RU"/>
        </w:rPr>
        <w:t>от 27 ноября 2021 г. № 3363-р.</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Федеральный проект «Информационная инфраструктура».</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124238" w:rsidRDefault="003C5D73">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7.1.8. Обобщение знаний.</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Сравнительная оценка вклада отдельных отраслей хозяйства в загрязнение окружающей среды на основе анализа статистических материалов».</w:t>
      </w:r>
    </w:p>
    <w:p w:rsidR="00124238" w:rsidRDefault="003C5D73">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7.2. Регионы России.</w:t>
      </w:r>
    </w:p>
    <w:p w:rsidR="00124238" w:rsidRDefault="003C5D73">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7.2.1. Западный макрорегион (Европейская часть) России.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Географические особенности географических районов: Европейский Север России, Северо-Запад России, Центральная Россия, Поволжье, Юг Европейской </w:t>
      </w:r>
      <w:r>
        <w:rPr>
          <w:rFonts w:ascii="Times New Roman" w:eastAsia="SchoolBookSanPin" w:hAnsi="Times New Roman"/>
          <w:sz w:val="28"/>
          <w:szCs w:val="28"/>
          <w:lang w:val="ru-RU"/>
        </w:rPr>
        <w:lastRenderedPageBreak/>
        <w:t>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124238" w:rsidRDefault="003C5D73">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7.2.2. Восточный макрорегион (Азиатская часть) России.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124238" w:rsidRDefault="003C5D73">
      <w:pPr>
        <w:spacing w:after="0" w:line="350" w:lineRule="auto"/>
        <w:ind w:firstLine="709"/>
        <w:jc w:val="both"/>
        <w:rPr>
          <w:rFonts w:ascii="Times New Roma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Сравнение человеческого капитала двух географических районов (субъектов Российской Федерации) по заданным критериям», «</w:t>
      </w:r>
      <w:r>
        <w:rPr>
          <w:rFonts w:ascii="Times New Roman" w:hAnsi="Times New Roman"/>
          <w:sz w:val="28"/>
          <w:szCs w:val="28"/>
          <w:lang w:val="ru-RU"/>
        </w:rPr>
        <w:t>Выявление факторов размещения предприятий одного из промышленных кластеров Дальнего Востока (по выбору)».</w:t>
      </w:r>
      <w:r>
        <w:rPr>
          <w:rFonts w:ascii="Times New Roman" w:hAnsi="Times New Roman"/>
          <w:sz w:val="28"/>
          <w:szCs w:val="28"/>
        </w:rPr>
        <w:t> </w:t>
      </w:r>
    </w:p>
    <w:p w:rsidR="00124238" w:rsidRDefault="003C5D73">
      <w:pPr>
        <w:spacing w:after="0" w:line="350" w:lineRule="auto"/>
        <w:ind w:firstLine="709"/>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7.2.3. Обобщение знаний.</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124238" w:rsidRDefault="003C5D73">
      <w:pPr>
        <w:spacing w:after="0" w:line="350" w:lineRule="auto"/>
        <w:ind w:firstLine="708"/>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7.3. Россия в современном мире.</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124238" w:rsidRDefault="003C5D73">
      <w:pPr>
        <w:spacing w:after="0" w:line="350" w:lineRule="auto"/>
        <w:ind w:firstLine="709"/>
        <w:jc w:val="both"/>
        <w:rPr>
          <w:rFonts w:ascii="Times New Roman" w:eastAsia="Times New Roman" w:hAnsi="Times New Roman"/>
          <w:sz w:val="28"/>
          <w:szCs w:val="28"/>
          <w:lang w:val="ru-RU"/>
        </w:rPr>
      </w:pPr>
      <w:r>
        <w:rPr>
          <w:rFonts w:ascii="Times New Roman" w:eastAsia="SchoolBookSanPin" w:hAnsi="Times New Roman"/>
          <w:sz w:val="28"/>
          <w:szCs w:val="28"/>
          <w:lang w:val="ru-RU"/>
        </w:rPr>
        <w:t xml:space="preserve">Значение для мировой цивилизации географического пространства России как </w:t>
      </w:r>
      <w:r>
        <w:rPr>
          <w:rFonts w:ascii="Times New Roman" w:eastAsia="SchoolBookSanPin" w:hAnsi="Times New Roman"/>
          <w:sz w:val="28"/>
          <w:szCs w:val="28"/>
          <w:lang w:val="ru-RU"/>
        </w:rPr>
        <w:lastRenderedPageBreak/>
        <w:t>комплекса природных, культурных и экономических ценностей. Объекты Всемирного природного и культурного наследия России</w:t>
      </w:r>
      <w:r>
        <w:rPr>
          <w:rFonts w:ascii="Times New Roman" w:eastAsia="Times New Roman" w:hAnsi="Times New Roman"/>
          <w:sz w:val="28"/>
          <w:szCs w:val="28"/>
          <w:lang w:val="ru-RU"/>
        </w:rPr>
        <w:t>.</w:t>
      </w:r>
    </w:p>
    <w:p w:rsidR="00124238" w:rsidRDefault="003C5D73">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 xml:space="preserve">8. Планируемые результаты освоения географии. </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8.1. </w:t>
      </w:r>
      <w:r>
        <w:rPr>
          <w:rFonts w:ascii="Times New Roman" w:eastAsia="SchoolBookSanPin" w:hAnsi="Times New Roman"/>
          <w:sz w:val="28"/>
          <w:szCs w:val="28"/>
          <w:lang w:val="ru-RU"/>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w:t>
      </w:r>
      <w:r>
        <w:rPr>
          <w:rFonts w:ascii="Times New Roman" w:eastAsia="SchoolBookSanPin" w:hAnsi="Times New Roman"/>
          <w:sz w:val="28"/>
          <w:szCs w:val="28"/>
          <w:lang w:val="ru-RU"/>
        </w:rPr>
        <w:lastRenderedPageBreak/>
        <w:t>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7) трудового воспитания: установка на активное участие в решении практических задач (в рамках семьи, образовательной организации, населенного </w:t>
      </w:r>
      <w:r>
        <w:rPr>
          <w:rFonts w:ascii="Times New Roman" w:eastAsia="SchoolBookSanPin" w:hAnsi="Times New Roman"/>
          <w:sz w:val="28"/>
          <w:szCs w:val="28"/>
          <w:lang w:val="ru-RU"/>
        </w:rPr>
        <w:lastRenderedPageBreak/>
        <w:t>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24238" w:rsidRDefault="003C5D73">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sz w:val="28"/>
          <w:szCs w:val="28"/>
          <w:lang w:val="ru-RU"/>
        </w:rPr>
        <w:t xml:space="preserve">152.8.2. В результате изучения географии на уровне основного общего образования у обучающегося будут сформированы </w:t>
      </w:r>
      <w:r>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152.8.2.1. </w:t>
      </w:r>
      <w:r>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Pr>
          <w:rFonts w:ascii="Times New Roman" w:eastAsia="SchoolBookSanPin" w:hAnsi="Times New Roman"/>
          <w:bCs/>
          <w:sz w:val="28"/>
          <w:szCs w:val="28"/>
          <w:lang w:val="ru-RU"/>
        </w:rPr>
        <w:t>познавательных универсальных учебных действий</w:t>
      </w:r>
      <w:r>
        <w:rPr>
          <w:rFonts w:ascii="Times New Roman" w:eastAsia="SchoolBookSanPin" w:hAnsi="Times New Roman"/>
          <w:sz w:val="28"/>
          <w:szCs w:val="28"/>
          <w:lang w:val="ru-RU"/>
        </w:rPr>
        <w:t>:</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и характеризовать существенные признаки географических объектов, процессов и явлений;</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устанавливать существенный признак классификации географических объектов, процессов и явлений, основания для их сравнения;</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закономерности и противоречия в рассматриваемых фактах и данных наблюдений с учётом предложенной географической задачи;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дефициты географической информации, данных, необходимых для решения поставленной задачи;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выявлять причинно-следственные связи при изучении географических </w:t>
      </w:r>
      <w:r>
        <w:rPr>
          <w:rFonts w:ascii="Times New Roman" w:eastAsia="SchoolBookSanPin" w:hAnsi="Times New Roman"/>
          <w:position w:val="1"/>
          <w:sz w:val="28"/>
          <w:szCs w:val="28"/>
          <w:lang w:val="ru-RU"/>
        </w:rPr>
        <w:lastRenderedPageBreak/>
        <w:t>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124238" w:rsidRDefault="003C5D73">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8.2.2. </w:t>
      </w:r>
      <w:r>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Pr>
          <w:rFonts w:ascii="Times New Roman" w:eastAsia="SchoolBookSanPin" w:hAnsi="Times New Roman"/>
          <w:bCs/>
          <w:sz w:val="28"/>
          <w:szCs w:val="28"/>
          <w:lang w:val="ru-RU"/>
        </w:rPr>
        <w:t>познавательных универсальных учебных действий</w:t>
      </w:r>
      <w:r>
        <w:rPr>
          <w:rFonts w:ascii="Times New Roman" w:eastAsia="SchoolBookSanPin" w:hAnsi="Times New Roman"/>
          <w:sz w:val="28"/>
          <w:szCs w:val="28"/>
          <w:lang w:val="ru-RU"/>
        </w:rPr>
        <w:t>:</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использовать географические вопросы как исследовательский инструмент познания;</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оценивать достоверность информации, полученной в ходе географического исследования;</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152.8.2.3. </w:t>
      </w:r>
      <w:r>
        <w:rPr>
          <w:rFonts w:ascii="Times New Roman" w:eastAsia="SchoolBookSanPin" w:hAnsi="Times New Roman"/>
          <w:sz w:val="28"/>
          <w:szCs w:val="28"/>
          <w:lang w:val="ru-RU"/>
        </w:rPr>
        <w:t xml:space="preserve">У обучающегося будут сформированы умения работать с </w:t>
      </w:r>
      <w:r>
        <w:rPr>
          <w:rFonts w:ascii="Times New Roman" w:eastAsia="SchoolBookSanPin" w:hAnsi="Times New Roman"/>
          <w:sz w:val="28"/>
          <w:szCs w:val="28"/>
          <w:lang w:val="ru-RU"/>
        </w:rPr>
        <w:lastRenderedPageBreak/>
        <w:t xml:space="preserve">информацией как часть </w:t>
      </w:r>
      <w:r>
        <w:rPr>
          <w:rFonts w:ascii="Times New Roman" w:eastAsia="SchoolBookSanPin" w:hAnsi="Times New Roman"/>
          <w:bCs/>
          <w:sz w:val="28"/>
          <w:szCs w:val="28"/>
          <w:lang w:val="ru-RU"/>
        </w:rPr>
        <w:t>познавательных универсальных учебных действий</w:t>
      </w:r>
      <w:r>
        <w:rPr>
          <w:rFonts w:ascii="Times New Roman" w:eastAsia="SchoolBookSanPin" w:hAnsi="Times New Roman"/>
          <w:sz w:val="28"/>
          <w:szCs w:val="28"/>
          <w:lang w:val="ru-RU"/>
        </w:rPr>
        <w:t>:</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выбирать, анализировать и интерпретировать географическую информацию различных видов и форм представления;</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находить сходные аргументы, подтверждающие или опровергающие одну и ту же идею, в различных источниках географической информации;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самостоятельно выбирать оптимальную форму представления географической информации;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оценивать надёжность географической информации по критериям, предложенным учителем или сформулированным самостоятельно;</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систематизировать географическую информацию в разных формах.</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152.8.2.4. </w:t>
      </w:r>
      <w:r>
        <w:rPr>
          <w:rFonts w:ascii="Times New Roman" w:eastAsia="SchoolBookSanPin" w:hAnsi="Times New Roman"/>
          <w:sz w:val="28"/>
          <w:szCs w:val="28"/>
          <w:lang w:val="ru-RU"/>
        </w:rPr>
        <w:t xml:space="preserve">У обучающегося будут сформированы умения общения как часть </w:t>
      </w:r>
      <w:r>
        <w:rPr>
          <w:rFonts w:ascii="Times New Roman" w:eastAsia="SchoolBookSanPin" w:hAnsi="Times New Roman"/>
          <w:bCs/>
          <w:sz w:val="28"/>
          <w:szCs w:val="28"/>
          <w:lang w:val="ru-RU"/>
        </w:rPr>
        <w:t>коммуникативных универсальных учебных действий</w:t>
      </w:r>
      <w:r>
        <w:rPr>
          <w:rFonts w:ascii="Times New Roman" w:eastAsia="SchoolBookSanPin" w:hAnsi="Times New Roman"/>
          <w:sz w:val="28"/>
          <w:szCs w:val="28"/>
          <w:lang w:val="ru-RU"/>
        </w:rPr>
        <w:t>:</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формулировать суждения, выражать свою точку зрения по географическим аспектам различных вопросов в устных и письменных текстах;</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публично представлять результаты выполненного исследования или проекта.</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152.8.2.5. </w:t>
      </w:r>
      <w:r>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Pr>
          <w:rFonts w:ascii="Times New Roman" w:eastAsia="SchoolBookSanPin" w:hAnsi="Times New Roman"/>
          <w:bCs/>
          <w:sz w:val="28"/>
          <w:szCs w:val="28"/>
          <w:lang w:val="ru-RU"/>
        </w:rPr>
        <w:t>регулятивных универсальных учебных действий</w:t>
      </w:r>
      <w:r>
        <w:rPr>
          <w:rFonts w:ascii="Times New Roman" w:eastAsia="SchoolBookSanPin" w:hAnsi="Times New Roman"/>
          <w:sz w:val="28"/>
          <w:szCs w:val="28"/>
          <w:lang w:val="ru-RU"/>
        </w:rPr>
        <w:t>:</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124238" w:rsidRDefault="003C5D73">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lastRenderedPageBreak/>
        <w:t>152.8.2.6. </w:t>
      </w:r>
      <w:r>
        <w:rPr>
          <w:rFonts w:ascii="Times New Roman" w:eastAsia="SchoolBookSanPin" w:hAnsi="Times New Roman"/>
          <w:sz w:val="28"/>
          <w:szCs w:val="28"/>
          <w:lang w:val="ru-RU"/>
        </w:rPr>
        <w:t>У обучающегося будут сформированы умения совместной деятельности: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планировать организацию совместной работы, при выполнении учебных географических проектов определять свою роль</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152.8.2.7. </w:t>
      </w:r>
      <w:r>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Pr>
          <w:rFonts w:ascii="Times New Roman" w:eastAsia="SchoolBookSanPin" w:hAnsi="Times New Roman"/>
          <w:bCs/>
          <w:sz w:val="28"/>
          <w:szCs w:val="28"/>
          <w:lang w:val="ru-RU"/>
        </w:rPr>
        <w:t>регулятивных универсальных учебных действий</w:t>
      </w:r>
      <w:r>
        <w:rPr>
          <w:rFonts w:ascii="Times New Roman" w:eastAsia="SchoolBookSanPin" w:hAnsi="Times New Roman"/>
          <w:sz w:val="28"/>
          <w:szCs w:val="28"/>
          <w:lang w:val="ru-RU"/>
        </w:rPr>
        <w:t>:</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владеть способами самоконтроля и рефлексии;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объяснять причины достижения (недостижения) результатов деятельности, давать оценку приобретённому опыту;</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оценивать соответствие результата цели и условиям;</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принятие себя и других:</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осознанно относиться к другому человеку, его мнению;</w:t>
      </w:r>
    </w:p>
    <w:p w:rsidR="00124238" w:rsidRDefault="003C5D73">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признавать своё право на ошибку и такое же право другого.</w:t>
      </w:r>
    </w:p>
    <w:p w:rsidR="00124238" w:rsidRDefault="003C5D73">
      <w:pPr>
        <w:spacing w:after="0" w:line="350" w:lineRule="auto"/>
        <w:ind w:firstLine="709"/>
        <w:jc w:val="both"/>
        <w:rPr>
          <w:rFonts w:ascii="Times New Roman" w:eastAsia="OfficinaSansBoldITC" w:hAnsi="Times New Roman"/>
          <w:b/>
          <w:color w:val="C00000"/>
          <w:sz w:val="28"/>
          <w:szCs w:val="28"/>
          <w:lang w:val="ru-RU"/>
        </w:rPr>
      </w:pPr>
      <w:r>
        <w:rPr>
          <w:rFonts w:ascii="Times New Roman" w:eastAsia="OfficinaSansBoldITC" w:hAnsi="Times New Roman"/>
          <w:sz w:val="28"/>
          <w:szCs w:val="28"/>
          <w:lang w:val="ru-RU"/>
        </w:rPr>
        <w:t>152.8.</w:t>
      </w:r>
      <w:r>
        <w:rPr>
          <w:rFonts w:ascii="Times New Roman" w:eastAsia="SchoolBookSanPin" w:hAnsi="Times New Roman"/>
          <w:sz w:val="28"/>
          <w:szCs w:val="28"/>
          <w:lang w:val="ru-RU"/>
        </w:rPr>
        <w:t>3. </w:t>
      </w:r>
      <w:r>
        <w:rPr>
          <w:rFonts w:ascii="Times New Roman" w:eastAsia="SchoolBookSanPin" w:hAnsi="Times New Roman"/>
          <w:bCs/>
          <w:sz w:val="28"/>
          <w:szCs w:val="28"/>
          <w:lang w:val="ru-RU"/>
        </w:rPr>
        <w:t xml:space="preserve">Предметные результаты освоения программы по географии. К концу 5 класса обучающийся научится: </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приводить примеры географических объектов, процессов и явлений, изучаемых различными ветвями географической науки;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приводить примеры методов исследования, применяемых в географии;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иметь представление о вкладе великих путешественников в изучение Земли;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описывать и сравнивать маршруты их путешествий;</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понятия «план местности» и «географическая карта», «параллель» и «меридиан»;</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влияния Солнца на мир живой и неживой природы;</w:t>
      </w:r>
    </w:p>
    <w:p w:rsidR="00124238" w:rsidRDefault="003C5D73">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объяснять причины смены дня и ночи и времён года;</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описывать внутреннее строение Земли;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понятия «земная кора»; «ядро», «мантия»; «минерал» и «горная порода»;</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различать понятия «материковая» и «океаническая» земная кора;</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изученные минералы и горные породы, материковую и океаническую земную кору;</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показывать на карте и обозначать на контурной карте материки и океаны, крупные формы рельефа Земли;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горы и равнины;</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классифицировать формы рельефа суши по высоте и по внешнему облику;</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называть причины землетрясений и вулканических извержений;</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понятия «эпицентр землетрясения» и «очаг землетрясения» для решения познавательных задач;</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классифицировать острова по происхождению;</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опасных природных явлений в литосфере и средств их предупреждения;</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изменений в литосфере в результате деятельности человека на примере своей местности, России и мира;</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действия внешних процессов рельефообразования и наличия полезных ископаемых в своей местности;</w:t>
      </w:r>
    </w:p>
    <w:p w:rsidR="00124238" w:rsidRDefault="003C5D73">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124238" w:rsidRDefault="003C5D73">
      <w:pPr>
        <w:spacing w:after="0" w:line="350" w:lineRule="auto"/>
        <w:ind w:firstLine="709"/>
        <w:jc w:val="both"/>
        <w:rPr>
          <w:rFonts w:ascii="Times New Roman" w:eastAsia="OfficinaSansBoldITC" w:hAnsi="Times New Roman"/>
          <w:b/>
          <w:color w:val="C00000"/>
          <w:sz w:val="28"/>
          <w:szCs w:val="28"/>
          <w:lang w:val="ru-RU"/>
        </w:rPr>
      </w:pPr>
      <w:r>
        <w:rPr>
          <w:rFonts w:ascii="Times New Roman" w:eastAsia="OfficinaSansBoldITC" w:hAnsi="Times New Roman"/>
          <w:sz w:val="28"/>
          <w:szCs w:val="28"/>
          <w:lang w:val="ru-RU"/>
        </w:rPr>
        <w:t>152.8.</w:t>
      </w:r>
      <w:r>
        <w:rPr>
          <w:rFonts w:ascii="Times New Roman" w:eastAsia="SchoolBookSanPin" w:hAnsi="Times New Roman"/>
          <w:sz w:val="28"/>
          <w:szCs w:val="28"/>
          <w:lang w:val="ru-RU"/>
        </w:rPr>
        <w:t>4. </w:t>
      </w:r>
      <w:r>
        <w:rPr>
          <w:rFonts w:ascii="Times New Roman" w:eastAsia="SchoolBookSanPin" w:hAnsi="Times New Roman"/>
          <w:bCs/>
          <w:sz w:val="28"/>
          <w:szCs w:val="28"/>
          <w:lang w:val="ru-RU"/>
        </w:rPr>
        <w:t xml:space="preserve">Предметные результаты освоения программы по географии. К концу 6 класса обучающийся научится: </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описывать по физической карте полушарий, физической карте России, карте </w:t>
      </w:r>
      <w:r>
        <w:rPr>
          <w:rFonts w:ascii="Times New Roman" w:eastAsia="SchoolBookSanPin" w:hAnsi="Times New Roman"/>
          <w:sz w:val="28"/>
          <w:szCs w:val="28"/>
          <w:lang w:val="ru-RU"/>
        </w:rPr>
        <w:lastRenderedPageBreak/>
        <w:t>океанов, глобусу местоположение изученных географических объектов для решения учебных и (или) практико-ориентированных задач;</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приводить примеры опасных природных явлений в геосферах и средств их предупреждения;</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сравнивать инструментарий (способы) получения географической информации на разных этапах географического изучения Земли;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свойства вод отдельных частей Мирового океана;</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понятия «гидросфера», «круговорот воды», «цунами», «приливы и отливы» для решения учебных и (или) практико-ориентированных задач;</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классифицировать объекты гидросферы (моря, озёра, реки, подземные воды, болота, ледники) по заданным признакам;</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питание и режим рек;</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сравнивать реки по заданным признакам;</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понятия «грунтовые, межпластовые и артезианские воды» и применять их для решения учебных и (или) практико-ориентированных задач;</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устанавливать причинно-следственные связи между питанием, режимом реки и климатом на территории речного бассейна;</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районов распространения многолетней мерзлоты;</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называть причины образования цунами, приливов и отливов;</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описывать состав, строение атмосферы;</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124238" w:rsidRDefault="003C5D73">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различать свойства воздуха; климаты Земли; климатообразующие факторы;</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виды атмосферных осадков;</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понятия «бризы» и «муссоны»;</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понятия «погода» и «климат»;</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понятия «атмосфера», «тропосфера», «стратосфера», «верхние слои атмосферы»;</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называть границы биосферы;</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приспособления живых организмов к среде обитания в разных природных зонах;</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растительный и животный мир разных территорий Земли;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объяснять взаимосвязи компонентов природы в природно-территориальном комплексе;</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сравнивать особенности растительного и животного мира в различных природных зонах;</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применять понятия «почва», «плодородие почв», «природный комплекс», </w:t>
      </w:r>
      <w:r>
        <w:rPr>
          <w:rFonts w:ascii="Times New Roman" w:eastAsia="SchoolBookSanPin" w:hAnsi="Times New Roman"/>
          <w:position w:val="1"/>
          <w:sz w:val="28"/>
          <w:szCs w:val="28"/>
          <w:lang w:val="ru-RU"/>
        </w:rPr>
        <w:lastRenderedPageBreak/>
        <w:t>«природно-территориальный комплекс», «круговорот веществ в природе» для решения учебных и</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или) практико-ориентированных задач;</w:t>
      </w:r>
    </w:p>
    <w:p w:rsidR="00124238" w:rsidRDefault="003C5D73">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сравнивать плодородие почв в различных природных зонах;</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124238" w:rsidRDefault="003C5D73">
      <w:pPr>
        <w:spacing w:after="0" w:line="350" w:lineRule="auto"/>
        <w:ind w:firstLine="709"/>
        <w:jc w:val="both"/>
        <w:rPr>
          <w:rFonts w:ascii="Times New Roman" w:eastAsia="OfficinaSansBoldITC" w:hAnsi="Times New Roman"/>
          <w:b/>
          <w:color w:val="C00000"/>
          <w:sz w:val="28"/>
          <w:szCs w:val="28"/>
          <w:lang w:val="ru-RU"/>
        </w:rPr>
      </w:pPr>
      <w:r>
        <w:rPr>
          <w:rFonts w:ascii="Times New Roman" w:eastAsia="OfficinaSansBoldITC" w:hAnsi="Times New Roman"/>
          <w:sz w:val="28"/>
          <w:szCs w:val="28"/>
          <w:lang w:val="ru-RU"/>
        </w:rPr>
        <w:t>152.8.</w:t>
      </w:r>
      <w:r>
        <w:rPr>
          <w:rFonts w:ascii="Times New Roman" w:eastAsia="SchoolBookSanPin" w:hAnsi="Times New Roman"/>
          <w:sz w:val="28"/>
          <w:szCs w:val="28"/>
          <w:lang w:val="ru-RU"/>
        </w:rPr>
        <w:t>5. </w:t>
      </w:r>
      <w:r>
        <w:rPr>
          <w:rFonts w:ascii="Times New Roman" w:eastAsia="SchoolBookSanPin" w:hAnsi="Times New Roman"/>
          <w:bCs/>
          <w:sz w:val="28"/>
          <w:szCs w:val="28"/>
          <w:lang w:val="ru-RU"/>
        </w:rPr>
        <w:t xml:space="preserve">Предметные результаты освоения программы по географии. К концу 7 класса обучающийся научится: </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иметь представление о строении и свойствах (целостность, зональность, ритмичность) географической оболочки;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определять природные зоны по их существенным признакам на основе интеграции и интерпретации информации об особенностях их природы;</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изученные процессы и явления, происходящие в географической оболочке;</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приводить примеры изменений в геосферах в результате деятельности человека;</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описывать закономерности изменения в пространстве рельефа, климата, внутренних вод и органического мира;</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называть особенности географических процессов на границах литосферных плит с учётом характера взаимодействия и типа земной коры;</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устанавливать (используя географические карты) взаимосвязи между движением литосферных плит и размещением крупных форм рельефа;</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классифицировать воздушные массы Земли, типы климата по заданным </w:t>
      </w:r>
      <w:r>
        <w:rPr>
          <w:rFonts w:ascii="Times New Roman" w:eastAsia="SchoolBookSanPin" w:hAnsi="Times New Roman"/>
          <w:sz w:val="28"/>
          <w:szCs w:val="28"/>
          <w:lang w:val="ru-RU"/>
        </w:rPr>
        <w:lastRenderedPageBreak/>
        <w:t>показателям;</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объяснять образование тропических муссонов, пассатов тропических широт, западных ветров;</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описывать климат территории по климатограмме;</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объяснять влияние климатообразующих факторов на климатические особенности территории;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океанические течения;</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и сравнивать численность населения крупных стран мира;</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сравнивать плотность населения различных территорий;</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понятие «плотность населения» для решения учебных и (или) практико-ориентированных задач;</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городские и сельские поселения;</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крупнейших городов мира;</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мировых и национальных религий;</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языковую классификацию народов;</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различать основные виды хозяйственной деятельности людей на различных </w:t>
      </w:r>
      <w:r>
        <w:rPr>
          <w:rFonts w:ascii="Times New Roman" w:eastAsia="SchoolBookSanPin" w:hAnsi="Times New Roman"/>
          <w:position w:val="1"/>
          <w:sz w:val="28"/>
          <w:szCs w:val="28"/>
          <w:lang w:val="ru-RU"/>
        </w:rPr>
        <w:lastRenderedPageBreak/>
        <w:t>территориях;</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определять страны по их существенным признакам;</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объяснять особенности природы, населения и хозяйства отдельных территорий;</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использовать знания о населении материков и стран для решения различных учебных и практико-ориентированных задач;</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w:t>
      </w:r>
      <w:r>
        <w:rPr>
          <w:rFonts w:ascii="Times New Roman" w:eastAsia="SchoolBookSanPin" w:hAnsi="Times New Roman"/>
          <w:sz w:val="28"/>
          <w:szCs w:val="28"/>
          <w:lang w:val="ru-RU"/>
        </w:rPr>
        <w:t>изучения особенностей природы, населения и хозяйства отдельных территорий;</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приводить примеры взаимодействия природы и общества в пределах отдельных территорий;</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124238" w:rsidRDefault="003C5D73">
      <w:pPr>
        <w:spacing w:after="0" w:line="350" w:lineRule="auto"/>
        <w:ind w:firstLine="709"/>
        <w:jc w:val="both"/>
        <w:rPr>
          <w:rFonts w:ascii="Times New Roman" w:eastAsia="OfficinaSansBoldITC" w:hAnsi="Times New Roman"/>
          <w:b/>
          <w:color w:val="C00000"/>
          <w:sz w:val="28"/>
          <w:szCs w:val="28"/>
          <w:lang w:val="ru-RU"/>
        </w:rPr>
      </w:pPr>
      <w:r>
        <w:rPr>
          <w:rFonts w:ascii="Times New Roman" w:eastAsia="OfficinaSansBoldITC" w:hAnsi="Times New Roman"/>
          <w:sz w:val="28"/>
          <w:szCs w:val="28"/>
          <w:lang w:val="ru-RU"/>
        </w:rPr>
        <w:t>152.8.</w:t>
      </w:r>
      <w:r>
        <w:rPr>
          <w:rFonts w:ascii="Times New Roman" w:eastAsia="SchoolBookSanPin" w:hAnsi="Times New Roman"/>
          <w:sz w:val="28"/>
          <w:szCs w:val="28"/>
          <w:lang w:val="ru-RU"/>
        </w:rPr>
        <w:t>6. </w:t>
      </w:r>
      <w:r>
        <w:rPr>
          <w:rFonts w:ascii="Times New Roman" w:eastAsia="SchoolBookSanPin" w:hAnsi="Times New Roman"/>
          <w:bCs/>
          <w:sz w:val="28"/>
          <w:szCs w:val="28"/>
          <w:lang w:val="ru-RU"/>
        </w:rPr>
        <w:t xml:space="preserve">Предметные результаты освоения программы по географии. К концу 8 класса обучающийся научится: </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основные этапы истории формирования и изучения территории России;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находить в различных источниках информации факты, позволяющие </w:t>
      </w:r>
      <w:r>
        <w:rPr>
          <w:rFonts w:ascii="Times New Roman" w:eastAsia="SchoolBookSanPin" w:hAnsi="Times New Roman"/>
          <w:sz w:val="28"/>
          <w:szCs w:val="28"/>
          <w:lang w:val="ru-RU"/>
        </w:rPr>
        <w:lastRenderedPageBreak/>
        <w:t>определить вклад российских учёных и путешественников в освоение страны;</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географическое положение России с использованием информации из различных источников;</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федеральные округа, крупные географические районы и макрорегионы России;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приводить примеры субъектов Российской Федерации разных видов и показывать их на географической карте;</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оценивать влияние географического положения регионов России на особенности природы, жизнь и хозяйственную деятельность населения;</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оценивать степень благоприятности природных условий в пределах отдельных регионов страны;</w:t>
      </w:r>
    </w:p>
    <w:p w:rsidR="00124238" w:rsidRDefault="003C5D73">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проводить классификацию природных ресурсов;</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типы природопользования;</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сравнивать особенности компонентов природы отдельных территорий страны;</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объяснять особенности компонентов природы отдельных территорий страны;</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использовать знания об особенностях компонентов природы России и её отдельных территорий, об особенностях взаимодействия природы и общества в </w:t>
      </w:r>
      <w:r>
        <w:rPr>
          <w:rFonts w:ascii="Times New Roman" w:eastAsia="SchoolBookSanPin" w:hAnsi="Times New Roman"/>
          <w:position w:val="1"/>
          <w:sz w:val="28"/>
          <w:szCs w:val="28"/>
          <w:lang w:val="ru-RU"/>
        </w:rPr>
        <w:lastRenderedPageBreak/>
        <w:t>пределах отдельных территорий для решения практико-ориентированных задач в контексте реальной жизни;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объяснять распространение по территории страны областей современного горообразования, землетрясений и вулканизма;</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понятия «плита», «щит», «моренный холм», «бараньи лбы», «бархан», «дюна» для решения учебных и (или) практико-ориентированных задач;</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124238" w:rsidRDefault="003C5D73">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описывать и прогнозировать погоду территории по карте погоды;</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классификацию типов климата и почв России;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показатели, характеризующие состояние окружающей среды;</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мер безопасности, в том числе для экономики семьи, в случае природных стихийных бедствий и техногенных катастроф;</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рационального и нерационального природопользования;</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особо охраняемых природных территорий России и своего края, животных и растений, занесённых в Красную книгу России;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приводить примеры адаптации человека к разнообразным природным условиям на территории страны;</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сравнивать показатели воспроизводства и качества населения России с мировыми показателями и показателями других стран;</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классификацию населённых пунктов и регионов России по заданным основаниям;</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понятия «рождаемость», «смертность», «естественный прирост населения», «миграционный прирост на</w:t>
      </w:r>
      <w:r>
        <w:rPr>
          <w:rFonts w:ascii="Times New Roman" w:eastAsia="SchoolBookSanPin" w:hAnsi="Times New Roman"/>
          <w:sz w:val="28"/>
          <w:szCs w:val="28"/>
          <w:lang w:val="ru-RU"/>
        </w:rPr>
        <w:t>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124238" w:rsidRDefault="003C5D73">
      <w:pPr>
        <w:spacing w:after="0" w:line="350" w:lineRule="auto"/>
        <w:ind w:firstLine="709"/>
        <w:jc w:val="both"/>
        <w:rPr>
          <w:rFonts w:ascii="Times New Roman" w:eastAsia="OfficinaSansBoldITC" w:hAnsi="Times New Roman"/>
          <w:b/>
          <w:color w:val="C00000"/>
          <w:sz w:val="28"/>
          <w:szCs w:val="28"/>
          <w:lang w:val="ru-RU"/>
        </w:rPr>
      </w:pPr>
      <w:r>
        <w:rPr>
          <w:rFonts w:ascii="Times New Roman" w:eastAsia="OfficinaSansBoldITC" w:hAnsi="Times New Roman"/>
          <w:sz w:val="28"/>
          <w:szCs w:val="28"/>
          <w:lang w:val="ru-RU"/>
        </w:rPr>
        <w:t>152.8.</w:t>
      </w:r>
      <w:r>
        <w:rPr>
          <w:rFonts w:ascii="Times New Roman" w:eastAsia="SchoolBookSanPin" w:hAnsi="Times New Roman"/>
          <w:sz w:val="28"/>
          <w:szCs w:val="28"/>
          <w:lang w:val="ru-RU"/>
        </w:rPr>
        <w:t>7. </w:t>
      </w:r>
      <w:r>
        <w:rPr>
          <w:rFonts w:ascii="Times New Roman" w:eastAsia="SchoolBookSanPin" w:hAnsi="Times New Roman"/>
          <w:bCs/>
          <w:sz w:val="28"/>
          <w:szCs w:val="28"/>
          <w:lang w:val="ru-RU"/>
        </w:rPr>
        <w:t xml:space="preserve">Предметные результаты освоения программы по географии. К концу 9 класса обучающийся научится: </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применять понятия «экономико-географическое положение», </w:t>
      </w:r>
      <w:r>
        <w:rPr>
          <w:rFonts w:ascii="Times New Roman" w:eastAsia="SchoolBookSanPin" w:hAnsi="Times New Roman"/>
          <w:position w:val="1"/>
          <w:sz w:val="28"/>
          <w:szCs w:val="28"/>
          <w:lang w:val="ru-RU"/>
        </w:rPr>
        <w:t>«состав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w:t>
      </w:r>
      <w:r>
        <w:rPr>
          <w:rFonts w:ascii="Times New Roman" w:eastAsia="SchoolBookSanPin" w:hAnsi="Times New Roman"/>
          <w:sz w:val="28"/>
          <w:szCs w:val="28"/>
          <w:lang w:val="ru-RU"/>
        </w:rPr>
        <w:t>плекс», «металлургический комплекс», «ВИЭ», «ТЭК», для решения учебных и (или) практико-ориентированных задач;</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территории опережающего развития, Арктическую зону и зону Севера России;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ВВП, ВРП и ИЧР как показатели уровня развития страны и её регионов;</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природно-ресурсный, человеческий и производственный капитал;</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виды транспорта и основные показатели их работы: грузооборот и пассажирооборот;</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объяснять географические различия населения и хозяйства территорий крупных регионов страны;</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сравнивать географическое положение, географические особенности </w:t>
      </w:r>
      <w:r>
        <w:rPr>
          <w:rFonts w:ascii="Times New Roman" w:eastAsia="SchoolBookSanPin" w:hAnsi="Times New Roman"/>
          <w:sz w:val="28"/>
          <w:szCs w:val="28"/>
          <w:lang w:val="ru-RU"/>
        </w:rPr>
        <w:lastRenderedPageBreak/>
        <w:t>природно-ресурсного потенциала, населения и хозяйства регионов России;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объектов Всемирного наследия ЮНЕСКО и описывать их местоположение на географической карте;</w:t>
      </w:r>
    </w:p>
    <w:p w:rsidR="00124238" w:rsidRDefault="003C5D73">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характеризовать место и роль России в мировом хозяйстве.</w:t>
      </w:r>
    </w:p>
    <w:p w:rsidR="00124238" w:rsidRPr="00E94F60" w:rsidRDefault="003C5D73">
      <w:pPr>
        <w:keepNext/>
        <w:keepLines/>
        <w:spacing w:after="0" w:line="350" w:lineRule="auto"/>
        <w:ind w:firstLine="708"/>
        <w:jc w:val="both"/>
        <w:outlineLvl w:val="0"/>
        <w:rPr>
          <w:rFonts w:ascii="Times New Roman" w:eastAsia="Times New Roman" w:hAnsi="Times New Roman"/>
          <w:sz w:val="28"/>
          <w:szCs w:val="28"/>
          <w:lang w:val="ru-RU"/>
        </w:rPr>
      </w:pPr>
      <w:r w:rsidRPr="00E94F60">
        <w:rPr>
          <w:rFonts w:ascii="Times New Roman" w:eastAsia="Times New Roman" w:hAnsi="Times New Roman"/>
          <w:sz w:val="28"/>
          <w:szCs w:val="28"/>
          <w:lang w:val="ru-RU"/>
        </w:rPr>
        <w:t>153.</w:t>
      </w:r>
      <w:r>
        <w:rPr>
          <w:rFonts w:ascii="Times New Roman" w:eastAsia="Times New Roman" w:hAnsi="Times New Roman"/>
          <w:sz w:val="28"/>
          <w:szCs w:val="28"/>
        </w:rPr>
        <w:t> </w:t>
      </w:r>
      <w:r w:rsidRPr="00E94F60">
        <w:rPr>
          <w:rFonts w:ascii="Times New Roman" w:eastAsia="Times New Roman" w:hAnsi="Times New Roman"/>
          <w:sz w:val="28"/>
          <w:szCs w:val="28"/>
          <w:lang w:val="ru-RU"/>
        </w:rPr>
        <w:t xml:space="preserve">Федеральная рабочая программа по учебному предмету «Физика» (базовый уровень).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153.1.</w:t>
      </w:r>
      <w:r>
        <w:rPr>
          <w:rFonts w:ascii="Times New Roman" w:hAnsi="Times New Roman"/>
          <w:sz w:val="28"/>
          <w:szCs w:val="28"/>
        </w:rPr>
        <w:t> </w:t>
      </w:r>
      <w:r w:rsidRPr="00E94F60">
        <w:rPr>
          <w:rFonts w:ascii="Times New Roman" w:hAnsi="Times New Roman"/>
          <w:sz w:val="28"/>
          <w:szCs w:val="28"/>
          <w:lang w:val="ru-RU"/>
        </w:rP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153.2.</w:t>
      </w:r>
      <w:r>
        <w:rPr>
          <w:rFonts w:ascii="Times New Roman" w:hAnsi="Times New Roman"/>
          <w:sz w:val="28"/>
          <w:szCs w:val="28"/>
        </w:rPr>
        <w:t> </w:t>
      </w:r>
      <w:r w:rsidRPr="00E94F60">
        <w:rPr>
          <w:rFonts w:ascii="Times New Roman" w:hAnsi="Times New Roman"/>
          <w:sz w:val="28"/>
          <w:szCs w:val="28"/>
          <w:lang w:val="ru-RU"/>
        </w:rPr>
        <w:t>Пояснительная записка.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153.2.1.</w:t>
      </w:r>
      <w:r>
        <w:rPr>
          <w:rFonts w:ascii="Times New Roman" w:hAnsi="Times New Roman"/>
          <w:sz w:val="28"/>
          <w:szCs w:val="28"/>
        </w:rPr>
        <w:t> </w:t>
      </w:r>
      <w:r w:rsidRPr="00E94F60">
        <w:rPr>
          <w:rFonts w:ascii="Times New Roman" w:hAnsi="Times New Roman"/>
          <w:sz w:val="28"/>
          <w:szCs w:val="28"/>
          <w:lang w:val="ru-RU"/>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153.2.2.</w:t>
      </w:r>
      <w:r>
        <w:rPr>
          <w:rFonts w:ascii="Times New Roman" w:hAnsi="Times New Roman"/>
          <w:sz w:val="28"/>
          <w:szCs w:val="28"/>
        </w:rPr>
        <w:t> </w:t>
      </w:r>
      <w:r w:rsidRPr="00E94F60">
        <w:rPr>
          <w:rFonts w:ascii="Times New Roman" w:hAnsi="Times New Roman"/>
          <w:sz w:val="28"/>
          <w:szCs w:val="28"/>
          <w:lang w:val="ru-RU"/>
        </w:rP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153.2.3.</w:t>
      </w:r>
      <w:r>
        <w:rPr>
          <w:rFonts w:ascii="Times New Roman" w:hAnsi="Times New Roman"/>
          <w:sz w:val="28"/>
          <w:szCs w:val="28"/>
        </w:rPr>
        <w:t> </w:t>
      </w:r>
      <w:r w:rsidRPr="00E94F60">
        <w:rPr>
          <w:rFonts w:ascii="Times New Roman" w:hAnsi="Times New Roman"/>
          <w:sz w:val="28"/>
          <w:szCs w:val="28"/>
          <w:lang w:val="ru-RU"/>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153.2.4.</w:t>
      </w:r>
      <w:r>
        <w:rPr>
          <w:rFonts w:ascii="Times New Roman" w:hAnsi="Times New Roman"/>
          <w:sz w:val="28"/>
          <w:szCs w:val="28"/>
        </w:rPr>
        <w:t> </w:t>
      </w:r>
      <w:r w:rsidRPr="00E94F60">
        <w:rPr>
          <w:rFonts w:ascii="Times New Roman" w:hAnsi="Times New Roman"/>
          <w:sz w:val="28"/>
          <w:szCs w:val="28"/>
          <w:lang w:val="ru-RU"/>
        </w:rPr>
        <w:t xml:space="preserve">Программа по физике разработана с целью оказания методической </w:t>
      </w:r>
      <w:r w:rsidRPr="00E94F60">
        <w:rPr>
          <w:rFonts w:ascii="Times New Roman" w:hAnsi="Times New Roman"/>
          <w:sz w:val="28"/>
          <w:szCs w:val="28"/>
          <w:lang w:val="ru-RU"/>
        </w:rPr>
        <w:lastRenderedPageBreak/>
        <w:t>помощи учителю в создании рабочей программы по учебному предмету.</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153.2.5.</w:t>
      </w:r>
      <w:r>
        <w:rPr>
          <w:rFonts w:ascii="Times New Roman" w:hAnsi="Times New Roman"/>
          <w:sz w:val="28"/>
          <w:szCs w:val="28"/>
        </w:rPr>
        <w:t> </w:t>
      </w:r>
      <w:r w:rsidRPr="00E94F60">
        <w:rPr>
          <w:rFonts w:ascii="Times New Roman" w:hAnsi="Times New Roman"/>
          <w:sz w:val="28"/>
          <w:szCs w:val="28"/>
          <w:lang w:val="ru-RU"/>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153.2.6.</w:t>
      </w:r>
      <w:r>
        <w:rPr>
          <w:rFonts w:ascii="Times New Roman" w:hAnsi="Times New Roman"/>
          <w:sz w:val="28"/>
          <w:szCs w:val="28"/>
        </w:rPr>
        <w:t> </w:t>
      </w:r>
      <w:r w:rsidRPr="00E94F60">
        <w:rPr>
          <w:rFonts w:ascii="Times New Roman" w:hAnsi="Times New Roman"/>
          <w:sz w:val="28"/>
          <w:szCs w:val="28"/>
          <w:lang w:val="ru-RU"/>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научно объяснять явления,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оценивать и понимать особенности научного исследования;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интерпретировать данные и использовать научные доказательства для получения выводов».</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153.2.7.</w:t>
      </w:r>
      <w:r>
        <w:rPr>
          <w:rFonts w:ascii="Times New Roman" w:hAnsi="Times New Roman"/>
          <w:sz w:val="28"/>
          <w:szCs w:val="28"/>
        </w:rPr>
        <w:t> </w:t>
      </w:r>
      <w:r w:rsidRPr="00E94F60">
        <w:rPr>
          <w:rFonts w:ascii="Times New Roman" w:hAnsi="Times New Roman"/>
          <w:sz w:val="28"/>
          <w:szCs w:val="28"/>
          <w:lang w:val="ru-RU"/>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w:t>
      </w:r>
    </w:p>
    <w:p w:rsidR="00124238" w:rsidRPr="00966167" w:rsidRDefault="003C5D73">
      <w:pPr>
        <w:spacing w:after="0" w:line="350" w:lineRule="auto"/>
        <w:ind w:firstLine="709"/>
        <w:jc w:val="both"/>
        <w:rPr>
          <w:rFonts w:ascii="Times New Roman" w:hAnsi="Times New Roman"/>
          <w:sz w:val="28"/>
          <w:szCs w:val="28"/>
          <w:lang w:val="ru-RU"/>
        </w:rPr>
      </w:pPr>
      <w:r w:rsidRPr="00966167">
        <w:rPr>
          <w:rFonts w:ascii="Times New Roman" w:hAnsi="Times New Roman"/>
          <w:sz w:val="28"/>
          <w:szCs w:val="28"/>
          <w:lang w:val="ru-RU"/>
        </w:rPr>
        <w:t>153.2.8.</w:t>
      </w:r>
      <w:r>
        <w:rPr>
          <w:rFonts w:ascii="Times New Roman" w:hAnsi="Times New Roman"/>
          <w:sz w:val="28"/>
          <w:szCs w:val="28"/>
        </w:rPr>
        <w:t> </w:t>
      </w:r>
      <w:r w:rsidRPr="00966167">
        <w:rPr>
          <w:rFonts w:ascii="Times New Roman" w:hAnsi="Times New Roman"/>
          <w:sz w:val="28"/>
          <w:szCs w:val="28"/>
          <w:lang w:val="ru-RU"/>
        </w:rPr>
        <w:t>Цели изучения физики: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развитие представлений о научном методе познания и формирование исследовательского отношения к окружающим явлениям;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формирование научного мировоззрения как результата изучения основ строения материи и фундаментальных законов физики;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формирование представлений о роли физики для развития других естественных наук, техники и технологий;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развитие представлений о возможных сферах будущей профессиональной </w:t>
      </w:r>
      <w:r w:rsidRPr="00E94F60">
        <w:rPr>
          <w:rFonts w:ascii="Times New Roman" w:hAnsi="Times New Roman"/>
          <w:sz w:val="28"/>
          <w:szCs w:val="28"/>
          <w:lang w:val="ru-RU"/>
        </w:rPr>
        <w:lastRenderedPageBreak/>
        <w:t xml:space="preserve">деятельности, связанной с физикой, подготовка к дальнейшему обучению в этом направлении.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Достижение этих целей программы по физике на уровне основного общего образования обеспечивается решением следующих задач:</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приобретение знаний о дискретном строении вещества, о механических, тепловых, электрических, магнитных и квантовых явлениях;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приобретение умений описывать и объяснять физические явления с использованием полученных знаний;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освоение методов решения простейших расчётных задач с использованием физических моделей, творческих и практико­ориентированных задач;</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153.2.9.</w:t>
      </w:r>
      <w:r>
        <w:rPr>
          <w:rFonts w:ascii="Times New Roman" w:hAnsi="Times New Roman"/>
          <w:sz w:val="28"/>
          <w:szCs w:val="28"/>
        </w:rPr>
        <w:t> </w:t>
      </w:r>
      <w:r w:rsidRPr="00E94F60">
        <w:rPr>
          <w:rFonts w:ascii="Times New Roman" w:hAnsi="Times New Roman"/>
          <w:sz w:val="28"/>
          <w:szCs w:val="28"/>
          <w:lang w:val="ru-RU"/>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Предлагаемый в программе по физике перечень лабораторных работ и опытов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153.3.</w:t>
      </w:r>
      <w:r>
        <w:rPr>
          <w:rFonts w:ascii="Times New Roman" w:hAnsi="Times New Roman"/>
          <w:sz w:val="28"/>
          <w:szCs w:val="28"/>
        </w:rPr>
        <w:t> </w:t>
      </w:r>
      <w:r w:rsidRPr="00E94F60">
        <w:rPr>
          <w:rFonts w:ascii="Times New Roman" w:hAnsi="Times New Roman"/>
          <w:sz w:val="28"/>
          <w:szCs w:val="28"/>
          <w:lang w:val="ru-RU"/>
        </w:rPr>
        <w:t>Содержание обучения в 7 классе.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153.3.1.</w:t>
      </w:r>
      <w:r>
        <w:rPr>
          <w:rFonts w:ascii="Times New Roman" w:hAnsi="Times New Roman"/>
          <w:sz w:val="28"/>
          <w:szCs w:val="28"/>
        </w:rPr>
        <w:t> </w:t>
      </w:r>
      <w:r w:rsidRPr="00E94F60">
        <w:rPr>
          <w:rFonts w:ascii="Times New Roman" w:hAnsi="Times New Roman"/>
          <w:sz w:val="28"/>
          <w:szCs w:val="28"/>
          <w:lang w:val="ru-RU"/>
        </w:rPr>
        <w:t>Физика и её роль в познании окружающего мира.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Физика – наука о природе. Явления природы. Физические явления: механические, тепловые, электрические, магнитные, световые, звуковые.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 xml:space="preserve">Физические величины. Измерение физических величин. Физические приборы. Погрешность измерений Международная система единиц.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153.3.1.1.</w:t>
      </w:r>
      <w:r>
        <w:rPr>
          <w:rFonts w:ascii="Times New Roman" w:hAnsi="Times New Roman"/>
          <w:sz w:val="28"/>
          <w:szCs w:val="28"/>
        </w:rPr>
        <w:t> </w:t>
      </w:r>
      <w:r w:rsidRPr="00E94F60">
        <w:rPr>
          <w:rFonts w:ascii="Times New Roman" w:hAnsi="Times New Roman"/>
          <w:sz w:val="28"/>
          <w:szCs w:val="28"/>
          <w:lang w:val="ru-RU"/>
        </w:rPr>
        <w:t>Демонстрации.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Механические, тепловые, электрические, магнитные, световые явления.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Физические приборы и процедура прямых измерений аналоговым и цифровым прибором. </w:t>
      </w:r>
    </w:p>
    <w:p w:rsidR="00124238" w:rsidRPr="00966167" w:rsidRDefault="003C5D73">
      <w:pPr>
        <w:spacing w:after="0" w:line="350" w:lineRule="auto"/>
        <w:ind w:firstLine="709"/>
        <w:jc w:val="both"/>
        <w:rPr>
          <w:rFonts w:ascii="Times New Roman" w:hAnsi="Times New Roman"/>
          <w:sz w:val="28"/>
          <w:szCs w:val="28"/>
          <w:lang w:val="ru-RU"/>
        </w:rPr>
      </w:pPr>
      <w:r w:rsidRPr="00966167">
        <w:rPr>
          <w:rFonts w:ascii="Times New Roman" w:hAnsi="Times New Roman"/>
          <w:sz w:val="28"/>
          <w:szCs w:val="28"/>
          <w:lang w:val="ru-RU"/>
        </w:rPr>
        <w:t>153.3.1.2.</w:t>
      </w:r>
      <w:r>
        <w:rPr>
          <w:rFonts w:ascii="Times New Roman" w:hAnsi="Times New Roman"/>
          <w:sz w:val="28"/>
          <w:szCs w:val="28"/>
        </w:rPr>
        <w:t> </w:t>
      </w:r>
      <w:r w:rsidRPr="00966167">
        <w:rPr>
          <w:rFonts w:ascii="Times New Roman" w:hAnsi="Times New Roman"/>
          <w:sz w:val="28"/>
          <w:szCs w:val="28"/>
          <w:lang w:val="ru-RU"/>
        </w:rPr>
        <w:t>Лабораторные работы и опыты.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Определение цены деления шкалы измерительного прибора.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Измерение расстояний.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Измерение объёма жидкости и твёрдого тела.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Определение размеров малых тел.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Измерение температуры при помощи жидкостного термометра и датчика температуры.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153.3.2.</w:t>
      </w:r>
      <w:r>
        <w:rPr>
          <w:rFonts w:ascii="Times New Roman" w:hAnsi="Times New Roman"/>
          <w:sz w:val="28"/>
          <w:szCs w:val="28"/>
        </w:rPr>
        <w:t> </w:t>
      </w:r>
      <w:r w:rsidRPr="00E94F60">
        <w:rPr>
          <w:rFonts w:ascii="Times New Roman" w:hAnsi="Times New Roman"/>
          <w:sz w:val="28"/>
          <w:szCs w:val="28"/>
          <w:lang w:val="ru-RU"/>
        </w:rPr>
        <w:t>Первоначальные сведения о строении вещества.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Строение вещества: атомы и молекулы, их размеры. Опыты, доказывающие дискретное строение вещества.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124238" w:rsidRPr="00966167"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w:t>
      </w:r>
      <w:r w:rsidRPr="00966167">
        <w:rPr>
          <w:rFonts w:ascii="Times New Roman" w:hAnsi="Times New Roman"/>
          <w:sz w:val="28"/>
          <w:szCs w:val="28"/>
          <w:lang w:val="ru-RU"/>
        </w:rPr>
        <w:t xml:space="preserve">Особенности агрегатных состояний воды. </w:t>
      </w:r>
    </w:p>
    <w:p w:rsidR="00124238" w:rsidRPr="00966167" w:rsidRDefault="003C5D73">
      <w:pPr>
        <w:spacing w:after="0" w:line="350" w:lineRule="auto"/>
        <w:ind w:firstLine="709"/>
        <w:jc w:val="both"/>
        <w:rPr>
          <w:rFonts w:ascii="Times New Roman" w:hAnsi="Times New Roman"/>
          <w:sz w:val="28"/>
          <w:szCs w:val="28"/>
          <w:lang w:val="ru-RU"/>
        </w:rPr>
      </w:pPr>
      <w:r w:rsidRPr="00966167">
        <w:rPr>
          <w:rFonts w:ascii="Times New Roman" w:hAnsi="Times New Roman"/>
          <w:sz w:val="28"/>
          <w:szCs w:val="28"/>
          <w:lang w:val="ru-RU"/>
        </w:rPr>
        <w:t>153.3.2.1.</w:t>
      </w:r>
      <w:r>
        <w:rPr>
          <w:rFonts w:ascii="Times New Roman" w:hAnsi="Times New Roman"/>
          <w:sz w:val="28"/>
          <w:szCs w:val="28"/>
        </w:rPr>
        <w:t> </w:t>
      </w:r>
      <w:r w:rsidRPr="00966167">
        <w:rPr>
          <w:rFonts w:ascii="Times New Roman" w:hAnsi="Times New Roman"/>
          <w:sz w:val="28"/>
          <w:szCs w:val="28"/>
          <w:lang w:val="ru-RU"/>
        </w:rPr>
        <w:t>Демонстрации.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Наблюдение броуновского движения.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 xml:space="preserve">Наблюдение диффузии.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Наблюдение явлений, объясняющихся притяжением или отталкиванием частиц вещества.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153.3.2.2.</w:t>
      </w:r>
      <w:r>
        <w:rPr>
          <w:rFonts w:ascii="Times New Roman" w:hAnsi="Times New Roman"/>
          <w:sz w:val="28"/>
          <w:szCs w:val="28"/>
        </w:rPr>
        <w:t> </w:t>
      </w:r>
      <w:r w:rsidRPr="00E94F60">
        <w:rPr>
          <w:rFonts w:ascii="Times New Roman" w:hAnsi="Times New Roman"/>
          <w:sz w:val="28"/>
          <w:szCs w:val="28"/>
          <w:lang w:val="ru-RU"/>
        </w:rPr>
        <w:t>Лабораторные работы и опыты.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Оценка диаметра атома методом рядов (с использованием фотографий).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Опыты по наблюдению теплового расширения газов.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Опыты по обнаружению действия сил молекулярного притяжения.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153.3.3.</w:t>
      </w:r>
      <w:r>
        <w:rPr>
          <w:rFonts w:ascii="Times New Roman" w:hAnsi="Times New Roman"/>
          <w:sz w:val="28"/>
          <w:szCs w:val="28"/>
        </w:rPr>
        <w:t> </w:t>
      </w:r>
      <w:r w:rsidRPr="00E94F60">
        <w:rPr>
          <w:rFonts w:ascii="Times New Roman" w:hAnsi="Times New Roman"/>
          <w:sz w:val="28"/>
          <w:szCs w:val="28"/>
          <w:lang w:val="ru-RU"/>
        </w:rPr>
        <w:t>Движение и взаимодействие тел.</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124238" w:rsidRPr="00966167" w:rsidRDefault="003C5D73">
      <w:pPr>
        <w:spacing w:after="0" w:line="350" w:lineRule="auto"/>
        <w:ind w:firstLine="709"/>
        <w:jc w:val="both"/>
        <w:rPr>
          <w:rFonts w:ascii="Times New Roman" w:hAnsi="Times New Roman"/>
          <w:sz w:val="28"/>
          <w:szCs w:val="28"/>
          <w:lang w:val="ru-RU"/>
        </w:rPr>
      </w:pPr>
      <w:r w:rsidRPr="00966167">
        <w:rPr>
          <w:rFonts w:ascii="Times New Roman" w:hAnsi="Times New Roman"/>
          <w:sz w:val="28"/>
          <w:szCs w:val="28"/>
          <w:lang w:val="ru-RU"/>
        </w:rPr>
        <w:t>153.3.3.1.</w:t>
      </w:r>
      <w:r>
        <w:rPr>
          <w:rFonts w:ascii="Times New Roman" w:hAnsi="Times New Roman"/>
          <w:sz w:val="28"/>
          <w:szCs w:val="28"/>
        </w:rPr>
        <w:t> </w:t>
      </w:r>
      <w:r w:rsidRPr="00966167">
        <w:rPr>
          <w:rFonts w:ascii="Times New Roman" w:hAnsi="Times New Roman"/>
          <w:sz w:val="28"/>
          <w:szCs w:val="28"/>
          <w:lang w:val="ru-RU"/>
        </w:rPr>
        <w:t>Демонстрации.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Наблюдение механического движения тела.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Измерение скорости прямолинейного движения.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Наблюдение явления инерции.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Наблюдение изменения скорости при взаимодействии тел.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Сравнение масс по взаимодействию тел.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Сложение сил, направленных по одной прямой. </w:t>
      </w:r>
    </w:p>
    <w:p w:rsidR="00124238" w:rsidRPr="00966167" w:rsidRDefault="003C5D73">
      <w:pPr>
        <w:spacing w:after="0" w:line="350" w:lineRule="auto"/>
        <w:ind w:firstLine="709"/>
        <w:jc w:val="both"/>
        <w:rPr>
          <w:rFonts w:ascii="Times New Roman" w:hAnsi="Times New Roman"/>
          <w:sz w:val="28"/>
          <w:szCs w:val="28"/>
          <w:lang w:val="ru-RU"/>
        </w:rPr>
      </w:pPr>
      <w:r w:rsidRPr="00966167">
        <w:rPr>
          <w:rFonts w:ascii="Times New Roman" w:hAnsi="Times New Roman"/>
          <w:sz w:val="28"/>
          <w:szCs w:val="28"/>
          <w:lang w:val="ru-RU"/>
        </w:rPr>
        <w:t>153.3.3.2.</w:t>
      </w:r>
      <w:r>
        <w:rPr>
          <w:rFonts w:ascii="Times New Roman" w:hAnsi="Times New Roman"/>
          <w:sz w:val="28"/>
          <w:szCs w:val="28"/>
        </w:rPr>
        <w:t> </w:t>
      </w:r>
      <w:r w:rsidRPr="00966167">
        <w:rPr>
          <w:rFonts w:ascii="Times New Roman" w:hAnsi="Times New Roman"/>
          <w:sz w:val="28"/>
          <w:szCs w:val="28"/>
          <w:lang w:val="ru-RU"/>
        </w:rPr>
        <w:t>Лабораторные работы и опыты.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Определение скорости равномерного движения (шарика в жидкости, модели электрического автомобиля и так далее).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Определение средней скорости скольжения бруска или шарика по наклонной плоскости.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Определение плотности твёрдого тела.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 xml:space="preserve">Опыты, демонстрирующие зависимость растяжения (деформации) пружины от приложенной силы.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Опыты, демонстрирующие зависимость силы трения скольжения от веса тела и характера соприкасающихся поверхностей.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153.3.4.</w:t>
      </w:r>
      <w:r>
        <w:rPr>
          <w:rFonts w:ascii="Times New Roman" w:hAnsi="Times New Roman"/>
          <w:sz w:val="28"/>
          <w:szCs w:val="28"/>
        </w:rPr>
        <w:t> </w:t>
      </w:r>
      <w:r w:rsidRPr="00E94F60">
        <w:rPr>
          <w:rFonts w:ascii="Times New Roman" w:hAnsi="Times New Roman"/>
          <w:sz w:val="28"/>
          <w:szCs w:val="28"/>
          <w:lang w:val="ru-RU"/>
        </w:rPr>
        <w:t>Давление твёрдых тел, жидкостей и газов.</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Действие жидкости и газа на погружённое в них тело. Выталкивающая (архимедова) сила. Закон Архимеда. Плавание тел. Воздухоплавание.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153.3.4.1.</w:t>
      </w:r>
      <w:r>
        <w:rPr>
          <w:rFonts w:ascii="Times New Roman" w:hAnsi="Times New Roman"/>
          <w:sz w:val="28"/>
          <w:szCs w:val="28"/>
        </w:rPr>
        <w:t> </w:t>
      </w:r>
      <w:r w:rsidRPr="00E94F60">
        <w:rPr>
          <w:rFonts w:ascii="Times New Roman" w:hAnsi="Times New Roman"/>
          <w:sz w:val="28"/>
          <w:szCs w:val="28"/>
          <w:lang w:val="ru-RU"/>
        </w:rPr>
        <w:t>Демонстрации.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Зависимость давления газа от температуры.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Передача давления жидкостью и газом.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Сообщающиеся сосуды.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Гидравлический пресс.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Проявление действия атмосферного давления.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Зависимость выталкивающей силы от объёма погружённой части тела и плотности жидкости.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Равенство выталкивающей силы весу вытесненной жидкости.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Условие плавания тел: плавание или погружение тел в зависимости от соотношения плотностей тела и жидкости.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153.3.4.2.</w:t>
      </w:r>
      <w:r>
        <w:rPr>
          <w:rFonts w:ascii="Times New Roman" w:hAnsi="Times New Roman"/>
          <w:sz w:val="28"/>
          <w:szCs w:val="28"/>
        </w:rPr>
        <w:t> </w:t>
      </w:r>
      <w:r w:rsidRPr="00E94F60">
        <w:rPr>
          <w:rFonts w:ascii="Times New Roman" w:hAnsi="Times New Roman"/>
          <w:sz w:val="28"/>
          <w:szCs w:val="28"/>
          <w:lang w:val="ru-RU"/>
        </w:rPr>
        <w:t>Лабораторные работы и опыты.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Исследование зависимости веса тела в воде от объёма погружённой в жидкость части тела.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Определение выталкивающей силы, действующей на тело, погружённое в </w:t>
      </w:r>
      <w:r w:rsidRPr="00E94F60">
        <w:rPr>
          <w:rFonts w:ascii="Times New Roman" w:hAnsi="Times New Roman"/>
          <w:sz w:val="28"/>
          <w:szCs w:val="28"/>
          <w:lang w:val="ru-RU"/>
        </w:rPr>
        <w:lastRenderedPageBreak/>
        <w:t xml:space="preserve">жидкость.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Проверка независимости выталкивающей силы, действующей на тело в жидкости, от массы тела.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Конструирование ареометра или конструирование лодки и определение её грузоподъёмности.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153.3.5. Работа и мощность. Энергия.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Механическая работа. Мощность.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153.3.5.1.</w:t>
      </w:r>
      <w:r>
        <w:rPr>
          <w:rFonts w:ascii="Times New Roman" w:hAnsi="Times New Roman"/>
          <w:sz w:val="28"/>
          <w:szCs w:val="28"/>
        </w:rPr>
        <w:t> </w:t>
      </w:r>
      <w:r w:rsidRPr="00E94F60">
        <w:rPr>
          <w:rFonts w:ascii="Times New Roman" w:hAnsi="Times New Roman"/>
          <w:sz w:val="28"/>
          <w:szCs w:val="28"/>
          <w:lang w:val="ru-RU"/>
        </w:rPr>
        <w:t>Демонстрации.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Примеры простых механизмов.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153.3.5.2.</w:t>
      </w:r>
      <w:r>
        <w:rPr>
          <w:rFonts w:ascii="Times New Roman" w:hAnsi="Times New Roman"/>
          <w:sz w:val="28"/>
          <w:szCs w:val="28"/>
        </w:rPr>
        <w:t> </w:t>
      </w:r>
      <w:r w:rsidRPr="00E94F60">
        <w:rPr>
          <w:rFonts w:ascii="Times New Roman" w:hAnsi="Times New Roman"/>
          <w:sz w:val="28"/>
          <w:szCs w:val="28"/>
          <w:lang w:val="ru-RU"/>
        </w:rPr>
        <w:t>Лабораторные работы и опыты.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Определение работы силы трения при равномерном движении тела по горизонтальной поверхности.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Исследование условий равновесия рычага.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Измерение КПД наклонной плоскости.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Изучение закона сохранения механической энергии.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153.4.</w:t>
      </w:r>
      <w:r>
        <w:rPr>
          <w:rFonts w:ascii="Times New Roman" w:hAnsi="Times New Roman"/>
          <w:sz w:val="28"/>
          <w:szCs w:val="28"/>
        </w:rPr>
        <w:t> </w:t>
      </w:r>
      <w:r w:rsidRPr="00E94F60">
        <w:rPr>
          <w:rFonts w:ascii="Times New Roman" w:hAnsi="Times New Roman"/>
          <w:sz w:val="28"/>
          <w:szCs w:val="28"/>
          <w:lang w:val="ru-RU"/>
        </w:rPr>
        <w:t>Содержание обучения в 8 классе.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153.4.1.</w:t>
      </w:r>
      <w:r>
        <w:rPr>
          <w:rFonts w:ascii="Times New Roman" w:hAnsi="Times New Roman"/>
          <w:sz w:val="28"/>
          <w:szCs w:val="28"/>
        </w:rPr>
        <w:t> </w:t>
      </w:r>
      <w:r w:rsidRPr="00E94F60">
        <w:rPr>
          <w:rFonts w:ascii="Times New Roman" w:hAnsi="Times New Roman"/>
          <w:sz w:val="28"/>
          <w:szCs w:val="28"/>
          <w:lang w:val="ru-RU"/>
        </w:rPr>
        <w:t>Тепловые явления.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w:t>
      </w:r>
      <w:r w:rsidRPr="00E94F60">
        <w:rPr>
          <w:rFonts w:ascii="Times New Roman" w:hAnsi="Times New Roman"/>
          <w:sz w:val="28"/>
          <w:szCs w:val="28"/>
          <w:lang w:val="ru-RU"/>
        </w:rPr>
        <w:lastRenderedPageBreak/>
        <w:t xml:space="preserve">тел на основе положений молекулярно­кинетической теории. Смачивание и капиллярные явления. Тепловое расширение и сжатие.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Влажность воздуха.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Энергия топлива. Удельная теплота сгорания.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Принципы работы тепловых двигателей КПД теплового двигателя. Тепловые двигатели и защита окружающей среды.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Закон сохранения и превращения энергии в тепловых процессах.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153.4.1.1.</w:t>
      </w:r>
      <w:r>
        <w:rPr>
          <w:rFonts w:ascii="Times New Roman" w:hAnsi="Times New Roman"/>
          <w:sz w:val="28"/>
          <w:szCs w:val="28"/>
        </w:rPr>
        <w:t> </w:t>
      </w:r>
      <w:r w:rsidRPr="00E94F60">
        <w:rPr>
          <w:rFonts w:ascii="Times New Roman" w:hAnsi="Times New Roman"/>
          <w:sz w:val="28"/>
          <w:szCs w:val="28"/>
          <w:lang w:val="ru-RU"/>
        </w:rPr>
        <w:t>Демонстрации.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Наблюдение броуновского движения.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Наблюдение диффузии.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Наблюдение явлений смачивания и капиллярных явлений.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Наблюдение теплового расширения тел.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Изменение давления газа при изменении объёма и нагревании или охлаждении.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Правила измерения температуры.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Виды теплопередачи.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Охлаждение при совершении работы.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Нагревание при совершении работы внешними силами.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Сравнение теплоёмкостей различных веществ.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Наблюдение кипения.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Наблюдение постоянства температуры при плавлении.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Модели тепловых двигателей.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153.4.1.2.</w:t>
      </w:r>
      <w:r>
        <w:rPr>
          <w:rFonts w:ascii="Times New Roman" w:hAnsi="Times New Roman"/>
          <w:sz w:val="28"/>
          <w:szCs w:val="28"/>
        </w:rPr>
        <w:t> </w:t>
      </w:r>
      <w:r w:rsidRPr="00E94F60">
        <w:rPr>
          <w:rFonts w:ascii="Times New Roman" w:hAnsi="Times New Roman"/>
          <w:sz w:val="28"/>
          <w:szCs w:val="28"/>
          <w:lang w:val="ru-RU"/>
        </w:rPr>
        <w:t>Лабораторные работы и опыты.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 xml:space="preserve">Опыты по обнаружению действия сил молекулярного притяжения.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Опыты по выращиванию кристаллов поваренной соли или сахара.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Опыты по наблюдению теплового расширения газов, жидкостей и твёрдых тел.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Определение давления воздуха в баллоне шприца.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Опыты, демонстрирующие зависимость давления воздуха от его объёма и нагревания или охлаждения.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Проверка гипотезы линейной зависимости длины столбика жидкости в термометрической трубке от температуры.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Наблюдение изменения внутренней энергии тела в результате теплопередачи и работы внешних сил.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Исследование явления теплообмена при смешивании холодной и горячей воды.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Определение количества теплоты, полученного водой при теплообмене с нагретым металлическим цилиндром.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Определение удельной теплоёмкости вещества.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Исследование процесса испарения.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Определение относительной влажности воздуха.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Определение удельной теплоты плавления льда.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153.4.2. Электрические и магнитные явления.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Электризация тел. </w:t>
      </w:r>
      <w:r w:rsidRPr="00966167">
        <w:rPr>
          <w:rFonts w:ascii="Times New Roman" w:hAnsi="Times New Roman"/>
          <w:sz w:val="28"/>
          <w:szCs w:val="28"/>
          <w:lang w:val="ru-RU"/>
        </w:rPr>
        <w:t xml:space="preserve">Два рода электрических зарядов. </w:t>
      </w:r>
      <w:r w:rsidRPr="00E94F60">
        <w:rPr>
          <w:rFonts w:ascii="Times New Roman" w:hAnsi="Times New Roman"/>
          <w:sz w:val="28"/>
          <w:szCs w:val="28"/>
          <w:lang w:val="ru-RU"/>
        </w:rPr>
        <w:t xml:space="preserve">Взаимодействие заряженных тел. Закон Кулона (зависимость силы взаимодействия заряженных тел от величины зарядов и расстояния между телами).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Электрическое поле. Напряжённость электрического поля. Принцип суперпозиции электрических полей (на качественном уровне).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Постоянные магниты. Взаимодействие постоянных магнитов. Магнитное поле. Магнитное поле Земли и его значение для жизни на Земле. </w:t>
      </w:r>
      <w:r w:rsidRPr="00966167">
        <w:rPr>
          <w:rFonts w:ascii="Times New Roman" w:hAnsi="Times New Roman"/>
          <w:sz w:val="28"/>
          <w:szCs w:val="28"/>
          <w:lang w:val="ru-RU"/>
        </w:rPr>
        <w:t xml:space="preserve">Опыт Эрстеда. Магнитное поле электрического тока. </w:t>
      </w:r>
      <w:r w:rsidRPr="00E94F60">
        <w:rPr>
          <w:rFonts w:ascii="Times New Roman" w:hAnsi="Times New Roman"/>
          <w:sz w:val="28"/>
          <w:szCs w:val="28"/>
          <w:lang w:val="ru-RU"/>
        </w:rPr>
        <w:t xml:space="preserve">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124238" w:rsidRPr="00966167"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153.4.2.1. </w:t>
      </w:r>
      <w:r w:rsidRPr="00966167">
        <w:rPr>
          <w:rFonts w:ascii="Times New Roman" w:hAnsi="Times New Roman"/>
          <w:sz w:val="28"/>
          <w:szCs w:val="28"/>
          <w:lang w:val="ru-RU"/>
        </w:rPr>
        <w:t>Демонстрации.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Электризация тел.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Два рода электрических зарядов и взаимодействие заряженных тел.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Устройство и действие электроскопа.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Электростатическая индукция.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Закон сохранения электрических зарядов.</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Проводники и диэлектрики.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Моделирование силовых линий электрического поля.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Источники постоянного тока.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Действия электрического тока.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Электрический ток в жидкости.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Газовый разряд.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Измерение силы тока амперметром.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Измерение электрического напряжения вольтметром.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Реостат и магазин сопротивлений.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Взаимодействие постоянных магнитов.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Моделирование невозможности разделения полюсов магнита.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Моделирование магнитных полей постоянных магнитов.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 xml:space="preserve">Опыт Эрстеда.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Магнитное поле тока. Электромагнит.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Действие магнитного поля на проводник с током.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Электродвигатель постоянного тока.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Исследование явления электромагнитной индукции.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Опыты Фарадея.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Зависимость направления индукционного тока от условий его возникновения.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Электрогенератор постоянного тока.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153.4.2.2.</w:t>
      </w:r>
      <w:r>
        <w:rPr>
          <w:rFonts w:ascii="Times New Roman" w:hAnsi="Times New Roman"/>
          <w:sz w:val="28"/>
          <w:szCs w:val="28"/>
        </w:rPr>
        <w:t> </w:t>
      </w:r>
      <w:r w:rsidRPr="00E94F60">
        <w:rPr>
          <w:rFonts w:ascii="Times New Roman" w:hAnsi="Times New Roman"/>
          <w:sz w:val="28"/>
          <w:szCs w:val="28"/>
          <w:lang w:val="ru-RU"/>
        </w:rPr>
        <w:t>Лабораторные работы и опыты.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Опыты по наблюдению электризации тел индукцией и при соприкосновении.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Исследование действия электрического поля на проводники и диэлектрики.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Сборка и проверка работы электрической цепи постоянного тока.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Измерение и регулирование силы тока.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Измерение и регулирование напряжения.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Исследование зависимости силы тока, идущего через резистор, от сопротивления резистора и напряжения на резисторе.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Проверка правила сложения напряжений при последовательном соединении двух резисторов.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Проверка правила для силы тока при параллельном соединении резисторов.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Определение работы электрического тока, идущего через резистор.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Определение мощности электрического тока, выделяемой на резисторе.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Исследование зависимости силы тока, идущего через лампочку, от напряжения на ней.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Определение КПД нагревателя.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Исследование магнитного взаимодействия постоянных магнитов.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Изучение магнитного поля постоянных магнитов при их объединении и разделении.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Исследование действия электрического тока на магнитную стрелку.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Опыты, демонстрирующие зависимость силы взаимодействия катушки с </w:t>
      </w:r>
      <w:r w:rsidRPr="00E94F60">
        <w:rPr>
          <w:rFonts w:ascii="Times New Roman" w:hAnsi="Times New Roman"/>
          <w:sz w:val="28"/>
          <w:szCs w:val="28"/>
          <w:lang w:val="ru-RU"/>
        </w:rPr>
        <w:lastRenderedPageBreak/>
        <w:t xml:space="preserve">током и магнита от силы тока и направления тока в катушке.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Изучение действия магнитного поля на проводник с током.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Конструирование и изучение работы электродвигателя.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Измерение КПД электродвигательной установки.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Опыты по исследованию явления электромагнитной индукции: исследование изменений значения и направления индукционного тока.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153.5.</w:t>
      </w:r>
      <w:r>
        <w:rPr>
          <w:rFonts w:ascii="Times New Roman" w:hAnsi="Times New Roman"/>
          <w:sz w:val="28"/>
          <w:szCs w:val="28"/>
        </w:rPr>
        <w:t> </w:t>
      </w:r>
      <w:r w:rsidRPr="00E94F60">
        <w:rPr>
          <w:rFonts w:ascii="Times New Roman" w:hAnsi="Times New Roman"/>
          <w:sz w:val="28"/>
          <w:szCs w:val="28"/>
          <w:lang w:val="ru-RU"/>
        </w:rPr>
        <w:t>Содержание обучения в 9 классе.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153.5.1.</w:t>
      </w:r>
      <w:r>
        <w:rPr>
          <w:rFonts w:ascii="Times New Roman" w:hAnsi="Times New Roman"/>
          <w:sz w:val="28"/>
          <w:szCs w:val="28"/>
        </w:rPr>
        <w:t> </w:t>
      </w:r>
      <w:r w:rsidRPr="00E94F60">
        <w:rPr>
          <w:rFonts w:ascii="Times New Roman" w:hAnsi="Times New Roman"/>
          <w:sz w:val="28"/>
          <w:szCs w:val="28"/>
          <w:lang w:val="ru-RU"/>
        </w:rPr>
        <w:t>Механические явления.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Ускорение. Равноускоренное прямолинейное движение. Свободное падение. Опыты Галилея.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Равномерное движение по окружности. Период и частота обращения. Линейная и угловая скорости. Центростремительное ускорение.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Первый закон Ньютона. Второй закон Ньютона. Третий закон Ньютона. Принцип суперпозиции сил.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Сила упругости. Закон Гука. Сила трения: сила трения скольжения, сила трения покоя, другие виды трения.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Импульс тела. Изменение импульса. Импульс силы. Закон сохранения импульса. Реактивное движение. </w:t>
      </w:r>
    </w:p>
    <w:p w:rsidR="00124238" w:rsidRPr="00966167"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w:t>
      </w:r>
      <w:r w:rsidRPr="00966167">
        <w:rPr>
          <w:rFonts w:ascii="Times New Roman" w:hAnsi="Times New Roman"/>
          <w:sz w:val="28"/>
          <w:szCs w:val="28"/>
          <w:lang w:val="ru-RU"/>
        </w:rPr>
        <w:t xml:space="preserve">Закон сохранения механической энергии. </w:t>
      </w:r>
    </w:p>
    <w:p w:rsidR="00124238" w:rsidRPr="00966167" w:rsidRDefault="003C5D73">
      <w:pPr>
        <w:spacing w:after="0" w:line="350" w:lineRule="auto"/>
        <w:ind w:firstLine="709"/>
        <w:jc w:val="both"/>
        <w:rPr>
          <w:rFonts w:ascii="Times New Roman" w:hAnsi="Times New Roman"/>
          <w:sz w:val="28"/>
          <w:szCs w:val="28"/>
          <w:lang w:val="ru-RU"/>
        </w:rPr>
      </w:pPr>
      <w:r w:rsidRPr="00966167">
        <w:rPr>
          <w:rFonts w:ascii="Times New Roman" w:hAnsi="Times New Roman"/>
          <w:sz w:val="28"/>
          <w:szCs w:val="28"/>
          <w:lang w:val="ru-RU"/>
        </w:rPr>
        <w:lastRenderedPageBreak/>
        <w:t>153.5.1.1.</w:t>
      </w:r>
      <w:r>
        <w:rPr>
          <w:rFonts w:ascii="Times New Roman" w:hAnsi="Times New Roman"/>
          <w:sz w:val="28"/>
          <w:szCs w:val="28"/>
        </w:rPr>
        <w:t> </w:t>
      </w:r>
      <w:r w:rsidRPr="00966167">
        <w:rPr>
          <w:rFonts w:ascii="Times New Roman" w:hAnsi="Times New Roman"/>
          <w:sz w:val="28"/>
          <w:szCs w:val="28"/>
          <w:lang w:val="ru-RU"/>
        </w:rPr>
        <w:t>Демонстрации.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Наблюдение механического движения тела относительно разных тел отсчёта.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Сравнение путей и траекторий движения одного и того же тела относительно разных тел отсчёта.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Измерение скорости и ускорения прямолинейного движения.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Исследование признаков равноускоренного движения.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Наблюдение движения тела по окружности.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Зависимость ускорения тела от массы тела и действующей на него силы.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Наблюдение равенства сил при взаимодействии тел.</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Изменение веса тела при ускоренном движении.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Передача импульса при взаимодействии тел.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Преобразования энергии при взаимодействии тел.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Сохранение импульса при неупругом взаимодействии.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Сохранение импульса при абсолютно упругом взаимодействии.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Наблюдение реактивного движения.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Сохранение механической энергии при свободном падении.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Сохранение механической энергии при движении тела под действием пружины.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153.5.1.2.</w:t>
      </w:r>
      <w:r>
        <w:rPr>
          <w:rFonts w:ascii="Times New Roman" w:hAnsi="Times New Roman"/>
          <w:sz w:val="28"/>
          <w:szCs w:val="28"/>
        </w:rPr>
        <w:t> </w:t>
      </w:r>
      <w:r w:rsidRPr="00E94F60">
        <w:rPr>
          <w:rFonts w:ascii="Times New Roman" w:hAnsi="Times New Roman"/>
          <w:sz w:val="28"/>
          <w:szCs w:val="28"/>
          <w:lang w:val="ru-RU"/>
        </w:rPr>
        <w:t>Лабораторные работы и опыты.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Конструирование тракта для разгона и дальнейшего равномерного движения шарика или тележки.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Определение средней скорости скольжения бруска или движения шарика по наклонной плоскости.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Определение ускорения тела при равноускоренном движении по наклонной плоскости.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Исследование зависимости пути от времени при равноускоренном движении без начальной скорости.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Проверка гипотезы: если при равноускоренном движении без начальной </w:t>
      </w:r>
      <w:r w:rsidRPr="00E94F60">
        <w:rPr>
          <w:rFonts w:ascii="Times New Roman" w:hAnsi="Times New Roman"/>
          <w:sz w:val="28"/>
          <w:szCs w:val="28"/>
          <w:lang w:val="ru-RU"/>
        </w:rPr>
        <w:lastRenderedPageBreak/>
        <w:t xml:space="preserve">скорости пути относятся как ряд нечётных чисел, то соответствующие промежутки времени одинаковы.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Исследование зависимости силы трения скольжения от силы нормального давления.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Определение коэффициента трения скольжения.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Определение жёсткости пружины.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Определение работы силы трения при равномерном движении тела по горизонтальной поверхности.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Определение работы силы упругости при подъёме груза с использованием неподвижного и подвижного блоков.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Изучение закона сохранения энергии.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153.5.2.</w:t>
      </w:r>
      <w:r>
        <w:rPr>
          <w:rFonts w:ascii="Times New Roman" w:hAnsi="Times New Roman"/>
          <w:sz w:val="28"/>
          <w:szCs w:val="28"/>
        </w:rPr>
        <w:t> </w:t>
      </w:r>
      <w:r w:rsidRPr="00E94F60">
        <w:rPr>
          <w:rFonts w:ascii="Times New Roman" w:hAnsi="Times New Roman"/>
          <w:sz w:val="28"/>
          <w:szCs w:val="28"/>
          <w:lang w:val="ru-RU"/>
        </w:rPr>
        <w:t>Механические колебания и волны.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Звук. Громкость звука и высота тона. Отражение звука. Инфразвук и ультразвук. </w:t>
      </w:r>
    </w:p>
    <w:p w:rsidR="00124238" w:rsidRPr="00966167" w:rsidRDefault="003C5D73">
      <w:pPr>
        <w:spacing w:after="0" w:line="350" w:lineRule="auto"/>
        <w:ind w:firstLine="709"/>
        <w:jc w:val="both"/>
        <w:rPr>
          <w:rFonts w:ascii="Times New Roman" w:hAnsi="Times New Roman"/>
          <w:sz w:val="28"/>
          <w:szCs w:val="28"/>
          <w:lang w:val="ru-RU"/>
        </w:rPr>
      </w:pPr>
      <w:r w:rsidRPr="00966167">
        <w:rPr>
          <w:rFonts w:ascii="Times New Roman" w:hAnsi="Times New Roman"/>
          <w:sz w:val="28"/>
          <w:szCs w:val="28"/>
          <w:lang w:val="ru-RU"/>
        </w:rPr>
        <w:t>153.5.2.1.</w:t>
      </w:r>
      <w:r>
        <w:rPr>
          <w:rFonts w:ascii="Times New Roman" w:hAnsi="Times New Roman"/>
          <w:sz w:val="28"/>
          <w:szCs w:val="28"/>
        </w:rPr>
        <w:t> </w:t>
      </w:r>
      <w:r w:rsidRPr="00966167">
        <w:rPr>
          <w:rFonts w:ascii="Times New Roman" w:hAnsi="Times New Roman"/>
          <w:sz w:val="28"/>
          <w:szCs w:val="28"/>
          <w:lang w:val="ru-RU"/>
        </w:rPr>
        <w:t>Демонстрации.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Наблюдение колебаний тел под действием силы тяжести и силы упругости.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Наблюдение колебаний груза на нити и на пружине.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Наблюдение вынужденных колебаний и резонанса.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Распространение продольных и поперечных волн (на модели).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Наблюдение зависимости высоты звука от частоты.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Акустический резонанс.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153.5.2.2.</w:t>
      </w:r>
      <w:r>
        <w:rPr>
          <w:rFonts w:ascii="Times New Roman" w:hAnsi="Times New Roman"/>
          <w:sz w:val="28"/>
          <w:szCs w:val="28"/>
        </w:rPr>
        <w:t> </w:t>
      </w:r>
      <w:r w:rsidRPr="00E94F60">
        <w:rPr>
          <w:rFonts w:ascii="Times New Roman" w:hAnsi="Times New Roman"/>
          <w:sz w:val="28"/>
          <w:szCs w:val="28"/>
          <w:lang w:val="ru-RU"/>
        </w:rPr>
        <w:t>Лабораторные работы и опыты.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Определение частоты и периода колебаний математического маятника.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Определение частоты и периода колебаний пружинного маятника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 xml:space="preserve">Исследование зависимости периода колебаний подвешенного к нити груза от длины нити.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Исследование зависимости периода колебаний пружинного маятника от массы груза.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Проверка независимости периода колебаний груза, подвешенного к нити, от массы груза.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Опыты, демонстрирующие зависимость периода колебаний пружинного маятника от массы груза и жёсткости пружины.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Измерение ускорения свободного падения.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153.5.3.</w:t>
      </w:r>
      <w:r>
        <w:rPr>
          <w:rFonts w:ascii="Times New Roman" w:hAnsi="Times New Roman"/>
          <w:sz w:val="28"/>
          <w:szCs w:val="28"/>
        </w:rPr>
        <w:t> </w:t>
      </w:r>
      <w:r w:rsidRPr="00E94F60">
        <w:rPr>
          <w:rFonts w:ascii="Times New Roman" w:hAnsi="Times New Roman"/>
          <w:sz w:val="28"/>
          <w:szCs w:val="28"/>
          <w:lang w:val="ru-RU"/>
        </w:rPr>
        <w:t>Электромагнитное поле и электромагнитные волны.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Электромагнитная природа света. Скорость света. Волновые свойства света.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153.5.3.1.</w:t>
      </w:r>
      <w:r>
        <w:rPr>
          <w:rFonts w:ascii="Times New Roman" w:hAnsi="Times New Roman"/>
          <w:sz w:val="28"/>
          <w:szCs w:val="28"/>
        </w:rPr>
        <w:t> </w:t>
      </w:r>
      <w:r w:rsidRPr="00E94F60">
        <w:rPr>
          <w:rFonts w:ascii="Times New Roman" w:hAnsi="Times New Roman"/>
          <w:sz w:val="28"/>
          <w:szCs w:val="28"/>
          <w:lang w:val="ru-RU"/>
        </w:rPr>
        <w:t>Демонстрации.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Свойства электромагнитных волн.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Волновые свойства света. </w:t>
      </w:r>
    </w:p>
    <w:p w:rsidR="00124238" w:rsidRPr="00966167" w:rsidRDefault="003C5D73">
      <w:pPr>
        <w:spacing w:after="0" w:line="350" w:lineRule="auto"/>
        <w:ind w:firstLine="709"/>
        <w:jc w:val="both"/>
        <w:rPr>
          <w:rFonts w:ascii="Times New Roman" w:hAnsi="Times New Roman"/>
          <w:sz w:val="28"/>
          <w:szCs w:val="28"/>
          <w:lang w:val="ru-RU"/>
        </w:rPr>
      </w:pPr>
      <w:r w:rsidRPr="00966167">
        <w:rPr>
          <w:rFonts w:ascii="Times New Roman" w:hAnsi="Times New Roman"/>
          <w:sz w:val="28"/>
          <w:szCs w:val="28"/>
          <w:lang w:val="ru-RU"/>
        </w:rPr>
        <w:t>153.5.3.2.</w:t>
      </w:r>
      <w:r>
        <w:rPr>
          <w:rFonts w:ascii="Times New Roman" w:hAnsi="Times New Roman"/>
          <w:sz w:val="28"/>
          <w:szCs w:val="28"/>
        </w:rPr>
        <w:t> </w:t>
      </w:r>
      <w:r w:rsidRPr="00966167">
        <w:rPr>
          <w:rFonts w:ascii="Times New Roman" w:hAnsi="Times New Roman"/>
          <w:sz w:val="28"/>
          <w:szCs w:val="28"/>
          <w:lang w:val="ru-RU"/>
        </w:rPr>
        <w:t>Лабораторные работы и опыты.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Изучение свойств электромагнитных волн с помощью мобильного телефона.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153.5.4.</w:t>
      </w:r>
      <w:r>
        <w:rPr>
          <w:rFonts w:ascii="Times New Roman" w:hAnsi="Times New Roman"/>
          <w:sz w:val="28"/>
          <w:szCs w:val="28"/>
        </w:rPr>
        <w:t> </w:t>
      </w:r>
      <w:r w:rsidRPr="00E94F60">
        <w:rPr>
          <w:rFonts w:ascii="Times New Roman" w:hAnsi="Times New Roman"/>
          <w:sz w:val="28"/>
          <w:szCs w:val="28"/>
          <w:lang w:val="ru-RU"/>
        </w:rPr>
        <w:t>Световые явления.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Разложение белого света в спектр. Опыты Ньютона. Сложение спектральных цветов. Дисперсия света.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153.5.4.1.</w:t>
      </w:r>
      <w:r>
        <w:rPr>
          <w:rFonts w:ascii="Times New Roman" w:hAnsi="Times New Roman"/>
          <w:sz w:val="28"/>
          <w:szCs w:val="28"/>
        </w:rPr>
        <w:t> </w:t>
      </w:r>
      <w:r w:rsidRPr="00E94F60">
        <w:rPr>
          <w:rFonts w:ascii="Times New Roman" w:hAnsi="Times New Roman"/>
          <w:sz w:val="28"/>
          <w:szCs w:val="28"/>
          <w:lang w:val="ru-RU"/>
        </w:rPr>
        <w:t>Демонстрации.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Прямолинейное распространение света.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Отражение света.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Получение изображений в плоском, вогнутом и выпуклом зеркалах.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Преломление света.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Оптический световод.</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Ход лучей в собирающей линзе.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Ход лучей в рассеивающей линзе.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Получение изображений с помощью линз.</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Принцип действия фотоаппарата, микроскопа и телескопа.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Модель глаза.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Разложение белого света в спектр.</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Получение белого света при сложении света разных цветов.</w:t>
      </w:r>
    </w:p>
    <w:p w:rsidR="00124238" w:rsidRPr="00966167" w:rsidRDefault="003C5D73">
      <w:pPr>
        <w:spacing w:after="0" w:line="350" w:lineRule="auto"/>
        <w:ind w:firstLine="709"/>
        <w:jc w:val="both"/>
        <w:rPr>
          <w:rFonts w:ascii="Times New Roman" w:hAnsi="Times New Roman"/>
          <w:sz w:val="28"/>
          <w:szCs w:val="28"/>
          <w:lang w:val="ru-RU"/>
        </w:rPr>
      </w:pPr>
      <w:r w:rsidRPr="00966167">
        <w:rPr>
          <w:rFonts w:ascii="Times New Roman" w:hAnsi="Times New Roman"/>
          <w:sz w:val="28"/>
          <w:szCs w:val="28"/>
          <w:lang w:val="ru-RU"/>
        </w:rPr>
        <w:t>153.5.4.2.</w:t>
      </w:r>
      <w:r>
        <w:rPr>
          <w:rFonts w:ascii="Times New Roman" w:hAnsi="Times New Roman"/>
          <w:sz w:val="28"/>
          <w:szCs w:val="28"/>
        </w:rPr>
        <w:t> </w:t>
      </w:r>
      <w:r w:rsidRPr="00966167">
        <w:rPr>
          <w:rFonts w:ascii="Times New Roman" w:hAnsi="Times New Roman"/>
          <w:sz w:val="28"/>
          <w:szCs w:val="28"/>
          <w:lang w:val="ru-RU"/>
        </w:rPr>
        <w:t>Лабораторные работы и опыты.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Исследование зависимости угла отражения светового луча от угла падения.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Изучение характеристик изображения предмета в плоском зеркале.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Исследование зависимости угла преломления светового луча от угла падения на границе «воздух–стекло».</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Получение изображений с помощью собирающей линзы.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Определение фокусного расстояния и оптической силы собирающей линзы.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Опыты по разложению белого света в спектр.</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Опыты по восприятию цвета предметов при их наблюдении через цветовые фильтры.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153.5.5.</w:t>
      </w:r>
      <w:r>
        <w:rPr>
          <w:rFonts w:ascii="Times New Roman" w:hAnsi="Times New Roman"/>
          <w:sz w:val="28"/>
          <w:szCs w:val="28"/>
        </w:rPr>
        <w:t> </w:t>
      </w:r>
      <w:r w:rsidRPr="00E94F60">
        <w:rPr>
          <w:rFonts w:ascii="Times New Roman" w:hAnsi="Times New Roman"/>
          <w:sz w:val="28"/>
          <w:szCs w:val="28"/>
          <w:lang w:val="ru-RU"/>
        </w:rPr>
        <w:t>Квантовые явления.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Опыты Резерфорда и планетарная модель атома. Модель атома Бора. Испускание и поглощение света атомом. Кванты. Линейчатые спектры.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Ядерная энергетика. Действия радиоактивных излучений на живые </w:t>
      </w:r>
      <w:r w:rsidRPr="00E94F60">
        <w:rPr>
          <w:rFonts w:ascii="Times New Roman" w:hAnsi="Times New Roman"/>
          <w:sz w:val="28"/>
          <w:szCs w:val="28"/>
          <w:lang w:val="ru-RU"/>
        </w:rPr>
        <w:lastRenderedPageBreak/>
        <w:t>организмы.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153.5.5.1.</w:t>
      </w:r>
      <w:r>
        <w:rPr>
          <w:rFonts w:ascii="Times New Roman" w:hAnsi="Times New Roman"/>
          <w:sz w:val="28"/>
          <w:szCs w:val="28"/>
        </w:rPr>
        <w:t> </w:t>
      </w:r>
      <w:r w:rsidRPr="00E94F60">
        <w:rPr>
          <w:rFonts w:ascii="Times New Roman" w:hAnsi="Times New Roman"/>
          <w:sz w:val="28"/>
          <w:szCs w:val="28"/>
          <w:lang w:val="ru-RU"/>
        </w:rPr>
        <w:t>Демонстрации.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Спектры излучения и поглощения.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Спектры различных газов.</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Спектр водорода.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Наблюдение треков в камере Вильсона.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Работа счётчика ионизирующих излучений.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Регистрация излучения природных минералов и продуктов.</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153.5.5.2.</w:t>
      </w:r>
      <w:r>
        <w:rPr>
          <w:rFonts w:ascii="Times New Roman" w:hAnsi="Times New Roman"/>
          <w:sz w:val="28"/>
          <w:szCs w:val="28"/>
        </w:rPr>
        <w:t> </w:t>
      </w:r>
      <w:r w:rsidRPr="00E94F60">
        <w:rPr>
          <w:rFonts w:ascii="Times New Roman" w:hAnsi="Times New Roman"/>
          <w:sz w:val="28"/>
          <w:szCs w:val="28"/>
          <w:lang w:val="ru-RU"/>
        </w:rPr>
        <w:t>Лабораторные работы и опыты.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Наблюдение сплошных и линейчатых спектров излучения.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Исследование треков: измерение энергии частицы по тормозному пути (по фотографиям).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Измерение радиоактивного фона.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153.5.6.</w:t>
      </w:r>
      <w:r>
        <w:rPr>
          <w:rFonts w:ascii="Times New Roman" w:hAnsi="Times New Roman"/>
          <w:sz w:val="28"/>
          <w:szCs w:val="28"/>
        </w:rPr>
        <w:t> </w:t>
      </w:r>
      <w:r w:rsidRPr="00E94F60">
        <w:rPr>
          <w:rFonts w:ascii="Times New Roman" w:hAnsi="Times New Roman"/>
          <w:sz w:val="28"/>
          <w:szCs w:val="28"/>
          <w:lang w:val="ru-RU"/>
        </w:rPr>
        <w:t>Повторительно-обобщающий модуль.</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на основе полученных знаний распознавать и научно объяснять физические явления в окружающей природе и повседневной жизни;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использовать научные методы исследования физических явлений, в том числе для проверки гипотез и получения теоретических выводов;</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153.6.</w:t>
      </w:r>
      <w:r>
        <w:rPr>
          <w:rFonts w:ascii="Times New Roman" w:hAnsi="Times New Roman"/>
          <w:sz w:val="28"/>
          <w:szCs w:val="28"/>
        </w:rPr>
        <w:t> </w:t>
      </w:r>
      <w:r w:rsidRPr="00E94F60">
        <w:rPr>
          <w:rFonts w:ascii="Times New Roman" w:hAnsi="Times New Roman"/>
          <w:sz w:val="28"/>
          <w:szCs w:val="28"/>
          <w:lang w:val="ru-RU"/>
        </w:rPr>
        <w:t>Планируемые результаты освоения физики (базовый уровень) на уровне основного общего образования.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153.6.1.</w:t>
      </w:r>
      <w:r>
        <w:rPr>
          <w:rFonts w:ascii="Times New Roman" w:hAnsi="Times New Roman"/>
          <w:sz w:val="28"/>
          <w:szCs w:val="28"/>
        </w:rPr>
        <w:t> </w:t>
      </w:r>
      <w:r w:rsidRPr="00E94F60">
        <w:rPr>
          <w:rFonts w:ascii="Times New Roman" w:hAnsi="Times New Roman"/>
          <w:sz w:val="28"/>
          <w:szCs w:val="28"/>
          <w:lang w:val="ru-RU"/>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153.6.2.</w:t>
      </w:r>
      <w:r>
        <w:rPr>
          <w:rFonts w:ascii="Times New Roman" w:hAnsi="Times New Roman"/>
          <w:sz w:val="28"/>
          <w:szCs w:val="28"/>
        </w:rPr>
        <w:t> </w:t>
      </w:r>
      <w:r w:rsidRPr="00E94F60">
        <w:rPr>
          <w:rFonts w:ascii="Times New Roman" w:hAnsi="Times New Roman"/>
          <w:sz w:val="28"/>
          <w:szCs w:val="28"/>
          <w:lang w:val="ru-RU"/>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124238" w:rsidRDefault="003C5D73">
      <w:pPr>
        <w:numPr>
          <w:ilvl w:val="0"/>
          <w:numId w:val="29"/>
        </w:numPr>
        <w:spacing w:after="0" w:line="350" w:lineRule="auto"/>
        <w:ind w:hanging="720"/>
        <w:jc w:val="both"/>
        <w:rPr>
          <w:rFonts w:ascii="Times New Roman" w:hAnsi="Times New Roman"/>
          <w:sz w:val="28"/>
          <w:szCs w:val="28"/>
        </w:rPr>
      </w:pPr>
      <w:r>
        <w:rPr>
          <w:rFonts w:ascii="Times New Roman" w:hAnsi="Times New Roman"/>
          <w:sz w:val="28"/>
          <w:szCs w:val="28"/>
        </w:rPr>
        <w:t> патриотического воспитания: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проявление интереса к истории и современному состоянию российской физической науки;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ценностное отношение к достижениям российских учёных­физиков;</w:t>
      </w:r>
    </w:p>
    <w:p w:rsidR="00124238" w:rsidRPr="00E94F60" w:rsidRDefault="003C5D73">
      <w:pPr>
        <w:numPr>
          <w:ilvl w:val="0"/>
          <w:numId w:val="29"/>
        </w:numPr>
        <w:spacing w:after="0" w:line="350" w:lineRule="auto"/>
        <w:ind w:hanging="720"/>
        <w:jc w:val="both"/>
        <w:rPr>
          <w:rFonts w:ascii="Times New Roman" w:hAnsi="Times New Roman"/>
          <w:sz w:val="28"/>
          <w:szCs w:val="28"/>
          <w:lang w:val="ru-RU"/>
        </w:rPr>
      </w:pPr>
      <w:r>
        <w:rPr>
          <w:rFonts w:ascii="Times New Roman" w:hAnsi="Times New Roman"/>
          <w:sz w:val="28"/>
          <w:szCs w:val="28"/>
        </w:rPr>
        <w:t> </w:t>
      </w:r>
      <w:r w:rsidRPr="00E94F60">
        <w:rPr>
          <w:rFonts w:ascii="Times New Roman" w:hAnsi="Times New Roman"/>
          <w:sz w:val="28"/>
          <w:szCs w:val="28"/>
          <w:lang w:val="ru-RU"/>
        </w:rPr>
        <w:t>гражданского и духовно-нравственного воспитания: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осознание важности морально­этических принципов в деятельности учёного;</w:t>
      </w:r>
    </w:p>
    <w:p w:rsidR="00124238" w:rsidRDefault="003C5D73">
      <w:pPr>
        <w:numPr>
          <w:ilvl w:val="0"/>
          <w:numId w:val="29"/>
        </w:numPr>
        <w:spacing w:after="0" w:line="350" w:lineRule="auto"/>
        <w:ind w:hanging="720"/>
        <w:jc w:val="both"/>
        <w:rPr>
          <w:rFonts w:ascii="Times New Roman" w:hAnsi="Times New Roman"/>
          <w:sz w:val="28"/>
          <w:szCs w:val="28"/>
        </w:rPr>
      </w:pPr>
      <w:r>
        <w:rPr>
          <w:rFonts w:ascii="Times New Roman" w:hAnsi="Times New Roman"/>
          <w:sz w:val="28"/>
          <w:szCs w:val="28"/>
        </w:rPr>
        <w:t> эстетического воспитания: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восприятие эстетических качеств физической науки: её гармоничного построения, строгости, точности, лаконичности;</w:t>
      </w:r>
    </w:p>
    <w:p w:rsidR="00124238" w:rsidRDefault="003C5D73">
      <w:pPr>
        <w:numPr>
          <w:ilvl w:val="0"/>
          <w:numId w:val="29"/>
        </w:numPr>
        <w:spacing w:after="0" w:line="350" w:lineRule="auto"/>
        <w:ind w:hanging="720"/>
        <w:jc w:val="both"/>
        <w:rPr>
          <w:rFonts w:ascii="Times New Roman" w:hAnsi="Times New Roman"/>
          <w:sz w:val="28"/>
          <w:szCs w:val="28"/>
        </w:rPr>
      </w:pPr>
      <w:r>
        <w:rPr>
          <w:rFonts w:ascii="Times New Roman" w:hAnsi="Times New Roman"/>
          <w:sz w:val="28"/>
          <w:szCs w:val="28"/>
        </w:rPr>
        <w:t> ценности научного познания: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осознание ценности физической науки как мощного инструмента познания мира, основы развития технологий, важнейшей составляющей культуры;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развитие научной любознательности, интереса к исследовательской деятельности;</w:t>
      </w:r>
    </w:p>
    <w:p w:rsidR="00124238" w:rsidRPr="00E94F60" w:rsidRDefault="003C5D73">
      <w:pPr>
        <w:numPr>
          <w:ilvl w:val="0"/>
          <w:numId w:val="29"/>
        </w:numPr>
        <w:spacing w:after="0" w:line="350" w:lineRule="auto"/>
        <w:ind w:hanging="720"/>
        <w:jc w:val="both"/>
        <w:rPr>
          <w:rFonts w:ascii="Times New Roman" w:hAnsi="Times New Roman"/>
          <w:sz w:val="28"/>
          <w:szCs w:val="28"/>
          <w:lang w:val="ru-RU"/>
        </w:rPr>
      </w:pPr>
      <w:r>
        <w:rPr>
          <w:rFonts w:ascii="Times New Roman" w:hAnsi="Times New Roman"/>
          <w:sz w:val="28"/>
          <w:szCs w:val="28"/>
        </w:rPr>
        <w:t> </w:t>
      </w:r>
      <w:r w:rsidRPr="00E94F60">
        <w:rPr>
          <w:rFonts w:ascii="Times New Roman" w:hAnsi="Times New Roman"/>
          <w:sz w:val="28"/>
          <w:szCs w:val="28"/>
          <w:lang w:val="ru-RU"/>
        </w:rPr>
        <w:t>формирования культуры здоровья и эмоционального благополучия: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сформированность навыка рефлексии, признание своего права на ошибку и такого же права у другого человека;</w:t>
      </w:r>
    </w:p>
    <w:p w:rsidR="00124238" w:rsidRDefault="003C5D73">
      <w:pPr>
        <w:numPr>
          <w:ilvl w:val="0"/>
          <w:numId w:val="29"/>
        </w:numPr>
        <w:spacing w:after="0" w:line="350" w:lineRule="auto"/>
        <w:ind w:hanging="720"/>
        <w:jc w:val="both"/>
        <w:rPr>
          <w:rFonts w:ascii="Times New Roman" w:hAnsi="Times New Roman"/>
          <w:sz w:val="28"/>
          <w:szCs w:val="28"/>
        </w:rPr>
      </w:pPr>
      <w:r>
        <w:rPr>
          <w:rFonts w:ascii="Times New Roman" w:hAnsi="Times New Roman"/>
          <w:sz w:val="28"/>
          <w:szCs w:val="28"/>
        </w:rPr>
        <w:t> трудового воспитания:</w:t>
      </w:r>
    </w:p>
    <w:p w:rsidR="00124238" w:rsidRPr="00E94F60" w:rsidRDefault="003C5D73">
      <w:pPr>
        <w:numPr>
          <w:ilvl w:val="0"/>
          <w:numId w:val="29"/>
        </w:num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 активное участие в решении практических задач (в рамках семьи, образовательной организации, </w:t>
      </w:r>
      <w:r w:rsidRPr="00E94F60">
        <w:rPr>
          <w:rFonts w:ascii="Times New Roman" w:eastAsia="SchoolBookSanPin" w:hAnsi="Times New Roman"/>
          <w:sz w:val="28"/>
          <w:szCs w:val="28"/>
          <w:lang w:val="ru-RU"/>
        </w:rPr>
        <w:t>населенного пункта, родного края)</w:t>
      </w:r>
      <w:r w:rsidRPr="00E94F60">
        <w:rPr>
          <w:rFonts w:ascii="Times New Roman" w:hAnsi="Times New Roman"/>
          <w:sz w:val="28"/>
          <w:szCs w:val="28"/>
          <w:lang w:val="ru-RU"/>
        </w:rPr>
        <w:t xml:space="preserve"> технологической и социальной направленности, требующих в том числе и физических знаний;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интерес к практическому изучению профессий, связанных с физикой;</w:t>
      </w:r>
    </w:p>
    <w:p w:rsidR="00124238" w:rsidRDefault="003C5D73">
      <w:pPr>
        <w:numPr>
          <w:ilvl w:val="0"/>
          <w:numId w:val="29"/>
        </w:numPr>
        <w:spacing w:after="0" w:line="350" w:lineRule="auto"/>
        <w:ind w:hanging="720"/>
        <w:jc w:val="both"/>
        <w:rPr>
          <w:rFonts w:ascii="Times New Roman" w:hAnsi="Times New Roman"/>
          <w:sz w:val="28"/>
          <w:szCs w:val="28"/>
        </w:rPr>
      </w:pPr>
      <w:r>
        <w:rPr>
          <w:rFonts w:ascii="Times New Roman" w:hAnsi="Times New Roman"/>
          <w:sz w:val="28"/>
          <w:szCs w:val="28"/>
        </w:rPr>
        <w:t> экологического воспитания: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осознание глобального характера экологических проблем и путей их решения;</w:t>
      </w:r>
    </w:p>
    <w:p w:rsidR="00124238" w:rsidRPr="00E94F60" w:rsidRDefault="003C5D73">
      <w:pPr>
        <w:numPr>
          <w:ilvl w:val="0"/>
          <w:numId w:val="29"/>
        </w:numPr>
        <w:spacing w:after="0" w:line="350" w:lineRule="auto"/>
        <w:ind w:hanging="720"/>
        <w:jc w:val="both"/>
        <w:rPr>
          <w:rFonts w:ascii="Times New Roman" w:hAnsi="Times New Roman"/>
          <w:sz w:val="28"/>
          <w:szCs w:val="28"/>
          <w:lang w:val="ru-RU"/>
        </w:rPr>
      </w:pPr>
      <w:r>
        <w:rPr>
          <w:rFonts w:ascii="Times New Roman" w:hAnsi="Times New Roman"/>
          <w:sz w:val="28"/>
          <w:szCs w:val="28"/>
        </w:rPr>
        <w:t> </w:t>
      </w:r>
      <w:r w:rsidRPr="00E94F60">
        <w:rPr>
          <w:rFonts w:ascii="Times New Roman" w:hAnsi="Times New Roman"/>
          <w:sz w:val="28"/>
          <w:szCs w:val="28"/>
          <w:lang w:val="ru-RU"/>
        </w:rPr>
        <w:t>адаптации к изменяющимся условиям социальной и природной среды: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потребность во взаимодействии при выполнении исследований и проектов физической направленности, открытость опыту и знаниям других;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повышение уровня своей компетентности через практическую деятельность;</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потребность в формировании новых знаний, в том числе формулировать идеи, понятия, гипотезы о физических объектах и явлениях;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осознание дефицитов собственных знаний и компетентностей в области физики;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планирование своего развития в приобретении новых физических знаний;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стремление анализировать и выявлять взаимосвязи природы, общества и экономики, в том числе с использованием физических знаний;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оценка своих действий с учётом влияния на окружающую среду, возможных глобальных последствий.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153.6.3.</w:t>
      </w:r>
      <w:r>
        <w:rPr>
          <w:rFonts w:ascii="Times New Roman" w:hAnsi="Times New Roman"/>
          <w:sz w:val="28"/>
          <w:szCs w:val="28"/>
        </w:rPr>
        <w:t> </w:t>
      </w:r>
      <w:r w:rsidRPr="00E94F60">
        <w:rPr>
          <w:rFonts w:ascii="Times New Roman" w:hAnsi="Times New Roman"/>
          <w:sz w:val="28"/>
          <w:szCs w:val="28"/>
          <w:lang w:val="ru-RU"/>
        </w:rPr>
        <w:t xml:space="preserve">В результате изучения физики на уровне основного общего образования у обучающегося будут сформированы метапредметные результаты, </w:t>
      </w:r>
      <w:r w:rsidRPr="00E94F60">
        <w:rPr>
          <w:rFonts w:ascii="Times New Roman" w:hAnsi="Times New Roman"/>
          <w:sz w:val="28"/>
          <w:szCs w:val="28"/>
          <w:lang w:val="ru-RU"/>
        </w:rPr>
        <w:lastRenderedPageBreak/>
        <w:t>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153.6.3.1.</w:t>
      </w:r>
      <w:r>
        <w:rPr>
          <w:rFonts w:ascii="Times New Roman" w:hAnsi="Times New Roman"/>
          <w:sz w:val="28"/>
          <w:szCs w:val="28"/>
        </w:rPr>
        <w:t> </w:t>
      </w:r>
      <w:r w:rsidRPr="00E94F60">
        <w:rPr>
          <w:rFonts w:ascii="Times New Roman" w:hAnsi="Times New Roman"/>
          <w:sz w:val="28"/>
          <w:szCs w:val="28"/>
          <w:lang w:val="ru-RU"/>
        </w:rPr>
        <w:t>Овладение универсальными учебными познавательными действиями: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 базовые логические действия: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выявлять и характеризовать существенные признаки объектов (явлений);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устанавливать существенный признак классификации, основания для обобщения и сравнения;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выявлять закономерности и противоречия в рассматриваемых фактах, данных и наблюдениях, относящихся к физическим явлениям;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2) базовые исследовательские действия: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использовать вопросы как исследовательский инструмент познания;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оценивать на применимость и достоверность информацию, полученную в ходе исследования или эксперимента;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самостоятельно формулировать обобщения и выводы по результатам проведённого наблюдения, опыта, исследования;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3) работа с информацией: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анализировать, систематизировать и интерпретировать информацию различных видов и форм представления;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153.6.3.2.</w:t>
      </w:r>
      <w:r>
        <w:rPr>
          <w:rFonts w:ascii="Times New Roman" w:hAnsi="Times New Roman"/>
          <w:sz w:val="28"/>
          <w:szCs w:val="28"/>
        </w:rPr>
        <w:t> </w:t>
      </w:r>
      <w:r w:rsidRPr="00E94F60">
        <w:rPr>
          <w:rFonts w:ascii="Times New Roman" w:hAnsi="Times New Roman"/>
          <w:sz w:val="28"/>
          <w:szCs w:val="28"/>
          <w:lang w:val="ru-RU"/>
        </w:rPr>
        <w:t>Овладение универсальными учебными коммуникативными действиями: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 общение: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выражать свою точку зрения в устных и письменных текстах;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публично представлять результаты выполненного физического опыта (эксперимента, исследования, проекта).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2) совместная деятельность (сотрудничество):</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физической проблемы;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153.6.3.3.</w:t>
      </w:r>
      <w:r>
        <w:rPr>
          <w:rFonts w:ascii="Times New Roman" w:hAnsi="Times New Roman"/>
          <w:sz w:val="28"/>
          <w:szCs w:val="28"/>
        </w:rPr>
        <w:t> </w:t>
      </w:r>
      <w:r w:rsidRPr="00E94F60">
        <w:rPr>
          <w:rFonts w:ascii="Times New Roman" w:hAnsi="Times New Roman"/>
          <w:sz w:val="28"/>
          <w:szCs w:val="28"/>
          <w:lang w:val="ru-RU"/>
        </w:rPr>
        <w:t>Овладение универсальными учебными регулятивными действиями: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 самоорганизация: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выявлять проблемы в жизненных и учебных ситуациях, требующих для решения физических знаний;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самостоятельно составлять алгоритм решения физической задачи или плана </w:t>
      </w:r>
      <w:r w:rsidRPr="00E94F60">
        <w:rPr>
          <w:rFonts w:ascii="Times New Roman" w:hAnsi="Times New Roman"/>
          <w:sz w:val="28"/>
          <w:szCs w:val="28"/>
          <w:lang w:val="ru-RU"/>
        </w:rPr>
        <w:lastRenderedPageBreak/>
        <w:t>исследования с учётом имеющихся ресурсов и собственных возможностей, аргументировать предлагаемые варианты решений;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проводить выбор и брать ответственность за решение.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2) самоконтроль:</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давать оценку ситуации и предлагать план её изменения;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оценивать соответствие результата цели и условиям.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3) эмоциональный интеллект:</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ставить себя на место другого человека в ходе спора или дискуссии на научную тему, понимать мотивы, намерения и логику другого.</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4) принятие себя и других: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признавать своё право на ошибку при решении физических задач или в утверждениях на научные темы и такое же право другого.</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153.6.4.</w:t>
      </w:r>
      <w:r>
        <w:rPr>
          <w:rFonts w:ascii="Times New Roman" w:hAnsi="Times New Roman"/>
          <w:sz w:val="28"/>
          <w:szCs w:val="28"/>
        </w:rPr>
        <w:t> </w:t>
      </w:r>
      <w:r w:rsidRPr="00E94F60">
        <w:rPr>
          <w:rFonts w:ascii="Times New Roman" w:hAnsi="Times New Roman"/>
          <w:sz w:val="28"/>
          <w:szCs w:val="28"/>
          <w:lang w:val="ru-RU"/>
        </w:rPr>
        <w:t>Предметные результаты освоения программы по физике (базовый уровень).</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153.6.4.1.</w:t>
      </w:r>
      <w:r>
        <w:rPr>
          <w:rFonts w:ascii="Times New Roman" w:hAnsi="Times New Roman"/>
          <w:sz w:val="28"/>
          <w:szCs w:val="28"/>
        </w:rPr>
        <w:t> </w:t>
      </w:r>
      <w:r w:rsidRPr="00E94F60">
        <w:rPr>
          <w:rFonts w:ascii="Times New Roman" w:hAnsi="Times New Roman"/>
          <w:sz w:val="28"/>
          <w:szCs w:val="28"/>
          <w:lang w:val="ru-RU"/>
        </w:rPr>
        <w:t>Предметные результаты освоения программы по физике к концу обучения в 7 классе: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Предметные результаты на базовом уровне должны отражать сформированность у обучающихся умений: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различать явления (диффузия, тепловое движение частиц вещества, равномерное движение, неравномерное движение, инерция, взаимодействие тел, </w:t>
      </w:r>
      <w:r w:rsidRPr="00E94F60">
        <w:rPr>
          <w:rFonts w:ascii="Times New Roman" w:hAnsi="Times New Roman"/>
          <w:sz w:val="28"/>
          <w:szCs w:val="28"/>
          <w:lang w:val="ru-RU"/>
        </w:rPr>
        <w:lastRenderedPageBreak/>
        <w:t>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решать расчётные задачи в 1–2 действия, используя законы и формулы, связывающие физические величины: на основе анализа условия задачи записывать </w:t>
      </w:r>
      <w:r w:rsidRPr="00E94F60">
        <w:rPr>
          <w:rFonts w:ascii="Times New Roman" w:hAnsi="Times New Roman"/>
          <w:sz w:val="28"/>
          <w:szCs w:val="28"/>
          <w:lang w:val="ru-RU"/>
        </w:rPr>
        <w:lastRenderedPageBreak/>
        <w:t>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соблюдать правила техники безопасности при работе с лабораторным </w:t>
      </w:r>
      <w:r w:rsidRPr="00E94F60">
        <w:rPr>
          <w:rFonts w:ascii="Times New Roman" w:hAnsi="Times New Roman"/>
          <w:sz w:val="28"/>
          <w:szCs w:val="28"/>
          <w:lang w:val="ru-RU"/>
        </w:rPr>
        <w:lastRenderedPageBreak/>
        <w:t>оборудованием;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153.6.4.2.</w:t>
      </w:r>
      <w:r>
        <w:rPr>
          <w:rFonts w:ascii="Times New Roman" w:hAnsi="Times New Roman"/>
          <w:sz w:val="28"/>
          <w:szCs w:val="28"/>
        </w:rPr>
        <w:t> </w:t>
      </w:r>
      <w:r w:rsidRPr="00E94F60">
        <w:rPr>
          <w:rFonts w:ascii="Times New Roman" w:hAnsi="Times New Roman"/>
          <w:sz w:val="28"/>
          <w:szCs w:val="28"/>
          <w:lang w:val="ru-RU"/>
        </w:rPr>
        <w:t>Предметные результаты освоения программы по физике к концу обучения в 8 классе: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Предметные результаты на базовом уровне должны отражать сформированность у обучающихся умений: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w:t>
      </w:r>
      <w:r w:rsidRPr="00E94F60">
        <w:rPr>
          <w:rFonts w:ascii="Times New Roman" w:hAnsi="Times New Roman"/>
          <w:sz w:val="28"/>
          <w:szCs w:val="28"/>
          <w:lang w:val="ru-RU"/>
        </w:rPr>
        <w:lastRenderedPageBreak/>
        <w:t>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w:t>
      </w:r>
      <w:r w:rsidRPr="00E94F60">
        <w:rPr>
          <w:rFonts w:ascii="Times New Roman" w:hAnsi="Times New Roman"/>
          <w:sz w:val="28"/>
          <w:szCs w:val="28"/>
          <w:lang w:val="ru-RU"/>
        </w:rPr>
        <w:lastRenderedPageBreak/>
        <w:t>оборудования, описывать ход опыта и формулировать выводы;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соблюдать правила техники безопасности при работе с лабораторным оборудованием;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153.6.4.3.</w:t>
      </w:r>
      <w:r>
        <w:rPr>
          <w:rFonts w:ascii="Times New Roman" w:hAnsi="Times New Roman"/>
          <w:sz w:val="28"/>
          <w:szCs w:val="28"/>
        </w:rPr>
        <w:t> </w:t>
      </w:r>
      <w:r w:rsidRPr="00E94F60">
        <w:rPr>
          <w:rFonts w:ascii="Times New Roman" w:hAnsi="Times New Roman"/>
          <w:sz w:val="28"/>
          <w:szCs w:val="28"/>
          <w:lang w:val="ru-RU"/>
        </w:rPr>
        <w:t>Предметные результаты освоения программы по физике к концу обучения в 9 классе: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Предметные результаты на базовом уровне должны отражать сформированность у обучающихся умений: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w:t>
      </w:r>
      <w:r w:rsidRPr="00E94F60">
        <w:rPr>
          <w:rFonts w:ascii="Times New Roman" w:hAnsi="Times New Roman"/>
          <w:sz w:val="28"/>
          <w:szCs w:val="28"/>
          <w:lang w:val="ru-RU"/>
        </w:rPr>
        <w:lastRenderedPageBreak/>
        <w:t>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w:t>
      </w:r>
      <w:r w:rsidRPr="00E94F60">
        <w:rPr>
          <w:rFonts w:ascii="Times New Roman" w:hAnsi="Times New Roman"/>
          <w:sz w:val="28"/>
          <w:szCs w:val="28"/>
          <w:lang w:val="ru-RU"/>
        </w:rPr>
        <w:lastRenderedPageBreak/>
        <w:t>формулы, связывающие данную физическую величину с другими величинами, строить графики изученных зависимостей физических величин;</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соблюдать правила техники безопасности при работе с лабораторным оборудованием;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w:t>
      </w:r>
      <w:r w:rsidRPr="00E94F60">
        <w:rPr>
          <w:rFonts w:ascii="Times New Roman" w:hAnsi="Times New Roman"/>
          <w:sz w:val="28"/>
          <w:szCs w:val="28"/>
          <w:lang w:val="ru-RU"/>
        </w:rPr>
        <w:lastRenderedPageBreak/>
        <w:t>плоском зеркале и собирающей линзе;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124238" w:rsidRPr="00E94F60" w:rsidRDefault="00124238">
      <w:pPr>
        <w:rPr>
          <w:lang w:val="ru-RU"/>
        </w:rPr>
      </w:pPr>
    </w:p>
    <w:p w:rsidR="00124238" w:rsidRDefault="00124238">
      <w:pPr>
        <w:pStyle w:val="1"/>
        <w:pBdr>
          <w:bottom w:val="none" w:sz="0" w:space="0" w:color="000000"/>
        </w:pBdr>
        <w:spacing w:before="0" w:line="350" w:lineRule="auto"/>
        <w:ind w:firstLine="708"/>
        <w:jc w:val="both"/>
        <w:rPr>
          <w:b w:val="0"/>
          <w:lang w:val="ru-RU"/>
        </w:rPr>
      </w:pPr>
    </w:p>
    <w:p w:rsidR="00124238" w:rsidRDefault="003C5D73">
      <w:pPr>
        <w:pStyle w:val="1"/>
        <w:pBdr>
          <w:bottom w:val="none" w:sz="0" w:space="0" w:color="000000"/>
        </w:pBdr>
        <w:spacing w:before="0" w:line="350" w:lineRule="auto"/>
        <w:ind w:firstLine="708"/>
        <w:jc w:val="both"/>
        <w:rPr>
          <w:b w:val="0"/>
          <w:szCs w:val="28"/>
          <w:lang w:val="ru-RU"/>
        </w:rPr>
      </w:pPr>
      <w:r>
        <w:rPr>
          <w:b w:val="0"/>
          <w:szCs w:val="28"/>
          <w:lang w:val="ru-RU"/>
        </w:rPr>
        <w:t xml:space="preserve">155. Федеральная рабочая программа по учебному предмету «Химия» (базовый уровень). </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155.1. 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155.2. Пояснительная записка.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155.2.1.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w:t>
      </w:r>
      <w:r>
        <w:rPr>
          <w:rFonts w:ascii="Times New Roman" w:hAnsi="Times New Roman"/>
          <w:sz w:val="28"/>
          <w:szCs w:val="28"/>
          <w:lang w:val="ru-RU"/>
        </w:rPr>
        <w:lastRenderedPageBreak/>
        <w:t>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155.2.2. Программа по химии разработана с целью оказания методической помощи учителю в создании рабочей программы по учебному предмету.</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155.2.3. 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155.2.4. Изучение химии: </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знакомит со спецификой научного мышления, закладывает основы целостного </w:t>
      </w:r>
      <w:r>
        <w:rPr>
          <w:rFonts w:ascii="Times New Roman" w:hAnsi="Times New Roman"/>
          <w:sz w:val="28"/>
          <w:szCs w:val="28"/>
          <w:lang w:val="ru-RU"/>
        </w:rPr>
        <w:lastRenderedPageBreak/>
        <w:t xml:space="preserve">взгляда на единство природы и человека, является ответственным этапом в формировании естественно­научной грамотности обучающихся; </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124238" w:rsidRDefault="003C5D73">
      <w:pPr>
        <w:spacing w:after="0" w:line="350" w:lineRule="auto"/>
        <w:ind w:firstLine="567"/>
        <w:jc w:val="both"/>
        <w:rPr>
          <w:rFonts w:ascii="Times New Roman" w:hAnsi="Times New Roman"/>
          <w:bCs/>
          <w:sz w:val="28"/>
          <w:szCs w:val="28"/>
          <w:lang w:val="ru-RU"/>
        </w:rPr>
      </w:pPr>
      <w:r>
        <w:rPr>
          <w:rFonts w:ascii="Times New Roman" w:hAnsi="Times New Roman"/>
          <w:sz w:val="28"/>
          <w:szCs w:val="28"/>
          <w:lang w:val="ru-RU"/>
        </w:rPr>
        <w:t>155.2.5. </w:t>
      </w:r>
      <w:r>
        <w:rPr>
          <w:rFonts w:ascii="Times New Roman" w:hAnsi="Times New Roman"/>
          <w:bCs/>
          <w:sz w:val="28"/>
          <w:szCs w:val="28"/>
          <w:lang w:val="ru-RU"/>
        </w:rPr>
        <w:t xml:space="preserve">Курс химии </w:t>
      </w:r>
      <w:r>
        <w:rPr>
          <w:rFonts w:ascii="Times New Roman" w:hAnsi="Times New Roman"/>
          <w:sz w:val="28"/>
          <w:szCs w:val="28"/>
          <w:lang w:val="ru-RU"/>
        </w:rPr>
        <w:t>на уровне основного общего образования</w:t>
      </w:r>
      <w:r>
        <w:rPr>
          <w:rFonts w:ascii="Times New Roman" w:hAnsi="Times New Roman"/>
          <w:bCs/>
          <w:sz w:val="28"/>
          <w:szCs w:val="28"/>
          <w:lang w:val="ru-RU"/>
        </w:rPr>
        <w:t xml:space="preserve">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155.2.6. 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атомно­молекулярного учения как основы всего естествознания; </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Периодического закона Д.И. Менделеева как основного закона химии;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учения о строении атома и химической связи;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представлений об электролитической диссоциации веществ в растворах.</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124238" w:rsidRDefault="003C5D73">
      <w:pPr>
        <w:spacing w:after="0" w:line="350" w:lineRule="auto"/>
        <w:ind w:firstLine="709"/>
        <w:jc w:val="both"/>
        <w:rPr>
          <w:rFonts w:ascii="Times New Roman" w:hAnsi="Times New Roman"/>
          <w:bCs/>
          <w:sz w:val="28"/>
          <w:szCs w:val="28"/>
          <w:lang w:val="ru-RU"/>
        </w:rPr>
      </w:pPr>
      <w:r>
        <w:rPr>
          <w:rFonts w:ascii="Times New Roman" w:hAnsi="Times New Roman"/>
          <w:sz w:val="28"/>
          <w:szCs w:val="28"/>
          <w:lang w:val="ru-RU"/>
        </w:rPr>
        <w:t xml:space="preserve">155.2.7. При изучении химии происходит формирование знаний основ </w:t>
      </w:r>
      <w:r>
        <w:rPr>
          <w:rFonts w:ascii="Times New Roman" w:hAnsi="Times New Roman"/>
          <w:sz w:val="28"/>
          <w:szCs w:val="28"/>
          <w:lang w:val="ru-RU"/>
        </w:rPr>
        <w:lastRenderedPageBreak/>
        <w:t xml:space="preserve">химической науки как области современного естествознания, практической деятельности человека и как одного из компонентов мировой культуры. </w:t>
      </w:r>
      <w:r>
        <w:rPr>
          <w:rFonts w:ascii="Times New Roman" w:hAnsi="Times New Roman"/>
          <w:bCs/>
          <w:sz w:val="28"/>
          <w:szCs w:val="28"/>
          <w:lang w:val="ru-RU"/>
        </w:rPr>
        <w:t xml:space="preserve">Задача </w:t>
      </w:r>
      <w:r>
        <w:rPr>
          <w:rFonts w:ascii="Times New Roman" w:hAnsi="Times New Roman"/>
          <w:sz w:val="28"/>
          <w:szCs w:val="28"/>
          <w:lang w:val="ru-RU"/>
        </w:rPr>
        <w:t>учебного</w:t>
      </w:r>
      <w:r>
        <w:rPr>
          <w:rFonts w:ascii="Times New Roman" w:hAnsi="Times New Roman"/>
          <w:bCs/>
          <w:sz w:val="28"/>
          <w:szCs w:val="28"/>
          <w:lang w:val="ru-RU"/>
        </w:rPr>
        <w:t xml:space="preserve"> предмета состоит в формировании системы химических знаний </w:t>
      </w:r>
      <w:r>
        <w:rPr>
          <w:rFonts w:ascii="Times New Roman" w:hAnsi="Times New Roman"/>
          <w:sz w:val="28"/>
          <w:szCs w:val="28"/>
          <w:lang w:val="ru-RU"/>
        </w:rPr>
        <w:t>–</w:t>
      </w:r>
      <w:r>
        <w:rPr>
          <w:rFonts w:ascii="Times New Roman" w:hAnsi="Times New Roman"/>
          <w:bCs/>
          <w:sz w:val="28"/>
          <w:szCs w:val="28"/>
          <w:lang w:val="ru-RU"/>
        </w:rPr>
        <w:t xml:space="preserve">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155.2.8. При изучении химии на уровне основного общего образования важное значение приобрели такие цели, как:</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124238" w:rsidRDefault="003C5D73">
      <w:pPr>
        <w:spacing w:after="0" w:line="350" w:lineRule="auto"/>
        <w:ind w:firstLine="709"/>
        <w:jc w:val="both"/>
        <w:rPr>
          <w:rFonts w:ascii="Times New Roman" w:hAnsi="Times New Roman"/>
          <w:bCs/>
          <w:sz w:val="28"/>
          <w:szCs w:val="28"/>
          <w:lang w:val="ru-RU"/>
        </w:rPr>
      </w:pPr>
      <w:r>
        <w:rPr>
          <w:rFonts w:ascii="Times New Roman" w:hAnsi="Times New Roman"/>
          <w:bCs/>
          <w:sz w:val="28"/>
          <w:szCs w:val="28"/>
          <w:lang w:val="ru-RU"/>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развитие мотивации к обучению, способностей к самоконтролю и самовоспитанию на основе усвоения общечеловеческих ценностей, готовности к </w:t>
      </w:r>
      <w:r>
        <w:rPr>
          <w:rFonts w:ascii="Times New Roman" w:hAnsi="Times New Roman"/>
          <w:sz w:val="28"/>
          <w:szCs w:val="28"/>
          <w:lang w:val="ru-RU"/>
        </w:rPr>
        <w:lastRenderedPageBreak/>
        <w:t>осознанному выбору профиля и направленности дальнейшего обучения.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155.2.9. Общее число часов, рекомендованных для изучения химии, – 136 часов: в 8 классе – 68 часов (2 часа в неделю), в 9 классе – 68 часов (2 часа в неделю).</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155.3. Содержание обучения в 8 классе.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155.3.1. Первоначальные химические понятия.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Предмет химии. Роль химии в жизни человека. </w:t>
      </w:r>
      <w:r>
        <w:rPr>
          <w:rFonts w:ascii="Times New Roman" w:hAnsi="Times New Roman"/>
          <w:bCs/>
          <w:sz w:val="28"/>
          <w:szCs w:val="28"/>
          <w:lang w:val="ru-RU"/>
        </w:rPr>
        <w:t xml:space="preserve">Химия в системе наук. </w:t>
      </w:r>
      <w:r>
        <w:rPr>
          <w:rFonts w:ascii="Times New Roman" w:hAnsi="Times New Roman"/>
          <w:sz w:val="28"/>
          <w:szCs w:val="28"/>
          <w:lang w:val="ru-RU"/>
        </w:rPr>
        <w:t>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Атомы и молекулы. Химические элементы. Символы химических элементов. Простые и сложные вещества. Атомно­молекулярное учение.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124238" w:rsidRDefault="003C5D73">
      <w:pPr>
        <w:spacing w:after="0" w:line="350" w:lineRule="auto"/>
        <w:ind w:firstLine="709"/>
        <w:jc w:val="both"/>
        <w:rPr>
          <w:rFonts w:ascii="Times New Roman" w:hAnsi="Times New Roman"/>
          <w:bCs/>
          <w:color w:val="FF0000"/>
          <w:sz w:val="28"/>
          <w:szCs w:val="28"/>
          <w:lang w:val="ru-RU"/>
        </w:rPr>
      </w:pPr>
      <w:r>
        <w:rPr>
          <w:rFonts w:ascii="Times New Roman" w:hAnsi="Times New Roman"/>
          <w:bCs/>
          <w:sz w:val="28"/>
          <w:szCs w:val="28"/>
          <w:lang w:val="ru-RU"/>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r>
        <w:rPr>
          <w:rFonts w:ascii="Times New Roman" w:hAnsi="Times New Roman"/>
          <w:bCs/>
          <w:color w:val="FF0000"/>
          <w:sz w:val="28"/>
          <w:szCs w:val="28"/>
          <w:lang w:val="ru-RU"/>
        </w:rPr>
        <w:t xml:space="preserve"> </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Pr>
          <w:rFonts w:ascii="Times New Roman" w:hAnsi="Times New Roman"/>
          <w:sz w:val="28"/>
          <w:szCs w:val="28"/>
        </w:rPr>
        <w:t>II</w:t>
      </w:r>
      <w:r>
        <w:rPr>
          <w:rFonts w:ascii="Times New Roman" w:hAnsi="Times New Roman"/>
          <w:sz w:val="28"/>
          <w:szCs w:val="28"/>
          <w:lang w:val="ru-RU"/>
        </w:rPr>
        <w:t>) при нагревании, взаимодействие железа с раствором соли меди (</w:t>
      </w:r>
      <w:r>
        <w:rPr>
          <w:rFonts w:ascii="Times New Roman" w:hAnsi="Times New Roman"/>
          <w:sz w:val="28"/>
          <w:szCs w:val="28"/>
        </w:rPr>
        <w:t>II</w:t>
      </w:r>
      <w:r>
        <w:rPr>
          <w:rFonts w:ascii="Times New Roman" w:hAnsi="Times New Roman"/>
          <w:sz w:val="28"/>
          <w:szCs w:val="28"/>
          <w:lang w:val="ru-RU"/>
        </w:rPr>
        <w:t xml:space="preserve">),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w:t>
      </w:r>
      <w:r>
        <w:rPr>
          <w:rFonts w:ascii="Times New Roman" w:hAnsi="Times New Roman"/>
          <w:sz w:val="28"/>
          <w:szCs w:val="28"/>
          <w:lang w:val="ru-RU"/>
        </w:rPr>
        <w:lastRenderedPageBreak/>
        <w:t>результатов проведения опыта, иллюстрирующего закон сохранения массы, создание моделей молекул (шаростержневых).</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155.3.2. Важнейшие представители неорганических веществ.</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Молярный объём газов. Расчёты по химическим уравнениям.</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Соли. Номенклатура солей.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Физические и химические свойства солей. Получение солей.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Генетическая связь между классами неорганических соединений.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Pr>
          <w:rFonts w:ascii="Times New Roman" w:hAnsi="Times New Roman"/>
          <w:sz w:val="28"/>
          <w:szCs w:val="28"/>
        </w:rPr>
        <w:t>II</w:t>
      </w:r>
      <w:r>
        <w:rPr>
          <w:rFonts w:ascii="Times New Roman" w:hAnsi="Times New Roman"/>
          <w:sz w:val="28"/>
          <w:szCs w:val="28"/>
          <w:lang w:val="ru-RU"/>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Pr>
          <w:rFonts w:ascii="Times New Roman" w:hAnsi="Times New Roman"/>
          <w:sz w:val="28"/>
          <w:szCs w:val="28"/>
        </w:rPr>
        <w:t>II</w:t>
      </w:r>
      <w:r>
        <w:rPr>
          <w:rFonts w:ascii="Times New Roman" w:hAnsi="Times New Roman"/>
          <w:sz w:val="28"/>
          <w:szCs w:val="28"/>
          <w:lang w:val="ru-RU"/>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w:t>
      </w:r>
      <w:r>
        <w:rPr>
          <w:rFonts w:ascii="Times New Roman" w:hAnsi="Times New Roman"/>
          <w:sz w:val="28"/>
          <w:szCs w:val="28"/>
          <w:lang w:val="ru-RU"/>
        </w:rPr>
        <w:lastRenderedPageBreak/>
        <w:t>положению в Периодической системе Д.И. Менделеева.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Химическая связь. Ковалентная (полярная и неполярная) связь. Электроотрицательность химических элементов. Ионная связь.</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Степень окисления. Окислительно­восстановительные реакции. Процессы окисления и восстановления. Окислители и восстановители.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155.3.4. Межпредметные связи.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Биология: фотосинтез, дыхание, биосфера.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География: атмосфера, гидросфера, минералы, горные породы, полезные ископаемые, топливо, водные ресурсы.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155.4. Содержание обучения в 9 классе.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155.4.1. Вещество и химическая реакция.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Периодический закон. Периодическая система химических элементов </w:t>
      </w:r>
      <w:r>
        <w:rPr>
          <w:rFonts w:ascii="Times New Roman" w:hAnsi="Times New Roman"/>
          <w:sz w:val="28"/>
          <w:szCs w:val="28"/>
          <w:lang w:val="ru-RU"/>
        </w:rPr>
        <w:lastRenderedPageBreak/>
        <w:t>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Химический эксперимент: ознакомление с моделями кристаллических решёток неорганических веществ – металлов и неметаллов (графита и алмаза), </w:t>
      </w:r>
      <w:r>
        <w:rPr>
          <w:rFonts w:ascii="Times New Roman" w:hAnsi="Times New Roman"/>
          <w:sz w:val="28"/>
          <w:szCs w:val="28"/>
          <w:lang w:val="ru-RU"/>
        </w:rPr>
        <w:lastRenderedPageBreak/>
        <w:t>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155.4.2. Неметаллы и их соединения.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Общая характеристика элементов </w:t>
      </w:r>
      <w:r>
        <w:rPr>
          <w:rFonts w:ascii="Times New Roman" w:hAnsi="Times New Roman"/>
          <w:sz w:val="28"/>
          <w:szCs w:val="28"/>
        </w:rPr>
        <w:t>VI</w:t>
      </w:r>
      <w:r>
        <w:rPr>
          <w:rFonts w:ascii="Times New Roman" w:hAnsi="Times New Roman"/>
          <w:sz w:val="28"/>
          <w:szCs w:val="28"/>
          <w:lang w:val="ru-RU"/>
        </w:rPr>
        <w:t>А-группы. Особенности строения атомов, характерные степени окисления.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Общая характеристика элементов </w:t>
      </w:r>
      <w:r>
        <w:rPr>
          <w:rFonts w:ascii="Times New Roman" w:hAnsi="Times New Roman"/>
          <w:sz w:val="28"/>
          <w:szCs w:val="28"/>
        </w:rPr>
        <w:t>V</w:t>
      </w:r>
      <w:r>
        <w:rPr>
          <w:rFonts w:ascii="Times New Roman" w:hAnsi="Times New Roman"/>
          <w:sz w:val="28"/>
          <w:szCs w:val="28"/>
          <w:lang w:val="ru-RU"/>
        </w:rPr>
        <w:t>А­группы. Особенности строения атомов, характерные степени окисления.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Азот, распространение в природе, физические и химические свойства. </w:t>
      </w:r>
      <w:r>
        <w:rPr>
          <w:rFonts w:ascii="Times New Roman" w:hAnsi="Times New Roman"/>
          <w:sz w:val="28"/>
          <w:szCs w:val="28"/>
          <w:lang w:val="ru-RU"/>
        </w:rPr>
        <w:lastRenderedPageBreak/>
        <w:t>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Фосфор, аллотропные модификации фосфора, физические и химические свойства. Оксид фосфора (</w:t>
      </w:r>
      <w:r>
        <w:rPr>
          <w:rFonts w:ascii="Times New Roman" w:hAnsi="Times New Roman"/>
          <w:sz w:val="28"/>
          <w:szCs w:val="28"/>
        </w:rPr>
        <w:t>V</w:t>
      </w:r>
      <w:r>
        <w:rPr>
          <w:rFonts w:ascii="Times New Roman" w:hAnsi="Times New Roman"/>
          <w:sz w:val="28"/>
          <w:szCs w:val="28"/>
          <w:lang w:val="ru-RU"/>
        </w:rPr>
        <w:t>) и фосфорная кислота, физические и химические свойства, получение. Использование фосфатов в качестве минеральных удобрений.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Общая характеристика элементов </w:t>
      </w:r>
      <w:r>
        <w:rPr>
          <w:rFonts w:ascii="Times New Roman" w:hAnsi="Times New Roman"/>
          <w:sz w:val="28"/>
          <w:szCs w:val="28"/>
        </w:rPr>
        <w:t>IV</w:t>
      </w:r>
      <w:r>
        <w:rPr>
          <w:rFonts w:ascii="Times New Roman" w:hAnsi="Times New Roman"/>
          <w:sz w:val="28"/>
          <w:szCs w:val="28"/>
          <w:lang w:val="ru-RU"/>
        </w:rPr>
        <w:t>А­группы. Особенности строения атомов, характерные степени окисления.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Pr>
          <w:rFonts w:ascii="Times New Roman" w:hAnsi="Times New Roman"/>
          <w:sz w:val="28"/>
          <w:szCs w:val="28"/>
        </w:rPr>
        <w:t>IV</w:t>
      </w:r>
      <w:r>
        <w:rPr>
          <w:rFonts w:ascii="Times New Roman" w:hAnsi="Times New Roman"/>
          <w:sz w:val="28"/>
          <w:szCs w:val="28"/>
          <w:lang w:val="ru-RU"/>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124238" w:rsidRDefault="003C5D73">
      <w:pPr>
        <w:spacing w:after="0" w:line="350" w:lineRule="auto"/>
        <w:ind w:firstLine="709"/>
        <w:jc w:val="both"/>
        <w:rPr>
          <w:rFonts w:ascii="Times New Roman" w:hAnsi="Times New Roman"/>
          <w:bCs/>
          <w:sz w:val="28"/>
          <w:szCs w:val="28"/>
          <w:lang w:val="ru-RU"/>
        </w:rPr>
      </w:pPr>
      <w:r>
        <w:rPr>
          <w:rFonts w:ascii="Times New Roman" w:hAnsi="Times New Roman"/>
          <w:sz w:val="28"/>
          <w:szCs w:val="28"/>
          <w:lang w:val="ru-RU"/>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Pr>
          <w:rFonts w:ascii="Times New Roman" w:hAnsi="Times New Roman"/>
          <w:bCs/>
          <w:sz w:val="28"/>
          <w:szCs w:val="28"/>
          <w:lang w:val="ru-RU"/>
        </w:rPr>
        <w:t>Природные источники углеводородов (уголь, природный газ, нефть), продукты их переработки (бензин), их роль в быту и промышленности.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Кремний, его физические и химические свойства, получение и применение. Соединения кремния в природе. Общие представления об оксиде кремния(</w:t>
      </w:r>
      <w:r>
        <w:rPr>
          <w:rFonts w:ascii="Times New Roman" w:hAnsi="Times New Roman"/>
          <w:sz w:val="28"/>
          <w:szCs w:val="28"/>
        </w:rPr>
        <w:t>IV</w:t>
      </w:r>
      <w:r>
        <w:rPr>
          <w:rFonts w:ascii="Times New Roman" w:hAnsi="Times New Roman"/>
          <w:sz w:val="28"/>
          <w:szCs w:val="28"/>
          <w:lang w:val="ru-RU"/>
        </w:rPr>
        <w:t xml:space="preserve">) и кремниевой кислоте. Силикаты, их использование в быту, медицине, промышленности. Важнейшие строительные материалы: керамика, стекло, цемент, </w:t>
      </w:r>
      <w:r>
        <w:rPr>
          <w:rFonts w:ascii="Times New Roman" w:hAnsi="Times New Roman"/>
          <w:sz w:val="28"/>
          <w:szCs w:val="28"/>
          <w:lang w:val="ru-RU"/>
        </w:rPr>
        <w:lastRenderedPageBreak/>
        <w:t>бетон, железобетон. Проблемы безопасного использования строительных материалов в повседневной жизни.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155.4.3. Металлы и их соединения.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w:t>
      </w:r>
      <w:r>
        <w:rPr>
          <w:rFonts w:ascii="Times New Roman" w:hAnsi="Times New Roman"/>
          <w:sz w:val="28"/>
          <w:szCs w:val="28"/>
          <w:lang w:val="ru-RU"/>
        </w:rPr>
        <w:lastRenderedPageBreak/>
        <w:t>(сталь, чугун, дюралюминий, бронза) и их применение в быту и промышленности.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w:t>
      </w:r>
      <w:r>
        <w:rPr>
          <w:rFonts w:ascii="Times New Roman" w:hAnsi="Times New Roman"/>
          <w:sz w:val="28"/>
          <w:szCs w:val="28"/>
        </w:rPr>
        <w:t>II</w:t>
      </w:r>
      <w:r>
        <w:rPr>
          <w:rFonts w:ascii="Times New Roman" w:hAnsi="Times New Roman"/>
          <w:sz w:val="28"/>
          <w:szCs w:val="28"/>
          <w:lang w:val="ru-RU"/>
        </w:rPr>
        <w:t>) и железа (</w:t>
      </w:r>
      <w:r>
        <w:rPr>
          <w:rFonts w:ascii="Times New Roman" w:hAnsi="Times New Roman"/>
          <w:sz w:val="28"/>
          <w:szCs w:val="28"/>
        </w:rPr>
        <w:t>III</w:t>
      </w:r>
      <w:r>
        <w:rPr>
          <w:rFonts w:ascii="Times New Roman" w:hAnsi="Times New Roman"/>
          <w:sz w:val="28"/>
          <w:szCs w:val="28"/>
          <w:lang w:val="ru-RU"/>
        </w:rPr>
        <w:t>), их состав, свойства и получение.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Pr>
          <w:rFonts w:ascii="Times New Roman" w:hAnsi="Times New Roman"/>
          <w:sz w:val="28"/>
          <w:szCs w:val="28"/>
        </w:rPr>
        <w:t>II</w:t>
      </w:r>
      <w:r>
        <w:rPr>
          <w:rFonts w:ascii="Times New Roman" w:hAnsi="Times New Roman"/>
          <w:sz w:val="28"/>
          <w:szCs w:val="28"/>
          <w:lang w:val="ru-RU"/>
        </w:rPr>
        <w:t>) и железа (</w:t>
      </w:r>
      <w:r>
        <w:rPr>
          <w:rFonts w:ascii="Times New Roman" w:hAnsi="Times New Roman"/>
          <w:sz w:val="28"/>
          <w:szCs w:val="28"/>
        </w:rPr>
        <w:t>III</w:t>
      </w:r>
      <w:r>
        <w:rPr>
          <w:rFonts w:ascii="Times New Roman" w:hAnsi="Times New Roman"/>
          <w:sz w:val="28"/>
          <w:szCs w:val="28"/>
          <w:lang w:val="ru-RU"/>
        </w:rPr>
        <w:t>), меди (</w:t>
      </w:r>
      <w:r>
        <w:rPr>
          <w:rFonts w:ascii="Times New Roman" w:hAnsi="Times New Roman"/>
          <w:sz w:val="28"/>
          <w:szCs w:val="28"/>
        </w:rPr>
        <w:t>II</w:t>
      </w:r>
      <w:r>
        <w:rPr>
          <w:rFonts w:ascii="Times New Roman" w:hAnsi="Times New Roman"/>
          <w:sz w:val="28"/>
          <w:szCs w:val="28"/>
          <w:lang w:val="ru-RU"/>
        </w:rPr>
        <w:t>),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155.4.4. Химия и окружающая среда.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Вещества и материалы в повседневной жизни человека. Безопасное использование веществ и химических реакций в быту. Первая помощь при </w:t>
      </w:r>
      <w:r>
        <w:rPr>
          <w:rFonts w:ascii="Times New Roman" w:hAnsi="Times New Roman"/>
          <w:sz w:val="28"/>
          <w:szCs w:val="28"/>
          <w:lang w:val="ru-RU"/>
        </w:rPr>
        <w:lastRenderedPageBreak/>
        <w:t xml:space="preserve">химических ожогах и отравлениях. </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Химический эксперимент: изучение образцов материалов (стекло, сплавы металлов, полимерные материалы).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155.4.5. Межпредметные связи.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Биология: фотосинтез, дыхание, биосфера, экосистема, минеральные удобрения, микроэлементы, макроэлементы, питательные вещества.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География: атмосфера, гидросфера, минералы, горные породы, полезные ископаемые, топливо, водные ресурсы.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155.5. Планируемые результаты освоения программы по химии на уровне основного общего образования.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155.5.2. Личностные результаты освоения программы основного общего </w:t>
      </w:r>
      <w:r>
        <w:rPr>
          <w:rFonts w:ascii="Times New Roman" w:hAnsi="Times New Roman"/>
          <w:sz w:val="28"/>
          <w:szCs w:val="28"/>
          <w:lang w:val="ru-RU"/>
        </w:rPr>
        <w:lastRenderedPageBreak/>
        <w:t xml:space="preserve">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155.5.3.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патриотического воспитания: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гражданского воспитания: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 ценности научного познания: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познавательных мотивов, направленных на получение новых знаний по </w:t>
      </w:r>
      <w:r>
        <w:rPr>
          <w:rFonts w:ascii="Times New Roman" w:hAnsi="Times New Roman"/>
          <w:sz w:val="28"/>
          <w:szCs w:val="28"/>
          <w:lang w:val="ru-RU"/>
        </w:rPr>
        <w:lastRenderedPageBreak/>
        <w:t>химии, необходимых для объяснения наблюдаемых процессов и явлений;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 формирования культуры здоровья: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 трудового воспитания: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 экологического воспитания: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w:t>
      </w:r>
      <w:r>
        <w:rPr>
          <w:rFonts w:ascii="Times New Roman" w:hAnsi="Times New Roman"/>
          <w:sz w:val="28"/>
          <w:szCs w:val="28"/>
          <w:lang w:val="ru-RU"/>
        </w:rPr>
        <w:lastRenderedPageBreak/>
        <w:t>и путей их решения посредством методов химии;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экологического мышления, умения руководствоваться им в познавательной, коммуникативной и социальной практике.</w:t>
      </w:r>
    </w:p>
    <w:p w:rsidR="00124238" w:rsidRDefault="003C5D73">
      <w:pPr>
        <w:spacing w:after="0" w:line="350" w:lineRule="auto"/>
        <w:ind w:firstLine="709"/>
        <w:jc w:val="both"/>
        <w:rPr>
          <w:rFonts w:ascii="Times New Roman" w:hAnsi="Times New Roman"/>
          <w:sz w:val="28"/>
          <w:szCs w:val="28"/>
          <w:lang w:val="ru-RU"/>
        </w:rPr>
      </w:pPr>
      <w:bookmarkStart w:id="110" w:name="bookmark43"/>
      <w:bookmarkStart w:id="111" w:name="bookmark44"/>
      <w:bookmarkStart w:id="112" w:name="bookmark45"/>
      <w:r>
        <w:rPr>
          <w:rFonts w:ascii="Times New Roman" w:hAnsi="Times New Roman"/>
          <w:sz w:val="28"/>
          <w:szCs w:val="28"/>
          <w:lang w:val="ru-RU"/>
        </w:rPr>
        <w:t>155.5.4. </w:t>
      </w:r>
      <w:bookmarkEnd w:id="110"/>
      <w:bookmarkEnd w:id="111"/>
      <w:bookmarkEnd w:id="112"/>
      <w:r>
        <w:rPr>
          <w:rFonts w:ascii="Times New Roman" w:hAnsi="Times New Roman"/>
          <w:sz w:val="28"/>
          <w:szCs w:val="28"/>
          <w:lang w:val="ru-RU"/>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 базовые логические действия: </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 базовые исследовательские действия: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 работа с информацией: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155.5.5. У обучающегося будут сформированы следующие универсальные коммуникативные действия: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приобретение опыта презентации результатов выполнения химического эксперимента (лабораторного опыта, лабораторной работы по исследованию </w:t>
      </w:r>
      <w:r>
        <w:rPr>
          <w:rFonts w:ascii="Times New Roman" w:hAnsi="Times New Roman"/>
          <w:sz w:val="28"/>
          <w:szCs w:val="28"/>
          <w:lang w:val="ru-RU"/>
        </w:rPr>
        <w:lastRenderedPageBreak/>
        <w:t>свойств веществ, учебного проекта);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155.5.6. У обучающегося будут сформированы следующие универсальные регулятивные действия: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использовать и анализировать контексты, предлагаемые в условии заданий.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155.5.7. Предметные результаты освоения программы по химии на уровне основного общего образования.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155.5.7.1. К концу обучения в 8 классе у обучающегося буду сформированы следующие предметные результаты по химии: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w:t>
      </w:r>
      <w:r>
        <w:rPr>
          <w:rFonts w:ascii="Times New Roman" w:hAnsi="Times New Roman"/>
          <w:sz w:val="28"/>
          <w:szCs w:val="28"/>
          <w:lang w:val="ru-RU"/>
        </w:rPr>
        <w:lastRenderedPageBreak/>
        <w:t>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иллюстрировать взаимосвязь основных химических понятий и применять эти понятия при описании веществ и их превращений;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химическую символику для составления формул веществ и уравнений химических реакций;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155.5.7.2. К концу обучения в 9 классе у обучающегося буду сформированы следующие предметные результаты по химии: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иллюстрировать взаимосвязь основных химических понятий и применять эти понятия при описании веществ и их превращений;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использовать химическую символику для составления формул веществ и уравнений химических реакций;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сущность окислительно­восстановительных реакций посредством составления электронного баланса этих реакций;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прогнозировать свойства веществ в зависимости от их строения, возможности протекания химических превращений в различных условиях;</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124238" w:rsidRDefault="003C5D73">
      <w:pPr>
        <w:pStyle w:val="1"/>
        <w:pBdr>
          <w:bottom w:val="none" w:sz="0" w:space="0" w:color="000000"/>
        </w:pBdr>
        <w:spacing w:before="0" w:line="350" w:lineRule="auto"/>
        <w:ind w:firstLine="708"/>
        <w:jc w:val="both"/>
        <w:rPr>
          <w:b w:val="0"/>
          <w:szCs w:val="28"/>
          <w:lang w:val="ru-RU"/>
        </w:rPr>
      </w:pPr>
      <w:r>
        <w:rPr>
          <w:b w:val="0"/>
          <w:szCs w:val="28"/>
          <w:lang w:val="ru-RU"/>
        </w:rPr>
        <w:t xml:space="preserve">157. Федеральная рабочая программа по учебному предмету «Биология» (базовый уровень). </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157.1. 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157.2. Пояснительная записка.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157.2.1.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157.2.2. 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w:t>
      </w:r>
      <w:r>
        <w:rPr>
          <w:rFonts w:ascii="Times New Roman" w:hAnsi="Times New Roman"/>
          <w:sz w:val="28"/>
          <w:szCs w:val="28"/>
          <w:lang w:val="ru-RU"/>
        </w:rPr>
        <w:lastRenderedPageBreak/>
        <w:t xml:space="preserve">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157.2.3. 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157.2.4. Программа по биологии разработана с целью оказания методической помощи учителю в создании рабочей программы по учебному предмету.</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157.2.5. 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157.2.6. 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157.2.7.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157.2.8. Целями изучения биологии на уровне основного общего образования являются: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системы знаний о признаках и процессах жизнедеятельности биологических систем разного уровня организации;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системы знаний об особенностях строения, жизнедеятельности организма человека, условиях сохранения его здоровья;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умений применять методы биологической науки для изучения биологических систем, в том числе организма человека;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формирование умений объяснять роль биологии в практической деятельности </w:t>
      </w:r>
      <w:r>
        <w:rPr>
          <w:rFonts w:ascii="Times New Roman" w:hAnsi="Times New Roman"/>
          <w:sz w:val="28"/>
          <w:szCs w:val="28"/>
          <w:lang w:val="ru-RU"/>
        </w:rPr>
        <w:lastRenderedPageBreak/>
        <w:t>людей, значение биологического разнообразия для сохранения биосферы, последствия деятельности человека в природе;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экологической культуры в целях сохранения собственного здоровья и охраны окружающей среды.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157.2.9. Достижение целей программы по биологии обеспечивается решением следующих задач:</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воспитание биологически и экологически грамотной личности, готовой к сохранению собственного здоровья и охраны окружающей среды.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157.2.10.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157.3. Содержание обучения в 5 классе.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157.3.1. Биология – наука о живой природе.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Кабинет биологии. Правила поведения и работы в кабинете с биологическими приборами и инструментами.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157.3.2. Методы изучения живой природы.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Ознакомление с устройством лупы, светового микроскопа, правила работы с ними.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Экскурсии или видеоэкскурсии.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Овладение методами изучения живой природы – наблюдением и экспериментом.</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157.3.3. Организмы – тела живой природы.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Понятие об организме. Доядерные и ядерные организмы. Клетка и её </w:t>
      </w:r>
      <w:r>
        <w:rPr>
          <w:rFonts w:ascii="Times New Roman" w:hAnsi="Times New Roman"/>
          <w:sz w:val="28"/>
          <w:szCs w:val="28"/>
          <w:lang w:val="ru-RU"/>
        </w:rPr>
        <w:lastRenderedPageBreak/>
        <w:t>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w:t>
      </w:r>
      <w:r>
        <w:rPr>
          <w:rFonts w:ascii="Times New Roman" w:hAnsi="Times New Roman"/>
          <w:color w:val="FF0000"/>
          <w:sz w:val="28"/>
          <w:szCs w:val="28"/>
          <w:lang w:val="ru-RU"/>
        </w:rPr>
        <w:t xml:space="preserve">. </w:t>
      </w:r>
      <w:r>
        <w:rPr>
          <w:rFonts w:ascii="Times New Roman" w:hAnsi="Times New Roman"/>
          <w:sz w:val="28"/>
          <w:szCs w:val="28"/>
          <w:lang w:val="ru-RU"/>
        </w:rPr>
        <w:t>Строение клетки под световым микроскопом: клеточная оболочка, цитоплазма, ядро.</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Одноклеточные и многоклеточные организмы. Клетки, ткани, органы, системы органов.</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Жизнедеятельность организмов. Особенности строения и процессов жизнедеятельности у растений, животных, бактерий и грибов.</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клеток кожицы чешуи лука под лупой и микроскопом (на примере самостоятельно приготовленного микропрепарата).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Ознакомление с принципами систематики организмов. </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за потреблением воды растением.</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157.3.4. Организмы и среда обитания.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Выявление приспособлений организмов к среде обитания (на конкретных примерах).</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Экскурсии или видеоэкскурсии.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Растительный и животный мир родного края (краеведение).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157.3.5. Природные сообщества.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Понятие о природном сообществе. Взаимосвязи организмов в природных сообществах. Пищевые связи в сообществах. Пищевые звенья, цепи и сети питания. </w:t>
      </w:r>
      <w:r>
        <w:rPr>
          <w:rFonts w:ascii="Times New Roman" w:hAnsi="Times New Roman"/>
          <w:sz w:val="28"/>
          <w:szCs w:val="28"/>
          <w:lang w:val="ru-RU"/>
        </w:rPr>
        <w:lastRenderedPageBreak/>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Природные зоны Земли, их обитатели. Флора и фауна природных зон. Ландшафты: природные и культурные.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искусственных сообществ и их обитателей (на примере аквариума и других искусственных сообществ).</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Экскурсии или видеоэкскурсии.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природных сообществ (на примере леса, озера, пруда, луга и других природных сообществ.).</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сезонных явлений в жизни природных сообществ.</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157.3.6. Живая природа и человек.</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Практические работы.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Проведение акции по уборке мусора в ближайшем лесу, парке, сквере или на пришкольной территории.</w:t>
      </w:r>
    </w:p>
    <w:p w:rsidR="00124238" w:rsidRDefault="003C5D73">
      <w:pPr>
        <w:spacing w:after="0" w:line="350" w:lineRule="auto"/>
        <w:ind w:firstLine="709"/>
        <w:jc w:val="both"/>
        <w:rPr>
          <w:rFonts w:ascii="Times New Roman" w:hAnsi="Times New Roman"/>
          <w:sz w:val="28"/>
          <w:szCs w:val="28"/>
          <w:lang w:val="ru-RU"/>
        </w:rPr>
      </w:pPr>
      <w:bookmarkStart w:id="113" w:name="_TOC_250012"/>
      <w:bookmarkEnd w:id="113"/>
      <w:r>
        <w:rPr>
          <w:rFonts w:ascii="Times New Roman" w:hAnsi="Times New Roman"/>
          <w:sz w:val="28"/>
          <w:szCs w:val="28"/>
          <w:lang w:val="ru-RU"/>
        </w:rPr>
        <w:t>157.4. Содержание обучения в 6 классе.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157.4.1. Растительный организм.</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Ботаника – наука о растениях. Разделы ботаники. Связь ботаники с другими науками и техникой. Общие признаки растений.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Разнообразие растений. Уровни организации растительного организма. </w:t>
      </w:r>
      <w:r>
        <w:rPr>
          <w:rFonts w:ascii="Times New Roman" w:hAnsi="Times New Roman"/>
          <w:sz w:val="28"/>
          <w:szCs w:val="28"/>
          <w:lang w:val="ru-RU"/>
        </w:rPr>
        <w:lastRenderedPageBreak/>
        <w:t>Высшие и низшие растения. Споровые и семенные растения.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Органы и системы органов растений. Строение органов растительного организма, их роль и связь между собой.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микроскопического строения листа водного растения элодеи.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растительных тканей (использование микропрепаратов).</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124238" w:rsidRDefault="003C5D73">
      <w:pPr>
        <w:spacing w:line="350" w:lineRule="auto"/>
        <w:ind w:left="720"/>
        <w:jc w:val="both"/>
        <w:rPr>
          <w:rFonts w:ascii="Times New Roman" w:hAnsi="Times New Roman"/>
          <w:sz w:val="28"/>
          <w:szCs w:val="28"/>
          <w:lang w:val="ru-RU"/>
        </w:rPr>
      </w:pPr>
      <w:r>
        <w:rPr>
          <w:rFonts w:ascii="Times New Roman" w:hAnsi="Times New Roman"/>
          <w:sz w:val="28"/>
          <w:szCs w:val="28"/>
          <w:lang w:val="ru-RU"/>
        </w:rPr>
        <w:t>Обнаружение неорганических и органических веществ в растении.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Экскурсии или видеоэкскурсии.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Ознакомление в природе с цветковыми растениями.</w:t>
      </w:r>
    </w:p>
    <w:p w:rsidR="00124238" w:rsidRDefault="003C5D73">
      <w:pPr>
        <w:spacing w:line="350" w:lineRule="auto"/>
        <w:ind w:firstLine="851"/>
        <w:jc w:val="both"/>
        <w:rPr>
          <w:rFonts w:ascii="Times New Roman" w:hAnsi="Times New Roman"/>
          <w:sz w:val="28"/>
          <w:szCs w:val="28"/>
          <w:lang w:val="ru-RU"/>
        </w:rPr>
      </w:pPr>
      <w:r>
        <w:rPr>
          <w:rFonts w:ascii="Times New Roman" w:hAnsi="Times New Roman"/>
          <w:sz w:val="28"/>
          <w:szCs w:val="28"/>
          <w:lang w:val="ru-RU"/>
        </w:rPr>
        <w:t>157.4.2.</w:t>
      </w:r>
      <w:r>
        <w:rPr>
          <w:rFonts w:ascii="Times New Roman" w:hAnsi="Times New Roman"/>
          <w:sz w:val="28"/>
          <w:szCs w:val="28"/>
        </w:rPr>
        <w:t> </w:t>
      </w:r>
      <w:r>
        <w:rPr>
          <w:rFonts w:ascii="Times New Roman" w:hAnsi="Times New Roman"/>
          <w:sz w:val="28"/>
          <w:szCs w:val="28"/>
          <w:lang w:val="ru-RU"/>
        </w:rPr>
        <w:t>Строение и многообразие покрытосеменных растений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w:t>
      </w:r>
      <w:r>
        <w:rPr>
          <w:rFonts w:ascii="Times New Roman" w:hAnsi="Times New Roman"/>
          <w:sz w:val="28"/>
          <w:szCs w:val="28"/>
          <w:lang w:val="ru-RU"/>
        </w:rPr>
        <w:lastRenderedPageBreak/>
        <w:t>пучки). Лист – орган воздушного питания.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124238" w:rsidRDefault="003C5D73">
      <w:pPr>
        <w:spacing w:after="0" w:line="350" w:lineRule="auto"/>
        <w:ind w:firstLine="709"/>
        <w:jc w:val="both"/>
        <w:rPr>
          <w:rFonts w:ascii="Times New Roman" w:hAnsi="Times New Roman"/>
          <w:iCs/>
          <w:sz w:val="28"/>
          <w:szCs w:val="28"/>
          <w:lang w:val="ru-RU"/>
        </w:rPr>
      </w:pPr>
      <w:r>
        <w:rPr>
          <w:rFonts w:ascii="Times New Roman" w:hAnsi="Times New Roman"/>
          <w:iCs/>
          <w:sz w:val="28"/>
          <w:szCs w:val="28"/>
          <w:lang w:val="ru-RU"/>
        </w:rPr>
        <w:t>Лабораторные и практические работы.</w:t>
      </w:r>
    </w:p>
    <w:p w:rsidR="00124238" w:rsidRDefault="003C5D73">
      <w:pPr>
        <w:spacing w:after="0" w:line="350" w:lineRule="auto"/>
        <w:ind w:left="142" w:firstLine="709"/>
        <w:jc w:val="both"/>
        <w:rPr>
          <w:rFonts w:ascii="Times New Roman" w:hAnsi="Times New Roman"/>
          <w:sz w:val="28"/>
          <w:szCs w:val="28"/>
          <w:lang w:val="ru-RU"/>
        </w:rPr>
      </w:pPr>
      <w:r>
        <w:rPr>
          <w:rFonts w:ascii="Times New Roman" w:hAnsi="Times New Roman"/>
          <w:sz w:val="28"/>
          <w:szCs w:val="28"/>
          <w:lang w:val="ru-RU"/>
        </w:rPr>
        <w:t>Изучение строения корневых систем (стержневой и мочковатой) на примере гербарных экземпляров или живых растений.</w:t>
      </w:r>
    </w:p>
    <w:p w:rsidR="00124238" w:rsidRDefault="003C5D73">
      <w:pPr>
        <w:spacing w:after="0" w:line="350" w:lineRule="auto"/>
        <w:ind w:left="142" w:firstLine="709"/>
        <w:jc w:val="both"/>
        <w:rPr>
          <w:rFonts w:ascii="Times New Roman" w:hAnsi="Times New Roman"/>
          <w:sz w:val="28"/>
          <w:szCs w:val="28"/>
          <w:lang w:val="ru-RU"/>
        </w:rPr>
      </w:pPr>
      <w:r>
        <w:rPr>
          <w:rFonts w:ascii="Times New Roman" w:hAnsi="Times New Roman"/>
          <w:sz w:val="28"/>
          <w:szCs w:val="28"/>
          <w:lang w:val="ru-RU"/>
        </w:rPr>
        <w:t>Изучение микропрепарата клеток корня.</w:t>
      </w:r>
    </w:p>
    <w:p w:rsidR="00124238" w:rsidRDefault="003C5D73">
      <w:pPr>
        <w:spacing w:after="0" w:line="350" w:lineRule="auto"/>
        <w:ind w:left="142" w:firstLine="709"/>
        <w:jc w:val="both"/>
        <w:rPr>
          <w:rFonts w:ascii="Times New Roman" w:hAnsi="Times New Roman"/>
          <w:sz w:val="28"/>
          <w:szCs w:val="28"/>
          <w:lang w:val="ru-RU"/>
        </w:rPr>
      </w:pPr>
      <w:r>
        <w:rPr>
          <w:rFonts w:ascii="Times New Roman" w:hAnsi="Times New Roman"/>
          <w:sz w:val="28"/>
          <w:szCs w:val="28"/>
          <w:lang w:val="ru-RU"/>
        </w:rPr>
        <w:t>Ознакомление с внешним строением листьев и листорасположением (на комнатных растениях).</w:t>
      </w:r>
    </w:p>
    <w:p w:rsidR="00124238" w:rsidRDefault="003C5D73">
      <w:pPr>
        <w:spacing w:after="0" w:line="350" w:lineRule="auto"/>
        <w:ind w:left="142" w:firstLine="709"/>
        <w:jc w:val="both"/>
        <w:rPr>
          <w:rFonts w:ascii="Times New Roman" w:hAnsi="Times New Roman"/>
          <w:sz w:val="28"/>
          <w:szCs w:val="28"/>
          <w:lang w:val="ru-RU"/>
        </w:rPr>
      </w:pPr>
      <w:r>
        <w:rPr>
          <w:rFonts w:ascii="Times New Roman" w:hAnsi="Times New Roman"/>
          <w:sz w:val="28"/>
          <w:szCs w:val="28"/>
          <w:lang w:val="ru-RU"/>
        </w:rPr>
        <w:t>Изучение строения вегетативных и генеративных почек (на примере сирени, тополя и других растений).</w:t>
      </w:r>
    </w:p>
    <w:p w:rsidR="00124238" w:rsidRDefault="003C5D73">
      <w:pPr>
        <w:spacing w:after="0" w:line="350" w:lineRule="auto"/>
        <w:ind w:left="142" w:firstLine="709"/>
        <w:jc w:val="both"/>
        <w:rPr>
          <w:rFonts w:ascii="Times New Roman" w:hAnsi="Times New Roman"/>
          <w:sz w:val="28"/>
          <w:szCs w:val="28"/>
          <w:lang w:val="ru-RU"/>
        </w:rPr>
      </w:pPr>
      <w:r>
        <w:rPr>
          <w:rFonts w:ascii="Times New Roman" w:hAnsi="Times New Roman"/>
          <w:sz w:val="28"/>
          <w:szCs w:val="28"/>
          <w:lang w:val="ru-RU"/>
        </w:rPr>
        <w:t>Изучение микроскопического строения листа (на готовых микропрепаратах).</w:t>
      </w:r>
    </w:p>
    <w:p w:rsidR="00124238" w:rsidRDefault="003C5D73">
      <w:pPr>
        <w:spacing w:after="0" w:line="350" w:lineRule="auto"/>
        <w:ind w:left="142" w:firstLine="709"/>
        <w:jc w:val="both"/>
        <w:rPr>
          <w:rFonts w:ascii="Times New Roman" w:hAnsi="Times New Roman"/>
          <w:sz w:val="28"/>
          <w:szCs w:val="28"/>
          <w:lang w:val="ru-RU"/>
        </w:rPr>
      </w:pPr>
      <w:r>
        <w:rPr>
          <w:rFonts w:ascii="Times New Roman" w:hAnsi="Times New Roman"/>
          <w:sz w:val="28"/>
          <w:szCs w:val="28"/>
          <w:lang w:val="ru-RU"/>
        </w:rPr>
        <w:t>Рассматривание микроскопического строения ветки дерева (на готовом микропрепарате).</w:t>
      </w:r>
    </w:p>
    <w:p w:rsidR="00124238" w:rsidRDefault="003C5D73">
      <w:pPr>
        <w:spacing w:after="0" w:line="350" w:lineRule="auto"/>
        <w:ind w:left="142" w:firstLine="709"/>
        <w:jc w:val="both"/>
        <w:rPr>
          <w:rFonts w:ascii="Times New Roman" w:hAnsi="Times New Roman"/>
          <w:sz w:val="28"/>
          <w:szCs w:val="28"/>
          <w:lang w:val="ru-RU"/>
        </w:rPr>
      </w:pPr>
      <w:r>
        <w:rPr>
          <w:rFonts w:ascii="Times New Roman" w:hAnsi="Times New Roman"/>
          <w:sz w:val="28"/>
          <w:szCs w:val="28"/>
          <w:lang w:val="ru-RU"/>
        </w:rPr>
        <w:t>Исследование строения корневища, клубня, луковицы.</w:t>
      </w:r>
    </w:p>
    <w:p w:rsidR="00124238" w:rsidRDefault="003C5D73">
      <w:pPr>
        <w:spacing w:after="0" w:line="350" w:lineRule="auto"/>
        <w:ind w:left="142" w:firstLine="709"/>
        <w:jc w:val="both"/>
        <w:rPr>
          <w:rFonts w:ascii="Times New Roman" w:hAnsi="Times New Roman"/>
          <w:sz w:val="28"/>
          <w:szCs w:val="28"/>
          <w:lang w:val="ru-RU"/>
        </w:rPr>
      </w:pPr>
      <w:r>
        <w:rPr>
          <w:rFonts w:ascii="Times New Roman" w:hAnsi="Times New Roman"/>
          <w:sz w:val="28"/>
          <w:szCs w:val="28"/>
          <w:lang w:val="ru-RU"/>
        </w:rPr>
        <w:t>Изучение строения цветков.</w:t>
      </w:r>
    </w:p>
    <w:p w:rsidR="00124238" w:rsidRDefault="003C5D73">
      <w:pPr>
        <w:spacing w:after="0" w:line="350" w:lineRule="auto"/>
        <w:ind w:left="142" w:firstLine="709"/>
        <w:jc w:val="both"/>
        <w:rPr>
          <w:rFonts w:ascii="Times New Roman" w:hAnsi="Times New Roman"/>
          <w:sz w:val="28"/>
          <w:szCs w:val="28"/>
          <w:lang w:val="ru-RU"/>
        </w:rPr>
      </w:pPr>
      <w:r>
        <w:rPr>
          <w:rFonts w:ascii="Times New Roman" w:hAnsi="Times New Roman"/>
          <w:sz w:val="28"/>
          <w:szCs w:val="28"/>
          <w:lang w:val="ru-RU"/>
        </w:rPr>
        <w:t xml:space="preserve">Ознакомление с различными типами соцветий. </w:t>
      </w:r>
    </w:p>
    <w:p w:rsidR="00124238" w:rsidRDefault="003C5D73">
      <w:pPr>
        <w:spacing w:after="0" w:line="350" w:lineRule="auto"/>
        <w:ind w:left="142" w:firstLine="709"/>
        <w:jc w:val="both"/>
        <w:rPr>
          <w:rFonts w:ascii="Times New Roman" w:hAnsi="Times New Roman"/>
          <w:sz w:val="28"/>
          <w:szCs w:val="28"/>
          <w:lang w:val="ru-RU"/>
        </w:rPr>
      </w:pPr>
      <w:r>
        <w:rPr>
          <w:rFonts w:ascii="Times New Roman" w:hAnsi="Times New Roman"/>
          <w:sz w:val="28"/>
          <w:szCs w:val="28"/>
          <w:lang w:val="ru-RU"/>
        </w:rPr>
        <w:t>Изучение строения семян двудольных растений.</w:t>
      </w:r>
    </w:p>
    <w:p w:rsidR="00124238" w:rsidRDefault="003C5D73">
      <w:pPr>
        <w:spacing w:after="0" w:line="350" w:lineRule="auto"/>
        <w:ind w:left="142" w:firstLine="709"/>
        <w:jc w:val="both"/>
        <w:rPr>
          <w:rFonts w:ascii="Times New Roman" w:hAnsi="Times New Roman"/>
          <w:sz w:val="28"/>
          <w:szCs w:val="28"/>
          <w:lang w:val="ru-RU"/>
        </w:rPr>
      </w:pPr>
      <w:r>
        <w:rPr>
          <w:rFonts w:ascii="Times New Roman" w:hAnsi="Times New Roman"/>
          <w:sz w:val="28"/>
          <w:szCs w:val="28"/>
          <w:lang w:val="ru-RU"/>
        </w:rPr>
        <w:t>Изучение строения семян однодольных растений.</w:t>
      </w:r>
    </w:p>
    <w:p w:rsidR="00124238" w:rsidRDefault="003C5D73">
      <w:pPr>
        <w:spacing w:line="350" w:lineRule="auto"/>
        <w:ind w:firstLine="709"/>
        <w:jc w:val="both"/>
        <w:rPr>
          <w:rFonts w:ascii="Times New Roman" w:hAnsi="Times New Roman"/>
          <w:sz w:val="28"/>
          <w:szCs w:val="28"/>
          <w:lang w:val="ru-RU"/>
        </w:rPr>
      </w:pPr>
      <w:r>
        <w:rPr>
          <w:rFonts w:ascii="Times New Roman" w:hAnsi="Times New Roman"/>
          <w:iCs/>
          <w:sz w:val="28"/>
          <w:szCs w:val="28"/>
          <w:lang w:val="ru-RU"/>
        </w:rPr>
        <w:t>157.4.3</w:t>
      </w:r>
      <w:r>
        <w:rPr>
          <w:rFonts w:ascii="Times New Roman" w:hAnsi="Times New Roman"/>
          <w:i/>
          <w:sz w:val="28"/>
          <w:szCs w:val="28"/>
          <w:lang w:val="ru-RU"/>
        </w:rPr>
        <w:t xml:space="preserve">. </w:t>
      </w:r>
      <w:r>
        <w:rPr>
          <w:rFonts w:ascii="Times New Roman" w:hAnsi="Times New Roman"/>
          <w:sz w:val="28"/>
          <w:szCs w:val="28"/>
          <w:lang w:val="ru-RU"/>
        </w:rPr>
        <w:t>Жизнедеятельность растительного организма.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Обмен веществ у растений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Питание растения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w:t>
      </w:r>
      <w:r>
        <w:rPr>
          <w:rFonts w:ascii="Times New Roman" w:hAnsi="Times New Roman"/>
          <w:sz w:val="28"/>
          <w:szCs w:val="28"/>
          <w:lang w:val="ru-RU"/>
        </w:rPr>
        <w:lastRenderedPageBreak/>
        <w:t>культурных растений. Гидропоника.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Фотосинтез. Лист – орган воздушного питания. Значение фотосинтеза в природе и в жизни человека.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Дыхание растения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Транспорт веществ в растении.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Рост и развитие растения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Прорастание семян. Условия прорастания семян. Подготовка семян к посеву. Развитие проростков.</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w:t>
      </w:r>
      <w:r>
        <w:rPr>
          <w:rFonts w:ascii="Times New Roman" w:hAnsi="Times New Roman"/>
          <w:sz w:val="28"/>
          <w:szCs w:val="28"/>
          <w:lang w:val="ru-RU"/>
        </w:rPr>
        <w:lastRenderedPageBreak/>
        <w:t>признаков обоих растений.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124238" w:rsidRDefault="003C5D73">
      <w:pPr>
        <w:spacing w:after="0" w:line="350" w:lineRule="auto"/>
        <w:ind w:firstLine="709"/>
        <w:jc w:val="both"/>
        <w:rPr>
          <w:rFonts w:ascii="Times New Roman" w:hAnsi="Times New Roman"/>
          <w:iCs/>
          <w:sz w:val="28"/>
          <w:szCs w:val="28"/>
          <w:lang w:val="ru-RU"/>
        </w:rPr>
      </w:pPr>
      <w:r>
        <w:rPr>
          <w:rFonts w:ascii="Times New Roman" w:hAnsi="Times New Roman"/>
          <w:iCs/>
          <w:sz w:val="28"/>
          <w:szCs w:val="28"/>
          <w:lang w:val="ru-RU"/>
        </w:rPr>
        <w:t>Лабораторные и практические работы.</w:t>
      </w:r>
    </w:p>
    <w:p w:rsidR="00124238" w:rsidRDefault="003C5D73">
      <w:pPr>
        <w:spacing w:after="0" w:line="350" w:lineRule="auto"/>
        <w:ind w:left="425" w:firstLine="709"/>
        <w:jc w:val="both"/>
        <w:rPr>
          <w:rFonts w:ascii="Times New Roman" w:hAnsi="Times New Roman"/>
          <w:sz w:val="28"/>
          <w:szCs w:val="28"/>
          <w:lang w:val="ru-RU"/>
        </w:rPr>
      </w:pPr>
      <w:r>
        <w:rPr>
          <w:rFonts w:ascii="Times New Roman" w:hAnsi="Times New Roman"/>
          <w:sz w:val="28"/>
          <w:szCs w:val="28"/>
          <w:lang w:val="ru-RU"/>
        </w:rPr>
        <w:t xml:space="preserve">Наблюдение за ростом корня. </w:t>
      </w:r>
    </w:p>
    <w:p w:rsidR="00124238" w:rsidRDefault="003C5D73">
      <w:pPr>
        <w:spacing w:after="0" w:line="350" w:lineRule="auto"/>
        <w:ind w:left="425" w:firstLine="709"/>
        <w:jc w:val="both"/>
        <w:rPr>
          <w:rFonts w:ascii="Times New Roman" w:hAnsi="Times New Roman"/>
          <w:sz w:val="28"/>
          <w:szCs w:val="28"/>
          <w:lang w:val="ru-RU"/>
        </w:rPr>
      </w:pPr>
      <w:r>
        <w:rPr>
          <w:rFonts w:ascii="Times New Roman" w:hAnsi="Times New Roman"/>
          <w:sz w:val="28"/>
          <w:szCs w:val="28"/>
          <w:lang w:val="ru-RU"/>
        </w:rPr>
        <w:t>Наблюдение за ростом побега.</w:t>
      </w:r>
    </w:p>
    <w:p w:rsidR="00124238" w:rsidRDefault="003C5D73">
      <w:pPr>
        <w:spacing w:after="0" w:line="350" w:lineRule="auto"/>
        <w:ind w:left="425" w:firstLine="709"/>
        <w:jc w:val="both"/>
        <w:rPr>
          <w:rFonts w:ascii="Times New Roman" w:hAnsi="Times New Roman"/>
          <w:sz w:val="28"/>
          <w:szCs w:val="28"/>
          <w:lang w:val="ru-RU"/>
        </w:rPr>
      </w:pPr>
      <w:r>
        <w:rPr>
          <w:rFonts w:ascii="Times New Roman" w:hAnsi="Times New Roman"/>
          <w:sz w:val="28"/>
          <w:szCs w:val="28"/>
          <w:lang w:val="ru-RU"/>
        </w:rPr>
        <w:t>Определение возраста дерева по спилу.</w:t>
      </w:r>
    </w:p>
    <w:p w:rsidR="00124238" w:rsidRDefault="003C5D73">
      <w:pPr>
        <w:spacing w:after="0" w:line="350" w:lineRule="auto"/>
        <w:ind w:left="425" w:firstLine="709"/>
        <w:jc w:val="both"/>
        <w:rPr>
          <w:rFonts w:ascii="Times New Roman" w:hAnsi="Times New Roman"/>
          <w:sz w:val="28"/>
          <w:szCs w:val="28"/>
          <w:lang w:val="ru-RU"/>
        </w:rPr>
      </w:pPr>
      <w:r>
        <w:rPr>
          <w:rFonts w:ascii="Times New Roman" w:hAnsi="Times New Roman"/>
          <w:sz w:val="28"/>
          <w:szCs w:val="28"/>
          <w:lang w:val="ru-RU"/>
        </w:rPr>
        <w:t>Выявление передвижения воды и минеральных веществ по древесине.</w:t>
      </w:r>
    </w:p>
    <w:p w:rsidR="00124238" w:rsidRDefault="003C5D73">
      <w:pPr>
        <w:spacing w:after="0" w:line="350" w:lineRule="auto"/>
        <w:ind w:left="425" w:firstLine="709"/>
        <w:jc w:val="both"/>
        <w:rPr>
          <w:rFonts w:ascii="Times New Roman" w:hAnsi="Times New Roman"/>
          <w:sz w:val="28"/>
          <w:szCs w:val="28"/>
          <w:lang w:val="ru-RU"/>
        </w:rPr>
      </w:pPr>
      <w:r>
        <w:rPr>
          <w:rFonts w:ascii="Times New Roman" w:hAnsi="Times New Roman"/>
          <w:sz w:val="28"/>
          <w:szCs w:val="28"/>
          <w:lang w:val="ru-RU"/>
        </w:rPr>
        <w:t>Наблюдение процесса выделения кислорода на свету аквариумными растениями.</w:t>
      </w:r>
    </w:p>
    <w:p w:rsidR="00124238" w:rsidRDefault="003C5D73">
      <w:pPr>
        <w:spacing w:after="0" w:line="350" w:lineRule="auto"/>
        <w:ind w:left="425" w:firstLine="709"/>
        <w:jc w:val="both"/>
        <w:rPr>
          <w:rFonts w:ascii="Times New Roman" w:hAnsi="Times New Roman"/>
          <w:sz w:val="28"/>
          <w:szCs w:val="28"/>
          <w:lang w:val="ru-RU"/>
        </w:rPr>
      </w:pPr>
      <w:r>
        <w:rPr>
          <w:rFonts w:ascii="Times New Roman" w:hAnsi="Times New Roman"/>
          <w:sz w:val="28"/>
          <w:szCs w:val="28"/>
          <w:lang w:val="ru-RU"/>
        </w:rPr>
        <w:t>Изучение роли рыхления для дыхания корней.</w:t>
      </w:r>
    </w:p>
    <w:p w:rsidR="00124238" w:rsidRDefault="003C5D73">
      <w:pPr>
        <w:spacing w:after="0" w:line="350" w:lineRule="auto"/>
        <w:ind w:left="425" w:firstLine="709"/>
        <w:jc w:val="both"/>
        <w:rPr>
          <w:rFonts w:ascii="Times New Roman" w:hAnsi="Times New Roman"/>
          <w:sz w:val="28"/>
          <w:szCs w:val="28"/>
          <w:lang w:val="ru-RU"/>
        </w:rPr>
      </w:pPr>
      <w:r>
        <w:rPr>
          <w:rFonts w:ascii="Times New Roman" w:hAnsi="Times New Roman"/>
          <w:sz w:val="28"/>
          <w:szCs w:val="28"/>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124238" w:rsidRDefault="003C5D73">
      <w:pPr>
        <w:spacing w:after="0" w:line="350" w:lineRule="auto"/>
        <w:ind w:left="425" w:firstLine="709"/>
        <w:jc w:val="both"/>
        <w:rPr>
          <w:rFonts w:ascii="Times New Roman" w:hAnsi="Times New Roman"/>
          <w:sz w:val="28"/>
          <w:szCs w:val="28"/>
          <w:lang w:val="ru-RU"/>
        </w:rPr>
      </w:pPr>
      <w:r>
        <w:rPr>
          <w:rFonts w:ascii="Times New Roman" w:hAnsi="Times New Roman"/>
          <w:sz w:val="28"/>
          <w:szCs w:val="28"/>
          <w:lang w:val="ru-RU"/>
        </w:rPr>
        <w:t>Определение всхожести семян культурных растений и посев их в грунт.</w:t>
      </w:r>
    </w:p>
    <w:p w:rsidR="00124238" w:rsidRDefault="003C5D73">
      <w:pPr>
        <w:spacing w:after="0" w:line="350" w:lineRule="auto"/>
        <w:ind w:left="425" w:firstLine="709"/>
        <w:jc w:val="both"/>
        <w:rPr>
          <w:rFonts w:ascii="Times New Roman" w:hAnsi="Times New Roman"/>
          <w:sz w:val="28"/>
          <w:szCs w:val="28"/>
          <w:lang w:val="ru-RU"/>
        </w:rPr>
      </w:pPr>
      <w:r>
        <w:rPr>
          <w:rFonts w:ascii="Times New Roman" w:hAnsi="Times New Roman"/>
          <w:sz w:val="28"/>
          <w:szCs w:val="28"/>
          <w:lang w:val="ru-RU"/>
        </w:rPr>
        <w:t>Наблюдение за ростом и развитием цветкового растения в комнатных условиях (на примере фасоли или посевного гороха).</w:t>
      </w:r>
    </w:p>
    <w:p w:rsidR="00124238" w:rsidRDefault="003C5D73">
      <w:pPr>
        <w:spacing w:after="0" w:line="350" w:lineRule="auto"/>
        <w:ind w:left="425" w:firstLine="709"/>
        <w:jc w:val="both"/>
        <w:rPr>
          <w:rFonts w:ascii="Times New Roman" w:hAnsi="Times New Roman"/>
          <w:sz w:val="28"/>
          <w:szCs w:val="28"/>
          <w:lang w:val="ru-RU"/>
        </w:rPr>
      </w:pPr>
      <w:r>
        <w:rPr>
          <w:rFonts w:ascii="Times New Roman" w:hAnsi="Times New Roman"/>
          <w:sz w:val="28"/>
          <w:szCs w:val="28"/>
          <w:lang w:val="ru-RU"/>
        </w:rPr>
        <w:t>Определение условий прорастания семян.</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157.5. Содержание обучения в 7 классе.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157.5.1. Систематические группы растений.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Изучение строения одноклеточных водорослей (на примере хламидомонады и хлореллы).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многоклеточных нитчатых водорослей (на примере спирогиры и улотрикса).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внешнего строения мхов (на местных видах).</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внешнего строения папоротника или хвоща.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внешнего строения веток, хвои, шишек и семян голосеменных растений (на примере ели, сосны или лиственницы).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внешнего строения покрытосеменных растений. </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видов растений (на примере трёх семейств) с использованием определителей растений или определительных карточек.</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157.5.2. Развитие растительного мира на Земле.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Экскурсии или видеоэкскурсии.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Развитие растительного мира на Земле (экскурсия в палеонтологический или краеведческий музей).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157.5.3. Растения в природных сообществах.</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Растительные сообщества. Видовой состав растительных сообществ, преобладающие в них растения. Распределение видов в растительных сообществах. </w:t>
      </w:r>
      <w:r>
        <w:rPr>
          <w:rFonts w:ascii="Times New Roman" w:hAnsi="Times New Roman"/>
          <w:sz w:val="28"/>
          <w:szCs w:val="28"/>
          <w:lang w:val="ru-RU"/>
        </w:rPr>
        <w:lastRenderedPageBreak/>
        <w:t>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157.5.4. Растения и человек.</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Экскурсии или видеоэкскурсии.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сельскохозяйственных растений региона. </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сорных растений региона.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157.5.5. Грибы. Лишайники. Бактерии.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w:t>
      </w:r>
      <w:r>
        <w:rPr>
          <w:rFonts w:ascii="Times New Roman" w:hAnsi="Times New Roman"/>
          <w:sz w:val="28"/>
          <w:szCs w:val="28"/>
          <w:lang w:val="ru-RU"/>
        </w:rPr>
        <w:lastRenderedPageBreak/>
        <w:t>бактериями. Бактерии на службе у человека (в сельском хозяйстве, промышленности).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одноклеточных (мукор) и многоклеточных (пеницилл) плесневых грибов.</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плодовых тел шляпочных грибов (или изучение шляпочных грибов на муляжах).</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лишайников.</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бактерий (на готовых микропрепаратах).</w:t>
      </w:r>
      <w:bookmarkStart w:id="114" w:name="_TOC_250010"/>
      <w:bookmarkEnd w:id="114"/>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157.6. Содержание обучения в 8 классе.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157.6.1. Животный организм.</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Зоология – наука о животных. Разделы зоологии. Связь зоологии с другими науками и техникой.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под микроскопом готовых микропрепаратов клеток и тканей животных.</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157.6.2. Строение и жизнедеятельность организма животного.</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w:t>
      </w:r>
      <w:r>
        <w:rPr>
          <w:rFonts w:ascii="Times New Roman" w:hAnsi="Times New Roman"/>
          <w:sz w:val="28"/>
          <w:szCs w:val="28"/>
          <w:lang w:val="ru-RU"/>
        </w:rPr>
        <w:lastRenderedPageBreak/>
        <w:t>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Ознакомление с органами опоры и движения у животных. </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способов поглощения пищи у животных.</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способов дыхания у животных.</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Ознакомление с системами органов транспорта веществ у животных.</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покровов тела у животных.</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органов чувств у животных.</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Формирование условных рефлексов у аквариумных рыб. </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Строение яйца и развитие зародыша птицы (курицы).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157.6.3. Систематические группы животных.</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w:t>
      </w:r>
      <w:r>
        <w:rPr>
          <w:rFonts w:ascii="Times New Roman" w:hAnsi="Times New Roman"/>
          <w:sz w:val="28"/>
          <w:szCs w:val="28"/>
          <w:lang w:val="ru-RU"/>
        </w:rPr>
        <w:lastRenderedPageBreak/>
        <w:t>животных.</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строения инфузории-туфельки и наблюдение за её передвижением. Изучение хемотаксиса.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Многообразие простейших (на готовых препаратах).</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Изготовление модели клетки простейшего (амёбы, инфузории-туфельки и другое.).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строения пресноводной гидры и её передвижения (школьный аквариум).</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питания гидры дафниями и циклопами (школьный аквариум).</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Изготовление модели пресноводной гидры.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w:t>
      </w:r>
      <w:r>
        <w:rPr>
          <w:rFonts w:ascii="Times New Roman" w:hAnsi="Times New Roman"/>
          <w:sz w:val="28"/>
          <w:szCs w:val="28"/>
          <w:lang w:val="ru-RU"/>
        </w:rPr>
        <w:lastRenderedPageBreak/>
        <w:t>червей как почвообразователей.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внешнего строения дождевого червя. Наблюдение за реакцией дождевого червя на раздражители.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внутреннего строения дождевого червя (на готовом влажном препарате и микропрепарате).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приспособлений паразитических червей к паразитизму (на готовых влажных и микропрепаратах).</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Ракообразные. Особенности строения и жизнедеятельности.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Значение ракообразных в природе и жизни человека.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внешнего строения насекомого (на примере майского жука или других крупных насекомых-вредителей).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Ознакомление с различными типами развития насекомых (на примере коллекций).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Моллюски. Общая характеристика. Местообитание моллюсков. Строение и процессы жизнедеятельности, характерные для брюхоногих, двустворчатых, </w:t>
      </w:r>
      <w:r>
        <w:rPr>
          <w:rFonts w:ascii="Times New Roman" w:hAnsi="Times New Roman"/>
          <w:sz w:val="28"/>
          <w:szCs w:val="28"/>
          <w:lang w:val="ru-RU"/>
        </w:rPr>
        <w:lastRenderedPageBreak/>
        <w:t>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внешнего строения и особенностей передвижения рыбы (на примере живой рыбы в банке с водой).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внутреннего строения рыбы (на примере готового влажного препарата).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внешнего строения и перьевого покрова птиц (на примере чучела птиц и набора перьев: контурных, пуховых и пуха).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особенностей скелета птицы.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особенностей скелета млекопитающих.</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особенностей зубной системы млекопитающих.</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157.6.4. Развитие животного мира на Земле.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Эволюционное развитие животного мира на Земле. Усложнение животных в процессе эволюции. Доказательства эволюционного развития животного мира. </w:t>
      </w:r>
      <w:r>
        <w:rPr>
          <w:rFonts w:ascii="Times New Roman" w:hAnsi="Times New Roman"/>
          <w:sz w:val="28"/>
          <w:szCs w:val="28"/>
          <w:lang w:val="ru-RU"/>
        </w:rPr>
        <w:lastRenderedPageBreak/>
        <w:t>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ископаемых остатков вымерших животных.</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157.6.5. Животные в природных сообществах.</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Животные и среда обитания. Влияние света, температуры и влажности на животных. Приспособленность животных к условиям среды обитания.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Животный мир природных зон Земли. Основные закономерности распределения животных на планете. Фауна.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157.6.6. Животные и человек.</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w:t>
      </w:r>
      <w:r>
        <w:rPr>
          <w:rFonts w:ascii="Times New Roman" w:hAnsi="Times New Roman"/>
          <w:sz w:val="28"/>
          <w:szCs w:val="28"/>
          <w:lang w:val="ru-RU"/>
        </w:rPr>
        <w:lastRenderedPageBreak/>
        <w:t>животного мира.</w:t>
      </w:r>
    </w:p>
    <w:p w:rsidR="00124238" w:rsidRDefault="003C5D73">
      <w:pPr>
        <w:spacing w:after="0" w:line="350" w:lineRule="auto"/>
        <w:ind w:firstLine="709"/>
        <w:jc w:val="both"/>
        <w:rPr>
          <w:rFonts w:ascii="Times New Roman" w:hAnsi="Times New Roman"/>
          <w:sz w:val="28"/>
          <w:szCs w:val="28"/>
          <w:lang w:val="ru-RU"/>
        </w:rPr>
      </w:pPr>
      <w:bookmarkStart w:id="115" w:name="_TOC_250009"/>
      <w:bookmarkEnd w:id="115"/>
      <w:r>
        <w:rPr>
          <w:rFonts w:ascii="Times New Roman" w:hAnsi="Times New Roman"/>
          <w:sz w:val="28"/>
          <w:szCs w:val="28"/>
          <w:lang w:val="ru-RU"/>
        </w:rPr>
        <w:t>157.7. Содержание обучения в 9 классе.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157.7.1. Человек – биосоциальный вид.</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157.7.2. Структура организма человека.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микроскопического строения тканей (на готовых микропрепаратах).</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Распознавание органов и систем органов человека (по таблицам).</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157.7.3. Нейрогуморальная регуляция.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Нервная система человека, её организация и значение. Нейроны, нервы, нервные узлы. Рефлекс. Рефлекторная дуга.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w:t>
      </w:r>
      <w:r>
        <w:rPr>
          <w:rFonts w:ascii="Times New Roman" w:hAnsi="Times New Roman"/>
          <w:sz w:val="28"/>
          <w:szCs w:val="28"/>
          <w:lang w:val="ru-RU"/>
        </w:rPr>
        <w:lastRenderedPageBreak/>
        <w:t>целое. Нарушения в работе нервной системы.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головного мозга человека (по муляжам).</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изменения размера зрачка в зависимости от освещённости.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157.7.4. Опора и движение.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свойств кости.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костей (на муляжах).</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строения позвонков (на муляжах). </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гибкости позвоночника.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Измерение массы и роста своего организма.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влияния статической и динамической нагрузки на утомление мышц.</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Выявление нарушения осанки.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признаков плоскостопия.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Оказание первой помощи при повреждении скелета и мышц.</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157.7.5. Внутренняя среда организма.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микроскопического строения крови человека и лягушки (сравнение) на готовых микропрепаратах.</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157.7.6. Кровообращение.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Измерение кровяного давления.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пульса и числа сердечных сокращений в покое и после дозированных физических нагрузок у человека.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Первая помощь при кровотечениях.</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157.7.7. Дыхание.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Инфекционные болезни, передающиеся через воздух, предупреждение </w:t>
      </w:r>
      <w:r>
        <w:rPr>
          <w:rFonts w:ascii="Times New Roman" w:hAnsi="Times New Roman"/>
          <w:sz w:val="28"/>
          <w:szCs w:val="28"/>
          <w:lang w:val="ru-RU"/>
        </w:rPr>
        <w:lastRenderedPageBreak/>
        <w:t>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Измерение обхвата грудной клетки в состоянии вдоха и выдоха. </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частоты дыхания. Влияние различных факторов на частоту дыхания.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157.7.8. Питание и пищеварение.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действия ферментов слюны на крахмал.</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действия желудочного сока на белки.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157.7.9. Обмен веществ и превращение энергии.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Нормы и режим питания. Рациональное питание – фактор укрепления здоровья. Нарушение обмена веществ.</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Лабораторные и практические работы.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состава продуктов питания.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Составление меню в зависимости от калорийности пищи.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Способы сохранения витаминов в пищевых продуктах.</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157.7.10. Кожа.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Строение и функции кожи. Кожа и её производные. Кожа и терморегуляция. Влияние на кожу факторов окружающей среды.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с помощью лупы тыльной и ладонной стороны кисти.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жирности различных участков кожи лица.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Описание мер по уходу за кожей лица и волосами в зависимости от типа кожи.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Описание основных гигиенических требований к одежде и обуви.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157.7.11. Выделение.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Определение местоположения почек (на муляже). </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Описание мер профилактики болезней почек.</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157.7.12. Размножение и развитие.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w:t>
      </w:r>
      <w:r>
        <w:rPr>
          <w:rFonts w:ascii="Times New Roman" w:hAnsi="Times New Roman"/>
          <w:sz w:val="28"/>
          <w:szCs w:val="28"/>
          <w:lang w:val="ru-RU"/>
        </w:rPr>
        <w:lastRenderedPageBreak/>
        <w:t>путём, их профилактика.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Описание основных мер по профилактике инфекционных вирусных заболеваний: СПИД и гепатит.</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157.7.13. Органы чувств и сенсорные системы.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Органы равновесия, мышечного чувства, осязания, обоняния и вкуса. Взаимодействие сенсорных систем организма.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остроты зрения у человека.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органа зрения (на муляже и влажном препарате).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органа слуха (на муляже).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157.7.14. Поведение и психика.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кратковременной памяти.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объёма механической и логической памяти.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Оценка сформированности навыков логического мышления.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157.7.15. Человек и окружающая среда.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157.8. Планируемые результаты освоения программы по биологии на уровне основного общего образования.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157.8.1. 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157.8.2. 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патриотического воспитания: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гражданского воспитания: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3) духовно-нравственного воспитания: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готовность оценивать поведение и поступки с позиции нравственных норм и норм экологической культуры;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понимание значимости нравственного аспекта деятельности человека в медицине и биологии;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 эстетического воспитания: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понимание роли биологии в формировании эстетической культуры личности;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 ценности научного познания: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понимание роли биологической науки в формировании научного мировоззрения;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развитие научной любознательности, интереса к биологической науке, навыков исследовательской деятельности;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 формирования культуры здоровья: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соблюдение правил безопасности, в том числе навыки безопасного поведения в природной среде;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сформированность навыка рефлексии, управление собственным эмоциональным состоянием;</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7) трудового воспитания: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активное участие в решении практических задач (в рамках семьи, образовательной организации, </w:t>
      </w:r>
      <w:r>
        <w:rPr>
          <w:rFonts w:ascii="Times New Roman" w:eastAsia="SchoolBookSanPin" w:hAnsi="Times New Roman"/>
          <w:sz w:val="28"/>
          <w:szCs w:val="28"/>
          <w:lang w:val="ru-RU"/>
        </w:rPr>
        <w:t>населенного пункта, родного края)</w:t>
      </w:r>
      <w:r>
        <w:rPr>
          <w:rFonts w:ascii="Times New Roman" w:hAnsi="Times New Roman"/>
          <w:sz w:val="28"/>
          <w:szCs w:val="28"/>
          <w:lang w:val="ru-RU"/>
        </w:rPr>
        <w:t xml:space="preserve"> биологической и экологической направленности, интерес к практическому изучению профессий, связанных с биологией;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8) экологического воспитания: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ориентация на применение биологических знаний при решении задач в области окружающей среды;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осознание экологических проблем и путей их решения;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готовность к участию в практической деятельности экологической направленности;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9) адаптации обучающегося к изменяющимся условиям социальной и природной среды: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оценка изменяющихся условий;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принятие решения (индивидуальное, в группе) в изменяющихся условиях на основании анализа биологической информации;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планирование действий в новой ситуации на основании знаний биологических закономерностей.</w:t>
      </w:r>
    </w:p>
    <w:p w:rsidR="00124238" w:rsidRDefault="003C5D73">
      <w:pPr>
        <w:spacing w:after="0" w:line="350" w:lineRule="auto"/>
        <w:ind w:firstLine="709"/>
        <w:jc w:val="both"/>
        <w:rPr>
          <w:rFonts w:ascii="Times New Roman" w:hAnsi="Times New Roman"/>
          <w:sz w:val="28"/>
          <w:szCs w:val="28"/>
          <w:lang w:val="ru-RU"/>
        </w:rPr>
      </w:pPr>
      <w:bookmarkStart w:id="116" w:name="_TOC_250007"/>
      <w:r>
        <w:rPr>
          <w:rFonts w:ascii="Times New Roman" w:hAnsi="Times New Roman"/>
          <w:sz w:val="28"/>
          <w:szCs w:val="28"/>
          <w:lang w:val="ru-RU"/>
        </w:rPr>
        <w:t>157.8.3. Метапредметные результаты освоения программы по биологии основного общего образования, должны отражать:</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157.8.3.1. Овладение универсальными учебными познавательными действиями:</w:t>
      </w:r>
    </w:p>
    <w:p w:rsidR="00124238" w:rsidRDefault="003C5D73">
      <w:pPr>
        <w:spacing w:after="0" w:line="350" w:lineRule="auto"/>
        <w:ind w:firstLine="709"/>
        <w:jc w:val="both"/>
        <w:rPr>
          <w:rFonts w:ascii="Times New Roman" w:hAnsi="Times New Roman"/>
          <w:i/>
          <w:sz w:val="28"/>
          <w:szCs w:val="28"/>
          <w:lang w:val="ru-RU"/>
        </w:rPr>
      </w:pPr>
      <w:r>
        <w:rPr>
          <w:rFonts w:ascii="Times New Roman" w:hAnsi="Times New Roman"/>
          <w:sz w:val="28"/>
          <w:szCs w:val="28"/>
          <w:lang w:val="ru-RU"/>
        </w:rPr>
        <w:t>1) базовые логические действия:</w:t>
      </w:r>
      <w:bookmarkEnd w:id="116"/>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и характеризовать существенные признаки биологических объектов (явлений);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дефициты информации, данных, необходимых для решения поставленной задачи;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w:t>
      </w:r>
      <w:r>
        <w:rPr>
          <w:rFonts w:ascii="Times New Roman" w:hAnsi="Times New Roman"/>
          <w:sz w:val="28"/>
          <w:szCs w:val="28"/>
          <w:lang w:val="ru-RU"/>
        </w:rPr>
        <w:lastRenderedPageBreak/>
        <w:t>взаимосвязях;</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базовые исследовательские действия: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вопросы как исследовательский инструмент познания;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формировать гипотезу об истинности собственных суждений, аргументировать свою позицию, мнение;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оценивать на применимость и достоверность информацию, полученную в ходе наблюдения и эксперимента;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124238" w:rsidRDefault="003C5D73">
      <w:pPr>
        <w:spacing w:after="0" w:line="350" w:lineRule="auto"/>
        <w:ind w:firstLine="709"/>
        <w:jc w:val="both"/>
        <w:rPr>
          <w:rFonts w:ascii="Times New Roman" w:hAnsi="Times New Roman"/>
          <w:i/>
          <w:sz w:val="28"/>
          <w:szCs w:val="28"/>
          <w:lang w:val="ru-RU"/>
        </w:rPr>
      </w:pPr>
      <w:r>
        <w:rPr>
          <w:rFonts w:ascii="Times New Roman" w:hAnsi="Times New Roman"/>
          <w:sz w:val="28"/>
          <w:szCs w:val="28"/>
          <w:lang w:val="ru-RU"/>
        </w:rPr>
        <w:t>3) работа с информацией: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выбирать, анализировать, систематизировать и интерпретировать биологическую информацию различных видов и форм представления;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оценивать надёжность биологической информации по критериям, предложенным учителем или сформулированным самостоятельно;</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запоминать и систематизировать биологическую информацию.</w:t>
      </w:r>
    </w:p>
    <w:p w:rsidR="00124238" w:rsidRDefault="003C5D73">
      <w:pPr>
        <w:spacing w:after="0" w:line="350" w:lineRule="auto"/>
        <w:ind w:firstLine="708"/>
        <w:jc w:val="both"/>
        <w:rPr>
          <w:rFonts w:ascii="Times New Roman" w:hAnsi="Times New Roman"/>
          <w:sz w:val="28"/>
          <w:szCs w:val="28"/>
          <w:lang w:val="ru-RU"/>
        </w:rPr>
      </w:pPr>
      <w:r>
        <w:rPr>
          <w:rFonts w:ascii="Times New Roman" w:hAnsi="Times New Roman"/>
          <w:sz w:val="28"/>
          <w:szCs w:val="28"/>
          <w:lang w:val="ru-RU"/>
        </w:rPr>
        <w:t>157.8.3.2. Овладение универсальными учебными коммуникативными действиями:</w:t>
      </w:r>
    </w:p>
    <w:p w:rsidR="00124238" w:rsidRDefault="003C5D73">
      <w:pPr>
        <w:spacing w:after="0" w:line="350" w:lineRule="auto"/>
        <w:ind w:firstLine="708"/>
        <w:jc w:val="both"/>
        <w:rPr>
          <w:rFonts w:ascii="Times New Roman" w:hAnsi="Times New Roman"/>
          <w:sz w:val="28"/>
          <w:szCs w:val="28"/>
          <w:lang w:val="ru-RU"/>
        </w:rPr>
      </w:pPr>
      <w:r>
        <w:rPr>
          <w:rFonts w:ascii="Times New Roman" w:hAnsi="Times New Roman"/>
          <w:sz w:val="28"/>
          <w:szCs w:val="28"/>
          <w:lang w:val="ru-RU"/>
        </w:rPr>
        <w:t>1) общение: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воспринимать и формулировать суждения, выражать эмоции в процессе выполнения практических и лабораторных работ;</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выражать себя (свою точку зрения) в устных и письменных текстах;</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публично представлять результаты выполненного биологического опыта (эксперимента, исследования, проекта);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24238" w:rsidRDefault="003C5D73">
      <w:pPr>
        <w:spacing w:after="0" w:line="350" w:lineRule="auto"/>
        <w:ind w:firstLine="709"/>
        <w:jc w:val="both"/>
        <w:rPr>
          <w:rFonts w:ascii="Times New Roman" w:hAnsi="Times New Roman"/>
          <w:sz w:val="28"/>
          <w:szCs w:val="28"/>
          <w:lang w:val="ru-RU"/>
        </w:rPr>
      </w:pPr>
      <w:bookmarkStart w:id="117" w:name="_TOC_250006"/>
      <w:r>
        <w:rPr>
          <w:rFonts w:ascii="Times New Roman" w:hAnsi="Times New Roman"/>
          <w:sz w:val="28"/>
          <w:szCs w:val="28"/>
          <w:lang w:val="ru-RU"/>
        </w:rPr>
        <w:t>2) совместная деятельность:</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w:t>
      </w:r>
      <w:r>
        <w:rPr>
          <w:rFonts w:ascii="Times New Roman" w:hAnsi="Times New Roman"/>
          <w:sz w:val="28"/>
          <w:szCs w:val="28"/>
          <w:lang w:val="ru-RU"/>
        </w:rPr>
        <w:lastRenderedPageBreak/>
        <w:t>задачи;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bookmarkEnd w:id="117"/>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157.8.3.3. Овладение универсальными учебными регулятивными действиями: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самоорганизация: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проблемы для решения в жизненных и учебных ситуациях, используя биологические знания;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составлять план действий (план реализации намеченного алгоритма решения), корректировать предложенный алгоритм с учётом получения новых биологических </w:t>
      </w:r>
      <w:r>
        <w:rPr>
          <w:rFonts w:ascii="Times New Roman" w:hAnsi="Times New Roman"/>
          <w:sz w:val="28"/>
          <w:szCs w:val="28"/>
          <w:lang w:val="ru-RU"/>
        </w:rPr>
        <w:lastRenderedPageBreak/>
        <w:t>знаний об изучаемом биологическом объекте;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выбор и брать ответственность за решение.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самоконтроль:</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способами самоконтроля, самомотивации и рефлексии;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давать оценку ситуации и предлагать план её изменения;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оценивать соответствие результата цели и условиям.</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 эмоциональный интеллект:</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называть и управлять собственными эмоциями и эмоциями других;</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и анализировать причины эмоций;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ставить себя на место другого человека, понимать мотивы и намерения другого;</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регулировать способ выражения эмоций.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 принятие себя и других:</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осознанно относиться к другому человеку, его мнению;</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признавать своё право на ошибку и такое же право другого;</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открытость себе и другим;</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невозможность контролировать всё вокруг;</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157.8.4. Предметные результаты освоения программы по биологии.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157.8.4.1. Предметные результаты освоения программы по биологии к концу </w:t>
      </w:r>
      <w:r>
        <w:rPr>
          <w:rFonts w:ascii="Times New Roman" w:hAnsi="Times New Roman"/>
          <w:sz w:val="28"/>
          <w:szCs w:val="28"/>
          <w:lang w:val="ru-RU"/>
        </w:rPr>
        <w:lastRenderedPageBreak/>
        <w:t>обучения в 5 классе: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биологию как науку о живой природе, называть признаки живого, сравнивать объекты живой и неживой природы;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понятие о среде обитания (водной, наземно-воздушной, почвенной, внутриорганизменной), условиях среды обитания;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характеризующие приспособленность организмов к среде обитания, взаимосвязи организмов в сообществах;</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выделять отличительные признаки природных и искусственных сообществ;</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роль биологии в практической деятельности человека;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приёмами работы с лупой, световым и цифровым микроскопами при рассматривании биологических объектов;</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при выполнении учебных заданий научно-популярную литературу по биологии, справочные материалы, ресурсы Интернета;</w:t>
      </w:r>
    </w:p>
    <w:p w:rsidR="00124238" w:rsidRDefault="003C5D73">
      <w:pPr>
        <w:spacing w:after="0" w:line="350" w:lineRule="auto"/>
        <w:ind w:firstLine="709"/>
        <w:jc w:val="both"/>
        <w:rPr>
          <w:rFonts w:ascii="Times New Roman" w:hAnsi="Times New Roman"/>
          <w:sz w:val="28"/>
          <w:szCs w:val="28"/>
          <w:lang w:val="ru-RU"/>
        </w:rPr>
      </w:pPr>
      <w:bookmarkStart w:id="118" w:name="_TOC_250004"/>
      <w:bookmarkEnd w:id="118"/>
      <w:r>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157.8.4.2. Предметные результаты освоения программы по биологии к концу обучения в 6 классе: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ботанику как биологическую науку, её разделы и связи с другими науками и техникой;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растительные ткани и органы растений между собой;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классифицировать растения и их части по разным основаниям;</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применять полученные знания для выращивания и размножения культурных </w:t>
      </w:r>
      <w:r>
        <w:rPr>
          <w:rFonts w:ascii="Times New Roman" w:hAnsi="Times New Roman"/>
          <w:sz w:val="28"/>
          <w:szCs w:val="28"/>
          <w:lang w:val="ru-RU"/>
        </w:rPr>
        <w:lastRenderedPageBreak/>
        <w:t>растений;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демонстрировать на конкретных примерах связь знаний биологии со знаниями по математике, географии, труду (технологии), предметов гуманитарного цикла, различными видами искусства;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124238" w:rsidRDefault="003C5D73">
      <w:pPr>
        <w:spacing w:after="0" w:line="350" w:lineRule="auto"/>
        <w:ind w:firstLine="709"/>
        <w:jc w:val="both"/>
        <w:rPr>
          <w:rFonts w:ascii="Times New Roman" w:hAnsi="Times New Roman"/>
          <w:sz w:val="28"/>
          <w:szCs w:val="28"/>
          <w:lang w:val="ru-RU"/>
        </w:rPr>
      </w:pPr>
      <w:bookmarkStart w:id="119" w:name="_TOC_250003"/>
      <w:bookmarkEnd w:id="119"/>
      <w:r>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157.8.4.3. Предметные результаты освоения программы по биологии к концу обучения в 7 классе: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различать и описывать живые и гербарные экземпляры растений, части </w:t>
      </w:r>
      <w:r>
        <w:rPr>
          <w:rFonts w:ascii="Times New Roman" w:hAnsi="Times New Roman"/>
          <w:sz w:val="28"/>
          <w:szCs w:val="28"/>
          <w:lang w:val="ru-RU"/>
        </w:rPr>
        <w:lastRenderedPageBreak/>
        <w:t>растений по изображениям, схемам, моделям, муляжам, рельефным таблицам, грибы по изображениям, схемам, муляжам, бактерии по изображениям;</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признаки классов покрытосеменных или цветковых, семейств двудольных и однодольных растений;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выделять существенные признаки строения и жизнедеятельности растений, бактерий, грибов, лишайников;</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описание и сравнивать между собой растения, грибы, лишайники, бактерии по заданному плану, проводить выводы на основе сравнения;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описывать усложнение организации растений в ходе эволюции растительного мира на Земле;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черты приспособленности растений к среде обитания, значение экологических факторов для растений;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демонстрировать на конкретных примерах связь знаний по биологии со знаниями по математике, физике, географии, труду (технологии), литературе, и технологии, предметов гуманитарного цикла, различными видами искусства;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124238" w:rsidRDefault="003C5D73">
      <w:pPr>
        <w:spacing w:after="0" w:line="350" w:lineRule="auto"/>
        <w:ind w:firstLine="709"/>
        <w:jc w:val="both"/>
        <w:rPr>
          <w:rFonts w:ascii="Times New Roman" w:hAnsi="Times New Roman"/>
          <w:sz w:val="28"/>
          <w:szCs w:val="28"/>
          <w:lang w:val="ru-RU"/>
        </w:rPr>
      </w:pPr>
      <w:bookmarkStart w:id="120" w:name="_TOC_250002"/>
      <w:bookmarkEnd w:id="120"/>
      <w:r>
        <w:rPr>
          <w:rFonts w:ascii="Times New Roman" w:hAnsi="Times New Roman"/>
          <w:sz w:val="28"/>
          <w:szCs w:val="28"/>
          <w:lang w:val="ru-RU"/>
        </w:rPr>
        <w:t>157.8.4.4. Предметные результаты освоения программы по биологии к концу обучения в 8 классе: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зоологию как биологическую науку, её разделы и связь с другими науками и техникой;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общие признаки животных, уровни организации животного организма: клетки, ткани, органы, системы органов, организм;</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животные ткани и органы животных между собой;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описывать строение и жизнедеятельность животного организма: опору и </w:t>
      </w:r>
      <w:r>
        <w:rPr>
          <w:rFonts w:ascii="Times New Roman" w:hAnsi="Times New Roman"/>
          <w:sz w:val="28"/>
          <w:szCs w:val="28"/>
          <w:lang w:val="ru-RU"/>
        </w:rPr>
        <w:lastRenderedPageBreak/>
        <w:t>движение, питание и пищеварение, дыхание и транспорт веществ, выделение, регуляцию и поведение, рост, размножение и развитие;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признаки классов членистоногих и хордовых, отрядов насекомых и млекопитающих;</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представителей отдельных систематических групп животных и проводить выводы на основе сравнения;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классифицировать животных на основании особенностей строения;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описывать усложнение организации животных в ходе эволюции животного мира на Земле;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черты приспособленности животных к среде обитания, значение экологических факторов для животных;</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взаимосвязи животных в природных сообществах, цепи питания;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устанавливать взаимосвязи животных с растениями, грибами, лишайниками и бактериями в природных сообществах;</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животных природных зон Земли, основные закономерности распространения животных по планете;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роль животных в природных сообществах;</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мероприятиях по охране животного мира Земли;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демонстрировать на конкретных примерах связь знаний по биологии со знаниями по математике, физике, химии, географии, труду (технологии), предметов гуманитарного циклов, различными видами искусства;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24238" w:rsidRDefault="003C5D73">
      <w:pPr>
        <w:spacing w:after="0" w:line="360" w:lineRule="auto"/>
        <w:ind w:firstLine="709"/>
        <w:jc w:val="both"/>
        <w:rPr>
          <w:rFonts w:ascii="Times New Roman" w:hAnsi="Times New Roman"/>
          <w:sz w:val="28"/>
          <w:szCs w:val="28"/>
          <w:lang w:val="ru-RU"/>
        </w:rPr>
      </w:pPr>
      <w:bookmarkStart w:id="121" w:name="_TOC_250001"/>
      <w:bookmarkEnd w:id="121"/>
      <w:r>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157.8.4.5. Предметные результаты освоения программы по биологии к концу обучения в 9 классе:</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приводить примеры вклада российских (в том числе И. М. Сеченов, И.П. Павлов, И.И. Мечников, А.А. Ухтомский, П.К. Анохин) и зарубежных (в том </w:t>
      </w:r>
      <w:r>
        <w:rPr>
          <w:rFonts w:ascii="Times New Roman" w:hAnsi="Times New Roman"/>
          <w:sz w:val="28"/>
          <w:szCs w:val="28"/>
          <w:lang w:val="ru-RU"/>
        </w:rPr>
        <w:lastRenderedPageBreak/>
        <w:t>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биологически активные вещества (витамины, ферменты, гормоны), выявлять их роль в процессе обмена веществ и превращения энергии;</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биологические модели для выявления особенностей строения и функционирования органов и систем органов человека;</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нейрогуморальную регуляцию процессов жизнедеятельности организма человека;</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w:t>
      </w:r>
      <w:r>
        <w:rPr>
          <w:rFonts w:ascii="Times New Roman" w:hAnsi="Times New Roman"/>
          <w:sz w:val="28"/>
          <w:szCs w:val="28"/>
          <w:lang w:val="ru-RU"/>
        </w:rPr>
        <w:lastRenderedPageBreak/>
        <w:t>направленных на достижение полезных приспособительных результатов;</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124238" w:rsidRDefault="003C5D73">
      <w:pPr>
        <w:pStyle w:val="1"/>
        <w:pBdr>
          <w:bottom w:val="none" w:sz="0" w:space="0" w:color="000000"/>
        </w:pBdr>
        <w:spacing w:before="0" w:line="350" w:lineRule="auto"/>
        <w:ind w:firstLine="708"/>
        <w:jc w:val="both"/>
        <w:rPr>
          <w:b w:val="0"/>
          <w:szCs w:val="28"/>
          <w:lang w:val="ru-RU"/>
        </w:rPr>
      </w:pPr>
      <w:r>
        <w:rPr>
          <w:b w:val="0"/>
          <w:szCs w:val="28"/>
          <w:lang w:val="ru-RU"/>
        </w:rPr>
        <w:t>159. Федеральная рабочая программа по учебному курсу «Основы духовно-нравственной культуры народов России».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159.1. 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159.2. Пояснительная записка.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159.2.1. 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159.2.2. 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w:t>
      </w:r>
      <w:r>
        <w:rPr>
          <w:rFonts w:ascii="Times New Roman" w:hAnsi="Times New Roman"/>
          <w:sz w:val="28"/>
          <w:szCs w:val="28"/>
          <w:lang w:val="ru-RU"/>
        </w:rPr>
        <w:lastRenderedPageBreak/>
        <w:t>ценностей.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159.2.3. 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159.2.4. 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159.2.5. 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159.2.6. 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159.2.7. 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159.2.8. 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w:t>
      </w:r>
      <w:r>
        <w:rPr>
          <w:rFonts w:ascii="Times New Roman" w:hAnsi="Times New Roman"/>
          <w:sz w:val="28"/>
          <w:szCs w:val="28"/>
          <w:lang w:val="ru-RU"/>
        </w:rPr>
        <w:lastRenderedPageBreak/>
        <w:t>его смысловых акцентах.</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159.2.9. 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159.2.10. 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159.2.11. 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159.2.12. Целями изучения учебного курса ОДНКНР являются: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идентификация собственной личности как полноправного субъекта </w:t>
      </w:r>
      <w:r>
        <w:rPr>
          <w:rFonts w:ascii="Times New Roman" w:hAnsi="Times New Roman"/>
          <w:sz w:val="28"/>
          <w:szCs w:val="28"/>
          <w:lang w:val="ru-RU"/>
        </w:rPr>
        <w:lastRenderedPageBreak/>
        <w:t>культурного, исторического и цивилизационного развития Российской Федерации.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159.2.13. Цели курса ОДНКНР определяют следующие задачи: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овладение предметными компетенциями, имеющими преимущественное значение для формирования гражданской идентичности обучающегося;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воспитание уважительного и бережного отношения к историческому, религиозному и культурному наследию народов Российской Федерации;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159.2.14. Изучение курса ОДНКНР вносит значительный вклад в достижение главных целей основного общего образования, способствуя: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расширению и систематизации знаний и представлений обучающихся о культуре и духовных традициях народов России, о нравственных ценностях, </w:t>
      </w:r>
      <w:r>
        <w:rPr>
          <w:rFonts w:ascii="Times New Roman" w:hAnsi="Times New Roman"/>
          <w:sz w:val="28"/>
          <w:szCs w:val="28"/>
          <w:lang w:val="ru-RU"/>
        </w:rPr>
        <w:lastRenderedPageBreak/>
        <w:t>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углублению представлений о светской этике, религиозной культуре народов Российской Федерации, их роли в развитии современного общества;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раскрытию природы духовно-нравственных ценностей российского общества, объединяющих светскость и духовность;</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w:t>
      </w:r>
      <w:r>
        <w:rPr>
          <w:rFonts w:ascii="Times New Roman" w:hAnsi="Times New Roman"/>
          <w:sz w:val="28"/>
          <w:szCs w:val="28"/>
          <w:lang w:val="ru-RU"/>
        </w:rPr>
        <w:lastRenderedPageBreak/>
        <w:t>ценностей в социальных и культурно-исторических процессах;</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159.2.15. Общее число часов, рекомендованных для изучения курса ОДНКНР, – 68 часов: в 5 классе – 34 часа (1 час в неделю), в 6 классе – 34 часа (1 час в неделю).</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159.3. Содержание обучения в 5 классе.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159.3.1. Тематический блок 1. «Россия – наш общий дом».</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 Зачем изучать курс «Основы духовно-нравственной культуры народов России»?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 Наш дом – Россия.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Россия – многонациональная страна. Многонациональный народ Российской Федерации. Россия как общий дом. Дружба народов.</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 Язык и история.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5. Истоки родной культуры.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6. Материальная культура.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7. Духовная культура.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8. Культура и религия.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9. Культура и образование.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10. Многообразие культур России (практическое занятие).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Единство культур народов России. Что значит быть культурным человеком? Знание о культуре народов России.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159.3.2. Тематический блок 2. «Семья и духовно-нравственные ценности».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11. Семья – хранитель духовных ценностей.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Семья – базовый элемент общества. Семейные ценности, традиции и культура. Помощь сиротам как духовно-нравственный долг человека.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12. Родина начинается с семьи.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История семьи как часть истории народа, государства, человечества. Как связаны Родина и семья? Что такое Родина и Отечество?</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13. Традиции семейного воспитания в России.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Семейные традиции народов России. Межнациональные семьи. Семейное воспитание как трансляция ценностей.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15. Труд в истории семьи.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Социальные роли в истории семьи. Роль домашнего труда.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нравственных норм в благополучии семьи.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159.3.3. Тематический блок 3. «Духовно-нравственное богатство личности».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17. Личность – общество – культура.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159.3.4. Тематический блок 4. «Культурное единство России».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20. Историческая память как духовно-нравственная ценность.</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21. Литература как язык культуры.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22. Взаимовлияние культур.</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25. Праздники в культуре народов России.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26. Памятники архитектуры в культуре народов России.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27. Музыкальная культура народов России.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28. Изобразительное искусство народов России.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Тема 30. Бытовые традиции народов России: пища, одежда, дом (практическое </w:t>
      </w:r>
      <w:r>
        <w:rPr>
          <w:rFonts w:ascii="Times New Roman" w:hAnsi="Times New Roman"/>
          <w:sz w:val="28"/>
          <w:szCs w:val="28"/>
          <w:lang w:val="ru-RU"/>
        </w:rPr>
        <w:lastRenderedPageBreak/>
        <w:t>занятие).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Рассказ о бытовых традициях своей семьи, народа, региона. Доклад с использованием разнообразного зрительного ряда и других источников.</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31. Культурная карта России (практическое занятие).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География культур России. Россия как культурная карта.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Описание регионов в соответствии с их особенностями. </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32. Единство страны – залог будущего России.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Россия – единая страна. Русский мир. Общая история, сходство культурных традиций, единые духовно-нравственные ценности народов России.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159.4. Содержание обучения в 6 классе.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159.4.1. Тематический блок 1. «Культура как социальность».</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 Мир культуры: его структура.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 Культура России: многообразие регионов.</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 История быта как история культуры.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5. Образование в культуре народов России. Представление об основных этапах в истории образования.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Ценность знания. Социальная обусловленность различных видов образования. </w:t>
      </w:r>
      <w:r>
        <w:rPr>
          <w:rFonts w:ascii="Times New Roman" w:hAnsi="Times New Roman"/>
          <w:sz w:val="28"/>
          <w:szCs w:val="28"/>
          <w:lang w:val="ru-RU"/>
        </w:rPr>
        <w:lastRenderedPageBreak/>
        <w:t>Важность образования для современного мира. Образование как трансляция культурных смыслов, как способ передачи ценностей.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6. Права и обязанности человека.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7. Общество и религия: духовно-нравственное взаимодействие.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8. Современный мир: самое важное (практическое занятие).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159.4.2. Тематический блок 2. «Человек и его отражение в культуре».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9. Каким должен быть человек? Духовно-нравственный облик и идеал человека.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Свойства и качества человека, его образ в культуре народов России, единство человеческих качеств. Единство духовной жизни.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11. Религия как источник нравственности.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12. Наука как источник знания о человеке и человеческом.</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Гуманитарное знание и его особенности. Культура как самопознание. Этика. Эстетика. Право в контексте духовно-нравственных ценностей.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13. Этика и нравственность как категории духовной культуры.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Что такое этика. Добро и его проявления в реальной жизни. Что значит быть нравственным. Почему нравственность важна?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14. Самопознание (практическое занятие).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Автобиография и автопортрет: кто я и что я люблю. Как устроена моя жизнь. Выполнение проекта.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159.4.3. Тематический блок 3. «Человек как член общества».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15. Труд делает человека человеком.</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16. Подвиг: как узнать героя?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Что такое подвиг. Героизм как самопожертвование. Героизм на войне. Подвиг в мирное время. Милосердие, взаимопомощь. </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17. Люди в обществе: духовно-нравственное взаимовлияние.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Человек в социальном измерении. Дружба, предательство. Коллектив. Личные границы. Этика предпринимательства. Социальная помощь.</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18. Проблемы современного общества как отражение его духовно-нравственного самосознания.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Бедность. Инвалидность. Асоциальная семья. Сиротство.</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Отражение этих явлений в культуре общества.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19. Духовно-нравственные ориентиры социальных отношений.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Милосердие. Взаимопомощь. Социальное служение. Благотворительность. Волонтёрство. Общественные блага.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20. Гуманизм как сущностная характеристика духовно-нравственной культуры народов России.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Гуманизм. Истоки гуманистического мышления. Философия гуманизма. Проявления гуманизма в историко-культурном наследии народов России.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21. Социальные профессии; их важность для сохранения духовно-</w:t>
      </w:r>
      <w:r>
        <w:rPr>
          <w:rFonts w:ascii="Times New Roman" w:hAnsi="Times New Roman"/>
          <w:sz w:val="28"/>
          <w:szCs w:val="28"/>
          <w:lang w:val="ru-RU"/>
        </w:rPr>
        <w:lastRenderedPageBreak/>
        <w:t>нравственного облика общества.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22. Выдающиеся благотворители в истории. Благотворительность как нравственный долг.</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23. Выдающиеся учёные России. Наука как источник социального и духовного прогресса общества.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24. Моя профессия (практическое занятие).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Труд как самореализация, как вклад в общество. Рассказ о своей будущей профессии.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159.4.4. Тематический блок 4. «Родина и патриотизм».</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25. Гражданин.</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Родина и гражданство, их взаимосвязь. Что делает человека гражданином. Нравственные качества гражданина.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26. Патриотизм.</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Патриотизм. Толерантность. Уважение к другим народам и их истории. Важность патриотизма.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27. Защита Родины: подвиг или долг?</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Война и мир. Роль знания в защите Родины. Долг гражданина перед обществом. Военные подвиги. Честь. Доблесть.</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28. Государство. Россия – наша Родина.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Тема 29. Гражданская идентичность (практическое занятие).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Какими качествами должен обладать человек как гражданин. </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30. Моя школа и мой класс (практическое занятие). Портрет школы или класса через добрые дела.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31. Человек: какой он? (практическое занятие).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Человек. Его образы в культуре. Духовность и нравственность как важнейшие качества человека.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31. Человек и культура (проект).</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Итоговый проект: «Что значит быть человеком?»</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159.5. Планируемые результаты освоения программы по ОДНКНР на уровне основного общего образования.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159.5.1.</w:t>
      </w:r>
      <w:r>
        <w:rPr>
          <w:rFonts w:ascii="Times New Roman" w:hAnsi="Times New Roman"/>
          <w:sz w:val="28"/>
          <w:szCs w:val="28"/>
        </w:rPr>
        <w:t> </w:t>
      </w:r>
      <w:r>
        <w:rPr>
          <w:rFonts w:ascii="Times New Roman" w:hAnsi="Times New Roman"/>
          <w:sz w:val="28"/>
          <w:szCs w:val="28"/>
          <w:lang w:val="ru-RU"/>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159.5.2.</w:t>
      </w:r>
      <w:r>
        <w:rPr>
          <w:rFonts w:ascii="Times New Roman" w:hAnsi="Times New Roman"/>
          <w:sz w:val="28"/>
          <w:szCs w:val="28"/>
        </w:rPr>
        <w:t> </w:t>
      </w:r>
      <w:r>
        <w:rPr>
          <w:rFonts w:ascii="Times New Roman" w:hAnsi="Times New Roman"/>
          <w:sz w:val="28"/>
          <w:szCs w:val="28"/>
          <w:lang w:val="ru-RU"/>
        </w:rPr>
        <w:t>Личностные результаты имеют направленность на решение задач воспитания, развития и социализации обучающихся средствами учебного курса.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159.5.2.1.</w:t>
      </w:r>
      <w:r>
        <w:rPr>
          <w:rFonts w:ascii="Times New Roman" w:hAnsi="Times New Roman"/>
          <w:sz w:val="28"/>
          <w:szCs w:val="28"/>
        </w:rPr>
        <w:t> </w:t>
      </w:r>
      <w:r>
        <w:rPr>
          <w:rFonts w:ascii="Times New Roman" w:hAnsi="Times New Roman"/>
          <w:sz w:val="28"/>
          <w:szCs w:val="28"/>
          <w:lang w:val="ru-RU"/>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Личностные результаты освоения курса достигаются в единстве учебной и воспитательной деятельности.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Личностные результаты освоения курса включают:</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осознание российской гражданской идентичности; </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готовность обучающихся к саморазвитию, самостоятельности и личностному самоопределению;</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ценность самостоятельности и инициативы; </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наличие мотивации к целенаправленной социально значимой деятельности; </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сформированность внутренней позиции личности как особого ценностного отношения к себе, окружающим людям и жизни в целом.</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159.5.2.2.</w:t>
      </w:r>
      <w:r>
        <w:rPr>
          <w:rFonts w:ascii="Times New Roman" w:hAnsi="Times New Roman"/>
          <w:sz w:val="28"/>
          <w:szCs w:val="28"/>
        </w:rPr>
        <w:t> </w:t>
      </w:r>
      <w:r>
        <w:rPr>
          <w:rFonts w:ascii="Times New Roman" w:hAnsi="Times New Roman"/>
          <w:sz w:val="28"/>
          <w:szCs w:val="28"/>
          <w:lang w:val="ru-RU"/>
        </w:rPr>
        <w:t xml:space="preserve">В результате изучения курса ОДНКНР на уровне основного общего </w:t>
      </w:r>
      <w:r>
        <w:rPr>
          <w:rFonts w:ascii="Times New Roman" w:hAnsi="Times New Roman"/>
          <w:sz w:val="28"/>
          <w:szCs w:val="28"/>
          <w:lang w:val="ru-RU"/>
        </w:rPr>
        <w:lastRenderedPageBreak/>
        <w:t>образования у обучающегося будут сформированы следующие личностные результаты в части:</w:t>
      </w:r>
    </w:p>
    <w:p w:rsidR="00124238" w:rsidRDefault="003C5D73">
      <w:pPr>
        <w:numPr>
          <w:ilvl w:val="0"/>
          <w:numId w:val="8"/>
        </w:numPr>
        <w:spacing w:after="0" w:line="350" w:lineRule="auto"/>
        <w:jc w:val="both"/>
        <w:rPr>
          <w:rFonts w:ascii="Times New Roman" w:hAnsi="Times New Roman"/>
          <w:sz w:val="28"/>
          <w:szCs w:val="28"/>
          <w:lang w:val="ru-RU"/>
        </w:rPr>
      </w:pPr>
      <w:r>
        <w:rPr>
          <w:rFonts w:ascii="Times New Roman" w:hAnsi="Times New Roman"/>
          <w:sz w:val="28"/>
          <w:szCs w:val="28"/>
          <w:lang w:val="ru-RU"/>
        </w:rPr>
        <w:t>патриотического воспитания: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124238" w:rsidRDefault="003C5D73">
      <w:pPr>
        <w:numPr>
          <w:ilvl w:val="0"/>
          <w:numId w:val="8"/>
        </w:numPr>
        <w:spacing w:after="0" w:line="350" w:lineRule="auto"/>
        <w:jc w:val="both"/>
        <w:rPr>
          <w:rFonts w:ascii="Times New Roman" w:hAnsi="Times New Roman"/>
          <w:sz w:val="28"/>
          <w:szCs w:val="28"/>
          <w:lang w:val="ru-RU"/>
        </w:rPr>
      </w:pPr>
      <w:r>
        <w:rPr>
          <w:rFonts w:ascii="Times New Roman" w:hAnsi="Times New Roman"/>
          <w:sz w:val="28"/>
          <w:szCs w:val="28"/>
          <w:lang w:val="ru-RU"/>
        </w:rPr>
        <w:t>гражданского воспитания: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воспитание веротерпимости, уважительного отношения к религиозным чувствам, взглядам людей или их отсутствию;</w:t>
      </w:r>
    </w:p>
    <w:p w:rsidR="00124238" w:rsidRDefault="003C5D73">
      <w:pPr>
        <w:numPr>
          <w:ilvl w:val="0"/>
          <w:numId w:val="8"/>
        </w:numPr>
        <w:spacing w:after="0" w:line="350" w:lineRule="auto"/>
        <w:jc w:val="both"/>
        <w:rPr>
          <w:rFonts w:ascii="Times New Roman" w:hAnsi="Times New Roman"/>
          <w:sz w:val="28"/>
          <w:szCs w:val="28"/>
          <w:lang w:val="ru-RU"/>
        </w:rPr>
      </w:pPr>
      <w:r>
        <w:rPr>
          <w:rFonts w:ascii="Times New Roman" w:hAnsi="Times New Roman"/>
          <w:sz w:val="28"/>
          <w:szCs w:val="28"/>
          <w:lang w:val="ru-RU"/>
        </w:rPr>
        <w:t>ценности познавательной деятельности: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24238" w:rsidRDefault="00536D25">
      <w:pPr>
        <w:spacing w:after="0" w:line="350" w:lineRule="auto"/>
        <w:ind w:firstLine="709"/>
        <w:jc w:val="both"/>
        <w:rPr>
          <w:rFonts w:ascii="Times New Roman" w:hAnsi="Times New Roman"/>
          <w:sz w:val="28"/>
          <w:szCs w:val="28"/>
          <w:lang w:val="ru-RU"/>
        </w:rPr>
      </w:pPr>
      <w:r>
        <w:rPr>
          <w:rFonts w:ascii="Times New Roman" w:hAnsi="Times New Roman"/>
          <w:noProof/>
          <w:sz w:val="28"/>
          <w:szCs w:val="28"/>
          <w:lang w:val="ru-RU" w:eastAsia="ru-RU"/>
        </w:rPr>
        <w:pict>
          <v:line id="shape 1" o:spid="_x0000_s1027" style="position:absolute;left:0;text-align:left;z-index:-251658240;visibility:visible" from="151pt,16.6pt" to="154.3pt,16.6pt" strokeweight="1.42pt"/>
        </w:pict>
      </w:r>
      <w:r w:rsidR="003C5D73">
        <w:rPr>
          <w:rFonts w:ascii="Times New Roman" w:hAnsi="Times New Roman"/>
          <w:sz w:val="28"/>
          <w:szCs w:val="28"/>
          <w:lang w:val="ru-RU"/>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воспитание веротерпимости, уважительного отношения к религиозным </w:t>
      </w:r>
      <w:r>
        <w:rPr>
          <w:rFonts w:ascii="Times New Roman" w:hAnsi="Times New Roman"/>
          <w:sz w:val="28"/>
          <w:szCs w:val="28"/>
          <w:lang w:val="ru-RU"/>
        </w:rPr>
        <w:lastRenderedPageBreak/>
        <w:t>чувствам, взглядам людей или их отсутствию;</w:t>
      </w:r>
    </w:p>
    <w:p w:rsidR="00124238" w:rsidRDefault="003C5D73">
      <w:pPr>
        <w:numPr>
          <w:ilvl w:val="0"/>
          <w:numId w:val="8"/>
        </w:numPr>
        <w:spacing w:after="0" w:line="350" w:lineRule="auto"/>
        <w:jc w:val="both"/>
        <w:rPr>
          <w:rFonts w:ascii="Times New Roman" w:hAnsi="Times New Roman"/>
          <w:sz w:val="28"/>
          <w:szCs w:val="28"/>
          <w:lang w:val="ru-RU"/>
        </w:rPr>
      </w:pPr>
      <w:r>
        <w:rPr>
          <w:rFonts w:ascii="Times New Roman" w:hAnsi="Times New Roman"/>
          <w:sz w:val="28"/>
          <w:szCs w:val="28"/>
          <w:lang w:val="ru-RU"/>
        </w:rPr>
        <w:t>духовно-нравственного воспитания.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159.5.3.</w:t>
      </w:r>
      <w:r>
        <w:rPr>
          <w:rFonts w:ascii="Times New Roman" w:hAnsi="Times New Roman"/>
          <w:sz w:val="28"/>
          <w:szCs w:val="28"/>
        </w:rPr>
        <w:t> </w:t>
      </w:r>
      <w:r>
        <w:rPr>
          <w:rFonts w:ascii="Times New Roman" w:hAnsi="Times New Roman"/>
          <w:sz w:val="28"/>
          <w:szCs w:val="28"/>
          <w:lang w:val="ru-RU"/>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159.5.3.1.</w:t>
      </w:r>
      <w:r>
        <w:rPr>
          <w:rFonts w:ascii="Times New Roman" w:hAnsi="Times New Roman"/>
          <w:sz w:val="28"/>
          <w:szCs w:val="28"/>
        </w:rPr>
        <w:t> </w:t>
      </w:r>
      <w:r>
        <w:rPr>
          <w:rFonts w:ascii="Times New Roman" w:hAnsi="Times New Roman"/>
          <w:sz w:val="28"/>
          <w:szCs w:val="28"/>
          <w:lang w:val="ru-RU"/>
        </w:rPr>
        <w:t>У обучающегося будут сформированы следующие познавательные универсальные учебные действия: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смысловое чтение;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развитие мотивации к овладению культурой активного использования словарей и других поисковых систем.</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159.5.3.2.</w:t>
      </w:r>
      <w:r>
        <w:rPr>
          <w:rFonts w:ascii="Times New Roman" w:hAnsi="Times New Roman"/>
          <w:sz w:val="28"/>
          <w:szCs w:val="28"/>
        </w:rPr>
        <w:t> </w:t>
      </w:r>
      <w:r>
        <w:rPr>
          <w:rFonts w:ascii="Times New Roman" w:hAnsi="Times New Roman"/>
          <w:sz w:val="28"/>
          <w:szCs w:val="28"/>
          <w:lang w:val="ru-RU"/>
        </w:rPr>
        <w:t>У обучающегося будут сформированы следующие коммуникативные универсальные учебные действия: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умение организовывать учебное сотрудничество и совместную деятельность с учителем и сверстниками; </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формулировать, аргументировать и отстаивать своё мнение (учебное сотрудничество);</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владение устной и письменной речью, монологической контекстной речью (коммуникация);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159.5.3.3.</w:t>
      </w:r>
      <w:r>
        <w:rPr>
          <w:rFonts w:ascii="Times New Roman" w:hAnsi="Times New Roman"/>
          <w:sz w:val="28"/>
          <w:szCs w:val="28"/>
        </w:rPr>
        <w:t> </w:t>
      </w:r>
      <w:r>
        <w:rPr>
          <w:rFonts w:ascii="Times New Roman" w:hAnsi="Times New Roman"/>
          <w:sz w:val="28"/>
          <w:szCs w:val="28"/>
          <w:lang w:val="ru-RU"/>
        </w:rPr>
        <w:t>У обучающегося будут сформированы следующие регулятивные универсальные учебные действия: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оценивать правильность выполнения учебной задачи, собственные возможности её решения (оценка);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159.5.4.</w:t>
      </w:r>
      <w:r>
        <w:rPr>
          <w:rFonts w:ascii="Times New Roman" w:hAnsi="Times New Roman"/>
          <w:sz w:val="28"/>
          <w:szCs w:val="28"/>
        </w:rPr>
        <w:t> </w:t>
      </w:r>
      <w:r>
        <w:rPr>
          <w:rFonts w:ascii="Times New Roman" w:hAnsi="Times New Roman"/>
          <w:sz w:val="28"/>
          <w:szCs w:val="28"/>
          <w:lang w:val="ru-RU"/>
        </w:rPr>
        <w:t>Предметные результаты освоения программы по ОДНКНР на уровне основного общего образования.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159.5.4.1.</w:t>
      </w:r>
      <w:r>
        <w:rPr>
          <w:rFonts w:ascii="Times New Roman" w:hAnsi="Times New Roman"/>
          <w:sz w:val="28"/>
          <w:szCs w:val="28"/>
        </w:rPr>
        <w:t> </w:t>
      </w:r>
      <w:r>
        <w:rPr>
          <w:rFonts w:ascii="Times New Roman" w:hAnsi="Times New Roman"/>
          <w:sz w:val="28"/>
          <w:szCs w:val="28"/>
          <w:lang w:val="ru-RU"/>
        </w:rPr>
        <w:t xml:space="preserve">К концу обучения в </w:t>
      </w:r>
      <w:r>
        <w:rPr>
          <w:rFonts w:ascii="Times New Roman" w:hAnsi="Times New Roman"/>
          <w:bCs/>
          <w:sz w:val="28"/>
          <w:szCs w:val="28"/>
          <w:lang w:val="ru-RU"/>
        </w:rPr>
        <w:t xml:space="preserve">5 классе </w:t>
      </w:r>
      <w:r>
        <w:rPr>
          <w:rFonts w:ascii="Times New Roman" w:hAnsi="Times New Roman"/>
          <w:sz w:val="28"/>
          <w:szCs w:val="28"/>
          <w:lang w:val="ru-RU"/>
        </w:rPr>
        <w:t>обучающийся получит следующие предметные результаты по отдельным темам программы по ОДНКНР:</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Тематический блок 1. «Россия – наш общий дом».</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w:t>
      </w:r>
      <w:r>
        <w:rPr>
          <w:rFonts w:ascii="Times New Roman" w:hAnsi="Times New Roman"/>
          <w:sz w:val="28"/>
          <w:szCs w:val="28"/>
        </w:rPr>
        <w:t> </w:t>
      </w:r>
      <w:r>
        <w:rPr>
          <w:rFonts w:ascii="Times New Roman" w:hAnsi="Times New Roman"/>
          <w:sz w:val="28"/>
          <w:szCs w:val="28"/>
          <w:lang w:val="ru-RU"/>
        </w:rPr>
        <w:t>Зачем изучать курс «Основы духовно-нравственной культуры народов России»?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взаимосвязь между языком и культурой, духовно-нравственным развитием личности и социальным поведением. </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w:t>
      </w:r>
      <w:r>
        <w:rPr>
          <w:rFonts w:ascii="Times New Roman" w:hAnsi="Times New Roman"/>
          <w:sz w:val="28"/>
          <w:szCs w:val="28"/>
        </w:rPr>
        <w:t> </w:t>
      </w:r>
      <w:r>
        <w:rPr>
          <w:rFonts w:ascii="Times New Roman" w:hAnsi="Times New Roman"/>
          <w:sz w:val="28"/>
          <w:szCs w:val="28"/>
          <w:lang w:val="ru-RU"/>
        </w:rPr>
        <w:t>Наш дом – Россия.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 современном состоянии культурного и религиозного разнообразия народов Российской Федерации, причинах культурных различий;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w:t>
      </w:r>
      <w:r>
        <w:rPr>
          <w:rFonts w:ascii="Times New Roman" w:hAnsi="Times New Roman"/>
          <w:sz w:val="28"/>
          <w:szCs w:val="28"/>
        </w:rPr>
        <w:t> </w:t>
      </w:r>
      <w:r>
        <w:rPr>
          <w:rFonts w:ascii="Times New Roman" w:hAnsi="Times New Roman"/>
          <w:sz w:val="28"/>
          <w:szCs w:val="28"/>
          <w:lang w:val="ru-RU"/>
        </w:rPr>
        <w:t>Язык и история.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что такое язык, каковы важность его изучения и влияние на миропонимание личности;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базовые представления о формировании языка как носителя духовно-нравственных смыслов культуры;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суть и смысл коммуникативной роли языка, в том числе в организации межкультурного диалога и взаимодействия;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своё понимание необходимости нравственной чистоты языка, важности лингвистической гигиены, речевого этикета.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4.</w:t>
      </w:r>
      <w:r>
        <w:rPr>
          <w:rFonts w:ascii="Times New Roman" w:hAnsi="Times New Roman"/>
          <w:sz w:val="28"/>
          <w:szCs w:val="28"/>
        </w:rPr>
        <w:t> </w:t>
      </w:r>
      <w:r>
        <w:rPr>
          <w:rFonts w:ascii="Times New Roman" w:hAnsi="Times New Roman"/>
          <w:sz w:val="28"/>
          <w:szCs w:val="28"/>
          <w:lang w:val="ru-RU"/>
        </w:rPr>
        <w:t>Русский язык – язык общения и язык возможностей.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базовые представления о происхождении и развитии русского языка, его взаимосвязи с языками других народов России;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иметь представление о нравственных категориях русского языка и их происхождении.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5.</w:t>
      </w:r>
      <w:r>
        <w:rPr>
          <w:rFonts w:ascii="Times New Roman" w:hAnsi="Times New Roman"/>
          <w:sz w:val="28"/>
          <w:szCs w:val="28"/>
        </w:rPr>
        <w:t> </w:t>
      </w:r>
      <w:r>
        <w:rPr>
          <w:rFonts w:ascii="Times New Roman" w:hAnsi="Times New Roman"/>
          <w:sz w:val="28"/>
          <w:szCs w:val="28"/>
          <w:lang w:val="ru-RU"/>
        </w:rPr>
        <w:t>Истоки родной культуры.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сформированное представление о понятие «культура»;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выделять общие черты в культуре различных народов, обосновывать их значение и причины.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6.</w:t>
      </w:r>
      <w:r>
        <w:rPr>
          <w:rFonts w:ascii="Times New Roman" w:hAnsi="Times New Roman"/>
          <w:sz w:val="28"/>
          <w:szCs w:val="28"/>
        </w:rPr>
        <w:t> </w:t>
      </w:r>
      <w:r>
        <w:rPr>
          <w:rFonts w:ascii="Times New Roman" w:hAnsi="Times New Roman"/>
          <w:sz w:val="28"/>
          <w:szCs w:val="28"/>
          <w:lang w:val="ru-RU"/>
        </w:rPr>
        <w:t>Материальная культура.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артефактах культуры;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базовое представление о традиционных укладах хозяйства: земледелии, скотоводстве, охоте, рыболовстве;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взаимосвязь между хозяйственным укладом и проявлениями духовной культуры;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7.</w:t>
      </w:r>
      <w:r>
        <w:rPr>
          <w:rFonts w:ascii="Times New Roman" w:hAnsi="Times New Roman"/>
          <w:sz w:val="28"/>
          <w:szCs w:val="28"/>
        </w:rPr>
        <w:t> </w:t>
      </w:r>
      <w:r>
        <w:rPr>
          <w:rFonts w:ascii="Times New Roman" w:hAnsi="Times New Roman"/>
          <w:sz w:val="28"/>
          <w:szCs w:val="28"/>
          <w:lang w:val="ru-RU"/>
        </w:rPr>
        <w:t>Духовная культура.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таких культурных концептах как «искусство», «наука», «религия»;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давать определения терминам «мораль», «нравственность», «духовные ценности», «духовность» на доступном для обучающихся уровне осмысления;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смысл и взаимосвязь названных терминов с формами их репрезентации в культуре;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значение культурных символов, нравственный и духовный смысл культурных артефактов;</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что такое знаки и символы, уметь соотносить их с культурными явлениями, с которыми они связаны.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8.</w:t>
      </w:r>
      <w:r>
        <w:rPr>
          <w:rFonts w:ascii="Times New Roman" w:hAnsi="Times New Roman"/>
          <w:sz w:val="28"/>
          <w:szCs w:val="28"/>
        </w:rPr>
        <w:t> </w:t>
      </w:r>
      <w:r>
        <w:rPr>
          <w:rFonts w:ascii="Times New Roman" w:hAnsi="Times New Roman"/>
          <w:sz w:val="28"/>
          <w:szCs w:val="28"/>
          <w:lang w:val="ru-RU"/>
        </w:rPr>
        <w:t>Культура и религия.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Иметь представление о понятии «религия», уметь пояснить её роль в жизни </w:t>
      </w:r>
      <w:r>
        <w:rPr>
          <w:rFonts w:ascii="Times New Roman" w:hAnsi="Times New Roman"/>
          <w:sz w:val="28"/>
          <w:szCs w:val="28"/>
          <w:lang w:val="ru-RU"/>
        </w:rPr>
        <w:lastRenderedPageBreak/>
        <w:t>общества и основные социально-культурные функции;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связь религии и морали;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роль и значение духовных ценностей в религиях народов России;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характеризовать государствообразующие конфессии России и их картины мира.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9.</w:t>
      </w:r>
      <w:r>
        <w:rPr>
          <w:rFonts w:ascii="Times New Roman" w:hAnsi="Times New Roman"/>
          <w:sz w:val="28"/>
          <w:szCs w:val="28"/>
        </w:rPr>
        <w:t> </w:t>
      </w:r>
      <w:r>
        <w:rPr>
          <w:rFonts w:ascii="Times New Roman" w:hAnsi="Times New Roman"/>
          <w:sz w:val="28"/>
          <w:szCs w:val="28"/>
          <w:lang w:val="ru-RU"/>
        </w:rPr>
        <w:t>Культура и образование.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термин «образование» и уметь обосновать его важность для личности и общества;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основных ступенях образования в России и их необходимости;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взаимосвязь культуры и образованности человека;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взаимосвязи между знанием, образованием и личностным и профессиональным ростом человека;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10.</w:t>
      </w:r>
      <w:r>
        <w:rPr>
          <w:rFonts w:ascii="Times New Roman" w:hAnsi="Times New Roman"/>
          <w:sz w:val="28"/>
          <w:szCs w:val="28"/>
        </w:rPr>
        <w:t> </w:t>
      </w:r>
      <w:r>
        <w:rPr>
          <w:rFonts w:ascii="Times New Roman" w:hAnsi="Times New Roman"/>
          <w:sz w:val="28"/>
          <w:szCs w:val="28"/>
          <w:lang w:val="ru-RU"/>
        </w:rPr>
        <w:t>Многообразие культур России (практическое занятие).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сформированные представления о закономерностях развития культуры и истории народов, их культурных особенностях;</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выделять общее и единичное в культуре на основе предметных знаний о культуре своего народа;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Тематический блок 2. «Семья и духовно-нравственные ценности».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11.</w:t>
      </w:r>
      <w:r>
        <w:rPr>
          <w:rFonts w:ascii="Times New Roman" w:hAnsi="Times New Roman"/>
          <w:sz w:val="28"/>
          <w:szCs w:val="28"/>
        </w:rPr>
        <w:t> </w:t>
      </w:r>
      <w:r>
        <w:rPr>
          <w:rFonts w:ascii="Times New Roman" w:hAnsi="Times New Roman"/>
          <w:sz w:val="28"/>
          <w:szCs w:val="28"/>
          <w:lang w:val="ru-RU"/>
        </w:rPr>
        <w:t>Семья – хранитель духовных ценностей.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смысл термина «семья»;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взаимосвязях между типом культуры и особенностями семейного быта и отношений в семье;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осознавать значение термина «поколение» и его взаимосвязь с культурными особенностями своего времени;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составить рассказ о своей семье в соответствии с культурно-историческими условиями её существования;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обосновывать такие понятия, как «счастливая семья», «семейное счастье»;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и уметь доказывать важность семьи как хранителя традиций и её воспитательную роль;</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12.</w:t>
      </w:r>
      <w:r>
        <w:rPr>
          <w:rFonts w:ascii="Times New Roman" w:hAnsi="Times New Roman"/>
          <w:sz w:val="28"/>
          <w:szCs w:val="28"/>
        </w:rPr>
        <w:t> </w:t>
      </w:r>
      <w:r>
        <w:rPr>
          <w:rFonts w:ascii="Times New Roman" w:hAnsi="Times New Roman"/>
          <w:sz w:val="28"/>
          <w:szCs w:val="28"/>
          <w:lang w:val="ru-RU"/>
        </w:rPr>
        <w:t>Родина начинается с семьи.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объяснить понятие «Родина»;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взаимосвязь и различия между концептами «Отечество» и «Родина»;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что такое история семьи, каковы формы её выражения и сохранения; </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и доказывать взаимосвязь истории семьи и истории народа, государства, человечества.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13.</w:t>
      </w:r>
      <w:r>
        <w:rPr>
          <w:rFonts w:ascii="Times New Roman" w:hAnsi="Times New Roman"/>
          <w:sz w:val="28"/>
          <w:szCs w:val="28"/>
        </w:rPr>
        <w:t> </w:t>
      </w:r>
      <w:r>
        <w:rPr>
          <w:rFonts w:ascii="Times New Roman" w:hAnsi="Times New Roman"/>
          <w:sz w:val="28"/>
          <w:szCs w:val="28"/>
          <w:lang w:val="ru-RU"/>
        </w:rPr>
        <w:t>Традиции семейного воспитания в России.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семейных традициях и обосновывать их важность как ключевых элементах семейных отношений;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взаимосвязь семейных традиций и культуры собственного этноса;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рассказывать о семейных традициях своего народа и народов России, собственной семьи;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роль семейных традиций в культуре общества, трансляции ценностей, духовно-нравственных идеалов.</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14.</w:t>
      </w:r>
      <w:r>
        <w:rPr>
          <w:rFonts w:ascii="Times New Roman" w:hAnsi="Times New Roman"/>
          <w:sz w:val="28"/>
          <w:szCs w:val="28"/>
        </w:rPr>
        <w:t> </w:t>
      </w:r>
      <w:r>
        <w:rPr>
          <w:rFonts w:ascii="Times New Roman" w:hAnsi="Times New Roman"/>
          <w:sz w:val="28"/>
          <w:szCs w:val="28"/>
          <w:lang w:val="ru-RU"/>
        </w:rPr>
        <w:t>Образ семьи в культуре народов России.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называть традиционные сказочные и фольклорные сюжеты о семье, семейных обязанностях;</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уметь обосновывать своё понимание семейных ценностей, выраженных в фольклорных сюжетах;</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обосновывать важность семейных ценностей с использованием различного иллюстративного материала.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15.</w:t>
      </w:r>
      <w:r>
        <w:rPr>
          <w:rFonts w:ascii="Times New Roman" w:hAnsi="Times New Roman"/>
          <w:sz w:val="28"/>
          <w:szCs w:val="28"/>
        </w:rPr>
        <w:t> </w:t>
      </w:r>
      <w:r>
        <w:rPr>
          <w:rFonts w:ascii="Times New Roman" w:hAnsi="Times New Roman"/>
          <w:sz w:val="28"/>
          <w:szCs w:val="28"/>
          <w:lang w:val="ru-RU"/>
        </w:rPr>
        <w:t>Труд в истории семьи.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что такое семейное хозяйство и домашний труд;</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и оценивать семейный уклад и взаимосвязь с социально-экономической структурой общества в форме большой и малой семей;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распределение семейного труда и осознавать его важность для укрепления целостности семьи.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16.</w:t>
      </w:r>
      <w:r>
        <w:rPr>
          <w:rFonts w:ascii="Times New Roman" w:hAnsi="Times New Roman"/>
          <w:sz w:val="28"/>
          <w:szCs w:val="28"/>
        </w:rPr>
        <w:t> </w:t>
      </w:r>
      <w:r>
        <w:rPr>
          <w:rFonts w:ascii="Times New Roman" w:hAnsi="Times New Roman"/>
          <w:sz w:val="28"/>
          <w:szCs w:val="28"/>
          <w:lang w:val="ru-RU"/>
        </w:rPr>
        <w:t>Семья в современном мире (практическое занятие).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предполагать и доказывать наличие взаимосвязи между культурой и духовно-нравственными ценностями семьи;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Тематический блок 3. «Духовно-нравственное богатство личности».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17.</w:t>
      </w:r>
      <w:r>
        <w:rPr>
          <w:rFonts w:ascii="Times New Roman" w:hAnsi="Times New Roman"/>
          <w:sz w:val="28"/>
          <w:szCs w:val="28"/>
        </w:rPr>
        <w:t> </w:t>
      </w:r>
      <w:r>
        <w:rPr>
          <w:rFonts w:ascii="Times New Roman" w:hAnsi="Times New Roman"/>
          <w:sz w:val="28"/>
          <w:szCs w:val="28"/>
          <w:lang w:val="ru-RU"/>
        </w:rPr>
        <w:t>Личность – общество – культура.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значение термина «человек» в контексте духовно-нравственной культуры;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уметь обосновать взаимосвязь и взаимообусловленность чело века и общества, человека и культуры;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объяснять различия между обоснованием термина «личность» в быту, в контексте культуры и творчества;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что такое гуманизм, иметь представление о его источниках в культуре.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18.</w:t>
      </w:r>
      <w:r>
        <w:rPr>
          <w:rFonts w:ascii="Times New Roman" w:hAnsi="Times New Roman"/>
          <w:sz w:val="28"/>
          <w:szCs w:val="28"/>
        </w:rPr>
        <w:t> </w:t>
      </w:r>
      <w:r>
        <w:rPr>
          <w:rFonts w:ascii="Times New Roman" w:hAnsi="Times New Roman"/>
          <w:sz w:val="28"/>
          <w:szCs w:val="28"/>
          <w:lang w:val="ru-RU"/>
        </w:rPr>
        <w:t>Духовный мир человека. Человек – творец культуры.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значение термина «творчество» в нескольких аспектах и понимать границы их применимости;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и доказывать важность морально- нравственных ограничений в творчестве;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важность творчества как реализацию духовно-нравственных ценностей человека;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доказывать детерминированность творчества культурой своего этноса;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объяснить взаимосвязь труда и творчества.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19.</w:t>
      </w:r>
      <w:r>
        <w:rPr>
          <w:rFonts w:ascii="Times New Roman" w:hAnsi="Times New Roman"/>
          <w:sz w:val="28"/>
          <w:szCs w:val="28"/>
        </w:rPr>
        <w:t> </w:t>
      </w:r>
      <w:r>
        <w:rPr>
          <w:rFonts w:ascii="Times New Roman" w:hAnsi="Times New Roman"/>
          <w:sz w:val="28"/>
          <w:szCs w:val="28"/>
          <w:lang w:val="ru-RU"/>
        </w:rPr>
        <w:t>Личность и духовно-нравственные ценности.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объяснить значение и роль морали и нравственности в жизни человека;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происхождение духовных ценностей, понимание идеалов добра и зла;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Тематический блок 4. «Культурное единство России».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20.</w:t>
      </w:r>
      <w:r>
        <w:rPr>
          <w:rFonts w:ascii="Times New Roman" w:hAnsi="Times New Roman"/>
          <w:sz w:val="28"/>
          <w:szCs w:val="28"/>
        </w:rPr>
        <w:t> </w:t>
      </w:r>
      <w:r>
        <w:rPr>
          <w:rFonts w:ascii="Times New Roman" w:hAnsi="Times New Roman"/>
          <w:sz w:val="28"/>
          <w:szCs w:val="28"/>
          <w:lang w:val="ru-RU"/>
        </w:rPr>
        <w:t>Историческая память как духовно-нравственная ценность.</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и уметь объяснять суть термина «история», знать основные исторические периоды и уметь выделять их сущностные черты; </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значении и функциях изучения истории;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Тема 21.</w:t>
      </w:r>
      <w:r>
        <w:rPr>
          <w:rFonts w:ascii="Times New Roman" w:hAnsi="Times New Roman"/>
          <w:sz w:val="28"/>
          <w:szCs w:val="28"/>
        </w:rPr>
        <w:t> </w:t>
      </w:r>
      <w:r>
        <w:rPr>
          <w:rFonts w:ascii="Times New Roman" w:hAnsi="Times New Roman"/>
          <w:sz w:val="28"/>
          <w:szCs w:val="28"/>
          <w:lang w:val="ru-RU"/>
        </w:rPr>
        <w:t>Литература как язык культуры.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отличия литературы от других видов художественного творчества;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рассказывать об особенностях литературного повествования, выделять простые выразительные средства литературного языка;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и доказывать важность литературы как культурного явления, как формы трансляции культурных ценностей;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находить и обозначать средства выражения морального и нравственного смысла в литературных произведениях.</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22.</w:t>
      </w:r>
      <w:r>
        <w:rPr>
          <w:rFonts w:ascii="Times New Roman" w:hAnsi="Times New Roman"/>
          <w:sz w:val="28"/>
          <w:szCs w:val="28"/>
        </w:rPr>
        <w:t> </w:t>
      </w:r>
      <w:r>
        <w:rPr>
          <w:rFonts w:ascii="Times New Roman" w:hAnsi="Times New Roman"/>
          <w:sz w:val="28"/>
          <w:szCs w:val="28"/>
          <w:lang w:val="ru-RU"/>
        </w:rPr>
        <w:t>Взаимовлияние культур.</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обосновывать важность сохранения культурного наследия;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23.</w:t>
      </w:r>
      <w:r>
        <w:rPr>
          <w:rFonts w:ascii="Times New Roman" w:hAnsi="Times New Roman"/>
          <w:sz w:val="28"/>
          <w:szCs w:val="28"/>
        </w:rPr>
        <w:t> </w:t>
      </w:r>
      <w:r>
        <w:rPr>
          <w:rFonts w:ascii="Times New Roman" w:hAnsi="Times New Roman"/>
          <w:sz w:val="28"/>
          <w:szCs w:val="28"/>
          <w:lang w:val="ru-RU"/>
        </w:rPr>
        <w:t>Духовно-нравственные ценности российского народа.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духовно-нравственные ценности в качестве базовых общегражданских ценностей российского общества и уметь доказывать это.</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24.</w:t>
      </w:r>
      <w:r>
        <w:rPr>
          <w:rFonts w:ascii="Times New Roman" w:hAnsi="Times New Roman"/>
          <w:sz w:val="28"/>
          <w:szCs w:val="28"/>
        </w:rPr>
        <w:t> </w:t>
      </w:r>
      <w:r>
        <w:rPr>
          <w:rFonts w:ascii="Times New Roman" w:hAnsi="Times New Roman"/>
          <w:sz w:val="28"/>
          <w:szCs w:val="28"/>
          <w:lang w:val="ru-RU"/>
        </w:rPr>
        <w:t>Регионы России: культурное многообразие.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принципы федеративного устройства России и концепт «полиэтничность»;</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называть основные этносы Российской Федерации и регионы, где они традиционно проживают;</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уметь объяснить значение словосочетаний «многонациональный народ Российской Федерации», «государствообразующий народ», «титульный этнос»;</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ценность многообразия культурных укладов народов Российской Федерации;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демонстрировать готовность к сохранению межнационального и межрелигиозного согласия в России;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выделять общие черты в культуре различных народов, обосновывать их значение и причины.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25.</w:t>
      </w:r>
      <w:r>
        <w:rPr>
          <w:rFonts w:ascii="Times New Roman" w:hAnsi="Times New Roman"/>
          <w:sz w:val="28"/>
          <w:szCs w:val="28"/>
        </w:rPr>
        <w:t> </w:t>
      </w:r>
      <w:r>
        <w:rPr>
          <w:rFonts w:ascii="Times New Roman" w:hAnsi="Times New Roman"/>
          <w:sz w:val="28"/>
          <w:szCs w:val="28"/>
          <w:lang w:val="ru-RU"/>
        </w:rPr>
        <w:t>Праздники в культуре народов России.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природе праздников и обосновывать их важность как элементов культуры;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устанавливать взаимосвязь праздников и культурного уклада;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основные типы праздников;</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рассказывать о праздничных традициях народов России и собственной семьи;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анализировать связь праздников и истории, культуры народов России;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основной смысл семейных праздников;</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нравственный смысл праздников народов России;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значение праздников как элементов культурной памяти народов России, как воплощение духовно-нравственных идеалов.</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26.</w:t>
      </w:r>
      <w:r>
        <w:rPr>
          <w:rFonts w:ascii="Times New Roman" w:hAnsi="Times New Roman"/>
          <w:sz w:val="28"/>
          <w:szCs w:val="28"/>
        </w:rPr>
        <w:t> </w:t>
      </w:r>
      <w:r>
        <w:rPr>
          <w:rFonts w:ascii="Times New Roman" w:hAnsi="Times New Roman"/>
          <w:sz w:val="28"/>
          <w:szCs w:val="28"/>
          <w:lang w:val="ru-RU"/>
        </w:rPr>
        <w:t>Памятники архитектуры народов России.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взаимосвязь между типом жилищ и типом хозяйственной деятельности;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и уметь охарактеризовать связь между уровнем научно-технического развития и типами жилищ;</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осознавать и уметь объяснять взаимосвязь между особенностями архитектуры и духовно-нравственными ценностями народов России; </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устанавливать связь между историей памятника и историей края, </w:t>
      </w:r>
      <w:r>
        <w:rPr>
          <w:rFonts w:ascii="Times New Roman" w:hAnsi="Times New Roman"/>
          <w:sz w:val="28"/>
          <w:szCs w:val="28"/>
          <w:lang w:val="ru-RU"/>
        </w:rPr>
        <w:lastRenderedPageBreak/>
        <w:t>характеризовать памятники истории и культуры;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нравственном и научном смысле краеведческой работы.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27.</w:t>
      </w:r>
      <w:r>
        <w:rPr>
          <w:rFonts w:ascii="Times New Roman" w:hAnsi="Times New Roman"/>
          <w:sz w:val="28"/>
          <w:szCs w:val="28"/>
        </w:rPr>
        <w:t> </w:t>
      </w:r>
      <w:r>
        <w:rPr>
          <w:rFonts w:ascii="Times New Roman" w:hAnsi="Times New Roman"/>
          <w:sz w:val="28"/>
          <w:szCs w:val="28"/>
          <w:lang w:val="ru-RU"/>
        </w:rPr>
        <w:t>Музыкальная культура народов России.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и доказывать важность музыки как культурного явления, как формы трансляции культурных ценностей;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находить и обозначать средства выражения морального и нравственного смысла музыкальных произведений;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основные темы музыкального творчества народов России, народные инструменты.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28.</w:t>
      </w:r>
      <w:r>
        <w:rPr>
          <w:rFonts w:ascii="Times New Roman" w:hAnsi="Times New Roman"/>
          <w:sz w:val="28"/>
          <w:szCs w:val="28"/>
        </w:rPr>
        <w:t> </w:t>
      </w:r>
      <w:r>
        <w:rPr>
          <w:rFonts w:ascii="Times New Roman" w:hAnsi="Times New Roman"/>
          <w:sz w:val="28"/>
          <w:szCs w:val="28"/>
          <w:lang w:val="ru-RU"/>
        </w:rPr>
        <w:t>Изобразительное искусство народов России.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объяснить, что такое скульптура, живопись, графика, фольклорные орнаменты;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и доказывать важность изобразительного искусства как культурного явления, как формы трансляции культурных ценностей;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находить и обозначать средства выражения морального и нравственного смысла изобразительного искусства;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основные темы изобразительного искусства народов России.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29.</w:t>
      </w:r>
      <w:r>
        <w:rPr>
          <w:rFonts w:ascii="Times New Roman" w:hAnsi="Times New Roman"/>
          <w:sz w:val="28"/>
          <w:szCs w:val="28"/>
        </w:rPr>
        <w:t> </w:t>
      </w:r>
      <w:r>
        <w:rPr>
          <w:rFonts w:ascii="Times New Roman" w:hAnsi="Times New Roman"/>
          <w:sz w:val="28"/>
          <w:szCs w:val="28"/>
          <w:lang w:val="ru-RU"/>
        </w:rPr>
        <w:t>Фольклор и литература народов России.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что такое пословицы и поговорки, обосновывать важность и нужность этих языковых выразительных средств;</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объяснять, что такое эпос, миф, сказка, былина, песня;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воспринимать и объяснять на примерах важность понимания фольклора как отражения истории народа и его ценностей, морали и нравственности;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знать, что такое национальная литература и каковы её выразительные </w:t>
      </w:r>
      <w:r>
        <w:rPr>
          <w:rFonts w:ascii="Times New Roman" w:hAnsi="Times New Roman"/>
          <w:sz w:val="28"/>
          <w:szCs w:val="28"/>
          <w:lang w:val="ru-RU"/>
        </w:rPr>
        <w:lastRenderedPageBreak/>
        <w:t>средства;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оценивать морально-нравственный потенциал национальной литературы. </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30.</w:t>
      </w:r>
      <w:r>
        <w:rPr>
          <w:rFonts w:ascii="Times New Roman" w:hAnsi="Times New Roman"/>
          <w:sz w:val="28"/>
          <w:szCs w:val="28"/>
        </w:rPr>
        <w:t> </w:t>
      </w:r>
      <w:r>
        <w:rPr>
          <w:rFonts w:ascii="Times New Roman" w:hAnsi="Times New Roman"/>
          <w:sz w:val="28"/>
          <w:szCs w:val="28"/>
          <w:lang w:val="ru-RU"/>
        </w:rPr>
        <w:t>Бытовые традиции народов России: пища, одежда, дом.</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31.</w:t>
      </w:r>
      <w:r>
        <w:rPr>
          <w:rFonts w:ascii="Times New Roman" w:hAnsi="Times New Roman"/>
          <w:sz w:val="28"/>
          <w:szCs w:val="28"/>
        </w:rPr>
        <w:t> </w:t>
      </w:r>
      <w:r>
        <w:rPr>
          <w:rFonts w:ascii="Times New Roman" w:hAnsi="Times New Roman"/>
          <w:sz w:val="28"/>
          <w:szCs w:val="28"/>
          <w:lang w:val="ru-RU"/>
        </w:rPr>
        <w:t>Культурная карта России (практическое занятие).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объяснить отличия культурной географии от физической и политической географии;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что такое культурная карта народов России;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описывать отдельные области культурной карты в соответствии с их особенностями.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32.</w:t>
      </w:r>
      <w:r>
        <w:rPr>
          <w:rFonts w:ascii="Times New Roman" w:hAnsi="Times New Roman"/>
          <w:sz w:val="28"/>
          <w:szCs w:val="28"/>
        </w:rPr>
        <w:t> </w:t>
      </w:r>
      <w:r>
        <w:rPr>
          <w:rFonts w:ascii="Times New Roman" w:hAnsi="Times New Roman"/>
          <w:sz w:val="28"/>
          <w:szCs w:val="28"/>
          <w:lang w:val="ru-RU"/>
        </w:rPr>
        <w:t>Единство страны – залог будущего России.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доказывать важность и преимущества этого единства перед требованиями национального самоопределения отдельных этносов.</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159.5.4.2.</w:t>
      </w:r>
      <w:r>
        <w:rPr>
          <w:rFonts w:ascii="Times New Roman" w:hAnsi="Times New Roman"/>
          <w:sz w:val="28"/>
          <w:szCs w:val="28"/>
        </w:rPr>
        <w:t> </w:t>
      </w:r>
      <w:r>
        <w:rPr>
          <w:rFonts w:ascii="Times New Roman" w:hAnsi="Times New Roman"/>
          <w:sz w:val="28"/>
          <w:szCs w:val="28"/>
          <w:lang w:val="ru-RU"/>
        </w:rPr>
        <w:t xml:space="preserve">К концу обучения в </w:t>
      </w:r>
      <w:r>
        <w:rPr>
          <w:rFonts w:ascii="Times New Roman" w:hAnsi="Times New Roman"/>
          <w:bCs/>
          <w:sz w:val="28"/>
          <w:szCs w:val="28"/>
          <w:lang w:val="ru-RU"/>
        </w:rPr>
        <w:t xml:space="preserve">6 классе </w:t>
      </w:r>
      <w:r>
        <w:rPr>
          <w:rFonts w:ascii="Times New Roman" w:hAnsi="Times New Roman"/>
          <w:sz w:val="28"/>
          <w:szCs w:val="28"/>
          <w:lang w:val="ru-RU"/>
        </w:rPr>
        <w:t>обучающийся получит следующие предметные результаты по отдельным темам программы по ОДНКНР.</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Тематический блок 1. «Культура как социальность».</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w:t>
      </w:r>
      <w:r>
        <w:rPr>
          <w:rFonts w:ascii="Times New Roman" w:hAnsi="Times New Roman"/>
          <w:sz w:val="28"/>
          <w:szCs w:val="28"/>
        </w:rPr>
        <w:t> </w:t>
      </w:r>
      <w:r>
        <w:rPr>
          <w:rFonts w:ascii="Times New Roman" w:hAnsi="Times New Roman"/>
          <w:sz w:val="28"/>
          <w:szCs w:val="28"/>
          <w:lang w:val="ru-RU"/>
        </w:rPr>
        <w:t>Мир культуры: его структура.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объяснить структуру культуры как социального явления;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специфику социальных явлений, их ключевые отличия от </w:t>
      </w:r>
      <w:r>
        <w:rPr>
          <w:rFonts w:ascii="Times New Roman" w:hAnsi="Times New Roman"/>
          <w:sz w:val="28"/>
          <w:szCs w:val="28"/>
          <w:lang w:val="ru-RU"/>
        </w:rPr>
        <w:lastRenderedPageBreak/>
        <w:t>природных явлений;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зависимость социальных процессов от культурно-исторических процессов; </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объяснить взаимосвязь между научно-техническим прогрессом и этапами развития социума.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w:t>
      </w:r>
      <w:r>
        <w:rPr>
          <w:rFonts w:ascii="Times New Roman" w:hAnsi="Times New Roman"/>
          <w:sz w:val="28"/>
          <w:szCs w:val="28"/>
        </w:rPr>
        <w:t> </w:t>
      </w:r>
      <w:r>
        <w:rPr>
          <w:rFonts w:ascii="Times New Roman" w:hAnsi="Times New Roman"/>
          <w:sz w:val="28"/>
          <w:szCs w:val="28"/>
          <w:lang w:val="ru-RU"/>
        </w:rPr>
        <w:t>Культура России: многообразие регионов.</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административно-территориальное деление России;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количество регионов, различать субъекты и федеральные округа, уметь показать их на административной карте России;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принцип равенства прав каждого человека, вне зависимости от его принадлежности к тому или иному народу;</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ценность многообразия культурных укладов народов Российской Федерации;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демонстрировать готовность к сохранению межнационального и межрелигиозного согласия в России;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духовную культуру всех народов России как общее достояние и богатство нашей многонациональной Родины.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w:t>
      </w:r>
      <w:r>
        <w:rPr>
          <w:rFonts w:ascii="Times New Roman" w:hAnsi="Times New Roman"/>
          <w:sz w:val="28"/>
          <w:szCs w:val="28"/>
        </w:rPr>
        <w:t> </w:t>
      </w:r>
      <w:r>
        <w:rPr>
          <w:rFonts w:ascii="Times New Roman" w:hAnsi="Times New Roman"/>
          <w:sz w:val="28"/>
          <w:szCs w:val="28"/>
          <w:lang w:val="ru-RU"/>
        </w:rPr>
        <w:t>История быта как история культуры.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смысл понятия «домашнее хозяйство» и характеризовать его типы;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взаимосвязь между хозяйственной деятельностью народов России и особенностями исторического периода;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4.</w:t>
      </w:r>
      <w:r>
        <w:rPr>
          <w:rFonts w:ascii="Times New Roman" w:hAnsi="Times New Roman"/>
          <w:sz w:val="28"/>
          <w:szCs w:val="28"/>
        </w:rPr>
        <w:t> </w:t>
      </w:r>
      <w:r>
        <w:rPr>
          <w:rFonts w:ascii="Times New Roman" w:hAnsi="Times New Roman"/>
          <w:sz w:val="28"/>
          <w:szCs w:val="28"/>
          <w:lang w:val="ru-RU"/>
        </w:rPr>
        <w:t>Прогресс: технический и социальный.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Знать, что такое труд, производительность труда и разделение труда, характеризовать их роль и значение в истории и современном обществе;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демонстрировать понимание роли обслуживающего труда, его социальной и духовно-нравственной важности;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взаимосвязи между механизацией домашнего труда и изменениями социальных взаимосвязей в обществе;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осознавать и обосновывать влияние технологий на культуру и ценности общества. </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5.</w:t>
      </w:r>
      <w:r>
        <w:rPr>
          <w:rFonts w:ascii="Times New Roman" w:hAnsi="Times New Roman"/>
          <w:sz w:val="28"/>
          <w:szCs w:val="28"/>
        </w:rPr>
        <w:t> </w:t>
      </w:r>
      <w:r>
        <w:rPr>
          <w:rFonts w:ascii="Times New Roman" w:hAnsi="Times New Roman"/>
          <w:sz w:val="28"/>
          <w:szCs w:val="28"/>
          <w:lang w:val="ru-RU"/>
        </w:rPr>
        <w:t>Образование в культуре народов России.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истории образования и его роли в обществе на различных этапах его развития;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обосновывать роль ценностей в обществе, их зависимость от процесса познания;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специфику каждого уровня образования, её роль в современных общественных процессах;</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важность образования в современном мире и ценность знания;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образование как часть процесса формирования духовно-нравственных ориентиров человека.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6.</w:t>
      </w:r>
      <w:r>
        <w:rPr>
          <w:rFonts w:ascii="Times New Roman" w:hAnsi="Times New Roman"/>
          <w:sz w:val="28"/>
          <w:szCs w:val="28"/>
        </w:rPr>
        <w:t> </w:t>
      </w:r>
      <w:r>
        <w:rPr>
          <w:rFonts w:ascii="Times New Roman" w:hAnsi="Times New Roman"/>
          <w:sz w:val="28"/>
          <w:szCs w:val="28"/>
          <w:lang w:val="ru-RU"/>
        </w:rPr>
        <w:t>Права и обязанности человека.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термины «права человека», «естественные права человека», «правовая культура»;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историю формирования комплекса понятий, связанных с правами;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обосновывать важность прав человека как привилегии и обязанности человека;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необходимость соблюдения прав человека;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уметь объяснить необходимость сохранения паритета между правами и обязанностями человека в обществе;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приводить примеры формирования правовой культуры из истории народов России.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7.</w:t>
      </w:r>
      <w:r>
        <w:rPr>
          <w:rFonts w:ascii="Times New Roman" w:hAnsi="Times New Roman"/>
          <w:sz w:val="28"/>
          <w:szCs w:val="28"/>
        </w:rPr>
        <w:t> </w:t>
      </w:r>
      <w:r>
        <w:rPr>
          <w:rFonts w:ascii="Times New Roman" w:hAnsi="Times New Roman"/>
          <w:sz w:val="28"/>
          <w:szCs w:val="28"/>
          <w:lang w:val="ru-RU"/>
        </w:rPr>
        <w:t>Общество и религия: духовно-нравственное взаимодействие.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смысл терминов «религия», «конфессия», «атеизм», «свободомыслие»;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основные культурообразующие конфессии;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объяснять роль религии в истории и на современном этапе общественного развития;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обосновывать роль религий как источника культурного развития общества.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8.</w:t>
      </w:r>
      <w:r>
        <w:rPr>
          <w:rFonts w:ascii="Times New Roman" w:hAnsi="Times New Roman"/>
          <w:sz w:val="28"/>
          <w:szCs w:val="28"/>
        </w:rPr>
        <w:t> </w:t>
      </w:r>
      <w:r>
        <w:rPr>
          <w:rFonts w:ascii="Times New Roman" w:hAnsi="Times New Roman"/>
          <w:sz w:val="28"/>
          <w:szCs w:val="28"/>
          <w:lang w:val="ru-RU"/>
        </w:rPr>
        <w:t>Современный мир: самое важное (практическое занятие).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основные процессы, протекающие в современном обществе, его духовно-нравственные ориентиры;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Тематический блок 2. «Человек и его отражение в культуре».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9.</w:t>
      </w:r>
      <w:r>
        <w:rPr>
          <w:rFonts w:ascii="Times New Roman" w:hAnsi="Times New Roman"/>
          <w:sz w:val="28"/>
          <w:szCs w:val="28"/>
        </w:rPr>
        <w:t> </w:t>
      </w:r>
      <w:r>
        <w:rPr>
          <w:rFonts w:ascii="Times New Roman" w:hAnsi="Times New Roman"/>
          <w:sz w:val="28"/>
          <w:szCs w:val="28"/>
          <w:lang w:val="ru-RU"/>
        </w:rPr>
        <w:t>Духовно-нравственный облик и идеал человека.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как проявляется мораль и нравственность через описание личных качеств человека;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какие личностные качества соотносятся с теми или иными моральными и нравственными ценностями;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различия между этикой и этикетом и их взаимосвязь;</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взаимосвязь таких понятий как «свобода», «ответственность», «право» и «долг»;</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важность коллективизма как ценности современной России и его </w:t>
      </w:r>
      <w:r>
        <w:rPr>
          <w:rFonts w:ascii="Times New Roman" w:hAnsi="Times New Roman"/>
          <w:sz w:val="28"/>
          <w:szCs w:val="28"/>
          <w:lang w:val="ru-RU"/>
        </w:rPr>
        <w:lastRenderedPageBreak/>
        <w:t>приоритет перед идеологией индивидуализма;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идеалов человека в историко-культурном пространстве современной России.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10.</w:t>
      </w:r>
      <w:r>
        <w:rPr>
          <w:rFonts w:ascii="Times New Roman" w:hAnsi="Times New Roman"/>
          <w:sz w:val="28"/>
          <w:szCs w:val="28"/>
        </w:rPr>
        <w:t> </w:t>
      </w:r>
      <w:r>
        <w:rPr>
          <w:rFonts w:ascii="Times New Roman" w:hAnsi="Times New Roman"/>
          <w:sz w:val="28"/>
          <w:szCs w:val="28"/>
          <w:lang w:val="ru-RU"/>
        </w:rPr>
        <w:t>Взросление человека в культуре народов России.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различие между процессами антропогенеза и антропосоциогенеза;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важность взаимодействия человека и общества, характеризовать негативные эффекты социальной изоляции;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демонстрировать своё понимание самостоятельности, её роли в развитии личности, во взаимодействии с другими людьми.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11.</w:t>
      </w:r>
      <w:r>
        <w:rPr>
          <w:rFonts w:ascii="Times New Roman" w:hAnsi="Times New Roman"/>
          <w:sz w:val="28"/>
          <w:szCs w:val="28"/>
        </w:rPr>
        <w:t> </w:t>
      </w:r>
      <w:r>
        <w:rPr>
          <w:rFonts w:ascii="Times New Roman" w:hAnsi="Times New Roman"/>
          <w:sz w:val="28"/>
          <w:szCs w:val="28"/>
          <w:lang w:val="ru-RU"/>
        </w:rPr>
        <w:t>Религия как источник нравственности.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нравственный потенциал религии;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излагать нравственные принципы государствообразующих конфессий России;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основные требования к нравственному идеалу человека в государствообразующих религиях современной России;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обосновывать важность религиозных моральных и нравственных ценностей для современного общества.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12.</w:t>
      </w:r>
      <w:r>
        <w:rPr>
          <w:rFonts w:ascii="Times New Roman" w:hAnsi="Times New Roman"/>
          <w:sz w:val="28"/>
          <w:szCs w:val="28"/>
        </w:rPr>
        <w:t> </w:t>
      </w:r>
      <w:r>
        <w:rPr>
          <w:rFonts w:ascii="Times New Roman" w:hAnsi="Times New Roman"/>
          <w:sz w:val="28"/>
          <w:szCs w:val="28"/>
          <w:lang w:val="ru-RU"/>
        </w:rPr>
        <w:t>Наука как источник знания о человеке.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характеризовать смысл понятия «гуманитарное знание»;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нравственный смысл гуманитарного знания, его системообразующую роль в современной культуре;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«культура» как процесс самопознания общества, как его внутреннюю самоактуализацию;</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и доказывать взаимосвязь различных областей гуманитарного знания.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13.</w:t>
      </w:r>
      <w:r>
        <w:rPr>
          <w:rFonts w:ascii="Times New Roman" w:hAnsi="Times New Roman"/>
          <w:sz w:val="28"/>
          <w:szCs w:val="28"/>
        </w:rPr>
        <w:t> </w:t>
      </w:r>
      <w:r>
        <w:rPr>
          <w:rFonts w:ascii="Times New Roman" w:hAnsi="Times New Roman"/>
          <w:sz w:val="28"/>
          <w:szCs w:val="28"/>
          <w:lang w:val="ru-RU"/>
        </w:rPr>
        <w:t>Этика и нравственность как категории духовной культуры.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многосторонность понятия «этика»;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особенности этики как науки;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объяснять понятия «добро» и «зло» с помощью примеров в истории и культуре народов России и соотносить их с личным опытом;</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важность и необходимость нравственности для социального благополучия общества и личности.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14.</w:t>
      </w:r>
      <w:r>
        <w:rPr>
          <w:rFonts w:ascii="Times New Roman" w:hAnsi="Times New Roman"/>
          <w:sz w:val="28"/>
          <w:szCs w:val="28"/>
        </w:rPr>
        <w:t> </w:t>
      </w:r>
      <w:r>
        <w:rPr>
          <w:rFonts w:ascii="Times New Roman" w:hAnsi="Times New Roman"/>
          <w:sz w:val="28"/>
          <w:szCs w:val="28"/>
          <w:lang w:val="ru-RU"/>
        </w:rPr>
        <w:t>Самопознание (практическое занятие).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понятия «самопознание», «автобиография», «автопортрет», «рефлексия»;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соотносить понятия «мораль», «нравственность», «ценности» с самопознанием и рефлексией на доступном для обучающихся уровне;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доказывать и обосновывать свои нравственные убеждения.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Тематический блок 3. «Человек как член общества».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15.</w:t>
      </w:r>
      <w:r>
        <w:rPr>
          <w:rFonts w:ascii="Times New Roman" w:hAnsi="Times New Roman"/>
          <w:sz w:val="28"/>
          <w:szCs w:val="28"/>
        </w:rPr>
        <w:t> </w:t>
      </w:r>
      <w:r>
        <w:rPr>
          <w:rFonts w:ascii="Times New Roman" w:hAnsi="Times New Roman"/>
          <w:sz w:val="28"/>
          <w:szCs w:val="28"/>
          <w:lang w:val="ru-RU"/>
        </w:rPr>
        <w:t>Труд делает человека человеком.</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важность труда и его роль в современном обществе;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соотносить понятия «добросовестный труд» и «экономическое благополучие»;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объяснять понятия «безделье», «лень», «тунеядство»; </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важность и уметь обосновать необходимость их преодоления для самого себя;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оценивать общественные процессы в области общественной оценки труда;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и демонстрировать значимость трудолюбия, трудовых подвигов, социальной ответственности за свой труд;</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важность труда и его экономической стоимости;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16.</w:t>
      </w:r>
      <w:r>
        <w:rPr>
          <w:rFonts w:ascii="Times New Roman" w:hAnsi="Times New Roman"/>
          <w:sz w:val="28"/>
          <w:szCs w:val="28"/>
        </w:rPr>
        <w:t> </w:t>
      </w:r>
      <w:r>
        <w:rPr>
          <w:rFonts w:ascii="Times New Roman" w:hAnsi="Times New Roman"/>
          <w:sz w:val="28"/>
          <w:szCs w:val="28"/>
          <w:lang w:val="ru-RU"/>
        </w:rPr>
        <w:t xml:space="preserve">Подвиг: как узнать героя? </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понятия «подвиг», «героизм», «самопожертвование»;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отличия подвига на войне и в мирное время;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доказывать важность героических примеров для жизни общества;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называть героев современного общества и исторических личностей;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разграничение понятий «героизм» и «псевдогероизм» через значимость для общества и понимание последствий.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Тема 17.</w:t>
      </w:r>
      <w:r>
        <w:rPr>
          <w:rFonts w:ascii="Times New Roman" w:hAnsi="Times New Roman"/>
          <w:sz w:val="28"/>
          <w:szCs w:val="28"/>
        </w:rPr>
        <w:t> </w:t>
      </w:r>
      <w:r>
        <w:rPr>
          <w:rFonts w:ascii="Times New Roman" w:hAnsi="Times New Roman"/>
          <w:sz w:val="28"/>
          <w:szCs w:val="28"/>
          <w:lang w:val="ru-RU"/>
        </w:rPr>
        <w:t>Люди в обществе: духовно-нравственное взаимовлияние.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«социальные отношения»;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смысл понятия «человек как субъект социальных отношений» в приложении к его нравственному и духовному развитию;</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роль малых и больших социальных групп в нравственном состоянии личности;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понятия «дружба», «предательство», «честь», «коллективизм» и приводить примеры из истории, культуры и литературы;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важность и находить нравственные основания социальной взаимопомощи, в том числе благотворительности;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характеризовать понятие «этика предпринимательства» в социальном аспекте.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18.</w:t>
      </w:r>
      <w:r>
        <w:rPr>
          <w:rFonts w:ascii="Times New Roman" w:hAnsi="Times New Roman"/>
          <w:sz w:val="28"/>
          <w:szCs w:val="28"/>
        </w:rPr>
        <w:t> </w:t>
      </w:r>
      <w:r>
        <w:rPr>
          <w:rFonts w:ascii="Times New Roman" w:hAnsi="Times New Roman"/>
          <w:sz w:val="28"/>
          <w:szCs w:val="28"/>
          <w:lang w:val="ru-RU"/>
        </w:rPr>
        <w:t>Проблемы современного общества как отражение его духовно-нравственного самосознания.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19.</w:t>
      </w:r>
      <w:r>
        <w:rPr>
          <w:rFonts w:ascii="Times New Roman" w:hAnsi="Times New Roman"/>
          <w:sz w:val="28"/>
          <w:szCs w:val="28"/>
        </w:rPr>
        <w:t> </w:t>
      </w:r>
      <w:r>
        <w:rPr>
          <w:rFonts w:ascii="Times New Roman" w:hAnsi="Times New Roman"/>
          <w:sz w:val="28"/>
          <w:szCs w:val="28"/>
          <w:lang w:val="ru-RU"/>
        </w:rPr>
        <w:t>Духовно-нравственные ориентиры социальных отношений.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уметь самостоятельно находить информацию о благотворительных, </w:t>
      </w:r>
      <w:r>
        <w:rPr>
          <w:rFonts w:ascii="Times New Roman" w:hAnsi="Times New Roman"/>
          <w:sz w:val="28"/>
          <w:szCs w:val="28"/>
          <w:lang w:val="ru-RU"/>
        </w:rPr>
        <w:lastRenderedPageBreak/>
        <w:t>волонтёрских и социальных проектах в регионе своего проживания.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20.</w:t>
      </w:r>
      <w:r>
        <w:rPr>
          <w:rFonts w:ascii="Times New Roman" w:hAnsi="Times New Roman"/>
          <w:sz w:val="28"/>
          <w:szCs w:val="28"/>
        </w:rPr>
        <w:t> </w:t>
      </w:r>
      <w:r>
        <w:rPr>
          <w:rFonts w:ascii="Times New Roman" w:hAnsi="Times New Roman"/>
          <w:sz w:val="28"/>
          <w:szCs w:val="28"/>
          <w:lang w:val="ru-RU"/>
        </w:rPr>
        <w:t>Гуманизм как сущностная характеристика духовно-нравственной культуры народов России.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«гуманизм» как источник духовно-нравственных ценностей российского народа;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находить и обосновывать проявления гуманизма в историко-культурном наследии народов России;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важность гуманизма для формирования высоконравственной личности, государственной политики, взаимоотношений в обществе;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находить и объяснять гуманистические проявления в современной культуре.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21.</w:t>
      </w:r>
      <w:r>
        <w:rPr>
          <w:rFonts w:ascii="Times New Roman" w:hAnsi="Times New Roman"/>
          <w:sz w:val="28"/>
          <w:szCs w:val="28"/>
        </w:rPr>
        <w:t> </w:t>
      </w:r>
      <w:r>
        <w:rPr>
          <w:rFonts w:ascii="Times New Roman" w:hAnsi="Times New Roman"/>
          <w:sz w:val="28"/>
          <w:szCs w:val="28"/>
          <w:lang w:val="ru-RU"/>
        </w:rPr>
        <w:t>Социальные профессии, их важность для сохранения духовно-нравственного облика общества.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понятия «социальные профессии», «помогающие профессии»;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духовно-нравственных качествах, необходимых представителям социальных профессий;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и обосновывать ответственность личности при выборе социальных профессий;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из литературы и истории, современной жизни, подтверждающие данную точку зрения.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22.</w:t>
      </w:r>
      <w:r>
        <w:rPr>
          <w:rFonts w:ascii="Times New Roman" w:hAnsi="Times New Roman"/>
          <w:sz w:val="28"/>
          <w:szCs w:val="28"/>
        </w:rPr>
        <w:t> </w:t>
      </w:r>
      <w:r>
        <w:rPr>
          <w:rFonts w:ascii="Times New Roman" w:hAnsi="Times New Roman"/>
          <w:sz w:val="28"/>
          <w:szCs w:val="28"/>
          <w:lang w:val="ru-RU"/>
        </w:rPr>
        <w:t>Выдающиеся благотворители в истории. Благотворительность как нравственный долг.</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«благотворительность» и его эволюцию в истории России;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«социальный долг», обосновывать его важную роль в жизни общества;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приводить примеры выдающихся благотворителей в истории и современной России; </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смысл внеэкономической благотворительности: волонтёрской </w:t>
      </w:r>
      <w:r>
        <w:rPr>
          <w:rFonts w:ascii="Times New Roman" w:hAnsi="Times New Roman"/>
          <w:sz w:val="28"/>
          <w:szCs w:val="28"/>
          <w:lang w:val="ru-RU"/>
        </w:rPr>
        <w:lastRenderedPageBreak/>
        <w:t>деятельности, аргументированно объяснять её важность.</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23.</w:t>
      </w:r>
      <w:r>
        <w:rPr>
          <w:rFonts w:ascii="Times New Roman" w:hAnsi="Times New Roman"/>
          <w:sz w:val="28"/>
          <w:szCs w:val="28"/>
        </w:rPr>
        <w:t> </w:t>
      </w:r>
      <w:r>
        <w:rPr>
          <w:rFonts w:ascii="Times New Roman" w:hAnsi="Times New Roman"/>
          <w:sz w:val="28"/>
          <w:szCs w:val="28"/>
          <w:lang w:val="ru-RU"/>
        </w:rPr>
        <w:t>Выдающиеся учёные России. Наука как источник социального и духовного прогресса общества.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«наука»;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называть имена выдающихся учёных России;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важность понимания истории науки, получения и обоснования научного знания;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и доказывать важность науки для благополучия общества, страны и государства;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важность морали и нравственности в науке, её роль и вклад в доказательство этих понятий.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24.</w:t>
      </w:r>
      <w:r>
        <w:rPr>
          <w:rFonts w:ascii="Times New Roman" w:hAnsi="Times New Roman"/>
          <w:sz w:val="28"/>
          <w:szCs w:val="28"/>
        </w:rPr>
        <w:t> </w:t>
      </w:r>
      <w:r>
        <w:rPr>
          <w:rFonts w:ascii="Times New Roman" w:hAnsi="Times New Roman"/>
          <w:sz w:val="28"/>
          <w:szCs w:val="28"/>
          <w:lang w:val="ru-RU"/>
        </w:rPr>
        <w:t>Моя профессия (практическое занятие).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«профессия», предполагать характер и цель труда в определённой профессии;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Тематический блок 4. «Родина и патриотизм».</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25.</w:t>
      </w:r>
      <w:r>
        <w:rPr>
          <w:rFonts w:ascii="Times New Roman" w:hAnsi="Times New Roman"/>
          <w:sz w:val="28"/>
          <w:szCs w:val="28"/>
        </w:rPr>
        <w:t> </w:t>
      </w:r>
      <w:r>
        <w:rPr>
          <w:rFonts w:ascii="Times New Roman" w:hAnsi="Times New Roman"/>
          <w:sz w:val="28"/>
          <w:szCs w:val="28"/>
          <w:lang w:val="ru-RU"/>
        </w:rPr>
        <w:t>Гражданин.</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понятия «Родина» и «гражданство», объяснять их взаимосвязь;</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духовно-нравственный характер патриотизма, ценностей гражданского самосознания;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уметь обосновывать нравственные качества гражданина.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26.</w:t>
      </w:r>
      <w:r>
        <w:rPr>
          <w:rFonts w:ascii="Times New Roman" w:hAnsi="Times New Roman"/>
          <w:sz w:val="28"/>
          <w:szCs w:val="28"/>
        </w:rPr>
        <w:t> </w:t>
      </w:r>
      <w:r>
        <w:rPr>
          <w:rFonts w:ascii="Times New Roman" w:hAnsi="Times New Roman"/>
          <w:sz w:val="28"/>
          <w:szCs w:val="28"/>
          <w:lang w:val="ru-RU"/>
        </w:rPr>
        <w:t>Патриотизм.</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«патриотизм»;</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патриотизма в истории и современном обществе;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уметь обосновывать важность патриотизма.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27.</w:t>
      </w:r>
      <w:r>
        <w:rPr>
          <w:rFonts w:ascii="Times New Roman" w:hAnsi="Times New Roman"/>
          <w:sz w:val="28"/>
          <w:szCs w:val="28"/>
        </w:rPr>
        <w:t> </w:t>
      </w:r>
      <w:r>
        <w:rPr>
          <w:rFonts w:ascii="Times New Roman" w:hAnsi="Times New Roman"/>
          <w:sz w:val="28"/>
          <w:szCs w:val="28"/>
          <w:lang w:val="ru-RU"/>
        </w:rPr>
        <w:t>Защита Родины: подвиг или долг?</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Характеризовать понятия «война» и «мир»; </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доказывать важность сохранения мира и согласия;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роль защиты Отечества, её важность для гражданина;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особенности защиты чести Отечества в спорте, науке, культуре;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понятия «военный подвиг», «честь», «доблесть», обосновывать их важность, приводить примеры их проявлений.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28.</w:t>
      </w:r>
      <w:r>
        <w:rPr>
          <w:rFonts w:ascii="Times New Roman" w:hAnsi="Times New Roman"/>
          <w:sz w:val="28"/>
          <w:szCs w:val="28"/>
        </w:rPr>
        <w:t> </w:t>
      </w:r>
      <w:r>
        <w:rPr>
          <w:rFonts w:ascii="Times New Roman" w:hAnsi="Times New Roman"/>
          <w:sz w:val="28"/>
          <w:szCs w:val="28"/>
          <w:lang w:val="ru-RU"/>
        </w:rPr>
        <w:t>Государство. Россия – наша родина.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«государство»;</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«закон» как существенную часть гражданской идентичности человека;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«гражданская идентичность», соотносить это понятие с необходимыми нравственными качествами человека.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29.</w:t>
      </w:r>
      <w:r>
        <w:rPr>
          <w:rFonts w:ascii="Times New Roman" w:hAnsi="Times New Roman"/>
          <w:sz w:val="28"/>
          <w:szCs w:val="28"/>
        </w:rPr>
        <w:t> </w:t>
      </w:r>
      <w:r>
        <w:rPr>
          <w:rFonts w:ascii="Times New Roman" w:hAnsi="Times New Roman"/>
          <w:sz w:val="28"/>
          <w:szCs w:val="28"/>
          <w:lang w:val="ru-RU"/>
        </w:rPr>
        <w:t>Гражданская идентичность (практическое занятие).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Охарактеризовать свою гражданскую идентичность, её составляющие: этническую, религиозную, гендерную идентичности;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важность духовно-нравственных качеств гражданина, указывать их источники.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30.</w:t>
      </w:r>
      <w:r>
        <w:rPr>
          <w:rFonts w:ascii="Times New Roman" w:hAnsi="Times New Roman"/>
          <w:sz w:val="28"/>
          <w:szCs w:val="28"/>
        </w:rPr>
        <w:t> </w:t>
      </w:r>
      <w:r>
        <w:rPr>
          <w:rFonts w:ascii="Times New Roman" w:hAnsi="Times New Roman"/>
          <w:sz w:val="28"/>
          <w:szCs w:val="28"/>
          <w:lang w:val="ru-RU"/>
        </w:rPr>
        <w:t>Моя школа и мой класс (практическое занятие).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«добрые дела» в контексте оценки собственных действий, их нравственного характера;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находить примеры добрых дел в реальности и уметь адаптировать их к потребностям класса.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31.</w:t>
      </w:r>
      <w:r>
        <w:rPr>
          <w:rFonts w:ascii="Times New Roman" w:hAnsi="Times New Roman"/>
          <w:sz w:val="28"/>
          <w:szCs w:val="28"/>
        </w:rPr>
        <w:t> </w:t>
      </w:r>
      <w:r>
        <w:rPr>
          <w:rFonts w:ascii="Times New Roman" w:hAnsi="Times New Roman"/>
          <w:sz w:val="28"/>
          <w:szCs w:val="28"/>
          <w:lang w:val="ru-RU"/>
        </w:rPr>
        <w:t>Человек: какой он? (практическое занятие).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«человек» как духовно-нравственный идеал;</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духовно-нравственного идеала в культуре;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формулировать свой идеал человека и нравственные качества, которые ему </w:t>
      </w:r>
      <w:r>
        <w:rPr>
          <w:rFonts w:ascii="Times New Roman" w:hAnsi="Times New Roman"/>
          <w:sz w:val="28"/>
          <w:szCs w:val="28"/>
          <w:lang w:val="ru-RU"/>
        </w:rPr>
        <w:lastRenderedPageBreak/>
        <w:t>присущи.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32.</w:t>
      </w:r>
      <w:r>
        <w:rPr>
          <w:rFonts w:ascii="Times New Roman" w:hAnsi="Times New Roman"/>
          <w:sz w:val="28"/>
          <w:szCs w:val="28"/>
        </w:rPr>
        <w:t> </w:t>
      </w:r>
      <w:r>
        <w:rPr>
          <w:rFonts w:ascii="Times New Roman" w:hAnsi="Times New Roman"/>
          <w:sz w:val="28"/>
          <w:szCs w:val="28"/>
          <w:lang w:val="ru-RU"/>
        </w:rPr>
        <w:t>Человек и культура (проект).</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грани взаимодействия человека и культуры;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описать в выбранном направлении с помощью известных примеров образ человека, создаваемый произведениями культуры;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показать взаимосвязь человека и культуры через их взаимовлияние;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159.5.5. Система оценки результатов обучения.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124238" w:rsidRDefault="003C5D73">
      <w:pPr>
        <w:pStyle w:val="1"/>
        <w:pBdr>
          <w:bottom w:val="none" w:sz="0" w:space="0" w:color="000000"/>
        </w:pBdr>
        <w:spacing w:before="0" w:line="350" w:lineRule="auto"/>
        <w:ind w:firstLine="708"/>
        <w:jc w:val="both"/>
        <w:rPr>
          <w:b w:val="0"/>
          <w:szCs w:val="28"/>
          <w:lang w:val="ru-RU"/>
        </w:rPr>
      </w:pPr>
      <w:r>
        <w:rPr>
          <w:b w:val="0"/>
          <w:szCs w:val="28"/>
          <w:lang w:val="ru-RU"/>
        </w:rPr>
        <w:t xml:space="preserve">160. Федеральная рабочая программа по учебному предмету «Изобразительное искусство». </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160.1. Федеральная рабочая программа по учебному предмету </w:t>
      </w:r>
      <w:r>
        <w:rPr>
          <w:rFonts w:ascii="Times New Roman" w:hAnsi="Times New Roman"/>
          <w:sz w:val="28"/>
          <w:szCs w:val="28"/>
          <w:lang w:val="ru-RU"/>
        </w:rPr>
        <w:lastRenderedPageBreak/>
        <w:t>«Изобразительное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160.2. Пояснительная записка.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160.2.1.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160.2.2. 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160.2.3. 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160.2.4. 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160.2.5. Программа по изобразительному искусству ориентирована на </w:t>
      </w:r>
      <w:r>
        <w:rPr>
          <w:rFonts w:ascii="Times New Roman" w:hAnsi="Times New Roman"/>
          <w:sz w:val="28"/>
          <w:szCs w:val="28"/>
          <w:lang w:val="ru-RU"/>
        </w:rPr>
        <w:lastRenderedPageBreak/>
        <w:t>психологовозрастные особенности развития обучающихся 11–15 лет.</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160.2.6.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160.2.7. Задачами изобразительного искусства являются: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у обучающихся представлений об отечественной и мировой художественной культуре во всём многообразии её видов;</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у обучающихся навыков эстетического видения и преобразования мира;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пространственного мышления и аналитических визуальных способностей;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развитие наблюдательности, ассоциативного мышления и творческого воображения;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воспитание уважения и любви к цивилизационному наследию России через освоение отечественной художественной культуры;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160.2.8. 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160.2.9. 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Модуль № 1 «Декоративно-прикладное и народное искусство» (5 класс)</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Модуль № 2 «Живопись, графика, скульптура» (6 класс)</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Модуль № 3 «Архитектура и дизайн» (7 класс)</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Модуль № 4 «Изображение в синтетических, экранных видах искусства и художественная фотография» (вариативный).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160.3. Содержание обучения в 5 классе.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160.3.1. Модуль № 1 «Декоративно-прикладное и народное искусство».</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Общие сведения о декоративно-прикладном искусстве.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Декоративно-прикладное искусство и его виды. Декоративно-прикладное искусство и предметная среда жизни людей.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Древние корни народного искусства.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Истоки образного языка декоративно-прикладного искусства. Традиционные образы народного (крестьянского) прикладного искусства.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Связь народного искусства с природой, бытом, трудом, верованиями и эпосом.</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природных материалов в строительстве и изготовлении предметов быта, их значение в характере труда и жизненного уклада.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Образно-символический язык народного прикладного искусства.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Знаки-символы традиционного крестьянского прикладного искусства.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Убранство русской избы.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Конструкция избы, единство красоты и пользы – функционального и символического – в её постройке и украшении.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рисунков – эскизов орнаментального декора крестьянского дома.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Устройство внутреннего пространства крестьянского дома.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Декоративные элементы жилой среды.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рисунков предметов народного быта, выявление мудрости их выразительной формы и орнаментально-символического оформления.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Народный праздничный костюм.</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Образный строй народного праздничного костюма – женского и мужского.</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Традиционная конструкция русского женского костюма – северорусский (сарафан) и южнорусский (понёва) варианты.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Разнообразие форм и украшений народного праздничного костюма для различных регионов страны.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Выполнение рисунков традиционных праздничных костюмов, выражение в </w:t>
      </w:r>
      <w:r>
        <w:rPr>
          <w:rFonts w:ascii="Times New Roman" w:hAnsi="Times New Roman"/>
          <w:sz w:val="28"/>
          <w:szCs w:val="28"/>
          <w:lang w:val="ru-RU"/>
        </w:rPr>
        <w:lastRenderedPageBreak/>
        <w:t>форме, цветовом решении, орнаментике костюма черт национального своеобразия.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Народные праздники и праздничные обряды как синтез всех видов народного творчества.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сюжетной композиции или участие в работе по созданию коллективного панно на тему традиций народных праздников.</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Народные художественные промыслы.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и значение народных промыслов в современной жизни. Искусство и ремесло. Традиции культуры, особенные для каждого региона.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Многообразие видов традиционных ремёсел и происхождение художественных промыслов народов России.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Создание эскиза игрушки по мотивам избранного промысла.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Мир сказок и легенд, примет и оберегов в творчестве мастеров художественных промыслов.</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Отражение в изделиях народных промыслов многообразия исторических, духовных и культурных традиций.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Народные художественные ремёсла и промыслы – материальные и духовные ценности, неотъемлемая часть культурного наследия России.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Декоративно-прикладное искусство в культуре разных эпох и народов.</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декоративно-прикладного искусства в культуре древних цивилизаций.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Отражение в декоре мировоззрения эпохи, организации общества, традиций быта и ремесла, уклада жизни людей.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Характерные признаки произведений декоративно-прикладного искусства, основные мотивы и символика орнаментов в культуре разных эпох.</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Декоративно-прикладное искусство в жизни современного человека.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Символический знак в современной жизни: эмблема, логотип, указующий или декоративный знак.</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Декор на улицах и декор помещений. Декор праздничный и повседневный. Праздничное оформление школы.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160.4. Содержание обучения в 6 классе.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160.4.1. Модуль № 2 «Живопись, графика, скульптура».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Общие сведения о видах искусства.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Пространственные и временные виды искусства.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Изобразительные, конструктивные и декоративные виды пространственных искусств, их место и назначение в жизни людей.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Основные виды живописи, графики и скульптуры. Художник и зритель: зрительские умения, знания и творчество зрителя.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Язык изобразительного искусства и его выразительные средства.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Живописные, графические и скульптурные художественные материалы, их особые свойства.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Рисунок – основа изобразительного искусства и мастерства художника.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Виды рисунка: зарисовка, набросок, учебный рисунок и творческий рисунок.</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Навыки размещения рисунка в листе, выбор формата.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Начальные умения рисунка с натуры. Зарисовки простых предметов.</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Линейные графические рисунки и наброски. Тон и тональные отношения: тёмное – светлое.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Ритм и ритмическая организация плоскости листа.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Цвет как выразительное средство в изобразительном искусстве: холодный и тёплый цвет, понятие цветовых отношений; колорит в живописи.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Виды скульптуры и характер материала в скульптуре. Скульптурные </w:t>
      </w:r>
      <w:r>
        <w:rPr>
          <w:rFonts w:ascii="Times New Roman" w:hAnsi="Times New Roman"/>
          <w:sz w:val="28"/>
          <w:szCs w:val="28"/>
          <w:lang w:val="ru-RU"/>
        </w:rPr>
        <w:lastRenderedPageBreak/>
        <w:t>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Жанры изобразительного искусства.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Жанровая система в изобразительном искусстве как инструмент для сравнения и анализа произведений изобразительного искусства.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Предмет изображения, сюжет и содержание произведения изобразительного искусства.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Натюрморт.</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Изображение предметного мира в изобразительном искусстве и появление жанра натюрморта в европейском и отечественном искусстве.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Основы графической грамоты: правила объёмного изображения предметов на плоскости.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Линейное построение предмета в пространстве: линия горизонта, точка зрения и точка схода, правила перспективных сокращений.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Изображение окружности в перспективе.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Рисование геометрических тел на основе правил линейной перспективы.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Сложная пространственная форма и выявление её конструкции.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Рисунок сложной формы предмета как соотношение простых геометрических фигур.</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Линейный рисунок конструкции из нескольких геометрических тел.</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Рисунок натюрморта графическими материалами с натуры или по представлению.</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Творческий натюрморт в графике. Произведения художников-графиков. Особенности графических техник. Печатная графика.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Живописное изображение натюрморта. Цвет в натюрмортах европейских и отечественных живописцев. Опыт создания живописного натюрморта.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Портрет.</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Портрет как образ определённого реального человека. Изображение портрета </w:t>
      </w:r>
      <w:r>
        <w:rPr>
          <w:rFonts w:ascii="Times New Roman" w:hAnsi="Times New Roman"/>
          <w:sz w:val="28"/>
          <w:szCs w:val="28"/>
          <w:lang w:val="ru-RU"/>
        </w:rPr>
        <w:lastRenderedPageBreak/>
        <w:t>человека в искусстве разных эпох. Выражение в портретном изображении характера человека и мировоззренческих идеалов эпохи.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Великие портретисты в европейском искусстве.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Особенности развития портретного жанра в отечественном искусстве. Великие портретисты в русской живописи.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Парадный и камерный портрет в живописи.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Особенности развития жанра портрета в искусстве ХХ в. – отечественном и европейском.</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Построение головы человека, основные пропорции лица, соотношение лицевой и черепной частей головы.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освещения головы при создании портретного образа.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Свет и тень в изображении головы человека.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Портрет в скульптуре.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Выражение характера человека, его социального положения и образа эпохи в скульптурном портрете.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Значение свойств художественных материалов в создании скульптурного портрета.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Живописное изображение портрета. Роль цвета в живописном портретном образе в произведениях выдающихся живописцев.</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Опыт работы над созданием живописного портрета.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Пейзаж.</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Особенности изображения пространства в эпоху Древнего мира, в средневековом искусстве и в эпоху Возрождения.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Правила построения линейной перспективы в изображении пространства.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Правила воздушной перспективы, построения переднего, среднего и дальнего планов при изображении пейзажа.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Особенности изображения разных состояний природы и её освещения. Романтический пейзаж. Морские пейзажи И. Айвазовского.</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Творческий опыт в создании композиционного живописного пейзажа своей Родины.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Графические зарисовки и графическая композиция на темы окружающей природы.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Городской пейзаж в творчестве мастеров искусства. Многообразие в понимании образа города.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Опыт изображения городского пейзажа. Наблюдательная перспектива и ритмическая организация плоскости изображения.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Бытовой жанр в изобразительном искусстве.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Работа над сюжетной композицией. Композиция как целостность в </w:t>
      </w:r>
      <w:r>
        <w:rPr>
          <w:rFonts w:ascii="Times New Roman" w:hAnsi="Times New Roman"/>
          <w:sz w:val="28"/>
          <w:szCs w:val="28"/>
          <w:lang w:val="ru-RU"/>
        </w:rPr>
        <w:lastRenderedPageBreak/>
        <w:t>организации художественных выразительных средств и взаимосвязи всех компонентов произведения.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Исторический жанр в изобразительном искусстве.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Историческая тема в искусстве как изображение наиболее значительных событий в жизни общества.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Историческая картина в русском искусстве XIX в. и её особое место в развитии отечественной культуры.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Картина К. Брюллова «Последний день Помпеи», исторические картины в творчестве В. Сурикова и других. Исторический образ России в картинах ХХ в.</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Разработка эскизов композиции на историческую тему с использованием собранного материала по задуманному сюжету.</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Библейские темы в изобразительном искусстве.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Исторические картины на библейские темы: место и значение сюжетов Священной истории в европейской культуре.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Вечные темы и их нравственное и духовно-ценностное выражение как «духовная ось», соединяющая жизненные позиции разных поколений.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Великие русские иконописцы: духовный свет икон Андрея Рублёва, Феофана Грека, Дионисия.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Работа над эскизом сюжетной композиции.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Роль и значение изобразительного искусства в жизни людей: образ мира в </w:t>
      </w:r>
      <w:r>
        <w:rPr>
          <w:rFonts w:ascii="Times New Roman" w:hAnsi="Times New Roman"/>
          <w:sz w:val="28"/>
          <w:szCs w:val="28"/>
          <w:lang w:val="ru-RU"/>
        </w:rPr>
        <w:lastRenderedPageBreak/>
        <w:t>изобразительном искусстве.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160.5. Содержание обучения в 7 классе.</w:t>
      </w:r>
    </w:p>
    <w:p w:rsidR="00124238" w:rsidRDefault="003C5D73">
      <w:pPr>
        <w:tabs>
          <w:tab w:val="left" w:pos="6674"/>
        </w:tabs>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160.5.1. Модуль № 3 «Архитектура и дизайн».</w:t>
      </w:r>
      <w:r>
        <w:rPr>
          <w:rFonts w:ascii="Times New Roman" w:hAnsi="Times New Roman"/>
          <w:sz w:val="28"/>
          <w:szCs w:val="28"/>
          <w:lang w:val="ru-RU"/>
        </w:rPr>
        <w:tab/>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Архитектура и дизайн – искусства художественной постройки – конструктивные искусства.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Дизайн и архитектура как создатели «второй природы» – предметно-пространственной среды жизни людей.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Функциональность предметно-пространственной среды и выражение в ней мировосприятия, духовно-ценностных позиций общества.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Материальная культура человечества как уникальная информация о жизни людей в разные исторические эпохи.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архитектуры в понимании человеком своей идентичности. Задачи сохранения культурного наследия и природного ландшафта.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Графический дизайн.</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Композиция как основа реализации замысла в любой творческой деятельности. Основы формальной композиции в конструктивных искусствах.</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Элементы композиции в графическом дизайне: пятно, линия, цвет, буква, текст и изображение.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Формальная композиция как композиционное построение на основе сочетания геометрических фигур, без предметного содержания.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Основные свойства композиции: целостность и соподчинённость элементов.</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Практические упражнения по созданию композиции с вариативным ритмическим расположением геометрических фигур на плоскости.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цвета в организации композиционного пространства. Функциональные задачи цвета в конструктивных искусствах.</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Цвет и законы колористики. Применение локального цвета. Цветовой акцент, ритм цветовых форм, доминанта.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Шрифты и шрифтовая композиция в графическом дизайне. Форма буквы как изобразительно-смысловой символ.</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Шрифт и содержание текста. Стилизация шрифта.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Типографика. Понимание типографской строки как элемента плоскостной композиции.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аналитических и практических работ по теме «Буква – изобразительный элемент композиции».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Логотип как графический знак, эмблема или стилизованный графический символ. Функции логотипа. Шрифтовой логотип. Знаковый логотип.</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Композиционные основы макетирования в графическом дизайне при соединении текста и изображения.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Макет разворота книги или журнала по выбранной теме в виде коллажа или на основе компьютерных программ.</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Макетирование объёмно-пространственных композиций.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Макетирование. Введение в макет понятия рельефа местности и способы его обозначения на макете.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Многообразие предметного мира, создаваемого человеком. Функция вещи и её форма. Образ времени в предметах, создаваемых человеком.</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аналитических зарисовок форм бытовых предметов.</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Творческое проектирование предметов быта с определением их функций и материала изготовления.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Конструирование объектов дизайна или архитектурное макетирование с использованием цвета.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Социальное значение дизайна и архитектуры как среды жизни человека.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Архитектура народного жилища, храмовая архитектура, частный дом в предметно-пространственной среде жизни разных народов.</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Пути развития современной архитектуры и дизайна: город сегодня и завтра.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Пространство городской среды. Исторические формы планировки городской среды и их связь с образом жизни людей.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цвета в формировании пространства. Схема-планировка и реальность.</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Интерьер и предметный мир в доме. Назначение помещения и построение его интерьера. Дизайн пространственно-предметной среды интерьера.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Образно-стилевое единство материальной культуры каждой эпохи. Интерьер как отражение стиля жизни его хозяев.</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Зонирование интерьера – создание многофункционального пространства. Отделочные материалы, введение фактуры и цвета в интерьер.</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Интерьеры общественных зданий (театр, кафе, вокзал, офис, школа).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Организация архитектурно-ландшафтного пространства. Город в единстве с ландшафтно-парковой средой.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дизайн-проекта территории парка или приусадебного участка в виде схемы-чертежа.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Единство эстетического и функционального в объёмнопространственной организации среды жизнедеятельности людей.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Образ человека и индивидуальное проектирование.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практических творческих эскизов по теме «Дизайн современной одежды».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Искусство грима и причёски. Форма лица и причёска. Макияж дневной, вечерний и карнавальный. Грим бытовой и сценический.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Имидж-дизайн и его связь с публичностью, технологией социального поведения, рекламой, общественной деятельностью.</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Дизайн и архитектура – средства организации среды жизни людей и </w:t>
      </w:r>
      <w:r>
        <w:rPr>
          <w:rFonts w:ascii="Times New Roman" w:hAnsi="Times New Roman"/>
          <w:sz w:val="28"/>
          <w:szCs w:val="28"/>
          <w:lang w:val="ru-RU"/>
        </w:rPr>
        <w:lastRenderedPageBreak/>
        <w:t>строительства нового мира.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160.5.2. 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Значение развития технологий в становлении новых видов искусства.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Мультимедиа и объединение множества воспринимаемых человеком информационных средств на экране цифрового искусства.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Художник и искусство театра.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Рождение театра в древнейших обрядах. История развития искусства театра.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Жанровое многообразие театральных представлений, шоу, праздников и их визуальный облик.</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художника и виды профессиональной деятельности художника в современном театре.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Сценография и создание сценического образа. Сотворчество художника-постановщика с драматургом, режиссёром и актёрами.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освещения в визуальном облике театрального действия. Бутафорские, пошивочные, декорационные и иные цеха в театре.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Сценический костюм, грим и маска. Стилистическое единство в решении образа спектакля. Выражение в костюме характера персонажа.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Художник в театре кукол и его ведущая роль как соавтора режиссёра и актёра в процессе создания образа персонажа.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Условность и метафора в театральной постановке как образная и авторская интерпретация реальности.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Художественная фотография.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Современные возможности художественной обработки цифровой фотографии.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Композиция кадра, ракурс, плановость, графический ритм.</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Умения наблюдать и выявлять выразительность и красоту окружающей жизни с помощью фотографии.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Фотопейзаж в творчестве профессиональных фотографов. </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Образные возможности чёрно-белой и цветной фотографии.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тональных контрастов и роль цвета в эмоционально-образном восприятии пейзажа.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освещения в портретном образе. Фотография постановочная и документальная.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Фотопортрет в истории профессиональной фотографии и его связь с направлениями в изобразительном искусстве.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Портрет в фотографии, его общее и особенное по сравнению с живописным и графическим портретом. Опыт выполнения портретных фотографий.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Фоторепортаж. Образ события в кадре. Репортажный снимок – свидетельство истории и его значение в сохранении памяти о событии.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Фоторепортаж – дневник истории. Значение работы военных фотографов. Спортивные фотографии. Образ современности в репортажных фотографиях.</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«Работать для жизни…» – фотографии Александра Родченко, их значение и влияние на стиль эпохи.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Возможности компьютерной обработки фотографий, задачи преобразования фотографий и границы достоверности.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Коллаж как жанр художественного творчества с помощью различных компьютерных программ.</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Художественная фотография как авторское видение мира, как образ времени и влияние фотообраза на жизнь людей.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Изображение и искусство кино.</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Ожившее изображение. История кино и его эволюция как искусства.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Монтаж композиционно построенных кадров – основа языка киноискусства.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Создание видеоролика – от замысла до съёмки. Разные жанры – разные задачи в работе над видеороликом. Этапы создания видеоролика.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Использование электронно-цифровых технологий в современном игровом кинематографе.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Этапы создания анимационного фильма. Требования и критерии художественности.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Изобразительное искусство на телевидении.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Телевидение – экранное искусство: средство массовой информации, художественного и научного просвещения, развлечения и организации досуга.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Искусство и технология. Создатель телевидения – русский инженер Владимир Козьмич Зворыкин.</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Деятельность художника на телевидении: художники по свету, костюму, гриму, сценографический дизайн и компьютерная графика.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Школьное телевидение и студия мультимедиа. Построение видеоряда и художественного оформления.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Художнические роли каждого человека в реальной бытийной жизни.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искусства в жизни общества и его влияние на жизнь каждого человека.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160.6. Планируемые результаты освоения программы по изобразительному искусству на уровне основного общего образования.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160.6.1. 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124238" w:rsidRDefault="003C5D73">
      <w:pPr>
        <w:spacing w:after="0" w:line="350" w:lineRule="auto"/>
        <w:ind w:left="1069"/>
        <w:jc w:val="both"/>
        <w:rPr>
          <w:rFonts w:ascii="Times New Roman" w:hAnsi="Times New Roman"/>
          <w:sz w:val="28"/>
          <w:szCs w:val="28"/>
          <w:lang w:val="ru-RU"/>
        </w:rPr>
      </w:pPr>
      <w:r>
        <w:rPr>
          <w:rFonts w:ascii="Times New Roman" w:hAnsi="Times New Roman"/>
          <w:sz w:val="28"/>
          <w:szCs w:val="28"/>
          <w:lang w:val="ru-RU"/>
        </w:rPr>
        <w:t>Патриотическое воспитание.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w:t>
      </w:r>
      <w:r>
        <w:rPr>
          <w:rFonts w:ascii="Times New Roman" w:hAnsi="Times New Roman"/>
          <w:sz w:val="28"/>
          <w:szCs w:val="28"/>
          <w:lang w:val="ru-RU"/>
        </w:rPr>
        <w:lastRenderedPageBreak/>
        <w:t>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Гражданское воспитание.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Духовно-нравственное воспитание.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w:t>
      </w:r>
      <w:r>
        <w:rPr>
          <w:rFonts w:ascii="Times New Roman" w:hAnsi="Times New Roman"/>
          <w:sz w:val="28"/>
          <w:szCs w:val="28"/>
          <w:lang w:val="ru-RU"/>
        </w:rPr>
        <w:lastRenderedPageBreak/>
        <w:t>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124238" w:rsidRDefault="003C5D73">
      <w:pPr>
        <w:spacing w:after="0" w:line="350" w:lineRule="auto"/>
        <w:ind w:left="709"/>
        <w:jc w:val="both"/>
        <w:rPr>
          <w:rFonts w:ascii="Times New Roman" w:hAnsi="Times New Roman"/>
          <w:sz w:val="28"/>
          <w:szCs w:val="28"/>
          <w:lang w:val="ru-RU"/>
        </w:rPr>
      </w:pPr>
      <w:r>
        <w:rPr>
          <w:rFonts w:ascii="Times New Roman" w:hAnsi="Times New Roman"/>
          <w:sz w:val="28"/>
          <w:szCs w:val="28"/>
          <w:lang w:val="ru-RU"/>
        </w:rPr>
        <w:t>Ценности познавательной деятельности.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Экологическое воспитание.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Трудовое воспитание.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Воспитывающая предметно-эстетическая среда.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160.6.2. 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160.6.2.1.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предметные и пространственные объекты по заданным основаниям;</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форму предмета, конструкции;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положение предметной формы в пространстве;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обобщать форму составной конструкции;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анализировать структуру предмета, конструкции, пространства, зрительного образа;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структурировать предметно-пространственные явления;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сопоставлять пропорциональное соотношение частей внутри целого и предметов между собой;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абстрагировать образ реальности в построении плоской или пространственной композиции.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160.6.2.2. У обучающегося будут сформированы следующие базовые логические и исследовательские действия как часть </w:t>
      </w:r>
      <w:r>
        <w:rPr>
          <w:rFonts w:ascii="Times New Roman" w:hAnsi="Times New Roman"/>
          <w:bCs/>
          <w:sz w:val="28"/>
          <w:szCs w:val="28"/>
          <w:lang w:val="ru-RU"/>
        </w:rPr>
        <w:t>универсальных познавательных учебных действий</w:t>
      </w:r>
      <w:r>
        <w:rPr>
          <w:rFonts w:ascii="Times New Roman" w:hAnsi="Times New Roman"/>
          <w:sz w:val="28"/>
          <w:szCs w:val="28"/>
          <w:lang w:val="ru-RU"/>
        </w:rPr>
        <w:t>:</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и характеризовать существенные признаки явлений художественной культуры;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сопоставлять, анализировать, сравнивать и оценивать с позиций эстетических категорий явления искусства и действительности;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классифицировать произведения искусства по видам и, соответственно, по назначению в жизни людей;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ставить и использовать вопросы как исследовательский инструмент познания;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вести исследовательскую работу по сбору информационного материала по установленной или выбранной теме;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формулировать выводы и обобщения по результатам наблюдения или исследования, аргументированно защищать свои позиции.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160.6.2.3. У обучающегося будут сформированы умения работать с информацией как часть </w:t>
      </w:r>
      <w:r>
        <w:rPr>
          <w:rFonts w:ascii="Times New Roman" w:hAnsi="Times New Roman"/>
          <w:bCs/>
          <w:sz w:val="28"/>
          <w:szCs w:val="28"/>
          <w:lang w:val="ru-RU"/>
        </w:rPr>
        <w:t>универсальных познавательных учебных действий</w:t>
      </w:r>
      <w:r>
        <w:rPr>
          <w:rFonts w:ascii="Times New Roman" w:hAnsi="Times New Roman"/>
          <w:sz w:val="28"/>
          <w:szCs w:val="28"/>
          <w:lang w:val="ru-RU"/>
        </w:rPr>
        <w:t>:</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электронные образовательные ресурсы;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работать с электронными учебными пособиями и учебниками;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выбирать, анализировать, интерпретировать, обобщать и систематизировать информацию, представленную в произведениях искусства, в текстах, таблицах и </w:t>
      </w:r>
      <w:r>
        <w:rPr>
          <w:rFonts w:ascii="Times New Roman" w:hAnsi="Times New Roman"/>
          <w:sz w:val="28"/>
          <w:szCs w:val="28"/>
          <w:lang w:val="ru-RU"/>
        </w:rPr>
        <w:lastRenderedPageBreak/>
        <w:t>схемах;</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160.6.2.4. У обучающегося будут сформированы следующие универсальные коммуникативные действия: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искусство в качестве особого языка общения – межличностного (автор – зритель), между поколениями, между народами;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публично представлять и объяснять результаты своего творческого, художественного или исследовательского опыта;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160.6.2.5. У обучающегося будут сформированы умения самоорганизации как часть </w:t>
      </w:r>
      <w:r>
        <w:rPr>
          <w:rFonts w:ascii="Times New Roman" w:hAnsi="Times New Roman"/>
          <w:bCs/>
          <w:sz w:val="28"/>
          <w:szCs w:val="28"/>
          <w:lang w:val="ru-RU"/>
        </w:rPr>
        <w:t>универсальных регулятивных учебных действий</w:t>
      </w:r>
      <w:r>
        <w:rPr>
          <w:rFonts w:ascii="Times New Roman" w:hAnsi="Times New Roman"/>
          <w:sz w:val="28"/>
          <w:szCs w:val="28"/>
          <w:lang w:val="ru-RU"/>
        </w:rPr>
        <w:t>:</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уметь организовывать своё рабочее место для практической работы, сохраняя </w:t>
      </w:r>
      <w:r>
        <w:rPr>
          <w:rFonts w:ascii="Times New Roman" w:hAnsi="Times New Roman"/>
          <w:sz w:val="28"/>
          <w:szCs w:val="28"/>
          <w:lang w:val="ru-RU"/>
        </w:rPr>
        <w:lastRenderedPageBreak/>
        <w:t>порядок в окружающем пространстве и бережно относясь к используемым материалам.</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160.6.2.6. У обучающегося будут сформированы умения самоконтроля как часть </w:t>
      </w:r>
      <w:r>
        <w:rPr>
          <w:rFonts w:ascii="Times New Roman" w:hAnsi="Times New Roman"/>
          <w:bCs/>
          <w:sz w:val="28"/>
          <w:szCs w:val="28"/>
          <w:lang w:val="ru-RU"/>
        </w:rPr>
        <w:t>универсальных регулятивных учебных действий</w:t>
      </w:r>
      <w:r>
        <w:rPr>
          <w:rFonts w:ascii="Times New Roman" w:hAnsi="Times New Roman"/>
          <w:sz w:val="28"/>
          <w:szCs w:val="28"/>
          <w:lang w:val="ru-RU"/>
        </w:rPr>
        <w:t>:</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соотносить свои действия с планируемыми результатами, осуществлять контроль своей деятельности в процессе достижения результата;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основами самоконтроля, рефлексии, самооценки на основе соответствующих целям критериев.</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160.6.2.7. У обучающегося будут сформированы умения эмоционального интеллекта как часть </w:t>
      </w:r>
      <w:r>
        <w:rPr>
          <w:rFonts w:ascii="Times New Roman" w:hAnsi="Times New Roman"/>
          <w:bCs/>
          <w:sz w:val="28"/>
          <w:szCs w:val="28"/>
          <w:lang w:val="ru-RU"/>
        </w:rPr>
        <w:t>универсальных регулятивных учебных действий</w:t>
      </w:r>
      <w:r>
        <w:rPr>
          <w:rFonts w:ascii="Times New Roman" w:hAnsi="Times New Roman"/>
          <w:sz w:val="28"/>
          <w:szCs w:val="28"/>
          <w:lang w:val="ru-RU"/>
        </w:rPr>
        <w:t>:</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развивать способность управлять собственными эмоциями, стремиться к пониманию эмоций других;</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рефлексировать эмоции как основание для художественного восприятия искусства и собственной художественной деятельности;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развивать свои эмпатические способности, способность сопереживать, понимать намерения и переживания свои и других;</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признавать своё и чужое право на ошибку;</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160.6.3.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Модуль № 1 «Декоративно-прикладное и народное искусство»:</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знать о многообразии видов декоративно-прикладного искусства: народного, классического, современного, искусства, промыслов; </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коммуникативные, познавательные и культовые функции декоративно-прикладного искусства;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специфику образного языка декоративного искусства – его знаковую природу, орнаментальность, стилизацию изображения;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разные виды орнамента по сюжетной основе: геометрический, растительный, зооморфный, антропоморфный;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практическими навыками самостоятельного творческого создания орнаментов ленточных, сетчатых, центрических;</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практический опыт изображения характерных традиционных предметов крестьянского быта;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значение народных промыслов и традиций художественного ремесла в современной жизни;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рассказывать о происхождении народных художественных промыслов, о соотношении ремесла и искусства;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называть характерные черты орнаментов и изделий ряда отечественных народных художественных промыслов;</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характеризовать древние образы народного искусства в произведениях </w:t>
      </w:r>
      <w:r>
        <w:rPr>
          <w:rFonts w:ascii="Times New Roman" w:hAnsi="Times New Roman"/>
          <w:sz w:val="28"/>
          <w:szCs w:val="28"/>
          <w:lang w:val="ru-RU"/>
        </w:rPr>
        <w:lastRenderedPageBreak/>
        <w:t>современных народных промыслов;</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перечислять материалы, используемые в народных художественных промыслах: дерево, глина, металл, стекло;</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изделия народных художественных промыслов по материалу изготовления и технике декора;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связь между материалом, формой и техникой декора в произведениях народных промыслов;</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приёмах и последовательности работы при создании изделий некоторых художественных промыслов;</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изображать фрагменты орнаментов, отдельные сюжеты, детали или общий вид изделий ряда отечественных художественных промыслов;</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объяснять значение государственной символики, иметь представление о значении и содержании геральдики;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навыки коллективной практической творческой работы по оформлению пространства школы и школьных праздников.</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160.6.4. К концу обучения в 6 классе обучающийся получит следующие предметные результаты по отдельным темам программы по изобразительному искусству.</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Модуль № 2 «Живопись, графика, скульптура»: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различия между пространственными и временными видами искусства и их значение в жизни людей;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причины деления пространственных искусств на виды;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знать основные виды живописи, графики и скульптуры, объяснять их назначение в жизни людей.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Язык изобразительного искусства и его выразительные средства: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и характеризовать традиционные художественные материалы для графики, живописи, скульптуры;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различных художественных техниках в использовании художественных материалов;</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роль рисунка как основы изобразительной деятельности;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учебного рисунка – светотеневого изображения объёмных форм;</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основы линейной перспективы и уметь изображать объёмные геометрические тела на двухмерной плоскости;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содержание понятий «тон», «тональные отношения» и иметь опыт их визуального анализа;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линейного рисунка, понимать выразительные возможности линии;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творческого композиционного рисунка в ответ на заданную учебную задачу или как самостоятельное творческое действие;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определять содержание понятий «колорит», «цветовые отношения», «цветовой </w:t>
      </w:r>
      <w:r>
        <w:rPr>
          <w:rFonts w:ascii="Times New Roman" w:hAnsi="Times New Roman"/>
          <w:sz w:val="28"/>
          <w:szCs w:val="28"/>
          <w:lang w:val="ru-RU"/>
        </w:rPr>
        <w:lastRenderedPageBreak/>
        <w:t>контраст» и иметь навыки практической работы гуашью и акварелью;</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Жанры изобразительного искусства: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понятие «жанры в изобразительном искусстве», перечислять жанры;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разницу между предметом изображения, сюжетом и содержанием произведения искусства.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Натюрморт:</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применять в рисунке правила линейной перспективы и изображения объёмного предмета в двухмерном пространстве листа;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создания графического натюрморта;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создания натюрморта средствами живописи.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Портрет:</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сравнивать содержание портретного образа в искусстве Древнего Рима, эпохи Возрождения и Нового времени;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что в художественном портрете присутствует также выражение идеалов эпохи и авторская позиция художника;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претворять в рисунке основные позиции конструкции головы человека, пропорции лица, соотношение лицевой и черепной частей головы;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скульптурном портрете в истории искусства, о выражении характера человека и образа эпохи в скульптурном портрете;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начальный опыт лепки головы человека;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приобретать опыт графического портретного изображения как нового для себя видения индивидуальности человека;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графических портретах мастеров разных эпох, о разнообразии графических средств в изображении образа человека;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характеризовать роль освещения как выразительного средства при создании художественного образа;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жанре портрета в искусстве ХХ в. – западном и отечественном.</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Пейзаж:</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и уметь сравнивать изображение пространства в эпоху Древнего мира, в Средневековом искусстве и в эпоху Возрождения;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правила построения линейной перспективы и уметь применять их в рисунке;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правила воздушной перспективы и уметь их применять на практике;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морских пейзажах И. Айвазовского;</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особенностях пленэрной живописи и колористической изменчивости состояний природы;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объяснять, как в пейзажной живописи развивался образ отечественной природы и каково его значение в развитии чувства Родины;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живописного изображения различных активно выраженных состояний природы;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пейзажных зарисовок, графического изображения природы по памяти и представлению;</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художественной наблюдательности как способа развития интереса к окружающему миру и его художественно-поэтическому видению;</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изображения городского пейзажа – по памяти или представлению;</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навыки восприятия образности городского пространства как выражения самобытного лица культуры и истории народа;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объяснять роль культурного наследия в городском пространстве, задачи его охраны и сохранения.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Бытовой жанр:</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роль изобразительного искусства в формировании представлений о жизни людей разных эпох и народов;</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различать тему, сюжет и содержание в жанровой картине, выявлять образ нравственных и ценностных смыслов в жанровой картине;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объяснять значение художественного изображения бытовой жизни людей в понимании истории человечества и современной жизни;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многообразие форм организации бытовой жизни и одновременно единство мира людей;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изображения бытовой жизни разных народов в контексте традиций их искусства;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«бытовой жанр» и уметь приводить несколько примеров произведений европейского и отечественного искусства;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Исторический жанр:</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развитии исторического жанра в творчестве отечественных художников ХХ в.;</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иметь представление о произведениях «Давид» Микеланджело, «Весна» С. Боттичелли;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Библейские темы в изобразительном искусстве: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 значении библейских сюжетов в истории культуры и узнавать сюжеты Священной истории в произведениях искусства;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 картинах на библейские темы в истории русского искусства;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смысловом различии между иконой и картиной на библейские темы;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знания о русской иконописи, о великих русских иконописцах: Андрее Рублёве, Феофане Греке, Дионисии;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воспринимать искусство древнерусской иконописи как уникальное и высокое достижение отечественной культуры;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творческий и деятельный характер восприятия произведений искусства на основе художественной культуры зрителя;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рассуждать о месте и значении изобразительного искусства в культуре, в жизни общества, в жизни человека.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160.6.5. К концу обучения в 7 классе обучающийся получит следующие предметные результаты по отдельным темам программы по изобразительному искусству.</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Модуль № 3 «Архитектура и дизайн»:</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роль архитектуры и дизайна в построении предметно-пространственной среды жизнедеятельности человека;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рассуждать о влиянии предметно-пространственной среды на чувства, установки и поведение человека;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рассуждать о том, как предметно-пространственная среда организует деятельность человека и представления о самом себе;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ценность сохранения культурного наследия, выраженного в архитектуре, предметах труда и быта разных эпох.</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Графический дизайн:</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понятие формальной композиции и её значение как основы языка конструктивных искусств;</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основные средства – требования к композиции;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перечислять и объяснять основные типы формальной композиции;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различные формальные композиции на плоскости в зависимости от поставленных задач;</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выделять при творческом построении композиции листа композиционную доминанту;</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формальные композиции на выражение в них движения и статики;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осваивать навыки вариативности в ритмической организации листа;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роль цвета в конструктивных искусствах;</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технологию использования цвета в живописи и в конструктивных искусствах;</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объяснять выражение «цветовой образ»;</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цвет в графических композициях как акцент или доминанту, объединённые одним стилем;</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шрифт как графический рисунок начертания букв, объединённых общим стилем, отвечающий законам художественной композиции;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печатное слово, типографскую строку в качестве элементов графической композиции;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творческий опыт построения композиции плаката, поздравительной открытки или рекламы на основе соединения текста и изображения;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Социальное значение дизайна и архитектуры как среды жизни человека: </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иметь опыт построения объёмно-пространственной композиции как макета архитектурного пространства в реальной жизни; </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построение макета пространственно-объёмной композиции по его чертежу;</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 роли строительного материала в эволюции архитектурных конструкций и изменении облика архитектурных сооружений;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понятие «городская среда»; рассматривать и объяснять планировку города как способ организации образа жизни людей;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различные виды планировки города, иметь опыт разработки построения городского пространства в виде макетной или графической схемы;</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творческого проектирования интерьерного пространства для конкретных задач жизнедеятельности человека;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иметь представление об истории костюма в истории разных эпох, </w:t>
      </w:r>
      <w:r>
        <w:rPr>
          <w:rFonts w:ascii="Times New Roman" w:hAnsi="Times New Roman"/>
          <w:sz w:val="28"/>
          <w:szCs w:val="28"/>
          <w:lang w:val="ru-RU"/>
        </w:rPr>
        <w:lastRenderedPageBreak/>
        <w:t xml:space="preserve">характеризовать понятие моды в одежде; </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конструкции костюма и применении законов композиции в проектировании одежды, ансамбле в костюме;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Модуль № 4 «Изображение в синтетических, экранных видах искусства и художественная фотография» (вариативный):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характеризовать роль визуального образа в синтетических искусствах;</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иметь представление о влиянии развития технологий на появление новых видов художественного творчества и их развитии параллельно с традиционными </w:t>
      </w:r>
      <w:r>
        <w:rPr>
          <w:rFonts w:ascii="Times New Roman" w:hAnsi="Times New Roman"/>
          <w:sz w:val="28"/>
          <w:szCs w:val="28"/>
          <w:lang w:val="ru-RU"/>
        </w:rPr>
        <w:lastRenderedPageBreak/>
        <w:t>видами искусства.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Художник и искусство театра: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истории развития театра и жанровом многообразии театральных представлений;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 роли художника и видах профессиональной художнической деятельности в современном театре;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сценографии и символическом характере сценического образа;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ведущую роль художника кукольного спектакля как соавтора режиссёра и актёра в процессе создания образа персонажа;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практический навык игрового одушевления куклы из простых бытовых предметов;</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Художественная фотография: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объяснять понятия «длительность экспозиции», «выдержка», «диафрагма»;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иметь навыки фотографирования и обработки цифровых фотографий с </w:t>
      </w:r>
      <w:r>
        <w:rPr>
          <w:rFonts w:ascii="Times New Roman" w:hAnsi="Times New Roman"/>
          <w:sz w:val="28"/>
          <w:szCs w:val="28"/>
          <w:lang w:val="ru-RU"/>
        </w:rPr>
        <w:lastRenderedPageBreak/>
        <w:t>помощью компьютерных графических редакторов;</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объяснять значение фотографий «Родиноведения» С.М. Прокудина-Горского для современных представлений об истории жизни в нашей стране;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и характеризовать различные жанры художественной фотографии;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роль света как художественного средства в искусстве фотографии;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наблюдения и художественно-эстетического анализа художественных фотографий известных профессиональных мастеров фотографии;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обретать опыт художественного наблюдения жизни, развивая познавательный интерес и внимание к окружающему миру, к людям;</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значение репортажного жанра, роли журналистов-фотографов в истории ХХ в. и современном мире;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навыки компьютерной обработки и преобразования фотографий.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Изображение и искусство кино:</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этапах в истории кино и его эволюции как искусства;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объяснять, почему экранное время и всё изображаемое в фильме, являясь условностью, формирует у людей восприятие реального мира;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экранных искусствах как монтаже композиционно построенных кадров;</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знать и объяснять, в чём состоит работа художника-постановщика и специалистов его команды художников в период подготовки и съёмки игрового </w:t>
      </w:r>
      <w:r>
        <w:rPr>
          <w:rFonts w:ascii="Times New Roman" w:hAnsi="Times New Roman"/>
          <w:sz w:val="28"/>
          <w:szCs w:val="28"/>
          <w:lang w:val="ru-RU"/>
        </w:rPr>
        <w:lastRenderedPageBreak/>
        <w:t>фильма;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роль видео в современной бытовой культуре;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создания видеоролика, осваивать основные этапы создания видеоролика и планировать свою работу по созданию видеоролика;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начальные навыки практической работы по видеомонтажу на основе соответствующих компьютерных программ;</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навык критического осмысления качества снятых роликов;</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осваивать опыт создания компьютерной анимации в выбранной технике и в соответствующей компьютерной программе;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совместной творческой коллективной работы по созданию анимационного фильма.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Изобразительное искусство на телевидении: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 создателе телевидения – русском инженере Владимире Зворыкине;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роль телевидения в превращении мира в единое информационное пространство;</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многих направлениях деятельности и профессиях художника на телевидении;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полученные знания и опыт творчества в работе школьного телевидения и студии мультимедиа;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понимать образовательные задачи зрительской культуры и необходимость зрительских умений;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124238" w:rsidRDefault="003C5D73">
      <w:pPr>
        <w:pStyle w:val="1"/>
        <w:pBdr>
          <w:bottom w:val="none" w:sz="0" w:space="0" w:color="000000"/>
        </w:pBdr>
        <w:spacing w:before="0" w:line="350" w:lineRule="auto"/>
        <w:ind w:firstLine="708"/>
        <w:jc w:val="both"/>
        <w:rPr>
          <w:b w:val="0"/>
          <w:szCs w:val="28"/>
          <w:lang w:val="ru-RU" w:eastAsia="ru-RU"/>
        </w:rPr>
      </w:pPr>
      <w:r>
        <w:rPr>
          <w:b w:val="0"/>
          <w:szCs w:val="28"/>
          <w:lang w:val="ru-RU" w:eastAsia="ru-RU"/>
        </w:rPr>
        <w:t>161. Федеральная рабочая программа по учебному предмету «Музыка».</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161.1. 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161.2.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124238" w:rsidRDefault="003C5D73">
      <w:pPr>
        <w:pStyle w:val="a9"/>
        <w:widowControl/>
        <w:spacing w:after="0" w:line="350" w:lineRule="auto"/>
        <w:ind w:left="0" w:firstLine="709"/>
        <w:jc w:val="both"/>
        <w:rPr>
          <w:rFonts w:ascii="Times New Roman" w:eastAsia="Times New Roman" w:hAnsi="Times New Roman"/>
          <w:strike/>
          <w:sz w:val="28"/>
          <w:szCs w:val="28"/>
          <w:lang w:val="ru-RU" w:eastAsia="ru-RU"/>
        </w:rPr>
      </w:pPr>
      <w:r>
        <w:rPr>
          <w:rFonts w:ascii="Times New Roman" w:eastAsia="Times New Roman" w:hAnsi="Times New Roman"/>
          <w:sz w:val="28"/>
          <w:szCs w:val="28"/>
          <w:lang w:val="ru-RU" w:eastAsia="ru-RU"/>
        </w:rPr>
        <w:t xml:space="preserve">161.3. Содержание обучения раскрывает содержательные линии, которые предлагаются для изучения на уровне основного общего образования. </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161.4. 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w:t>
      </w:r>
      <w:r>
        <w:rPr>
          <w:rFonts w:ascii="Times New Roman" w:hAnsi="Times New Roman"/>
          <w:sz w:val="28"/>
          <w:szCs w:val="28"/>
          <w:lang w:val="ru-RU"/>
        </w:rPr>
        <w:t>Предметные результаты, формируемые в ходе изучения музыки, сгруппированы по учебным модулям</w:t>
      </w:r>
      <w:r>
        <w:rPr>
          <w:rFonts w:ascii="Times New Roman" w:eastAsia="Times New Roman" w:hAnsi="Times New Roman"/>
          <w:sz w:val="28"/>
          <w:szCs w:val="28"/>
          <w:lang w:val="ru-RU" w:eastAsia="ru-RU"/>
        </w:rPr>
        <w:t>.</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161.5. Пояснительная записка.</w:t>
      </w:r>
    </w:p>
    <w:p w:rsidR="00124238" w:rsidRDefault="003C5D73">
      <w:pPr>
        <w:pStyle w:val="aff7"/>
        <w:spacing w:line="350" w:lineRule="auto"/>
        <w:ind w:left="0" w:right="0" w:firstLine="709"/>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161.5.1. Программа по музыке разработана с целью оказания методической помощи учителю музыки в создании рабочей программы по учебному предмету.</w:t>
      </w:r>
    </w:p>
    <w:p w:rsidR="00124238" w:rsidRDefault="003C5D73">
      <w:pPr>
        <w:pStyle w:val="aff7"/>
        <w:spacing w:line="350" w:lineRule="auto"/>
        <w:ind w:left="0" w:right="0" w:firstLine="709"/>
        <w:rPr>
          <w:rFonts w:ascii="Times New Roman" w:hAnsi="Times New Roman"/>
          <w:sz w:val="28"/>
          <w:szCs w:val="28"/>
          <w:lang w:val="ru-RU"/>
        </w:rPr>
      </w:pPr>
      <w:r>
        <w:rPr>
          <w:rFonts w:ascii="Times New Roman" w:eastAsia="Times New Roman" w:hAnsi="Times New Roman"/>
          <w:sz w:val="28"/>
          <w:szCs w:val="28"/>
          <w:lang w:val="ru-RU" w:eastAsia="ru-RU"/>
        </w:rPr>
        <w:t>161.5.2. </w:t>
      </w:r>
      <w:r>
        <w:rPr>
          <w:rFonts w:ascii="Times New Roman" w:hAnsi="Times New Roman"/>
          <w:sz w:val="28"/>
          <w:szCs w:val="28"/>
          <w:lang w:val="ru-RU"/>
        </w:rPr>
        <w:t>Программа по музыке позволит учителю:</w:t>
      </w:r>
    </w:p>
    <w:p w:rsidR="00124238" w:rsidRDefault="003C5D73">
      <w:pPr>
        <w:pStyle w:val="a9"/>
        <w:tabs>
          <w:tab w:val="left" w:pos="632"/>
        </w:tabs>
        <w:spacing w:after="0" w:line="350" w:lineRule="auto"/>
        <w:ind w:left="0" w:firstLine="709"/>
        <w:contextualSpacing w:val="0"/>
        <w:jc w:val="both"/>
        <w:rPr>
          <w:rFonts w:ascii="Times New Roman" w:hAnsi="Times New Roman"/>
          <w:i/>
          <w:sz w:val="28"/>
          <w:szCs w:val="28"/>
          <w:lang w:val="ru-RU"/>
        </w:rPr>
      </w:pPr>
      <w:r>
        <w:rPr>
          <w:rFonts w:ascii="Times New Roman" w:hAnsi="Times New Roman"/>
          <w:sz w:val="28"/>
          <w:szCs w:val="28"/>
          <w:lang w:val="ru-RU"/>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w:t>
      </w:r>
      <w:r>
        <w:rPr>
          <w:rFonts w:ascii="Times New Roman" w:hAnsi="Times New Roman"/>
          <w:i/>
          <w:sz w:val="28"/>
          <w:szCs w:val="28"/>
          <w:lang w:val="ru-RU"/>
        </w:rPr>
        <w:t xml:space="preserve"> </w:t>
      </w:r>
      <w:r>
        <w:rPr>
          <w:rFonts w:ascii="Times New Roman" w:hAnsi="Times New Roman"/>
          <w:sz w:val="28"/>
          <w:szCs w:val="28"/>
          <w:lang w:val="ru-RU"/>
        </w:rPr>
        <w:t>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124238" w:rsidRDefault="003C5D73">
      <w:pPr>
        <w:pStyle w:val="a9"/>
        <w:tabs>
          <w:tab w:val="left" w:pos="700"/>
        </w:tabs>
        <w:spacing w:after="0" w:line="350" w:lineRule="auto"/>
        <w:ind w:left="0" w:firstLine="709"/>
        <w:contextualSpacing w:val="0"/>
        <w:jc w:val="both"/>
        <w:rPr>
          <w:rFonts w:ascii="Times New Roman" w:hAnsi="Times New Roman"/>
          <w:sz w:val="28"/>
          <w:szCs w:val="28"/>
          <w:lang w:val="ru-RU"/>
        </w:rPr>
      </w:pPr>
      <w:r>
        <w:rPr>
          <w:rFonts w:ascii="Times New Roman" w:hAnsi="Times New Roman"/>
          <w:sz w:val="28"/>
          <w:szCs w:val="28"/>
          <w:lang w:val="ru-RU"/>
        </w:rPr>
        <w:t xml:space="preserve">разработать календарно-тематическое планирование с учетом особенностей </w:t>
      </w:r>
      <w:r>
        <w:rPr>
          <w:rFonts w:ascii="Times New Roman" w:hAnsi="Times New Roman"/>
          <w:sz w:val="28"/>
          <w:szCs w:val="28"/>
          <w:lang w:val="ru-RU"/>
        </w:rPr>
        <w:lastRenderedPageBreak/>
        <w:t>конкретного региона, образовательной организации, класса.</w:t>
      </w:r>
    </w:p>
    <w:p w:rsidR="00124238" w:rsidRDefault="003C5D73">
      <w:pPr>
        <w:pStyle w:val="aff7"/>
        <w:spacing w:line="350" w:lineRule="auto"/>
        <w:ind w:left="0" w:right="0" w:firstLine="709"/>
        <w:rPr>
          <w:rFonts w:ascii="Times New Roman" w:hAnsi="Times New Roman"/>
          <w:sz w:val="28"/>
          <w:szCs w:val="28"/>
          <w:lang w:val="ru-RU"/>
        </w:rPr>
      </w:pPr>
      <w:r>
        <w:rPr>
          <w:rFonts w:ascii="Times New Roman" w:eastAsia="Times New Roman" w:hAnsi="Times New Roman"/>
          <w:sz w:val="28"/>
          <w:szCs w:val="28"/>
          <w:lang w:val="ru-RU" w:eastAsia="ru-RU"/>
        </w:rPr>
        <w:t>161.5.3. </w:t>
      </w:r>
      <w:r>
        <w:rPr>
          <w:rFonts w:ascii="Times New Roman" w:hAnsi="Times New Roman"/>
          <w:sz w:val="28"/>
          <w:szCs w:val="28"/>
          <w:lang w:val="ru-RU"/>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124238" w:rsidRDefault="003C5D73">
      <w:pPr>
        <w:pStyle w:val="aff7"/>
        <w:spacing w:line="350" w:lineRule="auto"/>
        <w:ind w:left="0" w:right="0" w:firstLine="709"/>
        <w:rPr>
          <w:rFonts w:ascii="Times New Roman" w:hAnsi="Times New Roman"/>
          <w:sz w:val="28"/>
          <w:szCs w:val="28"/>
          <w:lang w:val="ru-RU"/>
        </w:rPr>
      </w:pPr>
      <w:r>
        <w:rPr>
          <w:rFonts w:ascii="Times New Roman" w:hAnsi="Times New Roman"/>
          <w:sz w:val="28"/>
          <w:szCs w:val="28"/>
          <w:lang w:val="ru-RU"/>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124238" w:rsidRDefault="003C5D73">
      <w:pPr>
        <w:pStyle w:val="aff7"/>
        <w:spacing w:line="350" w:lineRule="auto"/>
        <w:ind w:left="0" w:right="0" w:firstLine="709"/>
        <w:rPr>
          <w:rFonts w:ascii="Times New Roman" w:hAnsi="Times New Roman"/>
          <w:sz w:val="28"/>
          <w:szCs w:val="28"/>
          <w:lang w:val="ru-RU"/>
        </w:rPr>
      </w:pPr>
      <w:r>
        <w:rPr>
          <w:rFonts w:ascii="Times New Roman" w:hAnsi="Times New Roman"/>
          <w:sz w:val="28"/>
          <w:szCs w:val="28"/>
          <w:lang w:val="ru-RU"/>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124238" w:rsidRDefault="003C5D73">
      <w:pPr>
        <w:pStyle w:val="aff7"/>
        <w:spacing w:line="350" w:lineRule="auto"/>
        <w:ind w:left="0" w:right="0" w:firstLine="709"/>
        <w:rPr>
          <w:rFonts w:ascii="Times New Roman" w:hAnsi="Times New Roman"/>
          <w:sz w:val="28"/>
          <w:szCs w:val="28"/>
          <w:lang w:val="ru-RU"/>
        </w:rPr>
      </w:pPr>
      <w:r>
        <w:rPr>
          <w:rFonts w:ascii="Times New Roman" w:hAnsi="Times New Roman"/>
          <w:sz w:val="28"/>
          <w:szCs w:val="28"/>
          <w:lang w:val="ru-RU"/>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124238" w:rsidRDefault="003C5D73">
      <w:pPr>
        <w:pStyle w:val="aff7"/>
        <w:spacing w:line="350" w:lineRule="auto"/>
        <w:ind w:left="0" w:right="0" w:firstLine="709"/>
        <w:rPr>
          <w:rFonts w:ascii="Times New Roman" w:hAnsi="Times New Roman"/>
          <w:sz w:val="28"/>
          <w:szCs w:val="28"/>
          <w:lang w:val="ru-RU"/>
        </w:rPr>
      </w:pPr>
      <w:r>
        <w:rPr>
          <w:rFonts w:ascii="Times New Roman" w:hAnsi="Times New Roman"/>
          <w:sz w:val="28"/>
          <w:szCs w:val="28"/>
          <w:lang w:val="ru-RU"/>
        </w:rPr>
        <w:lastRenderedPageBreak/>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124238" w:rsidRDefault="003C5D73">
      <w:pPr>
        <w:pStyle w:val="aff7"/>
        <w:spacing w:line="350" w:lineRule="auto"/>
        <w:ind w:left="0" w:right="0" w:firstLine="709"/>
        <w:contextualSpacing/>
        <w:rPr>
          <w:rFonts w:ascii="Times New Roman" w:hAnsi="Times New Roman"/>
          <w:sz w:val="28"/>
          <w:szCs w:val="28"/>
          <w:lang w:val="ru-RU"/>
        </w:rPr>
      </w:pPr>
      <w:r>
        <w:rPr>
          <w:rFonts w:ascii="Times New Roman" w:eastAsia="Times New Roman" w:hAnsi="Times New Roman"/>
          <w:sz w:val="28"/>
          <w:szCs w:val="28"/>
          <w:lang w:val="ru-RU" w:eastAsia="ru-RU"/>
        </w:rPr>
        <w:t xml:space="preserve">161.5.4. Изучение музыки </w:t>
      </w:r>
      <w:r>
        <w:rPr>
          <w:rFonts w:ascii="Times New Roman" w:hAnsi="Times New Roman"/>
          <w:sz w:val="28"/>
          <w:szCs w:val="28"/>
          <w:lang w:val="ru-RU"/>
        </w:rPr>
        <w:t xml:space="preserve">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rsidR="00124238" w:rsidRDefault="003C5D73">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124238" w:rsidRDefault="003C5D73">
      <w:pPr>
        <w:pStyle w:val="aff7"/>
        <w:spacing w:line="350" w:lineRule="auto"/>
        <w:ind w:left="0" w:right="0" w:firstLine="709"/>
        <w:contextualSpacing/>
        <w:rPr>
          <w:rFonts w:ascii="Times New Roman" w:hAnsi="Times New Roman"/>
          <w:sz w:val="28"/>
          <w:szCs w:val="28"/>
          <w:lang w:val="ru-RU"/>
        </w:rPr>
      </w:pPr>
      <w:r>
        <w:rPr>
          <w:rFonts w:ascii="Times New Roman" w:eastAsia="Times New Roman" w:hAnsi="Times New Roman"/>
          <w:sz w:val="28"/>
          <w:szCs w:val="28"/>
          <w:lang w:val="ru-RU" w:eastAsia="ru-RU"/>
        </w:rPr>
        <w:t>161.5.5. </w:t>
      </w:r>
      <w:r>
        <w:rPr>
          <w:rFonts w:ascii="Times New Roman" w:hAnsi="Times New Roman"/>
          <w:sz w:val="28"/>
          <w:szCs w:val="28"/>
          <w:lang w:val="ru-RU"/>
        </w:rPr>
        <w:t>В процессе конкретизации учебных целей их реализация осуществляется по следующим направлениям:</w:t>
      </w:r>
    </w:p>
    <w:p w:rsidR="00124238" w:rsidRDefault="003C5D73">
      <w:pPr>
        <w:pStyle w:val="a9"/>
        <w:tabs>
          <w:tab w:val="left" w:pos="637"/>
        </w:tabs>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становление системы ценностей обучающихся, развитие целостного миропонимания в единстве эмоциональной и познавательной сферы;</w:t>
      </w:r>
    </w:p>
    <w:p w:rsidR="00124238" w:rsidRDefault="003C5D73">
      <w:pPr>
        <w:pStyle w:val="a9"/>
        <w:tabs>
          <w:tab w:val="left" w:pos="644"/>
        </w:tabs>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124238" w:rsidRDefault="003C5D73">
      <w:pPr>
        <w:pStyle w:val="a9"/>
        <w:tabs>
          <w:tab w:val="left" w:pos="642"/>
        </w:tabs>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формирование творческих способностей ребенка, развитие внутренней мотивации к интонационно-содержательной деятельности.</w:t>
      </w:r>
    </w:p>
    <w:p w:rsidR="00124238" w:rsidRDefault="003C5D73">
      <w:pPr>
        <w:pStyle w:val="aff7"/>
        <w:spacing w:line="350" w:lineRule="auto"/>
        <w:ind w:left="0" w:right="0" w:firstLine="709"/>
        <w:rPr>
          <w:rFonts w:ascii="Times New Roman" w:hAnsi="Times New Roman"/>
          <w:sz w:val="28"/>
          <w:szCs w:val="28"/>
          <w:lang w:val="ru-RU"/>
        </w:rPr>
      </w:pPr>
      <w:r>
        <w:rPr>
          <w:rFonts w:ascii="Times New Roman" w:eastAsia="Times New Roman" w:hAnsi="Times New Roman"/>
          <w:sz w:val="28"/>
          <w:szCs w:val="28"/>
          <w:lang w:val="ru-RU" w:eastAsia="ru-RU"/>
        </w:rPr>
        <w:t>161.5.6. Задачи обучения музыке на уровне основного общего образования:</w:t>
      </w:r>
    </w:p>
    <w:p w:rsidR="00124238" w:rsidRDefault="003C5D73">
      <w:pPr>
        <w:pStyle w:val="aff7"/>
        <w:spacing w:line="350" w:lineRule="auto"/>
        <w:ind w:left="0" w:right="0" w:firstLine="709"/>
        <w:contextualSpacing/>
        <w:rPr>
          <w:rFonts w:ascii="Times New Roman" w:hAnsi="Times New Roman"/>
          <w:i/>
          <w:sz w:val="28"/>
          <w:szCs w:val="28"/>
          <w:lang w:val="ru-RU"/>
        </w:rPr>
      </w:pPr>
      <w:r>
        <w:rPr>
          <w:rFonts w:ascii="Times New Roman" w:hAnsi="Times New Roman"/>
          <w:sz w:val="28"/>
          <w:szCs w:val="28"/>
          <w:lang w:val="ru-RU"/>
        </w:rPr>
        <w:t xml:space="preserve">приобщение к традиционным российским ценностям через личный психологический опыт эмоционально-эстетического переживания;  </w:t>
      </w:r>
    </w:p>
    <w:p w:rsidR="00124238" w:rsidRDefault="003C5D73">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осознание социальной функции музыки, стремление понять закономерности </w:t>
      </w:r>
      <w:r>
        <w:rPr>
          <w:rFonts w:ascii="Times New Roman" w:hAnsi="Times New Roman"/>
          <w:sz w:val="28"/>
          <w:szCs w:val="28"/>
          <w:lang w:val="ru-RU"/>
        </w:rPr>
        <w:lastRenderedPageBreak/>
        <w:t>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124238" w:rsidRDefault="003C5D73">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124238" w:rsidRDefault="003C5D73">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124238" w:rsidRDefault="003C5D73">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124238" w:rsidRDefault="003C5D73">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развитие общих и специальных музыкальных способностей, совершенствование в предметных умениях и навыках, в том числе:</w:t>
      </w:r>
    </w:p>
    <w:p w:rsidR="00124238" w:rsidRDefault="003C5D73">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124238" w:rsidRDefault="003C5D73">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124238" w:rsidRDefault="003C5D73">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124238" w:rsidRDefault="003C5D73">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музыкальное движение (пластическое интонирование, инсценировка, танец, двигательное моделирование);</w:t>
      </w:r>
    </w:p>
    <w:p w:rsidR="00124238" w:rsidRDefault="003C5D73">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творческие проекты, музыкально-театральная деятельность (концерты, фестивали, представления);</w:t>
      </w:r>
    </w:p>
    <w:p w:rsidR="00124238" w:rsidRDefault="003C5D73">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исследовательская деятельность на материале музыкального искусства.</w:t>
      </w:r>
    </w:p>
    <w:p w:rsidR="00124238" w:rsidRDefault="003C5D73">
      <w:pPr>
        <w:spacing w:after="0" w:line="350" w:lineRule="auto"/>
        <w:ind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161.5.7. Программа по музыке составлена на основе модульного принципа построения учебного материала и допускает вариативный подход к очередности </w:t>
      </w:r>
      <w:r>
        <w:rPr>
          <w:rFonts w:ascii="Times New Roman" w:eastAsia="Times New Roman" w:hAnsi="Times New Roman"/>
          <w:sz w:val="28"/>
          <w:szCs w:val="28"/>
          <w:lang w:val="ru-RU" w:eastAsia="ru-RU"/>
        </w:rPr>
        <w:lastRenderedPageBreak/>
        <w:t xml:space="preserve">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rsidR="00124238" w:rsidRDefault="003C5D73">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124238" w:rsidRDefault="003C5D73">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инвариантные модули:</w:t>
      </w:r>
    </w:p>
    <w:p w:rsidR="00124238" w:rsidRDefault="003C5D73">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модуль № 1 «Музыка моего края»; </w:t>
      </w:r>
    </w:p>
    <w:p w:rsidR="00124238" w:rsidRDefault="003C5D73">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модуль № 2 «Народное музыкальное творчество России»; </w:t>
      </w:r>
    </w:p>
    <w:p w:rsidR="00124238" w:rsidRDefault="003C5D73">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модуль № 3 «Русская классическая музыка»; </w:t>
      </w:r>
    </w:p>
    <w:p w:rsidR="00124238" w:rsidRDefault="003C5D73">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модуль № 4 «Жанры музыкального искусства» </w:t>
      </w:r>
    </w:p>
    <w:p w:rsidR="00124238" w:rsidRDefault="003C5D73">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вариативные модули:</w:t>
      </w:r>
    </w:p>
    <w:p w:rsidR="00124238" w:rsidRDefault="003C5D73">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модуль № 5 «Музыка народов мира»; </w:t>
      </w:r>
    </w:p>
    <w:p w:rsidR="00124238" w:rsidRDefault="003C5D73">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модуль № 6 «Европейская классическая музыка»; </w:t>
      </w:r>
    </w:p>
    <w:p w:rsidR="00124238" w:rsidRDefault="003C5D73">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модуль № 7 «</w:t>
      </w:r>
      <w:r>
        <w:rPr>
          <w:rFonts w:ascii="Times New Roman" w:eastAsia="Times New Roman" w:hAnsi="Times New Roman"/>
          <w:sz w:val="28"/>
          <w:szCs w:val="28"/>
          <w:lang w:val="ru-RU" w:eastAsia="ru-RU"/>
        </w:rPr>
        <w:t>Духовная музыка</w:t>
      </w:r>
      <w:r>
        <w:rPr>
          <w:rFonts w:ascii="Times New Roman" w:hAnsi="Times New Roman"/>
          <w:sz w:val="28"/>
          <w:szCs w:val="28"/>
          <w:lang w:val="ru-RU"/>
        </w:rPr>
        <w:t xml:space="preserve">»; </w:t>
      </w:r>
    </w:p>
    <w:p w:rsidR="00124238" w:rsidRDefault="003C5D73">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модуль № 8 «Современная музыка: основные жанры и направления»; </w:t>
      </w:r>
    </w:p>
    <w:p w:rsidR="00124238" w:rsidRDefault="003C5D73">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модуль № 9 «Связь музыки с другими видами искусства»; </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161.5.8. </w:t>
      </w:r>
      <w:r>
        <w:rPr>
          <w:rFonts w:ascii="Times New Roman" w:hAnsi="Times New Roman"/>
          <w:sz w:val="28"/>
          <w:szCs w:val="28"/>
          <w:lang w:val="ru-RU"/>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w:t>
      </w:r>
      <w:r>
        <w:rPr>
          <w:rFonts w:ascii="Times New Roman" w:eastAsia="Times New Roman" w:hAnsi="Times New Roman"/>
          <w:sz w:val="28"/>
          <w:szCs w:val="28"/>
          <w:lang w:val="ru-RU" w:eastAsia="ru-RU"/>
        </w:rPr>
        <w:t>вариативно</w:t>
      </w:r>
      <w:r>
        <w:rPr>
          <w:rFonts w:ascii="Times New Roman" w:hAnsi="Times New Roman"/>
          <w:sz w:val="28"/>
          <w:szCs w:val="28"/>
          <w:lang w:val="ru-RU"/>
        </w:rPr>
        <w:t>».</w:t>
      </w:r>
    </w:p>
    <w:p w:rsidR="00124238" w:rsidRDefault="003C5D73">
      <w:pPr>
        <w:pStyle w:val="aff7"/>
        <w:spacing w:line="350" w:lineRule="auto"/>
        <w:ind w:left="0" w:right="0" w:firstLine="709"/>
        <w:contextualSpacing/>
        <w:rPr>
          <w:rFonts w:ascii="Times New Roman" w:hAnsi="Times New Roman"/>
          <w:sz w:val="28"/>
          <w:szCs w:val="28"/>
          <w:lang w:val="ru-RU"/>
        </w:rPr>
      </w:pPr>
      <w:r>
        <w:rPr>
          <w:rFonts w:ascii="Times New Roman" w:eastAsia="Times New Roman" w:hAnsi="Times New Roman"/>
          <w:sz w:val="28"/>
          <w:szCs w:val="28"/>
          <w:lang w:val="ru-RU" w:eastAsia="ru-RU"/>
        </w:rPr>
        <w:t>161.5.9. </w:t>
      </w:r>
      <w:r>
        <w:rPr>
          <w:rFonts w:ascii="Times New Roman" w:eastAsia="SchoolBookSanPin" w:hAnsi="Times New Roman"/>
          <w:sz w:val="28"/>
          <w:szCs w:val="28"/>
          <w:lang w:val="ru-RU"/>
        </w:rPr>
        <w:t xml:space="preserve">Общее число часов, рекомендованных для изучения музыки, – </w:t>
      </w:r>
      <w:r>
        <w:rPr>
          <w:rFonts w:ascii="Times New Roman" w:eastAsia="SchoolBookSanPin" w:hAnsi="Times New Roman"/>
          <w:position w:val="1"/>
          <w:sz w:val="28"/>
          <w:szCs w:val="28"/>
          <w:lang w:val="ru-RU"/>
        </w:rPr>
        <w:t>136 часов: в 5 классе – 34 часа (1 час в неделю), в 6 классе – 34 часа (1 час в неделю), в 7 классе – 34 часа (1 час в неделю), в 8 классе – 34 часа (1 час в неделю).</w:t>
      </w:r>
    </w:p>
    <w:p w:rsidR="00124238" w:rsidRDefault="003C5D73">
      <w:pPr>
        <w:pStyle w:val="aff7"/>
        <w:spacing w:line="350" w:lineRule="auto"/>
        <w:ind w:left="0" w:right="0" w:firstLine="709"/>
        <w:contextualSpacing/>
        <w:rPr>
          <w:rFonts w:ascii="Times New Roman" w:hAnsi="Times New Roman"/>
          <w:sz w:val="28"/>
          <w:szCs w:val="28"/>
          <w:lang w:val="ru-RU"/>
        </w:rPr>
      </w:pPr>
      <w:r>
        <w:rPr>
          <w:rFonts w:ascii="Times New Roman" w:eastAsia="Times New Roman" w:hAnsi="Times New Roman"/>
          <w:sz w:val="28"/>
          <w:szCs w:val="28"/>
          <w:lang w:val="ru-RU" w:eastAsia="ru-RU"/>
        </w:rPr>
        <w:t>161.5.10. </w:t>
      </w:r>
      <w:r>
        <w:rPr>
          <w:rFonts w:ascii="Times New Roman" w:hAnsi="Times New Roman"/>
          <w:sz w:val="28"/>
          <w:szCs w:val="28"/>
          <w:lang w:val="ru-RU"/>
        </w:rPr>
        <w:t xml:space="preserve">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w:t>
      </w:r>
      <w:r>
        <w:rPr>
          <w:rFonts w:ascii="Times New Roman" w:hAnsi="Times New Roman"/>
          <w:sz w:val="28"/>
          <w:szCs w:val="28"/>
          <w:lang w:val="ru-RU"/>
        </w:rPr>
        <w:lastRenderedPageBreak/>
        <w:t>как изобразительное искусство, литература, география, история, обществознание, иностранный язык.</w:t>
      </w:r>
    </w:p>
    <w:p w:rsidR="00124238" w:rsidRDefault="003C5D73">
      <w:pPr>
        <w:pStyle w:val="a9"/>
        <w:widowControl/>
        <w:spacing w:after="0" w:line="350" w:lineRule="auto"/>
        <w:ind w:left="0" w:firstLine="709"/>
        <w:contextualSpacing w:val="0"/>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161.6. Содержание обучения музыке на уровне основного общего образования.</w:t>
      </w:r>
    </w:p>
    <w:p w:rsidR="00124238" w:rsidRDefault="003C5D73">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Инвариантные модули:</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161.6.1. Модуль № 1 «Музыка моего края» </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161.6.1.1. Фольклор – народное творчество.</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традиционная музыка – отражение жизни народа. Жанры детского и игрового фольклора (игры, пляски, хороводы).</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124238" w:rsidRDefault="003C5D73">
      <w:pPr>
        <w:pStyle w:val="a9"/>
        <w:widowControl/>
        <w:spacing w:after="0" w:line="350" w:lineRule="auto"/>
        <w:ind w:left="0" w:firstLine="709"/>
        <w:contextualSpacing w:val="0"/>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со звучанием фольклорных образцов в аудио- и видеозаписи;</w:t>
      </w:r>
    </w:p>
    <w:p w:rsidR="00124238" w:rsidRDefault="003C5D73">
      <w:pPr>
        <w:pStyle w:val="a9"/>
        <w:widowControl/>
        <w:spacing w:after="0" w:line="350" w:lineRule="auto"/>
        <w:ind w:left="0" w:firstLine="709"/>
        <w:contextualSpacing w:val="0"/>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определение на слух:</w:t>
      </w:r>
    </w:p>
    <w:p w:rsidR="00124238" w:rsidRDefault="003C5D73">
      <w:pPr>
        <w:pStyle w:val="a9"/>
        <w:widowControl/>
        <w:spacing w:after="0" w:line="350" w:lineRule="auto"/>
        <w:ind w:left="0" w:firstLine="709"/>
        <w:contextualSpacing w:val="0"/>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принадлежности к народной или композиторской музыке;</w:t>
      </w:r>
    </w:p>
    <w:p w:rsidR="00124238" w:rsidRDefault="003C5D73">
      <w:pPr>
        <w:pStyle w:val="a9"/>
        <w:widowControl/>
        <w:spacing w:after="0" w:line="350" w:lineRule="auto"/>
        <w:ind w:left="0" w:firstLine="709"/>
        <w:contextualSpacing w:val="0"/>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исполнительского состава (вокального, инструментального, смешанного);</w:t>
      </w:r>
    </w:p>
    <w:p w:rsidR="00124238" w:rsidRDefault="003C5D73">
      <w:pPr>
        <w:pStyle w:val="a9"/>
        <w:widowControl/>
        <w:spacing w:after="0" w:line="350" w:lineRule="auto"/>
        <w:ind w:left="0" w:firstLine="709"/>
        <w:contextualSpacing w:val="0"/>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жанра, основного настроения, характера музыки;</w:t>
      </w:r>
    </w:p>
    <w:p w:rsidR="00124238" w:rsidRDefault="003C5D73">
      <w:pPr>
        <w:pStyle w:val="a9"/>
        <w:widowControl/>
        <w:spacing w:after="0" w:line="350" w:lineRule="auto"/>
        <w:ind w:left="0" w:firstLine="709"/>
        <w:contextualSpacing w:val="0"/>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народных песен, танцев, инструментальных наигрышей, фольклорных игр.</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6.1.2. Календарный фольклор.</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календарные обряды, традиционные для данной местности (осенние, зимние, весенние – на выбор учителя).</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символикой календарных обрядов, поиск информации о соответствующих фольклорных традициях;</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народных песен, танцев;</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6.1.3. Семейный фольклор.</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фольклорные жанры, связанные с жизнью человека: свадебный обряд, рекрутские песни, плачи-причитания.</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фольклорными жанрами семейного цикла;</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изучение особенностей их исполнения и звучания;</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определение на слух жанровой принадлежности, анализ символики традиционных образов;</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отдельных песен, фрагментов обрядов (по выбору учителя);</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реконструкция фольклорного обряда или его фрагмента; исследовательские проекты по теме «Жанры семейного фольклора».</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6.1.4. Наш край сегодня.</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гимна республики, города, песен местных композиторов;</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творческой биографией, деятельностью местных мастеров культуры и искусства;</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посещение местных музыкальных театров, музеев, концертов, написание отзыва с анализом спектакля, концерта, экскурсии;</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 xml:space="preserve">6.2. Модуль № 2 «Народное музыкальное творчество России» </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6.2.1. Россия – наш общий дом.</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w:t>
      </w:r>
      <w:r>
        <w:rPr>
          <w:rFonts w:ascii="Times New Roman" w:eastAsia="Times New Roman" w:hAnsi="Times New Roman"/>
          <w:sz w:val="28"/>
          <w:szCs w:val="28"/>
          <w:lang w:val="ru-RU" w:eastAsia="ru-RU"/>
        </w:rPr>
        <w:lastRenderedPageBreak/>
        <w:t>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со звучанием фольклорных образцов близких и далеких регионов в аудио- и видеозаписи;</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народных песен, танцев, инструментальных наигрышей, фольклорных игр разных народов России;</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определение на слух:</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принадлежности к народной или композиторской музыке;</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исполнительского состава (вокального, инструментального, смешанного);</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жанра, характера музыки.</w:t>
      </w:r>
    </w:p>
    <w:p w:rsidR="00124238" w:rsidRDefault="003C5D73">
      <w:pPr>
        <w:pStyle w:val="a9"/>
        <w:widowControl/>
        <w:spacing w:after="0" w:line="350" w:lineRule="auto"/>
        <w:ind w:left="0" w:firstLine="709"/>
        <w:jc w:val="both"/>
        <w:rPr>
          <w:sz w:val="28"/>
          <w:szCs w:val="28"/>
          <w:lang w:val="ru-RU"/>
        </w:rPr>
      </w:pPr>
      <w:r>
        <w:rPr>
          <w:rFonts w:ascii="Times New Roman" w:hAnsi="Times New Roman"/>
          <w:sz w:val="28"/>
          <w:szCs w:val="28"/>
          <w:lang w:val="ru-RU"/>
        </w:rPr>
        <w:t>161.</w:t>
      </w:r>
      <w:r>
        <w:rPr>
          <w:rFonts w:ascii="Times New Roman" w:eastAsia="Times New Roman" w:hAnsi="Times New Roman"/>
          <w:sz w:val="28"/>
          <w:szCs w:val="28"/>
          <w:lang w:val="ru-RU" w:eastAsia="ru-RU"/>
        </w:rPr>
        <w:t>6.2.2. Фольклорные жанры.</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общее и особенное в фольклоре народов России: лирика, эпос, танец.</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со звучанием фольклора разных регионов России в аудио- и видеозаписи;</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аутентичная манера исполнения;</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выявление характерных интонаций и ритмов в звучании традиционной музыки разных народов;</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выявление общего и особенного при сравнении танцевальных, лирических и эпических песенных образцов фольклора разных народов России;</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народных песен, танцев, эпических сказаний;</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двигательная, ритмическая, интонационная импровизация в характере изученных народных танцев и песен;</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исследовательские проекты, посвященные музыке разных народов России;</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музыкальный фестиваль «Народы России».</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6.2.3. Фольклор в творчестве профессиональных композиторов.</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124238" w:rsidRDefault="003C5D73">
      <w:pPr>
        <w:widowControl/>
        <w:spacing w:after="0" w:line="350" w:lineRule="auto"/>
        <w:ind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сравнение аутентичного звучания фольклора и фольклорных мелодий в композиторской обработке;</w:t>
      </w:r>
    </w:p>
    <w:p w:rsidR="00124238" w:rsidRDefault="003C5D73">
      <w:pPr>
        <w:widowControl/>
        <w:spacing w:after="0" w:line="350" w:lineRule="auto"/>
        <w:ind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исполнение народной песни в композиторской обработке;</w:t>
      </w:r>
    </w:p>
    <w:p w:rsidR="00124238" w:rsidRDefault="003C5D73">
      <w:pPr>
        <w:widowControl/>
        <w:spacing w:after="0" w:line="350" w:lineRule="auto"/>
        <w:ind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124238" w:rsidRDefault="003C5D73">
      <w:pPr>
        <w:widowControl/>
        <w:spacing w:after="0" w:line="350" w:lineRule="auto"/>
        <w:ind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наблюдение за принципами композиторской обработки, развития фольклорного тематического материала;</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посещение концерта, спектакля (просмотр фильма, телепередачи), посвященного данной теме;</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обсуждение в классе и (или) письменная рецензия по результатам просмотра.</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6.2.4. На рубежах культур.</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взаимное влияние фольклорных традиций друг на друга. Этнографические экспедиции и фестивали. Современная жизнь фольклора.</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изучение творчества и вклада в развитие культуры современных этно-исполнителей, исследователей традиционного фольклора;</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участие в этнографической экспедиции; посещение (участие) в фестивале традиционной культуры.</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lastRenderedPageBreak/>
        <w:t>161.</w:t>
      </w:r>
      <w:r>
        <w:rPr>
          <w:rFonts w:ascii="Times New Roman" w:eastAsia="Times New Roman" w:hAnsi="Times New Roman"/>
          <w:sz w:val="28"/>
          <w:szCs w:val="28"/>
          <w:lang w:val="ru-RU" w:eastAsia="ru-RU"/>
        </w:rPr>
        <w:t>6.3. 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6.3.1. Образы родной земли.</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повторение, обобщение опыта слушания, проживания, анализа музыки русских композиторов, полученного </w:t>
      </w:r>
      <w:r>
        <w:rPr>
          <w:rFonts w:ascii="Times New Roman" w:eastAsia="SchoolBookSanPin" w:hAnsi="Times New Roman"/>
          <w:bCs/>
          <w:sz w:val="28"/>
          <w:szCs w:val="28"/>
          <w:lang w:val="ru-RU"/>
        </w:rPr>
        <w:t>на уровне начального общего образования</w:t>
      </w:r>
      <w:r>
        <w:rPr>
          <w:rFonts w:ascii="Times New Roman" w:eastAsia="Times New Roman" w:hAnsi="Times New Roman"/>
          <w:sz w:val="28"/>
          <w:szCs w:val="28"/>
          <w:lang w:val="ru-RU" w:eastAsia="ru-RU"/>
        </w:rPr>
        <w:t>;</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выявление мелодичности, широты дыхания, интонационной близости русскому фольклору;</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русским композитором-классиком;</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знание музыки, названий авторов изученных произведений;</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6.3.2. Золотой век русской культуры.</w:t>
      </w:r>
    </w:p>
    <w:p w:rsidR="00124238" w:rsidRDefault="003C5D73">
      <w:pPr>
        <w:pStyle w:val="a9"/>
        <w:widowControl/>
        <w:spacing w:after="0" w:line="350" w:lineRule="auto"/>
        <w:ind w:left="0" w:firstLine="709"/>
        <w:jc w:val="both"/>
        <w:rPr>
          <w:rFonts w:ascii="Times New Roman" w:eastAsia="Times New Roman" w:hAnsi="Times New Roman"/>
          <w:i/>
          <w:strike/>
          <w:sz w:val="28"/>
          <w:szCs w:val="28"/>
          <w:lang w:val="ru-RU" w:eastAsia="ru-RU"/>
        </w:rPr>
      </w:pPr>
      <w:r>
        <w:rPr>
          <w:rFonts w:ascii="Times New Roman" w:eastAsia="Times New Roman" w:hAnsi="Times New Roman"/>
          <w:sz w:val="28"/>
          <w:szCs w:val="28"/>
          <w:lang w:val="ru-RU" w:eastAsia="ru-RU"/>
        </w:rPr>
        <w:t xml:space="preserve">Содержание: светская музыка российского дворянства XIX века: музыкальные салоны, домашнее музицирование, балы, театры. </w:t>
      </w:r>
      <w:r>
        <w:rPr>
          <w:rFonts w:ascii="Times New Roman" w:hAnsi="Times New Roman"/>
          <w:sz w:val="28"/>
          <w:szCs w:val="28"/>
          <w:lang w:val="ru-RU"/>
        </w:rPr>
        <w:t xml:space="preserve">Особенности отечественной музыкальной культуры </w:t>
      </w:r>
      <w:r>
        <w:rPr>
          <w:rFonts w:ascii="Times New Roman" w:hAnsi="Times New Roman"/>
          <w:sz w:val="28"/>
          <w:szCs w:val="28"/>
        </w:rPr>
        <w:t>XIX</w:t>
      </w:r>
      <w:r>
        <w:rPr>
          <w:rFonts w:ascii="Times New Roman" w:hAnsi="Times New Roman"/>
          <w:sz w:val="28"/>
          <w:szCs w:val="28"/>
          <w:lang w:val="ru-RU"/>
        </w:rPr>
        <w:t xml:space="preserve"> в. </w:t>
      </w:r>
      <w:r>
        <w:rPr>
          <w:rFonts w:ascii="Times New Roman" w:eastAsia="Times New Roman" w:hAnsi="Times New Roman"/>
          <w:sz w:val="28"/>
          <w:szCs w:val="28"/>
          <w:lang w:val="ru-RU" w:eastAsia="ru-RU"/>
        </w:rPr>
        <w:t xml:space="preserve">(на примере творчества М.И. Глинки, П.И. Чайковского, Н.А. Римского-Корсакова и других композиторов). </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шедеврами русской музыки XIX века, анализ художественного содержания, выразительных средств;</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разучивание, исполнение не менее одного вокального произведения лирического характера, сочиненного русским композитором-классиком;</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просмотр художественных фильмов, телепередач, посвященных русской культуре XIX века;</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создание любительского фильма, радиопередачи, театрализованной музыкально-литературной композиции на основе музыки и литературы XIX века;</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реконструкция костюмированного бала, музыкального салона.</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6.3.3. История страны и народа в музыке русских композиторов.</w:t>
      </w:r>
    </w:p>
    <w:p w:rsidR="00124238" w:rsidRDefault="003C5D73">
      <w:pPr>
        <w:pStyle w:val="a9"/>
        <w:widowControl/>
        <w:spacing w:after="0" w:line="350" w:lineRule="auto"/>
        <w:ind w:left="0" w:firstLine="709"/>
        <w:jc w:val="both"/>
        <w:rPr>
          <w:rFonts w:ascii="Times New Roman" w:eastAsia="Times New Roman" w:hAnsi="Times New Roman"/>
          <w:i/>
          <w:sz w:val="28"/>
          <w:szCs w:val="28"/>
          <w:lang w:val="ru-RU" w:eastAsia="ru-RU"/>
        </w:rPr>
      </w:pPr>
      <w:r>
        <w:rPr>
          <w:rFonts w:ascii="Times New Roman" w:eastAsia="Times New Roman" w:hAnsi="Times New Roman"/>
          <w:sz w:val="28"/>
          <w:szCs w:val="28"/>
          <w:lang w:val="ru-RU" w:eastAsia="ru-RU"/>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w:t>
      </w:r>
      <w:r>
        <w:rPr>
          <w:rFonts w:ascii="Times New Roman" w:hAnsi="Times New Roman"/>
          <w:sz w:val="28"/>
          <w:szCs w:val="28"/>
          <w:lang w:val="ru-RU"/>
        </w:rPr>
        <w:t xml:space="preserve">Н.А. Римского-Корсакова, А.П. Бородина, М.П. Мусоргского, </w:t>
      </w:r>
      <w:r>
        <w:rPr>
          <w:rFonts w:ascii="Times New Roman" w:eastAsia="Times New Roman" w:hAnsi="Times New Roman"/>
          <w:sz w:val="28"/>
          <w:szCs w:val="28"/>
          <w:lang w:val="ru-RU" w:eastAsia="ru-RU"/>
        </w:rPr>
        <w:t xml:space="preserve">С.С. Прокофьева, Г.В. Свиридова и других композиторов). </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исполнение не менее одного вокального произведения патриотического содержания, сочиненного русским композитором-классиком;</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исполнение Гимна Российской Федерации;</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124238" w:rsidRDefault="003C5D73">
      <w:pPr>
        <w:pStyle w:val="a9"/>
        <w:widowControl/>
        <w:spacing w:after="0" w:line="350" w:lineRule="auto"/>
        <w:ind w:left="0" w:firstLine="709"/>
        <w:jc w:val="both"/>
        <w:rPr>
          <w:rFonts w:ascii="Times New Roman" w:eastAsia="Times New Roman" w:hAnsi="Times New Roman"/>
          <w:strike/>
          <w:sz w:val="28"/>
          <w:szCs w:val="28"/>
          <w:lang w:val="ru-RU" w:eastAsia="ru-RU"/>
        </w:rPr>
      </w:pPr>
      <w:r>
        <w:rPr>
          <w:rFonts w:ascii="Times New Roman" w:eastAsia="Times New Roman" w:hAnsi="Times New Roman"/>
          <w:sz w:val="28"/>
          <w:szCs w:val="28"/>
          <w:lang w:val="ru-RU" w:eastAsia="ru-RU"/>
        </w:rPr>
        <w:t xml:space="preserve">вариативно: просмотр художественных фильмов, телепередач, посвященных творчеству композиторов – членов </w:t>
      </w:r>
      <w:r>
        <w:rPr>
          <w:rFonts w:ascii="Times New Roman" w:hAnsi="Times New Roman"/>
          <w:sz w:val="28"/>
          <w:szCs w:val="28"/>
          <w:lang w:val="ru-RU"/>
        </w:rPr>
        <w:t>русского музыкального общества</w:t>
      </w:r>
      <w:r>
        <w:rPr>
          <w:lang w:val="ru-RU"/>
        </w:rPr>
        <w:t xml:space="preserve"> </w:t>
      </w:r>
      <w:r>
        <w:rPr>
          <w:rFonts w:ascii="Times New Roman" w:eastAsia="Times New Roman" w:hAnsi="Times New Roman"/>
          <w:sz w:val="28"/>
          <w:szCs w:val="28"/>
          <w:lang w:val="ru-RU" w:eastAsia="ru-RU"/>
        </w:rPr>
        <w:t xml:space="preserve">«Могучая кучка»; </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6.3.4. Русский балет.</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шедеврами русской балетной музыки;</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поиск информации о постановках балетных спектаклей, гастролях российских балетных трупп за рубежом;</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посещение балетного спектакля (просмотр в видеозаписи);</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характеристика отдельных музыкальных номеров и спектакля в целом;</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съемки любительского фильма (в технике теневого, кукольного театра, мультипликации) на музыку какого-либо балета (фрагменты).</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6.3.5. Русская исполнительская школа.</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творчество выдающихся отечественных исполнителей (</w:t>
      </w:r>
      <w:r>
        <w:rPr>
          <w:rFonts w:ascii="Times New Roman" w:eastAsia="Times New Roman" w:hAnsi="Times New Roman"/>
          <w:sz w:val="28"/>
          <w:szCs w:val="28"/>
          <w:lang w:val="ru-RU"/>
        </w:rPr>
        <w:t>А.Г. Рубинштейн,</w:t>
      </w:r>
      <w:r>
        <w:rPr>
          <w:rFonts w:eastAsia="Times New Roman"/>
          <w:sz w:val="24"/>
          <w:szCs w:val="24"/>
          <w:lang w:val="ru-RU"/>
        </w:rPr>
        <w:t xml:space="preserve"> </w:t>
      </w:r>
      <w:r>
        <w:rPr>
          <w:rFonts w:ascii="Times New Roman" w:eastAsia="Times New Roman" w:hAnsi="Times New Roman"/>
          <w:sz w:val="28"/>
          <w:szCs w:val="28"/>
          <w:lang w:val="ru-RU" w:eastAsia="ru-RU"/>
        </w:rPr>
        <w:t xml:space="preserve">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слушание одних и тех же произведений в исполнении разных музыкантов, оценка особенностей интерпретации;</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создание домашней фоно- и видеотеки из понравившихся произведений;</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дискуссия на тему «Исполнитель – соавтор композитора»;</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исследовательские проекты, посвященные биографиям известных отечественных исполнителей классической музыки.</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6.3.6. Русская музыка – взгляд в будущее.</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слушание образцов электронной музыки, дискуссия о значении технических средств в создании современной музыки;</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исследовательские проекты, посвященные развитию музыкальной электроники в России;</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импровизация, сочинение музыки с помощью цифровых устройств, программных продуктов и электронных гаджетов.</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 xml:space="preserve">6.4. Модуль № 4 «Жанры музыкального искусства». </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6.4.1. Камерная музыка.</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определение на слух музыкальной формы и составление ее буквенной наглядной схемы;</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произведений вокальных и инструментальных жанров;</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индивидуальная или коллективная импровизация в заданной форме;</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выражение музыкального образа камерной миниатюры через устный или письменный текст, рисунок, пластический этюд.</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6.4.2. Циклические формы и жанры.</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Виды деятельности обучающихся:</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циклом миниатюр, определение принципа, основного художественного замысла цикла;</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небольшого вокального цикла;</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со строением сонатной формы;</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определение на слух основных партий-тем в одной из классических сонат;</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6.4.3. Симфоническая музыка.</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одночастные симфонические жанры (увертюра, картина). Симфония.</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образцами симфонической музыки: программной увертюры, классической 4-частной симфонии;</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образно-тематический конспект;</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слушание целиком не менее одного симфонического произведения;</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посещение концерта (в том числе виртуального) симфонической музыки;</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предварительное изучение информации о произведениях концерта (сколько в них частей, как они называются, когда могут звучать аплодисменты);</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последующее составление рецензии на концерт.</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6.4.4. Театральные жанры.</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отдельными номерами из известных опер, балетов;</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материале изученных фрагментов музыкальных спектаклей;</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различение, определение на слух:</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тембров голосов оперных певцов;</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оркестровых групп, тембров инструментов;</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типа номера (соло, дуэт, хор);</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последующее составление рецензии на спектакль.</w:t>
      </w:r>
    </w:p>
    <w:p w:rsidR="00124238" w:rsidRDefault="003C5D73">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Вариативные модули:</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6.5. 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124238" w:rsidRDefault="003C5D73">
      <w:pPr>
        <w:widowControl/>
        <w:spacing w:after="0" w:line="350" w:lineRule="auto"/>
        <w:ind w:firstLine="709"/>
        <w:jc w:val="both"/>
        <w:rPr>
          <w:rFonts w:ascii="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6.5.1. </w:t>
      </w:r>
      <w:r>
        <w:rPr>
          <w:rFonts w:ascii="Times New Roman" w:hAnsi="Times New Roman"/>
          <w:sz w:val="28"/>
          <w:szCs w:val="28"/>
          <w:lang w:val="ru-RU" w:eastAsia="ru-RU"/>
        </w:rPr>
        <w:t>Музыка – древнейший язык человечества</w:t>
      </w:r>
      <w:r>
        <w:rPr>
          <w:rFonts w:ascii="Times New Roman" w:eastAsia="Times New Roman" w:hAnsi="Times New Roman"/>
          <w:sz w:val="28"/>
          <w:szCs w:val="28"/>
          <w:lang w:val="ru-RU" w:eastAsia="ru-RU"/>
        </w:rPr>
        <w:t>.</w:t>
      </w:r>
    </w:p>
    <w:p w:rsidR="00124238" w:rsidRDefault="003C5D73">
      <w:pPr>
        <w:widowControl/>
        <w:spacing w:after="0" w:line="35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124238" w:rsidRDefault="003C5D73">
      <w:pPr>
        <w:widowControl/>
        <w:spacing w:after="0" w:line="35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Виды деятельности обучающихся:</w:t>
      </w:r>
    </w:p>
    <w:p w:rsidR="00124238" w:rsidRDefault="003C5D73">
      <w:pPr>
        <w:widowControl/>
        <w:spacing w:after="0" w:line="35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lastRenderedPageBreak/>
        <w:t>экскурсия в музей (реальный или виртуальный) с экспозицией музыкальных артефактов древности, последующий пересказ полученной информации;</w:t>
      </w:r>
    </w:p>
    <w:p w:rsidR="00124238" w:rsidRDefault="003C5D73">
      <w:pPr>
        <w:widowControl/>
        <w:spacing w:after="0" w:line="35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импровизация в духе древнего обряда (вызывание дождя, поклонение тотемному животному);</w:t>
      </w:r>
    </w:p>
    <w:p w:rsidR="00124238" w:rsidRDefault="003C5D73">
      <w:pPr>
        <w:widowControl/>
        <w:spacing w:after="0" w:line="35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озвучивание, театрализация легенды (мифа) о музыке;</w:t>
      </w:r>
    </w:p>
    <w:p w:rsidR="00124238" w:rsidRDefault="003C5D73">
      <w:pPr>
        <w:pStyle w:val="a9"/>
        <w:widowControl/>
        <w:spacing w:after="0" w:line="350" w:lineRule="auto"/>
        <w:ind w:left="0" w:firstLine="709"/>
        <w:jc w:val="both"/>
        <w:rPr>
          <w:rFonts w:ascii="Times New Roman" w:hAnsi="Times New Roman"/>
          <w:sz w:val="28"/>
          <w:szCs w:val="28"/>
          <w:lang w:val="ru-RU" w:eastAsia="ru-RU"/>
        </w:rPr>
      </w:pPr>
      <w:r>
        <w:rPr>
          <w:rFonts w:ascii="Times New Roman" w:eastAsia="Times New Roman" w:hAnsi="Times New Roman"/>
          <w:sz w:val="28"/>
          <w:szCs w:val="28"/>
          <w:lang w:val="ru-RU" w:eastAsia="ru-RU"/>
        </w:rPr>
        <w:t>вариативно: к</w:t>
      </w:r>
      <w:r>
        <w:rPr>
          <w:rFonts w:ascii="Times New Roman" w:hAnsi="Times New Roman"/>
          <w:sz w:val="28"/>
          <w:szCs w:val="28"/>
          <w:lang w:val="ru-RU" w:eastAsia="ru-RU"/>
        </w:rPr>
        <w:t>весты, викторины, интеллектуальные игры;</w:t>
      </w:r>
    </w:p>
    <w:p w:rsidR="00124238" w:rsidRDefault="003C5D73">
      <w:pPr>
        <w:widowControl/>
        <w:spacing w:after="0" w:line="35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исследовательские проекты в рамках тематики «Мифы Древней Греции в музыкальном искусстве XVII—XX веков».</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6.5.2. 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выявление характерных интонаций и ритмов в звучании традиционной музыки народов Европы;</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выявление общего и особенного при сравнении изучаемых образцов европейского фольклора и фольклора народов России;</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народных песен, танцев;</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двигательная, ритмическая, интонационная импровизация по мотивам изученных традиций народов Европы (в том числе в форме рондо).</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6.5.3. Музыкальный фольклор народов Азии и Африки.</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Содержание: африканская музыка – стихия ритма. Интонационно-ладовая основа музыки стран Азии (для изучения данного тематического блока </w:t>
      </w:r>
      <w:r>
        <w:rPr>
          <w:rFonts w:ascii="Times New Roman" w:eastAsia="Times New Roman" w:hAnsi="Times New Roman"/>
          <w:sz w:val="28"/>
          <w:szCs w:val="28"/>
          <w:lang w:val="ru-RU" w:eastAsia="ru-RU"/>
        </w:rPr>
        <w:lastRenderedPageBreak/>
        <w:t>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выявление характерных интонаций и ритмов в звучании традиционной музыки народов Африки и Азии;</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выявление общего и особенного при сравнении изучаемых образцов азиатского фольклора и фольклора народов России;</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народных песен, танцев;</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коллективные ритмические импровизации на шумовых и ударных инструментах;</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исследовательские проекты по теме «Музыка стран Азии и Африки».</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6.5.4. Народная музыка Американского континента.</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народных песен, танцев;</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индивидуальные и коллективные ритмические и мелодические импровизации в стиле (жанре) изучаемой традиции.</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 xml:space="preserve">6.6. Модуль № 6 «Европейская классическая музыка». </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6.6.1. Национальные истоки классической музыки.</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образцами музыки разных жанров, типичных для рассматриваемых национальных стилей, творчества изучаемых композиторов;</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6.6.2. Музыкант и публика.</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образцами виртуозной музыки;</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размышление над фактами биографий великих музыкантов – как любимцев публики, так и непонятых современниками;</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знание и соблюдение общепринятых норм слушания музыки, правил поведения в концертном зале, театре оперы и балета;</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w:t>
      </w:r>
      <w:r>
        <w:rPr>
          <w:rFonts w:ascii="Times New Roman" w:eastAsia="Times New Roman" w:hAnsi="Times New Roman"/>
          <w:sz w:val="28"/>
          <w:szCs w:val="28"/>
          <w:lang w:val="ru-RU" w:eastAsia="ru-RU"/>
        </w:rPr>
        <w:lastRenderedPageBreak/>
        <w:t>создание тематической подборки музыкальных произведений для домашнего прослушивания.</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6.6.3. Музыка – зеркало эпохи.</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образцами полифонической и гомофонно-гармонической музыки;</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исполнение вокальных, ритмических, речевых канонов;</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6.6.4. Музыкальный образ.</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6.6.5. Музыкальная драматургия.</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наблюдение за развитием музыкальных тем, образов, восприятие логики музыкального развития;</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узнавание на слух музыкальных тем, их вариантов, видоизмененных в процессе развития;</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составление наглядной (буквенной, цифровой) схемы строения музыкального произведения;</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6.6.6. Музыкальный стиль.</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обобщение и систематизация знаний о различных проявлениях музыкального стиля (стиль композитора, национальный стиль, стиль эпохи);</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исполнение 2–3 вокальных произведений – образцов барокко, классицизма, романтизма, импрессионизма (подлинных или стилизованных);</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определение на слух в звучании незнакомого произведения:</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принадлежности к одному из изученных стилей;</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исполнительского состава (количество и состав исполнителей, музыкальных инструментов);</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жанра, круга образов;</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исследовательские проекты, посвященные эстетике и особенностям музыкального искусства различных стилей XX века.</w:t>
      </w:r>
    </w:p>
    <w:p w:rsidR="00124238" w:rsidRDefault="003C5D73">
      <w:pPr>
        <w:pStyle w:val="a9"/>
        <w:widowControl/>
        <w:spacing w:after="0" w:line="350" w:lineRule="auto"/>
        <w:ind w:left="0" w:firstLine="709"/>
        <w:jc w:val="both"/>
        <w:rPr>
          <w:rFonts w:ascii="Times New Roman" w:eastAsia="Times New Roman" w:hAnsi="Times New Roman"/>
          <w:i/>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 xml:space="preserve">6.7. Модуль № 7 «Духовная музыка» </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6.7.1. Храмовый синтез искусств.</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Виды деятельности обучающихся:</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исполнение вокальных произведений, связанных с религиозной традицией, перекликающихся с ней по тематике;</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определение сходства и различия элементов разных видов искусства (музыки, живописи, архитектуры), относящихся:</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к русской православной традиции;</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западноевропейской христианской традиции;</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другим конфессиям (по выбору учителя);</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посещение концерта духовной музыки.</w:t>
      </w:r>
    </w:p>
    <w:p w:rsidR="00124238" w:rsidRDefault="003C5D73">
      <w:pPr>
        <w:pStyle w:val="a9"/>
        <w:widowControl/>
        <w:spacing w:after="0" w:line="350" w:lineRule="auto"/>
        <w:ind w:left="0" w:firstLine="709"/>
        <w:jc w:val="both"/>
        <w:rPr>
          <w:rFonts w:ascii="Times New Roman" w:eastAsia="Times New Roman" w:hAnsi="Times New Roman"/>
          <w:i/>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 xml:space="preserve">6.7.2. Развитие церковной музыки </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историей возникновения нотной записи;</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сравнение нотаций религиозной музыки разных традиций (григорианский хорал, знаменный распев, современные ноты);</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образцами (фрагментами) средневековых церковных распевов (одноголосие);</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слушание духовной музыки;</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определение на слух:</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состава исполнителей;</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типа фактуры (хоральный склад, полифония);</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принадлежности к русской или западноевропейской религиозной традиции;</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6.7.3. Музыкальные жанры богослужения.</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вокализация музыкальных тем изучаемых духовных произведений;</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определение на слух изученных произведений и их авторов, иметь представление об особенностях их построения и образов;</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6.7.4. Религиозные темы и образы в современной музыке.</w:t>
      </w:r>
    </w:p>
    <w:p w:rsidR="00124238" w:rsidRDefault="003C5D73">
      <w:pPr>
        <w:pStyle w:val="a9"/>
        <w:widowControl/>
        <w:spacing w:after="0" w:line="350" w:lineRule="auto"/>
        <w:ind w:left="0" w:firstLine="709"/>
        <w:jc w:val="both"/>
        <w:rPr>
          <w:rFonts w:ascii="Times New Roman" w:eastAsia="Times New Roman" w:hAnsi="Times New Roman"/>
          <w:i/>
          <w:sz w:val="28"/>
          <w:szCs w:val="28"/>
          <w:lang w:val="ru-RU" w:eastAsia="ru-RU"/>
        </w:rPr>
      </w:pPr>
      <w:r>
        <w:rPr>
          <w:rFonts w:ascii="Times New Roman" w:eastAsia="Times New Roman" w:hAnsi="Times New Roman"/>
          <w:sz w:val="28"/>
          <w:szCs w:val="28"/>
          <w:lang w:val="ru-RU" w:eastAsia="ru-RU"/>
        </w:rPr>
        <w:t xml:space="preserve">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w:t>
      </w:r>
      <w:r>
        <w:rPr>
          <w:rFonts w:ascii="Times New Roman" w:hAnsi="Times New Roman"/>
          <w:sz w:val="28"/>
          <w:szCs w:val="28"/>
          <w:lang w:val="ru-RU"/>
        </w:rPr>
        <w:t>современной</w:t>
      </w:r>
      <w:r>
        <w:rPr>
          <w:sz w:val="24"/>
          <w:szCs w:val="24"/>
          <w:lang w:val="ru-RU"/>
        </w:rPr>
        <w:t xml:space="preserve"> </w:t>
      </w:r>
      <w:r>
        <w:rPr>
          <w:rFonts w:ascii="Times New Roman" w:eastAsia="Times New Roman" w:hAnsi="Times New Roman"/>
          <w:sz w:val="28"/>
          <w:szCs w:val="28"/>
          <w:lang w:val="ru-RU" w:eastAsia="ru-RU"/>
        </w:rPr>
        <w:t xml:space="preserve">культуры. </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сопоставление тенденций сохранения и переосмысления религиозной традиции в культуре XX–XXI веков;</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исполнение музыки духовного содержания, сочиненной современными композиторами;</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вариативно: исследовательские и творческие проекты по теме «Музыка и религия в наше время»; посещение концерта духовной музыки.</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 xml:space="preserve">6.8. Модуль № 8 «Современная музыка: основные жанры и направления» </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6.8.1. Джаз.</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различными джазовыми музыкальными композициями и направлениями (регтайм, биг бэнд, блюз);</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исполнение одной из «вечнозеленых» джазовых тем, элементы ритмической и вокальной импровизации на ее основе;</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определение на слух:</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принадлежности к джазовой или классической музыке;</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исполнительского состава (манера пения, состав инструментов);</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сочинение блюза; посещение концерта джазовой музыки.</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161.6.8.2. Мюзикл.</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анализ рекламных объявлений о премьерах мюзиклов в современных средствах массовой информации;</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просмотр видеозаписи одного из мюзиклов, написание собственного рекламного текста для данной постановки;</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отдельных номеров из мюзиклов.</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161.6.8.3. Молодежная музыкальная культура.</w:t>
      </w:r>
    </w:p>
    <w:p w:rsidR="00124238" w:rsidRDefault="003C5D73">
      <w:pPr>
        <w:pStyle w:val="a9"/>
        <w:spacing w:line="350" w:lineRule="auto"/>
        <w:ind w:left="0"/>
        <w:jc w:val="both"/>
        <w:rPr>
          <w:rFonts w:ascii="Times New Roman" w:hAnsi="Times New Roman"/>
          <w:sz w:val="28"/>
          <w:szCs w:val="28"/>
          <w:lang w:val="ru-RU"/>
        </w:rPr>
      </w:pPr>
      <w:r>
        <w:rPr>
          <w:rFonts w:ascii="Times New Roman" w:eastAsia="Times New Roman" w:hAnsi="Times New Roman"/>
          <w:sz w:val="28"/>
          <w:szCs w:val="28"/>
          <w:lang w:val="ru-RU" w:eastAsia="ru-RU"/>
        </w:rPr>
        <w:t xml:space="preserve">Содержание: направления и стили молодежной музыкальной культуры XX–XXI </w:t>
      </w:r>
      <w:r>
        <w:rPr>
          <w:rFonts w:ascii="Times New Roman" w:eastAsia="Times New Roman" w:hAnsi="Times New Roman"/>
          <w:sz w:val="28"/>
          <w:szCs w:val="28"/>
          <w:lang w:val="ru-RU" w:eastAsia="ru-RU"/>
        </w:rPr>
        <w:lastRenderedPageBreak/>
        <w:t xml:space="preserve">веков </w:t>
      </w:r>
      <w:r>
        <w:rPr>
          <w:sz w:val="24"/>
          <w:szCs w:val="24"/>
          <w:lang w:val="ru-RU"/>
        </w:rPr>
        <w:t>(</w:t>
      </w:r>
      <w:r>
        <w:rPr>
          <w:rFonts w:ascii="Times New Roman" w:hAnsi="Times New Roman"/>
          <w:sz w:val="28"/>
          <w:szCs w:val="28"/>
          <w:lang w:val="ru-RU"/>
        </w:rPr>
        <w:t xml:space="preserve">рок-н-ролл, блюз-рок, панк-рок, хард-рок, рэп, хип-хоп, фанк и другие). Авторская песня (Б.Окуджава, Ю.Визбор, В. Высоцкий и др.). </w:t>
      </w:r>
    </w:p>
    <w:p w:rsidR="00124238" w:rsidRDefault="003C5D73">
      <w:pPr>
        <w:pStyle w:val="a9"/>
        <w:widowControl/>
        <w:spacing w:after="0" w:line="350" w:lineRule="auto"/>
        <w:ind w:left="0" w:firstLine="709"/>
        <w:jc w:val="both"/>
        <w:rPr>
          <w:rFonts w:ascii="Times New Roman" w:eastAsia="Times New Roman" w:hAnsi="Times New Roman"/>
          <w:i/>
          <w:sz w:val="28"/>
          <w:szCs w:val="28"/>
          <w:lang w:val="ru-RU" w:eastAsia="ru-RU"/>
        </w:rPr>
      </w:pPr>
      <w:r>
        <w:rPr>
          <w:rFonts w:ascii="Times New Roman" w:hAnsi="Times New Roman"/>
          <w:sz w:val="28"/>
          <w:szCs w:val="28"/>
          <w:lang w:val="ru-RU"/>
        </w:rPr>
        <w:t>Социальный и коммерческий контекст массовой музыкальной культуры (потребительские тенденции современной культуры).</w:t>
      </w:r>
      <w:r>
        <w:rPr>
          <w:rFonts w:ascii="Times New Roman" w:eastAsia="Times New Roman" w:hAnsi="Times New Roman"/>
          <w:sz w:val="28"/>
          <w:szCs w:val="28"/>
          <w:lang w:val="ru-RU" w:eastAsia="ru-RU"/>
        </w:rPr>
        <w:t xml:space="preserve"> </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песни, относящейся к одному из молодежных музыкальных течений;</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дискуссия на тему «Современная музыка»;</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презентация альбома своей любимой группы.</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161.6.8.4. Музыка цифрового мира.</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поиск информации о способах сохранения и передачи музыки прежде и сейчас;</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просмотр музыкального клипа популярного исполнителя, анализ его художественного образа, стиля, выразительных средств;</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популярной современной песни;</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проведение социального опроса о роли и месте музыки в жизни современного человека; создание собственного музыкального клипа.</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 xml:space="preserve">6.9. Модуль № 9 «Связь музыки с другими видами искусства» </w:t>
      </w:r>
    </w:p>
    <w:p w:rsidR="00124238" w:rsidRDefault="003C5D73">
      <w:pPr>
        <w:pStyle w:val="a9"/>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161.</w:t>
      </w:r>
      <w:r>
        <w:rPr>
          <w:rFonts w:ascii="Times New Roman" w:eastAsia="Times New Roman" w:hAnsi="Times New Roman"/>
          <w:sz w:val="28"/>
          <w:szCs w:val="28"/>
          <w:lang w:val="ru-RU" w:eastAsia="ru-RU"/>
        </w:rPr>
        <w:t>6.9.1. </w:t>
      </w:r>
      <w:r>
        <w:rPr>
          <w:rFonts w:ascii="Times New Roman" w:hAnsi="Times New Roman"/>
          <w:sz w:val="28"/>
          <w:szCs w:val="28"/>
          <w:lang w:val="ru-RU"/>
        </w:rPr>
        <w:t>Музыка и литература</w:t>
      </w:r>
      <w:r>
        <w:rPr>
          <w:rFonts w:ascii="Times New Roman" w:eastAsia="Times New Roman" w:hAnsi="Times New Roman"/>
          <w:sz w:val="28"/>
          <w:szCs w:val="28"/>
          <w:lang w:val="ru-RU" w:eastAsia="ru-RU"/>
        </w:rPr>
        <w:t>.</w:t>
      </w:r>
    </w:p>
    <w:p w:rsidR="00124238" w:rsidRDefault="003C5D73">
      <w:pPr>
        <w:pStyle w:val="a9"/>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124238" w:rsidRDefault="003C5D73">
      <w:pPr>
        <w:pStyle w:val="a9"/>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Виды деятельности обучающихся:</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образцами вокальной и инструментальной музыки;</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сочинение рассказа, стихотворения под впечатлением от восприятия инструментального музыкального произведения;</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рисование образов программной музыки;</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6.9.2. Музыка и живопись.</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музыкальными произведениями программной музыки, выявление интонаций изобразительного характера;</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6.9.3. Музыка и театр.</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знакомство с образцами музыки, созданной отечественными и иностранными композиторами для драматического театра;</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исполнение песни из театральной постановки, просмотр видеозаписи спектакля, в котором звучит данная песня;</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материале изученных фрагментов музыкальных спектаклей;</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161.6.9.4. Музыка кино и телевидения.</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образцами киномузыки отечественных и зарубежных композиторов;</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просмотр фильмов с целью анализа выразительного эффекта, создаваемого музыкой;</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исполнение песни из фильма;</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161.7. Планируемые результаты освоения программы по музыке на уровне основного общего образования.</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161.7.1.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1) патриотического воспитания:</w:t>
      </w:r>
    </w:p>
    <w:p w:rsidR="00124238" w:rsidRDefault="003C5D73">
      <w:pPr>
        <w:pStyle w:val="a9"/>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lastRenderedPageBreak/>
        <w:t>осознание российской гражданской идентичности в поликультурном и многоконфессиональном обществе;</w:t>
      </w:r>
    </w:p>
    <w:p w:rsidR="00124238" w:rsidRDefault="003C5D73">
      <w:pPr>
        <w:pStyle w:val="a9"/>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знание Гимна России и традиций его исполнения, уважение музыкальных символов республик Российской Федерации и других стран мира;</w:t>
      </w:r>
    </w:p>
    <w:p w:rsidR="00124238" w:rsidRDefault="003C5D73">
      <w:pPr>
        <w:pStyle w:val="a9"/>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проявление интереса к освоению музыкальных традиций своего края, музыкальной культуры народов России;</w:t>
      </w:r>
    </w:p>
    <w:p w:rsidR="00124238" w:rsidRDefault="003C5D73">
      <w:pPr>
        <w:pStyle w:val="a9"/>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знание достижений отечественных музыкантов, их вклада в мировую музыкальную культуру;</w:t>
      </w:r>
    </w:p>
    <w:p w:rsidR="00124238" w:rsidRDefault="003C5D73">
      <w:pPr>
        <w:pStyle w:val="a9"/>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интерес к изучению истории отечественной музыкальной культуры;</w:t>
      </w:r>
    </w:p>
    <w:p w:rsidR="00124238" w:rsidRDefault="003C5D73">
      <w:pPr>
        <w:pStyle w:val="a9"/>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стремление развивать и сохранять музыкальную культуру своей страны, своего края;</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2)</w:t>
      </w:r>
      <w:r>
        <w:rPr>
          <w:rFonts w:ascii="Times New Roman" w:eastAsia="Times New Roman" w:hAnsi="Times New Roman"/>
          <w:sz w:val="28"/>
          <w:szCs w:val="28"/>
          <w:lang w:val="ru-RU" w:eastAsia="ru-RU"/>
        </w:rPr>
        <w:t> </w:t>
      </w:r>
      <w:r>
        <w:rPr>
          <w:rFonts w:ascii="Times New Roman" w:hAnsi="Times New Roman"/>
          <w:sz w:val="28"/>
          <w:szCs w:val="28"/>
          <w:lang w:val="ru-RU"/>
        </w:rPr>
        <w:t>гражданского воспитания:</w:t>
      </w:r>
    </w:p>
    <w:p w:rsidR="00124238" w:rsidRDefault="003C5D73">
      <w:pPr>
        <w:pStyle w:val="a9"/>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124238" w:rsidRDefault="003C5D73">
      <w:pPr>
        <w:pStyle w:val="a9"/>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r>
        <w:rPr>
          <w:rFonts w:ascii="Times New Roman" w:eastAsia="Times New Roman" w:hAnsi="Times New Roman"/>
          <w:sz w:val="28"/>
          <w:szCs w:val="28"/>
          <w:lang w:val="ru-RU" w:eastAsia="ru-RU"/>
        </w:rPr>
        <w:t>;</w:t>
      </w:r>
    </w:p>
    <w:p w:rsidR="00124238" w:rsidRDefault="003C5D73">
      <w:pPr>
        <w:spacing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 духовно-нравственного воспитания:</w:t>
      </w:r>
    </w:p>
    <w:p w:rsidR="00124238" w:rsidRDefault="003C5D73">
      <w:pPr>
        <w:spacing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ориентация на моральные ценности и нормы в ситуациях нравственного выбора;</w:t>
      </w:r>
    </w:p>
    <w:p w:rsidR="00124238" w:rsidRDefault="003C5D73">
      <w:pPr>
        <w:spacing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rsidR="00124238" w:rsidRDefault="003C5D73">
      <w:pPr>
        <w:spacing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Pr>
          <w:rFonts w:ascii="Times New Roman" w:eastAsia="Times New Roman" w:hAnsi="Times New Roman"/>
          <w:sz w:val="28"/>
          <w:szCs w:val="28"/>
          <w:lang w:val="ru-RU" w:eastAsia="ru-RU"/>
        </w:rPr>
        <w:t>;</w:t>
      </w:r>
    </w:p>
    <w:p w:rsidR="00124238" w:rsidRDefault="003C5D73">
      <w:pPr>
        <w:spacing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4) эстетического воспитания:</w:t>
      </w:r>
    </w:p>
    <w:p w:rsidR="00124238" w:rsidRDefault="003C5D73">
      <w:pPr>
        <w:spacing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lastRenderedPageBreak/>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124238" w:rsidRDefault="003C5D73">
      <w:pPr>
        <w:spacing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осознание ценности творчества, таланта;</w:t>
      </w:r>
    </w:p>
    <w:p w:rsidR="00124238" w:rsidRDefault="003C5D73">
      <w:pPr>
        <w:spacing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осознание важности музыкального искусства как средства коммуникации и самовыражения;</w:t>
      </w:r>
    </w:p>
    <w:p w:rsidR="00124238" w:rsidRDefault="003C5D73">
      <w:pPr>
        <w:spacing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w:t>
      </w:r>
    </w:p>
    <w:p w:rsidR="00124238" w:rsidRDefault="003C5D73">
      <w:pPr>
        <w:spacing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стремление к самовыражению в разных видах искусства</w:t>
      </w:r>
      <w:r>
        <w:rPr>
          <w:rFonts w:ascii="Times New Roman" w:eastAsia="Times New Roman" w:hAnsi="Times New Roman"/>
          <w:sz w:val="28"/>
          <w:szCs w:val="28"/>
          <w:lang w:val="ru-RU" w:eastAsia="ru-RU"/>
        </w:rPr>
        <w:t>;</w:t>
      </w:r>
    </w:p>
    <w:p w:rsidR="00124238" w:rsidRDefault="003C5D73">
      <w:pPr>
        <w:spacing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5) ценности научного познания: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овладение музыкальным языком, навыками познания музыки как искусства интонируемого смысла;</w:t>
      </w:r>
    </w:p>
    <w:p w:rsidR="00124238" w:rsidRDefault="003C5D73">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r>
        <w:rPr>
          <w:rFonts w:ascii="Times New Roman" w:eastAsia="Times New Roman" w:hAnsi="Times New Roman"/>
          <w:sz w:val="28"/>
          <w:szCs w:val="28"/>
          <w:lang w:val="ru-RU" w:eastAsia="ru-RU"/>
        </w:rPr>
        <w:t>;</w:t>
      </w:r>
    </w:p>
    <w:p w:rsidR="00124238" w:rsidRDefault="003C5D73">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6) физического воспитания, формирования культуры здоровья и эмоционального благополучия:</w:t>
      </w:r>
    </w:p>
    <w:p w:rsidR="00124238" w:rsidRDefault="003C5D73">
      <w:pPr>
        <w:spacing w:after="0"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осознание ценности жизни с использованием собственного жизненного опыта и опыта восприятия произведений искусства;</w:t>
      </w:r>
    </w:p>
    <w:p w:rsidR="00124238" w:rsidRDefault="003C5D73">
      <w:pPr>
        <w:spacing w:after="0"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124238" w:rsidRDefault="003C5D73">
      <w:pPr>
        <w:spacing w:after="0"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124238" w:rsidRDefault="003C5D73">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сформированность навыков рефлексии, признание своего права на ошибку и такого же права другого человека</w:t>
      </w:r>
      <w:r>
        <w:rPr>
          <w:rFonts w:ascii="Times New Roman" w:eastAsia="Times New Roman" w:hAnsi="Times New Roman"/>
          <w:sz w:val="28"/>
          <w:szCs w:val="28"/>
          <w:lang w:val="ru-RU" w:eastAsia="ru-RU"/>
        </w:rPr>
        <w:t>;</w:t>
      </w:r>
    </w:p>
    <w:p w:rsidR="00124238" w:rsidRDefault="003C5D73">
      <w:pPr>
        <w:spacing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7) трудового воспитания:</w:t>
      </w:r>
    </w:p>
    <w:p w:rsidR="00124238" w:rsidRDefault="003C5D73">
      <w:pPr>
        <w:spacing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lastRenderedPageBreak/>
        <w:t>установка на посильное активное участие в практической деятельности;</w:t>
      </w:r>
    </w:p>
    <w:p w:rsidR="00124238" w:rsidRDefault="003C5D73">
      <w:pPr>
        <w:spacing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трудолюбие в учебе, настойчивость в достижении поставленных целей;</w:t>
      </w:r>
    </w:p>
    <w:p w:rsidR="00124238" w:rsidRDefault="003C5D73">
      <w:pPr>
        <w:spacing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интерес к практическому изучению профессий в сфере культуры и искусства;</w:t>
      </w:r>
    </w:p>
    <w:p w:rsidR="00124238" w:rsidRDefault="003C5D73">
      <w:pPr>
        <w:spacing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уважение к труду и результатам трудовой деятельности</w:t>
      </w:r>
      <w:r>
        <w:rPr>
          <w:rFonts w:ascii="Times New Roman" w:eastAsia="Times New Roman" w:hAnsi="Times New Roman"/>
          <w:sz w:val="28"/>
          <w:szCs w:val="28"/>
          <w:lang w:val="ru-RU" w:eastAsia="ru-RU"/>
        </w:rPr>
        <w:t>;</w:t>
      </w:r>
    </w:p>
    <w:p w:rsidR="00124238" w:rsidRDefault="003C5D73">
      <w:pPr>
        <w:spacing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8) экологического воспитания:</w:t>
      </w:r>
    </w:p>
    <w:p w:rsidR="00124238" w:rsidRDefault="003C5D73">
      <w:pPr>
        <w:spacing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w:t>
      </w:r>
    </w:p>
    <w:p w:rsidR="00124238" w:rsidRDefault="003C5D73">
      <w:pPr>
        <w:spacing w:after="0" w:line="350" w:lineRule="auto"/>
        <w:ind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нравственно-эстетическое отношение к природе,</w:t>
      </w:r>
    </w:p>
    <w:p w:rsidR="00124238" w:rsidRDefault="003C5D73">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участие в экологических проектах через различные формы музыкального творчества</w:t>
      </w:r>
    </w:p>
    <w:p w:rsidR="00124238" w:rsidRDefault="003C5D73">
      <w:pPr>
        <w:pStyle w:val="aff7"/>
        <w:spacing w:line="350" w:lineRule="auto"/>
        <w:ind w:left="0" w:right="0" w:firstLine="709"/>
        <w:rPr>
          <w:rFonts w:ascii="Times New Roman" w:hAnsi="Times New Roman"/>
          <w:sz w:val="28"/>
          <w:szCs w:val="28"/>
          <w:lang w:val="ru-RU"/>
        </w:rPr>
      </w:pPr>
      <w:r>
        <w:rPr>
          <w:rFonts w:ascii="Times New Roman" w:hAnsi="Times New Roman"/>
          <w:sz w:val="28"/>
          <w:szCs w:val="28"/>
          <w:lang w:val="ru-RU"/>
        </w:rPr>
        <w:t>9)</w:t>
      </w:r>
      <w:r>
        <w:rPr>
          <w:rFonts w:ascii="Times New Roman" w:eastAsia="Times New Roman" w:hAnsi="Times New Roman"/>
          <w:sz w:val="28"/>
          <w:szCs w:val="28"/>
          <w:lang w:val="ru-RU" w:eastAsia="ru-RU"/>
        </w:rPr>
        <w:t> </w:t>
      </w:r>
      <w:r>
        <w:rPr>
          <w:rFonts w:ascii="Times New Roman" w:hAnsi="Times New Roman"/>
          <w:sz w:val="28"/>
          <w:szCs w:val="28"/>
          <w:lang w:val="ru-RU"/>
        </w:rPr>
        <w:t>адаптации к изменяющимся условиям социальной и природной среды:</w:t>
      </w:r>
    </w:p>
    <w:p w:rsidR="00124238" w:rsidRDefault="003C5D73">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124238" w:rsidRPr="00E94F60" w:rsidRDefault="003C5D73">
      <w:pPr>
        <w:pStyle w:val="aff7"/>
        <w:spacing w:line="350" w:lineRule="auto"/>
        <w:ind w:left="0" w:right="0" w:firstLine="709"/>
        <w:contextualSpacing/>
        <w:rPr>
          <w:rFonts w:ascii="Times New Roman" w:hAnsi="Times New Roman"/>
          <w:sz w:val="28"/>
          <w:szCs w:val="28"/>
          <w:lang w:val="ru-RU"/>
        </w:rPr>
      </w:pPr>
      <w:r w:rsidRPr="00E94F60">
        <w:rPr>
          <w:rFonts w:ascii="Times New Roman" w:hAnsi="Times New Roman"/>
          <w:sz w:val="28"/>
          <w:szCs w:val="28"/>
          <w:lang w:val="ru-RU"/>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124238" w:rsidRDefault="003C5D73">
      <w:pPr>
        <w:pStyle w:val="aff7"/>
        <w:spacing w:line="350" w:lineRule="auto"/>
        <w:ind w:left="0" w:right="0" w:firstLine="709"/>
        <w:contextualSpacing/>
        <w:rPr>
          <w:rFonts w:ascii="Times New Roman" w:hAnsi="Times New Roman"/>
          <w:i/>
          <w:sz w:val="28"/>
          <w:szCs w:val="28"/>
          <w:lang w:val="ru-RU"/>
        </w:rPr>
      </w:pPr>
      <w:r>
        <w:rPr>
          <w:rFonts w:ascii="Times New Roman" w:hAnsi="Times New Roman"/>
          <w:sz w:val="28"/>
          <w:szCs w:val="28"/>
          <w:lang w:val="ru-RU"/>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rsidR="00124238" w:rsidRDefault="003C5D73">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161.7.2.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161.7.2.1. У обучающегося будут сформированы следующие базовые логические действия как часть универсальных познавательных учебных действий:</w:t>
      </w:r>
    </w:p>
    <w:p w:rsidR="00124238" w:rsidRDefault="003C5D73">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124238" w:rsidRDefault="003C5D73">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сопоставлять, сравнивать на основании существенных признаков произведения, жанры и стили музыкального и других видов искусства;</w:t>
      </w:r>
    </w:p>
    <w:p w:rsidR="00124238" w:rsidRDefault="003C5D73">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обнаруживать взаимные влияния отдельных видов, жанров и стилей музыки друг на друга, формулировать гипотезы о взаимосвязях;</w:t>
      </w:r>
    </w:p>
    <w:p w:rsidR="00124238" w:rsidRDefault="003C5D73">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124238" w:rsidRDefault="003C5D73">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выявлять и характеризовать существенные признаки конкретного музыкального звучания;</w:t>
      </w:r>
    </w:p>
    <w:p w:rsidR="00124238" w:rsidRDefault="003C5D73">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самостоятельно обобщать и формулировать выводы по результатам проведенного слухового наблюдения-исследования</w:t>
      </w:r>
      <w:r>
        <w:rPr>
          <w:rFonts w:ascii="Times New Roman" w:eastAsia="Times New Roman" w:hAnsi="Times New Roman"/>
          <w:sz w:val="28"/>
          <w:szCs w:val="28"/>
          <w:lang w:val="ru-RU" w:eastAsia="ru-RU"/>
        </w:rPr>
        <w:t>.</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161.7.2.2. У обучающегося будут сформированы следующие базовые исследовательские действия как часть универсальных познавательных учебных действий:</w:t>
      </w:r>
    </w:p>
    <w:p w:rsidR="00124238" w:rsidRDefault="003C5D73">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следовать внутренним слухом за развитием музыкального процесса, «наблюдать» звучание музыки;</w:t>
      </w:r>
    </w:p>
    <w:p w:rsidR="00124238" w:rsidRDefault="003C5D73">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использовать вопросы как исследовательский инструмент познания;</w:t>
      </w:r>
    </w:p>
    <w:p w:rsidR="00124238" w:rsidRDefault="003C5D73">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124238" w:rsidRDefault="003C5D73">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составлять алгоритм действий и использовать его для решения учебных, в том числе исполнительских и творческих задач;</w:t>
      </w:r>
    </w:p>
    <w:p w:rsidR="00124238" w:rsidRDefault="003C5D73">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124238" w:rsidRDefault="003C5D73">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lastRenderedPageBreak/>
        <w:t>самостоятельно формулировать обобщения и выводы по результатам проведенного наблюдения, слухового исследования</w:t>
      </w:r>
      <w:r>
        <w:rPr>
          <w:rFonts w:ascii="Times New Roman" w:eastAsia="Times New Roman" w:hAnsi="Times New Roman"/>
          <w:sz w:val="28"/>
          <w:szCs w:val="28"/>
          <w:lang w:val="ru-RU" w:eastAsia="ru-RU"/>
        </w:rPr>
        <w:t>.</w:t>
      </w:r>
    </w:p>
    <w:p w:rsidR="00124238" w:rsidRDefault="003C5D73">
      <w:pPr>
        <w:pStyle w:val="a9"/>
        <w:widowControl/>
        <w:spacing w:after="0" w:line="350" w:lineRule="auto"/>
        <w:ind w:left="0" w:firstLine="709"/>
        <w:jc w:val="both"/>
        <w:rPr>
          <w:rFonts w:ascii="Times New Roman" w:eastAsia="SchoolBookSanPin" w:hAnsi="Times New Roman"/>
          <w:sz w:val="28"/>
          <w:szCs w:val="28"/>
          <w:lang w:val="ru-RU"/>
        </w:rPr>
      </w:pPr>
      <w:r>
        <w:rPr>
          <w:rFonts w:ascii="Times New Roman" w:eastAsia="Times New Roman" w:hAnsi="Times New Roman"/>
          <w:sz w:val="28"/>
          <w:szCs w:val="28"/>
          <w:lang w:val="ru-RU" w:eastAsia="ru-RU"/>
        </w:rPr>
        <w:t>161.7.2.3. </w:t>
      </w:r>
      <w:r>
        <w:rPr>
          <w:rFonts w:ascii="Times New Roman" w:eastAsia="SchoolBookSanPin" w:hAnsi="Times New Roman"/>
          <w:sz w:val="28"/>
          <w:szCs w:val="28"/>
          <w:lang w:val="ru-RU"/>
        </w:rPr>
        <w:t xml:space="preserve">У обучающегося будут сформированы умения работать с информацией как часть </w:t>
      </w:r>
      <w:r>
        <w:rPr>
          <w:rFonts w:ascii="Times New Roman" w:eastAsia="SchoolBookSanPin" w:hAnsi="Times New Roman"/>
          <w:bCs/>
          <w:sz w:val="28"/>
          <w:szCs w:val="28"/>
          <w:lang w:val="ru-RU"/>
        </w:rPr>
        <w:t>универсальных познавательных учебных действий</w:t>
      </w:r>
      <w:r>
        <w:rPr>
          <w:rFonts w:ascii="Times New Roman" w:eastAsia="SchoolBookSanPin" w:hAnsi="Times New Roman"/>
          <w:sz w:val="28"/>
          <w:szCs w:val="28"/>
          <w:lang w:val="ru-RU"/>
        </w:rPr>
        <w:t>:</w:t>
      </w:r>
    </w:p>
    <w:p w:rsidR="00124238" w:rsidRDefault="003C5D73">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124238" w:rsidRDefault="003C5D73">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понимать специфику работы с аудиоинформацией, музыкальными записями;</w:t>
      </w:r>
    </w:p>
    <w:p w:rsidR="00124238" w:rsidRDefault="003C5D73">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использовать интонирование для запоминания звуковой информации, музыкальных произведений;</w:t>
      </w:r>
    </w:p>
    <w:p w:rsidR="00124238" w:rsidRDefault="003C5D73">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124238" w:rsidRDefault="003C5D73">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124238" w:rsidRDefault="003C5D73">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оценивать надежность информации по критериям, предложенным учителем или сформулированным самостоятельно;</w:t>
      </w:r>
    </w:p>
    <w:p w:rsidR="00124238" w:rsidRDefault="003C5D73">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различать тексты информационного и художественного содержания, трансформировать, интерпретировать их в соответствии с учебной задачей;</w:t>
      </w:r>
    </w:p>
    <w:p w:rsidR="00124238" w:rsidRDefault="003C5D73">
      <w:pPr>
        <w:pStyle w:val="a9"/>
        <w:widowControl/>
        <w:spacing w:after="0" w:line="350" w:lineRule="auto"/>
        <w:ind w:left="0" w:firstLine="709"/>
        <w:jc w:val="both"/>
        <w:rPr>
          <w:rFonts w:ascii="Times New Roman" w:eastAsia="SchoolBookSanPin" w:hAnsi="Times New Roman"/>
          <w:sz w:val="28"/>
          <w:szCs w:val="28"/>
          <w:lang w:val="ru-RU"/>
        </w:rPr>
      </w:pPr>
      <w:r>
        <w:rPr>
          <w:rFonts w:ascii="Times New Roman" w:hAnsi="Times New Roman"/>
          <w:sz w:val="28"/>
          <w:szCs w:val="28"/>
          <w:lang w:val="ru-RU"/>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r>
        <w:rPr>
          <w:rFonts w:ascii="Times New Roman" w:eastAsia="SchoolBookSanPin" w:hAnsi="Times New Roman"/>
          <w:sz w:val="28"/>
          <w:szCs w:val="28"/>
          <w:lang w:val="ru-RU"/>
        </w:rPr>
        <w:t>.</w:t>
      </w:r>
    </w:p>
    <w:p w:rsidR="00124238" w:rsidRDefault="003C5D73">
      <w:pPr>
        <w:pStyle w:val="a9"/>
        <w:widowControl/>
        <w:spacing w:after="0" w:line="350" w:lineRule="auto"/>
        <w:ind w:left="0" w:firstLine="709"/>
        <w:jc w:val="both"/>
        <w:rPr>
          <w:rFonts w:ascii="Times New Roman" w:eastAsia="SchoolBookSanPin" w:hAnsi="Times New Roman"/>
          <w:sz w:val="28"/>
          <w:szCs w:val="28"/>
          <w:lang w:val="ru-RU"/>
        </w:rPr>
      </w:pPr>
      <w:r>
        <w:rPr>
          <w:rFonts w:ascii="Times New Roman" w:eastAsia="Times New Roman" w:hAnsi="Times New Roman"/>
          <w:sz w:val="28"/>
          <w:szCs w:val="28"/>
          <w:lang w:val="ru-RU" w:eastAsia="ru-RU"/>
        </w:rPr>
        <w:t>161.7.2.4. </w:t>
      </w:r>
      <w:r>
        <w:rPr>
          <w:rFonts w:ascii="Times New Roman" w:hAnsi="Times New Roman"/>
          <w:sz w:val="28"/>
          <w:szCs w:val="28"/>
          <w:lang w:val="ru-RU"/>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124238" w:rsidRDefault="003C5D73">
      <w:pPr>
        <w:pStyle w:val="a9"/>
        <w:widowControl/>
        <w:spacing w:after="0" w:line="350" w:lineRule="auto"/>
        <w:ind w:left="0" w:firstLine="709"/>
        <w:jc w:val="both"/>
        <w:rPr>
          <w:rFonts w:ascii="Times New Roman" w:eastAsia="SchoolBookSanPin" w:hAnsi="Times New Roman"/>
          <w:sz w:val="28"/>
          <w:szCs w:val="28"/>
          <w:lang w:val="ru-RU"/>
        </w:rPr>
      </w:pPr>
      <w:r>
        <w:rPr>
          <w:rFonts w:ascii="Times New Roman" w:eastAsia="Times New Roman" w:hAnsi="Times New Roman"/>
          <w:sz w:val="28"/>
          <w:szCs w:val="28"/>
          <w:lang w:val="ru-RU" w:eastAsia="ru-RU"/>
        </w:rPr>
        <w:t>161.7.2.5. </w:t>
      </w:r>
      <w:r>
        <w:rPr>
          <w:rFonts w:ascii="Times New Roman" w:eastAsia="SchoolBookSanPin" w:hAnsi="Times New Roman"/>
          <w:sz w:val="28"/>
          <w:szCs w:val="28"/>
          <w:lang w:val="ru-RU"/>
        </w:rPr>
        <w:t xml:space="preserve">У обучающегося будут сформированы умения как часть </w:t>
      </w:r>
      <w:r>
        <w:rPr>
          <w:rFonts w:ascii="Times New Roman" w:eastAsia="SchoolBookSanPin" w:hAnsi="Times New Roman"/>
          <w:bCs/>
          <w:sz w:val="28"/>
          <w:szCs w:val="28"/>
          <w:lang w:val="ru-RU"/>
        </w:rPr>
        <w:t>универсальных коммуникативных учебных действий</w:t>
      </w:r>
      <w:r>
        <w:rPr>
          <w:rFonts w:ascii="Times New Roman" w:eastAsia="SchoolBookSanPin" w:hAnsi="Times New Roman"/>
          <w:sz w:val="28"/>
          <w:szCs w:val="28"/>
          <w:lang w:val="ru-RU"/>
        </w:rPr>
        <w:t>:</w:t>
      </w:r>
    </w:p>
    <w:p w:rsidR="00124238" w:rsidRDefault="003C5D73">
      <w:pPr>
        <w:spacing w:after="0" w:line="350" w:lineRule="auto"/>
        <w:ind w:firstLine="709"/>
        <w:contextualSpacing/>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1)</w:t>
      </w:r>
      <w:r>
        <w:rPr>
          <w:rFonts w:ascii="Times New Roman" w:eastAsia="Times New Roman" w:hAnsi="Times New Roman"/>
          <w:sz w:val="28"/>
          <w:szCs w:val="28"/>
          <w:lang w:val="ru-RU" w:eastAsia="ru-RU"/>
        </w:rPr>
        <w:t> </w:t>
      </w:r>
      <w:r>
        <w:rPr>
          <w:rFonts w:ascii="Times New Roman" w:eastAsia="SchoolBookSanPin" w:hAnsi="Times New Roman"/>
          <w:bCs/>
          <w:sz w:val="28"/>
          <w:szCs w:val="28"/>
          <w:lang w:val="ru-RU"/>
        </w:rPr>
        <w:t>невербальная коммуникация:</w:t>
      </w:r>
    </w:p>
    <w:p w:rsidR="00124238" w:rsidRDefault="003C5D73">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124238" w:rsidRDefault="003C5D73">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передавать в собственном исполнении музыки художественное содержание, </w:t>
      </w:r>
      <w:r>
        <w:rPr>
          <w:rFonts w:ascii="Times New Roman" w:hAnsi="Times New Roman"/>
          <w:sz w:val="28"/>
          <w:szCs w:val="28"/>
          <w:lang w:val="ru-RU"/>
        </w:rPr>
        <w:lastRenderedPageBreak/>
        <w:t>выражать настроение, чувства, личное отношение к исполняемому произведению;</w:t>
      </w:r>
    </w:p>
    <w:p w:rsidR="00124238" w:rsidRDefault="003C5D73">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124238" w:rsidRDefault="003C5D73">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эффективно использовать интонационно-выразительные возможности в ситуации публичного выступления;</w:t>
      </w:r>
    </w:p>
    <w:p w:rsidR="00124238" w:rsidRDefault="003C5D73">
      <w:pPr>
        <w:spacing w:after="0" w:line="350" w:lineRule="auto"/>
        <w:ind w:firstLine="709"/>
        <w:contextualSpacing/>
        <w:jc w:val="both"/>
        <w:rPr>
          <w:rFonts w:ascii="Times New Roman" w:eastAsia="SchoolBookSanPin" w:hAnsi="Times New Roman"/>
          <w:bCs/>
          <w:sz w:val="28"/>
          <w:szCs w:val="28"/>
          <w:lang w:val="ru-RU"/>
        </w:rPr>
      </w:pPr>
      <w:r>
        <w:rPr>
          <w:rFonts w:ascii="Times New Roman" w:hAnsi="Times New Roman"/>
          <w:sz w:val="28"/>
          <w:szCs w:val="28"/>
          <w:lang w:val="ru-RU"/>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r>
        <w:rPr>
          <w:rFonts w:ascii="Times New Roman" w:eastAsia="SchoolBookSanPin" w:hAnsi="Times New Roman"/>
          <w:bCs/>
          <w:sz w:val="28"/>
          <w:szCs w:val="28"/>
          <w:lang w:val="ru-RU"/>
        </w:rPr>
        <w:t>;</w:t>
      </w:r>
    </w:p>
    <w:p w:rsidR="00124238" w:rsidRDefault="003C5D73">
      <w:pPr>
        <w:spacing w:after="0" w:line="350" w:lineRule="auto"/>
        <w:ind w:firstLine="709"/>
        <w:contextualSpacing/>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w:t>
      </w:r>
      <w:r>
        <w:rPr>
          <w:rFonts w:ascii="Times New Roman" w:eastAsia="Times New Roman" w:hAnsi="Times New Roman"/>
          <w:sz w:val="28"/>
          <w:szCs w:val="28"/>
          <w:lang w:val="ru-RU" w:eastAsia="ru-RU"/>
        </w:rPr>
        <w:t> </w:t>
      </w:r>
      <w:r>
        <w:rPr>
          <w:rFonts w:ascii="Times New Roman" w:eastAsia="SchoolBookSanPin" w:hAnsi="Times New Roman"/>
          <w:bCs/>
          <w:sz w:val="28"/>
          <w:szCs w:val="28"/>
          <w:lang w:val="ru-RU"/>
        </w:rPr>
        <w:t>вербальное общение:</w:t>
      </w:r>
    </w:p>
    <w:p w:rsidR="00124238" w:rsidRDefault="003C5D73">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воспринимать и формулировать суждения, выражать эмоции в соответствии с условиями и целями общения;</w:t>
      </w:r>
    </w:p>
    <w:p w:rsidR="00124238" w:rsidRDefault="003C5D73">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выражать свое мнение, в том числе впечатления от общения с музыкальным искусством в устных и письменных текстах;</w:t>
      </w:r>
    </w:p>
    <w:p w:rsidR="00124238" w:rsidRDefault="003C5D73">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124238" w:rsidRDefault="003C5D73">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вести диалог, дискуссию, задавать вопросы по существу обсуждаемой темы, поддерживать благожелательный тон диалога;</w:t>
      </w:r>
    </w:p>
    <w:p w:rsidR="00124238" w:rsidRDefault="003C5D73">
      <w:pPr>
        <w:spacing w:after="0" w:line="350"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t>публично представлять результаты учебной и творческой деятельности</w:t>
      </w:r>
      <w:r>
        <w:rPr>
          <w:rFonts w:ascii="Times New Roman" w:eastAsia="SchoolBookSanPin" w:hAnsi="Times New Roman"/>
          <w:bCs/>
          <w:sz w:val="28"/>
          <w:szCs w:val="28"/>
          <w:lang w:val="ru-RU"/>
        </w:rPr>
        <w:t>;</w:t>
      </w:r>
    </w:p>
    <w:p w:rsidR="00124238" w:rsidRDefault="003C5D73">
      <w:pPr>
        <w:pStyle w:val="aff7"/>
        <w:spacing w:line="350" w:lineRule="auto"/>
        <w:ind w:left="0" w:right="0" w:firstLine="709"/>
        <w:contextualSpacing/>
        <w:rPr>
          <w:rFonts w:ascii="Times New Roman" w:hAnsi="Times New Roman"/>
          <w:sz w:val="28"/>
          <w:szCs w:val="28"/>
          <w:lang w:val="ru-RU"/>
        </w:rPr>
      </w:pPr>
      <w:r>
        <w:rPr>
          <w:rFonts w:ascii="Times New Roman" w:eastAsia="SchoolBookSanPin" w:hAnsi="Times New Roman"/>
          <w:bCs/>
          <w:sz w:val="28"/>
          <w:szCs w:val="28"/>
          <w:lang w:val="ru-RU"/>
        </w:rPr>
        <w:t>3)</w:t>
      </w:r>
      <w:r>
        <w:rPr>
          <w:rFonts w:ascii="Times New Roman" w:eastAsia="Times New Roman" w:hAnsi="Times New Roman"/>
          <w:sz w:val="28"/>
          <w:szCs w:val="28"/>
          <w:lang w:val="ru-RU" w:eastAsia="ru-RU"/>
        </w:rPr>
        <w:t> </w:t>
      </w:r>
      <w:r>
        <w:rPr>
          <w:rFonts w:ascii="Times New Roman" w:hAnsi="Times New Roman"/>
          <w:sz w:val="28"/>
          <w:szCs w:val="28"/>
          <w:lang w:val="ru-RU"/>
        </w:rPr>
        <w:t>совместная деятельность (сотрудничество):</w:t>
      </w:r>
    </w:p>
    <w:p w:rsidR="00124238" w:rsidRDefault="003C5D73">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124238" w:rsidRDefault="003C5D73">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124238" w:rsidRDefault="003C5D73">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124238" w:rsidRPr="00E94F60" w:rsidRDefault="003C5D73">
      <w:pPr>
        <w:pStyle w:val="aff7"/>
        <w:spacing w:line="350" w:lineRule="auto"/>
        <w:ind w:left="0" w:right="0" w:firstLine="709"/>
        <w:contextualSpacing/>
        <w:rPr>
          <w:rFonts w:ascii="Times New Roman" w:hAnsi="Times New Roman"/>
          <w:sz w:val="28"/>
          <w:szCs w:val="28"/>
          <w:lang w:val="ru-RU"/>
        </w:rPr>
      </w:pPr>
      <w:r w:rsidRPr="00E94F60">
        <w:rPr>
          <w:rFonts w:ascii="Times New Roman" w:hAnsi="Times New Roman"/>
          <w:sz w:val="28"/>
          <w:szCs w:val="28"/>
          <w:lang w:val="ru-RU"/>
        </w:rPr>
        <w:t xml:space="preserve">уметь обобщать мнения нескольких </w:t>
      </w:r>
      <w:r>
        <w:rPr>
          <w:rFonts w:ascii="Times New Roman" w:hAnsi="Times New Roman"/>
          <w:sz w:val="28"/>
          <w:szCs w:val="28"/>
          <w:lang w:val="ru-RU"/>
        </w:rPr>
        <w:t>человек</w:t>
      </w:r>
      <w:r w:rsidRPr="00E94F60">
        <w:rPr>
          <w:rFonts w:ascii="Times New Roman" w:hAnsi="Times New Roman"/>
          <w:sz w:val="28"/>
          <w:szCs w:val="28"/>
          <w:lang w:val="ru-RU"/>
        </w:rPr>
        <w:t>, проявлять готовность руководить, выполнять поручения, подчиняться;</w:t>
      </w:r>
    </w:p>
    <w:p w:rsidR="00124238" w:rsidRDefault="003C5D73">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lastRenderedPageBreak/>
        <w:t>оценивать качество своего вклада в общий продукт по критериям, самостоятельно сформулированным участниками взаимодействия;</w:t>
      </w:r>
    </w:p>
    <w:p w:rsidR="00124238" w:rsidRDefault="003C5D73">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124238" w:rsidRDefault="003C5D73">
      <w:pPr>
        <w:pStyle w:val="a9"/>
        <w:widowControl/>
        <w:spacing w:after="0" w:line="350" w:lineRule="auto"/>
        <w:ind w:left="0" w:firstLine="709"/>
        <w:jc w:val="both"/>
        <w:rPr>
          <w:rFonts w:ascii="Times New Roman" w:eastAsia="SchoolBookSanPin" w:hAnsi="Times New Roman"/>
          <w:sz w:val="28"/>
          <w:szCs w:val="28"/>
          <w:lang w:val="ru-RU"/>
        </w:rPr>
      </w:pPr>
      <w:r>
        <w:rPr>
          <w:rFonts w:ascii="Times New Roman" w:eastAsia="Times New Roman" w:hAnsi="Times New Roman"/>
          <w:sz w:val="28"/>
          <w:szCs w:val="28"/>
          <w:lang w:val="ru-RU" w:eastAsia="ru-RU"/>
        </w:rPr>
        <w:t>161.7.</w:t>
      </w:r>
      <w:r>
        <w:rPr>
          <w:rFonts w:ascii="Times New Roman" w:eastAsia="SchoolBookSanPin" w:hAnsi="Times New Roman"/>
          <w:sz w:val="28"/>
          <w:szCs w:val="28"/>
          <w:lang w:val="ru-RU"/>
        </w:rPr>
        <w:t>2.6. У обучающегося будут сформированы умения самоорганизации как часть универсальных регулятивных учебных действий:</w:t>
      </w:r>
    </w:p>
    <w:p w:rsidR="00124238" w:rsidRDefault="003C5D73">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124238" w:rsidRDefault="003C5D73">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планировать достижение целей через решение ряда последовательных задач частного характера;</w:t>
      </w:r>
    </w:p>
    <w:p w:rsidR="00124238" w:rsidRDefault="003C5D73">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самостоятельно составлять план действий, вносить необходимые коррективы в ходе его реализации;</w:t>
      </w:r>
    </w:p>
    <w:p w:rsidR="00124238" w:rsidRDefault="003C5D73">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выявлять наиболее важные проблемы для решения в учебных и жизненных ситуациях;</w:t>
      </w:r>
    </w:p>
    <w:p w:rsidR="00124238" w:rsidRDefault="003C5D73">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124238" w:rsidRDefault="003C5D73">
      <w:pPr>
        <w:spacing w:after="0" w:line="350" w:lineRule="auto"/>
        <w:ind w:firstLine="709"/>
        <w:contextualSpacing/>
        <w:jc w:val="both"/>
        <w:rPr>
          <w:rFonts w:ascii="Times New Roman" w:eastAsia="SchoolBookSanPin" w:hAnsi="Times New Roman"/>
          <w:sz w:val="28"/>
          <w:szCs w:val="28"/>
          <w:lang w:val="ru-RU"/>
        </w:rPr>
      </w:pPr>
      <w:r>
        <w:rPr>
          <w:rFonts w:ascii="Times New Roman" w:hAnsi="Times New Roman"/>
          <w:sz w:val="28"/>
          <w:szCs w:val="28"/>
          <w:lang w:val="ru-RU"/>
        </w:rPr>
        <w:t>проводить выбор и брать за него ответственность на себя</w:t>
      </w:r>
      <w:r>
        <w:rPr>
          <w:rFonts w:ascii="Times New Roman" w:eastAsia="SchoolBookSanPin" w:hAnsi="Times New Roman"/>
          <w:sz w:val="28"/>
          <w:szCs w:val="28"/>
          <w:lang w:val="ru-RU"/>
        </w:rPr>
        <w:t>.</w:t>
      </w:r>
    </w:p>
    <w:p w:rsidR="00124238" w:rsidRDefault="003C5D73">
      <w:pPr>
        <w:spacing w:after="0" w:line="350" w:lineRule="auto"/>
        <w:ind w:firstLine="709"/>
        <w:contextualSpacing/>
        <w:jc w:val="both"/>
        <w:rPr>
          <w:rFonts w:ascii="Times New Roman" w:eastAsia="SchoolBookSanPin" w:hAnsi="Times New Roman"/>
          <w:sz w:val="28"/>
          <w:szCs w:val="28"/>
          <w:lang w:val="ru-RU"/>
        </w:rPr>
      </w:pPr>
      <w:r>
        <w:rPr>
          <w:rFonts w:ascii="Times New Roman" w:eastAsia="Times New Roman" w:hAnsi="Times New Roman"/>
          <w:sz w:val="28"/>
          <w:szCs w:val="28"/>
          <w:lang w:val="ru-RU" w:eastAsia="ru-RU"/>
        </w:rPr>
        <w:t>161.7.</w:t>
      </w:r>
      <w:r>
        <w:rPr>
          <w:rFonts w:ascii="Times New Roman" w:eastAsia="SchoolBookSanPin" w:hAnsi="Times New Roman"/>
          <w:sz w:val="28"/>
          <w:szCs w:val="28"/>
          <w:lang w:val="ru-RU"/>
        </w:rPr>
        <w:t xml:space="preserve">2.7. У обучающегося будут сформированы умения самоконтроля (рефлексии) как часть </w:t>
      </w:r>
      <w:r>
        <w:rPr>
          <w:rFonts w:ascii="Times New Roman" w:eastAsia="SchoolBookSanPin" w:hAnsi="Times New Roman"/>
          <w:bCs/>
          <w:sz w:val="28"/>
          <w:szCs w:val="28"/>
          <w:lang w:val="ru-RU"/>
        </w:rPr>
        <w:t>универсальных регулятивных учебных действий</w:t>
      </w:r>
      <w:r>
        <w:rPr>
          <w:rFonts w:ascii="Times New Roman" w:eastAsia="SchoolBookSanPin" w:hAnsi="Times New Roman"/>
          <w:sz w:val="28"/>
          <w:szCs w:val="28"/>
          <w:lang w:val="ru-RU"/>
        </w:rPr>
        <w:t>:</w:t>
      </w:r>
    </w:p>
    <w:p w:rsidR="00124238" w:rsidRDefault="003C5D73">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владеть способами самоконтроля, самомотивации и рефлексии;</w:t>
      </w:r>
    </w:p>
    <w:p w:rsidR="00124238" w:rsidRPr="00E94F60" w:rsidRDefault="003C5D73">
      <w:pPr>
        <w:pStyle w:val="aff7"/>
        <w:spacing w:line="350" w:lineRule="auto"/>
        <w:ind w:left="0" w:right="0" w:firstLine="709"/>
        <w:contextualSpacing/>
        <w:rPr>
          <w:rFonts w:ascii="Times New Roman" w:hAnsi="Times New Roman"/>
          <w:sz w:val="28"/>
          <w:szCs w:val="28"/>
          <w:lang w:val="ru-RU"/>
        </w:rPr>
      </w:pPr>
      <w:r w:rsidRPr="00E94F60">
        <w:rPr>
          <w:rFonts w:ascii="Times New Roman" w:hAnsi="Times New Roman"/>
          <w:sz w:val="28"/>
          <w:szCs w:val="28"/>
          <w:lang w:val="ru-RU"/>
        </w:rPr>
        <w:t>давать оценку учебной ситуации и предлагать план ее изменения;</w:t>
      </w:r>
    </w:p>
    <w:p w:rsidR="00124238" w:rsidRDefault="003C5D73">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124238" w:rsidRDefault="003C5D73">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124238" w:rsidRDefault="003C5D73">
      <w:pPr>
        <w:spacing w:after="0" w:line="350" w:lineRule="auto"/>
        <w:ind w:firstLine="709"/>
        <w:contextualSpacing/>
        <w:jc w:val="both"/>
        <w:rPr>
          <w:rFonts w:ascii="Times New Roman" w:eastAsia="SchoolBookSanPin" w:hAnsi="Times New Roman"/>
          <w:sz w:val="28"/>
          <w:szCs w:val="28"/>
          <w:lang w:val="ru-RU"/>
        </w:rPr>
      </w:pPr>
      <w:r>
        <w:rPr>
          <w:rFonts w:ascii="Times New Roman" w:hAnsi="Times New Roman"/>
          <w:sz w:val="28"/>
          <w:szCs w:val="28"/>
          <w:lang w:val="ru-RU"/>
        </w:rPr>
        <w:t xml:space="preserve">использовать музыку для улучшения самочувствия, сознательного управления своим психоэмоциональным состоянием, в том числе стимулировать состояния </w:t>
      </w:r>
      <w:r>
        <w:rPr>
          <w:rFonts w:ascii="Times New Roman" w:hAnsi="Times New Roman"/>
          <w:sz w:val="28"/>
          <w:szCs w:val="28"/>
          <w:lang w:val="ru-RU"/>
        </w:rPr>
        <w:lastRenderedPageBreak/>
        <w:t>активности (бодрости), отдыха (релаксации), концентрации внимания</w:t>
      </w:r>
      <w:r>
        <w:rPr>
          <w:rFonts w:ascii="Times New Roman" w:eastAsia="SchoolBookSanPin" w:hAnsi="Times New Roman"/>
          <w:sz w:val="28"/>
          <w:szCs w:val="28"/>
          <w:lang w:val="ru-RU"/>
        </w:rPr>
        <w:t>.</w:t>
      </w:r>
    </w:p>
    <w:p w:rsidR="00124238" w:rsidRDefault="003C5D73">
      <w:pPr>
        <w:spacing w:after="0" w:line="350" w:lineRule="auto"/>
        <w:ind w:firstLine="709"/>
        <w:contextualSpacing/>
        <w:jc w:val="both"/>
        <w:rPr>
          <w:rFonts w:ascii="Times New Roman" w:eastAsia="SchoolBookSanPin" w:hAnsi="Times New Roman"/>
          <w:sz w:val="28"/>
          <w:szCs w:val="28"/>
          <w:lang w:val="ru-RU"/>
        </w:rPr>
      </w:pPr>
      <w:r>
        <w:rPr>
          <w:rFonts w:ascii="Times New Roman" w:eastAsia="Times New Roman" w:hAnsi="Times New Roman"/>
          <w:sz w:val="28"/>
          <w:szCs w:val="28"/>
          <w:lang w:val="ru-RU" w:eastAsia="ru-RU"/>
        </w:rPr>
        <w:t>161.7.</w:t>
      </w:r>
      <w:r>
        <w:rPr>
          <w:rFonts w:ascii="Times New Roman" w:eastAsia="SchoolBookSanPin" w:hAnsi="Times New Roman"/>
          <w:sz w:val="28"/>
          <w:szCs w:val="28"/>
          <w:lang w:val="ru-RU"/>
        </w:rPr>
        <w:t xml:space="preserve">2.8. У обучающегося будут сформированы умения </w:t>
      </w:r>
      <w:r>
        <w:rPr>
          <w:rFonts w:ascii="Times New Roman" w:hAnsi="Times New Roman"/>
          <w:sz w:val="28"/>
          <w:szCs w:val="28"/>
          <w:lang w:val="ru-RU"/>
        </w:rPr>
        <w:t>эмоционального интеллекта</w:t>
      </w:r>
      <w:r>
        <w:rPr>
          <w:rFonts w:ascii="Times New Roman" w:eastAsia="SchoolBookSanPin" w:hAnsi="Times New Roman"/>
          <w:sz w:val="28"/>
          <w:szCs w:val="28"/>
          <w:lang w:val="ru-RU"/>
        </w:rPr>
        <w:t xml:space="preserve"> как часть </w:t>
      </w:r>
      <w:r>
        <w:rPr>
          <w:rFonts w:ascii="Times New Roman" w:eastAsia="SchoolBookSanPin" w:hAnsi="Times New Roman"/>
          <w:bCs/>
          <w:sz w:val="28"/>
          <w:szCs w:val="28"/>
          <w:lang w:val="ru-RU"/>
        </w:rPr>
        <w:t>универсальных регулятивных учебных действий</w:t>
      </w:r>
      <w:r>
        <w:rPr>
          <w:rFonts w:ascii="Times New Roman" w:eastAsia="SchoolBookSanPin" w:hAnsi="Times New Roman"/>
          <w:sz w:val="28"/>
          <w:szCs w:val="28"/>
          <w:lang w:val="ru-RU"/>
        </w:rPr>
        <w:t>:</w:t>
      </w:r>
    </w:p>
    <w:p w:rsidR="00124238" w:rsidRDefault="003C5D73">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124238" w:rsidRDefault="003C5D73">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124238" w:rsidRDefault="003C5D73">
      <w:pPr>
        <w:spacing w:after="0"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выявлять и анализировать причины эмоций;</w:t>
      </w:r>
    </w:p>
    <w:p w:rsidR="00124238" w:rsidRDefault="003C5D73">
      <w:pPr>
        <w:spacing w:after="0"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понимать мотивы и намерения другого человека, анализируя коммуникативно-интонационную ситуацию;</w:t>
      </w:r>
    </w:p>
    <w:p w:rsidR="00124238" w:rsidRDefault="003C5D73">
      <w:pPr>
        <w:spacing w:after="0"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регулировать способ выражения собственных эмоций.</w:t>
      </w:r>
    </w:p>
    <w:p w:rsidR="00124238" w:rsidRDefault="003C5D73">
      <w:pPr>
        <w:spacing w:after="0" w:line="350" w:lineRule="auto"/>
        <w:ind w:firstLine="709"/>
        <w:contextualSpacing/>
        <w:jc w:val="both"/>
        <w:rPr>
          <w:rFonts w:ascii="Times New Roman" w:eastAsia="SchoolBookSanPin" w:hAnsi="Times New Roman"/>
          <w:sz w:val="28"/>
          <w:szCs w:val="28"/>
          <w:lang w:val="ru-RU"/>
        </w:rPr>
      </w:pPr>
      <w:r>
        <w:rPr>
          <w:rFonts w:ascii="Times New Roman" w:eastAsia="Times New Roman" w:hAnsi="Times New Roman"/>
          <w:sz w:val="28"/>
          <w:szCs w:val="28"/>
          <w:lang w:val="ru-RU" w:eastAsia="ru-RU"/>
        </w:rPr>
        <w:t>161.7.</w:t>
      </w:r>
      <w:r>
        <w:rPr>
          <w:rFonts w:ascii="Times New Roman" w:eastAsia="SchoolBookSanPin" w:hAnsi="Times New Roman"/>
          <w:sz w:val="28"/>
          <w:szCs w:val="28"/>
          <w:lang w:val="ru-RU"/>
        </w:rPr>
        <w:t xml:space="preserve">2.9. У обучающегося будут сформированы умения </w:t>
      </w:r>
      <w:r>
        <w:rPr>
          <w:rFonts w:ascii="Times New Roman" w:hAnsi="Times New Roman"/>
          <w:sz w:val="28"/>
          <w:szCs w:val="28"/>
          <w:lang w:val="ru-RU"/>
        </w:rPr>
        <w:t>принимать себя и других</w:t>
      </w:r>
      <w:r>
        <w:rPr>
          <w:rFonts w:ascii="Times New Roman" w:eastAsia="SchoolBookSanPin" w:hAnsi="Times New Roman"/>
          <w:sz w:val="28"/>
          <w:szCs w:val="28"/>
          <w:lang w:val="ru-RU"/>
        </w:rPr>
        <w:t xml:space="preserve"> как часть </w:t>
      </w:r>
      <w:r>
        <w:rPr>
          <w:rFonts w:ascii="Times New Roman" w:eastAsia="SchoolBookSanPin" w:hAnsi="Times New Roman"/>
          <w:bCs/>
          <w:sz w:val="28"/>
          <w:szCs w:val="28"/>
          <w:lang w:val="ru-RU"/>
        </w:rPr>
        <w:t>универсальных регулятивных учебных действий</w:t>
      </w:r>
      <w:r>
        <w:rPr>
          <w:rFonts w:ascii="Times New Roman" w:eastAsia="SchoolBookSanPin" w:hAnsi="Times New Roman"/>
          <w:sz w:val="28"/>
          <w:szCs w:val="28"/>
          <w:lang w:val="ru-RU"/>
        </w:rPr>
        <w:t>:</w:t>
      </w:r>
    </w:p>
    <w:p w:rsidR="00124238" w:rsidRDefault="003C5D73">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уважительно и осознанно относиться к другому человеку и его мнению, эстетическим предпочтениям и вкусам;</w:t>
      </w:r>
    </w:p>
    <w:p w:rsidR="00124238" w:rsidRDefault="003C5D73">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124238" w:rsidRDefault="003C5D73">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принимать себя и других, не осуждая;</w:t>
      </w:r>
    </w:p>
    <w:p w:rsidR="00124238" w:rsidRDefault="003C5D73">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проявлять открытость;</w:t>
      </w:r>
    </w:p>
    <w:p w:rsidR="00124238" w:rsidRDefault="003C5D73">
      <w:pPr>
        <w:spacing w:after="0"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осознавать невозможность контролировать все вокруг.</w:t>
      </w:r>
    </w:p>
    <w:p w:rsidR="00124238" w:rsidRDefault="003C5D73">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161.</w:t>
      </w:r>
      <w:r>
        <w:rPr>
          <w:rFonts w:ascii="Times New Roman" w:eastAsia="SchoolBookSanPin" w:hAnsi="Times New Roman"/>
          <w:sz w:val="28"/>
          <w:szCs w:val="28"/>
          <w:lang w:val="ru-RU"/>
        </w:rPr>
        <w:t>7.2.10. </w:t>
      </w:r>
      <w:r>
        <w:rPr>
          <w:rFonts w:ascii="Times New Roman" w:hAnsi="Times New Roman"/>
          <w:sz w:val="28"/>
          <w:szCs w:val="28"/>
          <w:lang w:val="ru-RU"/>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124238" w:rsidRDefault="003C5D73">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7.3. Предметные результаты освоения программы по музыке на уровне основного общего образования.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161.</w:t>
      </w:r>
      <w:r>
        <w:rPr>
          <w:rFonts w:ascii="Times New Roman" w:eastAsia="Times New Roman" w:hAnsi="Times New Roman"/>
          <w:sz w:val="28"/>
          <w:szCs w:val="28"/>
          <w:lang w:val="ru-RU" w:eastAsia="ru-RU"/>
        </w:rPr>
        <w:t>7.3.1. </w:t>
      </w:r>
      <w:r>
        <w:rPr>
          <w:rFonts w:ascii="Times New Roman" w:hAnsi="Times New Roman"/>
          <w:sz w:val="28"/>
          <w:szCs w:val="28"/>
          <w:lang w:val="ru-RU"/>
        </w:rPr>
        <w:t xml:space="preserve">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w:t>
      </w:r>
      <w:r>
        <w:rPr>
          <w:rFonts w:ascii="Times New Roman" w:hAnsi="Times New Roman"/>
          <w:sz w:val="28"/>
          <w:szCs w:val="28"/>
          <w:lang w:val="ru-RU"/>
        </w:rPr>
        <w:lastRenderedPageBreak/>
        <w:t>искусством во всех доступных формах, органичном включении музыки в актуальный контекст своей жизни.</w:t>
      </w:r>
    </w:p>
    <w:p w:rsidR="00124238" w:rsidRDefault="003C5D73">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161.</w:t>
      </w:r>
      <w:r>
        <w:rPr>
          <w:rFonts w:ascii="Times New Roman" w:eastAsia="Times New Roman" w:hAnsi="Times New Roman"/>
          <w:sz w:val="28"/>
          <w:szCs w:val="28"/>
          <w:lang w:val="ru-RU" w:eastAsia="ru-RU"/>
        </w:rPr>
        <w:t>7.3.2. </w:t>
      </w:r>
      <w:r>
        <w:rPr>
          <w:rFonts w:ascii="Times New Roman" w:hAnsi="Times New Roman"/>
          <w:sz w:val="28"/>
          <w:szCs w:val="28"/>
          <w:lang w:val="ru-RU"/>
        </w:rPr>
        <w:t>Обучающиеся, освоившие основную образовательную программу по музыке:</w:t>
      </w:r>
    </w:p>
    <w:p w:rsidR="00124238" w:rsidRDefault="003C5D73">
      <w:pPr>
        <w:pStyle w:val="a9"/>
        <w:tabs>
          <w:tab w:val="left" w:pos="628"/>
        </w:tabs>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124238" w:rsidRDefault="003C5D73">
      <w:pPr>
        <w:pStyle w:val="a9"/>
        <w:tabs>
          <w:tab w:val="left" w:pos="628"/>
        </w:tabs>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воспринимают российскую музыкальную культуру как целостное и самобытное цивилизационное явление;</w:t>
      </w:r>
    </w:p>
    <w:p w:rsidR="00124238" w:rsidRDefault="003C5D73">
      <w:pPr>
        <w:pStyle w:val="a9"/>
        <w:tabs>
          <w:tab w:val="left" w:pos="628"/>
        </w:tabs>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знают достижения отечественных мастеров музыкальной культуры, испытывают гордость за них;</w:t>
      </w:r>
    </w:p>
    <w:p w:rsidR="00124238" w:rsidRDefault="003C5D73">
      <w:pPr>
        <w:pStyle w:val="a9"/>
        <w:tabs>
          <w:tab w:val="left" w:pos="628"/>
        </w:tabs>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124238" w:rsidRDefault="003C5D73">
      <w:pPr>
        <w:pStyle w:val="a9"/>
        <w:tabs>
          <w:tab w:val="left" w:pos="642"/>
        </w:tabs>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161.</w:t>
      </w:r>
      <w:r>
        <w:rPr>
          <w:rFonts w:ascii="Times New Roman" w:eastAsia="Times New Roman" w:hAnsi="Times New Roman"/>
          <w:sz w:val="28"/>
          <w:szCs w:val="28"/>
          <w:lang w:val="ru-RU" w:eastAsia="ru-RU"/>
        </w:rPr>
        <w:t>7.3.3. </w:t>
      </w:r>
      <w:r>
        <w:rPr>
          <w:rFonts w:ascii="Times New Roman" w:hAnsi="Times New Roman"/>
          <w:sz w:val="28"/>
          <w:szCs w:val="28"/>
          <w:lang w:val="ru-RU"/>
        </w:rPr>
        <w:t>К концу изучения модуля № 1 «Музыка моего края» обучающийся научится:</w:t>
      </w:r>
    </w:p>
    <w:p w:rsidR="00124238" w:rsidRDefault="003C5D73">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124238" w:rsidRDefault="003C5D73">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исполнять и оценивать образцы музыкального фольклора и сочинения композиторов своей малой родины</w:t>
      </w:r>
      <w:r>
        <w:rPr>
          <w:rFonts w:ascii="Times New Roman" w:eastAsia="Times New Roman" w:hAnsi="Times New Roman"/>
          <w:sz w:val="28"/>
          <w:szCs w:val="28"/>
          <w:lang w:val="ru-RU" w:eastAsia="ru-RU"/>
        </w:rPr>
        <w:t>.</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7.3.4. К концу изучения модуля № 2 «</w:t>
      </w:r>
      <w:r>
        <w:rPr>
          <w:rFonts w:ascii="Times New Roman" w:hAnsi="Times New Roman"/>
          <w:sz w:val="28"/>
          <w:szCs w:val="28"/>
          <w:lang w:val="ru-RU"/>
        </w:rPr>
        <w:t>Народное музыкальное творчество России</w:t>
      </w:r>
      <w:r>
        <w:rPr>
          <w:rFonts w:ascii="Times New Roman" w:eastAsia="Times New Roman" w:hAnsi="Times New Roman"/>
          <w:sz w:val="28"/>
          <w:szCs w:val="28"/>
          <w:lang w:val="ru-RU" w:eastAsia="ru-RU"/>
        </w:rPr>
        <w:t>» обучающийся научится:</w:t>
      </w:r>
    </w:p>
    <w:p w:rsidR="00124238" w:rsidRDefault="003C5D73">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w:t>
      </w:r>
      <w:r>
        <w:rPr>
          <w:rFonts w:ascii="Times New Roman" w:hAnsi="Times New Roman"/>
          <w:sz w:val="28"/>
          <w:szCs w:val="28"/>
          <w:lang w:val="ru-RU"/>
        </w:rPr>
        <w:lastRenderedPageBreak/>
        <w:t>учителя);</w:t>
      </w:r>
    </w:p>
    <w:p w:rsidR="00124238" w:rsidRDefault="003C5D73">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различать на слух и исполнять произведения различных жанров фольклорной музыки;</w:t>
      </w:r>
    </w:p>
    <w:p w:rsidR="00124238" w:rsidRDefault="003C5D73">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определять на слух принадлежность народных музыкальных инструментов к группам духовых, струнных, ударно-шумовых инструментов;</w:t>
      </w:r>
    </w:p>
    <w:p w:rsidR="00124238" w:rsidRDefault="003C5D73">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r>
        <w:rPr>
          <w:rFonts w:ascii="Times New Roman" w:eastAsia="Times New Roman" w:hAnsi="Times New Roman"/>
          <w:sz w:val="28"/>
          <w:szCs w:val="28"/>
          <w:lang w:val="ru-RU" w:eastAsia="ru-RU"/>
        </w:rPr>
        <w:t>.</w:t>
      </w:r>
    </w:p>
    <w:p w:rsidR="00124238" w:rsidRDefault="003C5D73">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7.3.5. К концу изучения модуля № 3 «</w:t>
      </w:r>
      <w:r>
        <w:rPr>
          <w:rFonts w:ascii="Times New Roman" w:hAnsi="Times New Roman"/>
          <w:sz w:val="28"/>
          <w:szCs w:val="28"/>
          <w:lang w:val="ru-RU"/>
        </w:rPr>
        <w:t>Русская классическая музыка</w:t>
      </w:r>
      <w:r>
        <w:rPr>
          <w:rFonts w:ascii="Times New Roman" w:eastAsia="Times New Roman" w:hAnsi="Times New Roman"/>
          <w:sz w:val="28"/>
          <w:szCs w:val="28"/>
          <w:lang w:val="ru-RU" w:eastAsia="ru-RU"/>
        </w:rPr>
        <w:t>» обучающийся научится:</w:t>
      </w:r>
    </w:p>
    <w:p w:rsidR="00124238" w:rsidRDefault="003C5D73">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различать на слух произведения русских композиторов-классиков, называть автора, произведение, исполнительский состав;</w:t>
      </w:r>
    </w:p>
    <w:p w:rsidR="00124238" w:rsidRDefault="003C5D73">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124238" w:rsidRDefault="003C5D73">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исполнять (в том числе фрагментарно, отдельными темами) сочинения русских композиторов;</w:t>
      </w:r>
    </w:p>
    <w:p w:rsidR="00124238" w:rsidRDefault="003C5D73">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характеризовать творчество не менее двух отечественных композиторов-классиков, приводить примеры наиболее известных сочинений</w:t>
      </w:r>
      <w:r>
        <w:rPr>
          <w:rFonts w:ascii="Times New Roman" w:eastAsia="Times New Roman" w:hAnsi="Times New Roman"/>
          <w:sz w:val="28"/>
          <w:szCs w:val="28"/>
          <w:lang w:val="ru-RU" w:eastAsia="ru-RU"/>
        </w:rPr>
        <w:t>.</w:t>
      </w:r>
    </w:p>
    <w:p w:rsidR="00124238" w:rsidRDefault="003C5D73">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7.3.6. К концу изучения модуля № 4 «</w:t>
      </w:r>
      <w:r>
        <w:rPr>
          <w:rFonts w:ascii="Times New Roman" w:hAnsi="Times New Roman"/>
          <w:sz w:val="28"/>
          <w:szCs w:val="28"/>
          <w:lang w:val="ru-RU"/>
        </w:rPr>
        <w:t>Жанры музыкального искусства</w:t>
      </w:r>
      <w:r>
        <w:rPr>
          <w:rFonts w:ascii="Times New Roman" w:eastAsia="Times New Roman" w:hAnsi="Times New Roman"/>
          <w:sz w:val="28"/>
          <w:szCs w:val="28"/>
          <w:lang w:val="ru-RU" w:eastAsia="ru-RU"/>
        </w:rPr>
        <w:t>» обучающийся научится:</w:t>
      </w:r>
    </w:p>
    <w:p w:rsidR="00124238" w:rsidRDefault="003C5D73">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124238" w:rsidRDefault="003C5D73">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рассуждать о круге образов и средствах их воплощения, типичных для данного жанра;</w:t>
      </w:r>
    </w:p>
    <w:p w:rsidR="00124238" w:rsidRDefault="003C5D73">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выразительно исполнять произведения (в том числе фрагменты) вокальных, инструментальных и музыкально-театральных жанров.</w:t>
      </w:r>
    </w:p>
    <w:p w:rsidR="00124238" w:rsidRDefault="003C5D73">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7.3.7. К концу изучения модуля № 5 «</w:t>
      </w:r>
      <w:r>
        <w:rPr>
          <w:rFonts w:ascii="Times New Roman" w:hAnsi="Times New Roman"/>
          <w:sz w:val="28"/>
          <w:szCs w:val="28"/>
          <w:lang w:val="ru-RU"/>
        </w:rPr>
        <w:t>Музыка народов мира</w:t>
      </w:r>
      <w:r>
        <w:rPr>
          <w:rFonts w:ascii="Times New Roman" w:eastAsia="Times New Roman" w:hAnsi="Times New Roman"/>
          <w:sz w:val="28"/>
          <w:szCs w:val="28"/>
          <w:lang w:val="ru-RU" w:eastAsia="ru-RU"/>
        </w:rPr>
        <w:t>» обучающийся научится:</w:t>
      </w:r>
    </w:p>
    <w:p w:rsidR="00124238" w:rsidRDefault="003C5D73">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определять на слух музыкальные произведения, относящиеся к западноевропейской, латиноамериканской, азиатской традиционной музыкальной </w:t>
      </w:r>
      <w:r>
        <w:rPr>
          <w:rFonts w:ascii="Times New Roman" w:hAnsi="Times New Roman"/>
          <w:sz w:val="28"/>
          <w:szCs w:val="28"/>
          <w:lang w:val="ru-RU"/>
        </w:rPr>
        <w:lastRenderedPageBreak/>
        <w:t>культуре, в том числе к отдельным самобытным культурно-национальным традициям;</w:t>
      </w:r>
    </w:p>
    <w:p w:rsidR="00124238" w:rsidRDefault="003C5D73">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различать на слух и исполнять произведения различных жанров фольклорной музыки;</w:t>
      </w:r>
    </w:p>
    <w:p w:rsidR="00124238" w:rsidRDefault="003C5D73">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определять на слух принадлежность народных музыкальных инструментов к группам духовых, струнных, ударно-шумовых инструментов;</w:t>
      </w:r>
    </w:p>
    <w:p w:rsidR="00124238" w:rsidRDefault="003C5D73">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124238" w:rsidRDefault="003C5D7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7.3.8. К концу изучения модуля № 6 «</w:t>
      </w:r>
      <w:r>
        <w:rPr>
          <w:rFonts w:ascii="Times New Roman" w:hAnsi="Times New Roman"/>
          <w:sz w:val="28"/>
          <w:szCs w:val="28"/>
          <w:lang w:val="ru-RU"/>
        </w:rPr>
        <w:t>Европейская классическая музыка</w:t>
      </w:r>
      <w:r>
        <w:rPr>
          <w:rFonts w:ascii="Times New Roman" w:eastAsia="Times New Roman" w:hAnsi="Times New Roman"/>
          <w:sz w:val="28"/>
          <w:szCs w:val="28"/>
          <w:lang w:val="ru-RU" w:eastAsia="ru-RU"/>
        </w:rPr>
        <w:t>» обучающийся научится:</w:t>
      </w:r>
    </w:p>
    <w:p w:rsidR="00124238" w:rsidRDefault="003C5D73">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различать на слух произведения европейских композиторов-классиков, называть автора, произведение, исполнительский состав;</w:t>
      </w:r>
    </w:p>
    <w:p w:rsidR="00124238" w:rsidRDefault="003C5D73">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определять принадлежность музыкального произведения к одному из художественных стилей (барокко, классицизм, романтизм, импрессионизм);</w:t>
      </w:r>
    </w:p>
    <w:p w:rsidR="00124238" w:rsidRDefault="003C5D73">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исполнять (в том числе фрагментарно) сочинения композиторов-классиков;</w:t>
      </w:r>
    </w:p>
    <w:p w:rsidR="00124238" w:rsidRDefault="003C5D73">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124238" w:rsidRDefault="003C5D73">
      <w:pPr>
        <w:pStyle w:val="a9"/>
        <w:spacing w:after="0" w:line="350" w:lineRule="auto"/>
        <w:ind w:left="0" w:firstLine="709"/>
        <w:jc w:val="both"/>
        <w:rPr>
          <w:rFonts w:ascii="Times New Roman" w:hAnsi="Times New Roman"/>
          <w:b/>
          <w:sz w:val="28"/>
          <w:szCs w:val="28"/>
          <w:lang w:val="ru-RU"/>
        </w:rPr>
      </w:pPr>
      <w:r>
        <w:rPr>
          <w:rFonts w:ascii="Times New Roman" w:hAnsi="Times New Roman"/>
          <w:sz w:val="28"/>
          <w:szCs w:val="28"/>
          <w:lang w:val="ru-RU"/>
        </w:rPr>
        <w:t>характеризовать творчество не менее двух композиторов-классиков, приводить примеры наиболее известных сочинений.</w:t>
      </w:r>
    </w:p>
    <w:p w:rsidR="00124238" w:rsidRDefault="003C5D73">
      <w:pPr>
        <w:spacing w:after="0" w:line="350" w:lineRule="auto"/>
        <w:ind w:firstLine="709"/>
        <w:jc w:val="both"/>
        <w:rPr>
          <w:rFonts w:ascii="Times New Roman" w:eastAsia="Times New Roman" w:hAnsi="Times New Roman"/>
          <w:i/>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7.3.9. К концу изучения модуля № 7 «Д</w:t>
      </w:r>
      <w:r>
        <w:rPr>
          <w:rFonts w:ascii="Times New Roman" w:hAnsi="Times New Roman"/>
          <w:sz w:val="28"/>
          <w:szCs w:val="28"/>
          <w:lang w:val="ru-RU"/>
        </w:rPr>
        <w:t>уховная музыка</w:t>
      </w:r>
      <w:r>
        <w:rPr>
          <w:rFonts w:ascii="Times New Roman" w:eastAsia="Times New Roman" w:hAnsi="Times New Roman"/>
          <w:sz w:val="28"/>
          <w:szCs w:val="28"/>
          <w:lang w:val="ru-RU" w:eastAsia="ru-RU"/>
        </w:rPr>
        <w:t>» обучающийся научится:</w:t>
      </w:r>
      <w:r>
        <w:rPr>
          <w:rFonts w:ascii="Times New Roman" w:hAnsi="Times New Roman"/>
          <w:sz w:val="28"/>
          <w:szCs w:val="28"/>
          <w:lang w:val="ru-RU"/>
        </w:rPr>
        <w:t xml:space="preserve"> </w:t>
      </w:r>
    </w:p>
    <w:p w:rsidR="00124238" w:rsidRDefault="003C5D73">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различать и характеризовать жанры и произведения русской и европейской духовной музыки;</w:t>
      </w:r>
    </w:p>
    <w:p w:rsidR="00124238" w:rsidRDefault="003C5D73">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исполнять произведения русской и европейской духовной музыки;</w:t>
      </w:r>
    </w:p>
    <w:p w:rsidR="00124238" w:rsidRDefault="003C5D73">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приводить примеры сочинений духовной музыки, называть их автора</w:t>
      </w:r>
      <w:r>
        <w:rPr>
          <w:rFonts w:ascii="Times New Roman" w:eastAsia="Times New Roman" w:hAnsi="Times New Roman"/>
          <w:sz w:val="28"/>
          <w:szCs w:val="28"/>
          <w:lang w:val="ru-RU" w:eastAsia="ru-RU"/>
        </w:rPr>
        <w:t>.</w:t>
      </w:r>
    </w:p>
    <w:p w:rsidR="00124238" w:rsidRDefault="003C5D73">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7.3.10. К концу изучения модуля № 8 «</w:t>
      </w:r>
      <w:r>
        <w:rPr>
          <w:rFonts w:ascii="Times New Roman" w:hAnsi="Times New Roman"/>
          <w:sz w:val="28"/>
          <w:szCs w:val="28"/>
          <w:lang w:val="ru-RU"/>
        </w:rPr>
        <w:t>Современная музыка: основные жанры и направления</w:t>
      </w:r>
      <w:r>
        <w:rPr>
          <w:rFonts w:ascii="Times New Roman" w:eastAsia="Times New Roman" w:hAnsi="Times New Roman"/>
          <w:sz w:val="28"/>
          <w:szCs w:val="28"/>
          <w:lang w:val="ru-RU" w:eastAsia="ru-RU"/>
        </w:rPr>
        <w:t>» обучающийся научится:</w:t>
      </w:r>
    </w:p>
    <w:p w:rsidR="00124238" w:rsidRDefault="003C5D73">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определять и характеризовать стили, направления и жанры современной музыки;</w:t>
      </w:r>
    </w:p>
    <w:p w:rsidR="00124238" w:rsidRDefault="003C5D73">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lastRenderedPageBreak/>
        <w:t>различать и определять на слух виды оркестров, ансамблей, тембры музыкальных инструментов, входящих в их состав;</w:t>
      </w:r>
    </w:p>
    <w:p w:rsidR="00124238" w:rsidRDefault="003C5D73">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исполнять современные музыкальные произведения в разных видах деятельности</w:t>
      </w:r>
      <w:r>
        <w:rPr>
          <w:rFonts w:ascii="Times New Roman" w:eastAsia="Times New Roman" w:hAnsi="Times New Roman"/>
          <w:sz w:val="28"/>
          <w:szCs w:val="28"/>
          <w:lang w:val="ru-RU" w:eastAsia="ru-RU"/>
        </w:rPr>
        <w:t>.</w:t>
      </w:r>
    </w:p>
    <w:p w:rsidR="00124238" w:rsidRDefault="003C5D73">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7.3.11. К концу изучения модуля № 9 «</w:t>
      </w:r>
      <w:r>
        <w:rPr>
          <w:rFonts w:ascii="Times New Roman" w:hAnsi="Times New Roman"/>
          <w:sz w:val="28"/>
          <w:szCs w:val="28"/>
          <w:lang w:val="ru-RU"/>
        </w:rPr>
        <w:t>Связь музыки с другими видами искусства</w:t>
      </w:r>
      <w:r>
        <w:rPr>
          <w:rFonts w:ascii="Times New Roman" w:eastAsia="Times New Roman" w:hAnsi="Times New Roman"/>
          <w:sz w:val="28"/>
          <w:szCs w:val="28"/>
          <w:lang w:val="ru-RU" w:eastAsia="ru-RU"/>
        </w:rPr>
        <w:t>» обучающийся научится:</w:t>
      </w:r>
    </w:p>
    <w:p w:rsidR="00124238" w:rsidRDefault="003C5D73">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определять стилевые и жанровые параллели между музыкой и другими видами искусств;</w:t>
      </w:r>
    </w:p>
    <w:p w:rsidR="00124238" w:rsidRDefault="003C5D73">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различать и анализировать средства выразительности разных видов искусств;</w:t>
      </w:r>
    </w:p>
    <w:p w:rsidR="00124238" w:rsidRDefault="003C5D73">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124238" w:rsidRDefault="003C5D73">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высказывать суждения об основной идее, средствах ее воплощения, интонационных особенностях, жанре, исполнителях музыкального произведения</w:t>
      </w:r>
      <w:r>
        <w:rPr>
          <w:rFonts w:ascii="Times New Roman" w:eastAsia="Times New Roman" w:hAnsi="Times New Roman"/>
          <w:sz w:val="28"/>
          <w:szCs w:val="28"/>
          <w:lang w:val="ru-RU" w:eastAsia="ru-RU"/>
        </w:rPr>
        <w:t>.</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162. Федеральная рабочая программа по учебному предмету «Труд (технология)»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162.1. Федеральная рабочая программа по учебному предмету «Труд (технология)» (предметная область «Технология») (далее соответственно – программа по предмету «Труд (технология)») включает пояснительную записку, содержание обучения, планируемые результаты освоения программы.</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162.2. Пояснительная записка.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162.2.1. 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w:t>
      </w:r>
      <w:r w:rsidRPr="00E94F60">
        <w:rPr>
          <w:rFonts w:ascii="Times New Roman" w:hAnsi="Times New Roman"/>
          <w:sz w:val="28"/>
          <w:szCs w:val="28"/>
          <w:lang w:val="ru-RU"/>
        </w:rPr>
        <w:lastRenderedPageBreak/>
        <w:t>ценностей.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162.2.2. 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rPr>
          <w:rFonts w:ascii="Times New Roman" w:hAnsi="Times New Roman"/>
          <w:sz w:val="28"/>
          <w:szCs w:val="28"/>
        </w:rPr>
        <w:t>D</w:t>
      </w:r>
      <w:r w:rsidRPr="00E94F60">
        <w:rPr>
          <w:rFonts w:ascii="Times New Roman" w:hAnsi="Times New Roman"/>
          <w:sz w:val="28"/>
          <w:szCs w:val="28"/>
          <w:lang w:val="ru-RU"/>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162.2.3. Программа по учебному предмету «Труд (технология)» конкретизирует содержание, предметные, метапредметные и личностные результаты.</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162.2.4. Стратегическим документом, определяющими направление модернизации содержания и методов обучения, является ФГОС ООО.</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162.2.5. 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162.2.6. Задачами учебного предмета «Труд (технология)» являются: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овладение знаниями, умениями и опытом деятельности в предметной области </w:t>
      </w:r>
      <w:r w:rsidRPr="00E94F60">
        <w:rPr>
          <w:rFonts w:ascii="Times New Roman" w:hAnsi="Times New Roman"/>
          <w:sz w:val="28"/>
          <w:szCs w:val="28"/>
          <w:lang w:val="ru-RU"/>
        </w:rPr>
        <w:lastRenderedPageBreak/>
        <w:t>«Технология»;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162.2.7. 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162.2.8. 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162.2.9. Программа по предмету «Труд (технология)» построена   по модульному принципу.</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Модульная программа по учебному предмету «Труд (технология)» состоит   из </w:t>
      </w:r>
      <w:r w:rsidRPr="00E94F60">
        <w:rPr>
          <w:rFonts w:ascii="Times New Roman" w:hAnsi="Times New Roman"/>
          <w:sz w:val="28"/>
          <w:szCs w:val="28"/>
          <w:lang w:val="ru-RU"/>
        </w:rPr>
        <w:lastRenderedPageBreak/>
        <w:t>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162.2.10. Инвариантные модули программы по учебному предмету   «Труд (технология)»: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162.2.10.1. Модуль «Производство и технологии».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162.2.10.2. Модуль «Технологии обработки материалов и пищевых продуктов».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162.2.10.3. Модуль «Компьютерная графика. Черчение».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162.2.10.4. Модуль «Робототехника».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162.2.10.5. Модуль «3</w:t>
      </w:r>
      <w:r>
        <w:rPr>
          <w:rFonts w:ascii="Times New Roman" w:hAnsi="Times New Roman"/>
          <w:sz w:val="28"/>
          <w:szCs w:val="28"/>
        </w:rPr>
        <w:t>D</w:t>
      </w:r>
      <w:r w:rsidRPr="00E94F60">
        <w:rPr>
          <w:rFonts w:ascii="Times New Roman" w:hAnsi="Times New Roman"/>
          <w:sz w:val="28"/>
          <w:szCs w:val="28"/>
          <w:lang w:val="ru-RU"/>
        </w:rPr>
        <w:t>-моделирование, прототипирование, макетирование».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162.2.11. Примеры вариативных модулей программы по учебному предмету «Труд (технология)».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162.2.11.1. Модуль «Автоматизированные системы».</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162.2.11.2. Модули «Животноводство» и «Растениеводство».</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 xml:space="preserve">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162.2.11.3. В программе по учебному предмету «Труд (технология)» осуществляется реализация межпредметных связей: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с алгеброй и геометрией при изучении модулей «Компьютерная графика. Черчение», «3</w:t>
      </w:r>
      <w:r>
        <w:rPr>
          <w:rFonts w:ascii="Times New Roman" w:hAnsi="Times New Roman"/>
          <w:sz w:val="28"/>
          <w:szCs w:val="28"/>
        </w:rPr>
        <w:t>D</w:t>
      </w:r>
      <w:r w:rsidRPr="00E94F60">
        <w:rPr>
          <w:rFonts w:ascii="Times New Roman" w:hAnsi="Times New Roman"/>
          <w:sz w:val="28"/>
          <w:szCs w:val="28"/>
          <w:lang w:val="ru-RU"/>
        </w:rPr>
        <w:t>-моделирование, прототипирование, макетирование», «Технологии обработки материалов и пищевых продуктов»;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с химией при освоении разделов, связанных с технологиями химической промышленности в инвариантных модулях;</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с физикой при освоении моделей машин и механизмов, модулей «Робототехника», «3</w:t>
      </w:r>
      <w:r>
        <w:rPr>
          <w:rFonts w:ascii="Times New Roman" w:hAnsi="Times New Roman"/>
          <w:sz w:val="28"/>
          <w:szCs w:val="28"/>
        </w:rPr>
        <w:t>D</w:t>
      </w:r>
      <w:r w:rsidRPr="00E94F60">
        <w:rPr>
          <w:rFonts w:ascii="Times New Roman" w:hAnsi="Times New Roman"/>
          <w:sz w:val="28"/>
          <w:szCs w:val="28"/>
          <w:lang w:val="ru-RU"/>
        </w:rPr>
        <w:t>-моделирование, прототипирование, макетирование», «Технологии обработки материалов и пищевых продуктов»;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с историей и искусством при освоении элементов промышленной эстетики, народных ремесел в инвариантном модуле «Производство и технологии»;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с обществознанием при освоении тем в инвариантном модуле «Производство и технологии».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162.2.11.4. Общее число часов, рекомендованных для изучения труда (технологии), – 272 часа: в 5 классе – 68 часов (2 часа в неделю),   в 6 классе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счет внеурочной деятельности   в 8 классе – 34 часа (1 час в неделю), в 9 классе – 68 часов (2 часа в неделю).</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162.3. Содержание обучения.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162.3.1. Инвариантные модули.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162.3.1.1. Модуль «Производство и технологии».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5 Класс.</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Технологии вокруг нас. Материальный мир и потребности человека. Трудовая деятельность человека и создание вещей (изделий).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Какие бывают профессии. Мир труда и профессий. Социальная значимость профессий.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6 Класс.</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Модели и моделирование.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Виды машин и механизмов. Кинематические схемы.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Технологические задачи и способы их решения.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Техническое моделирование и конструирование. Конструкторская документация.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Перспективы развития техники и технологий.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Мир профессий. Инженерные профессии.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7 класс.</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Создание технологий как основная задача современной науки.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Промышленная эстетика. Дизайн.</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Народные ремесла. Народные ремесла и промыслы России.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Цифровизация производства. Цифровые технологии и способы обработки информации.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Управление технологическими процессами. Управление производством. Современные и перспективные технологии.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Понятие высокотехнологичных отраслей. «Высокие технологии» двойного назначения.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Разработка и внедрение технологий многократного использования материалов, технологий безотходного производства.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Мир профессий. Профессии, связанные с дизайном, их востребованность   на рынке труда.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8 класс.</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Общие принципы управления. Управление и организация. Управление современным производством.</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Производство и его виды. Инновации и инновационные процессы   на предприятиях. Управление инновациями.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Рынок труда. Функции рынка труда. Трудовые ресурсы.</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9 класс.</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Предпринимательство и предприниматель. Сущность культуры предпринимательства. Виды предпринимательской деятельности.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Внутренняя и внешняя среда предпринимательства. Базовые составляющие внутренней среды.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Технологическое предпринимательство. Инновации и их виды. Новые рынки для продуктов.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Мир профессий. Выбор профессии.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162.3.1.2. Модуль «Компьютерная графика. Черчение».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5 класс.</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Графическая информация как средство передачи информации о материальном мире (вещах). Виды и области применения графической информации (графических </w:t>
      </w:r>
      <w:r w:rsidRPr="00E94F60">
        <w:rPr>
          <w:rFonts w:ascii="Times New Roman" w:hAnsi="Times New Roman"/>
          <w:sz w:val="28"/>
          <w:szCs w:val="28"/>
          <w:lang w:val="ru-RU"/>
        </w:rPr>
        <w:lastRenderedPageBreak/>
        <w:t>изображений).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Основы графической грамоты. Графические материалы и инструменты.</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Типы графических изображений (рисунок, диаграмма, графики, графы, эскиз, технический рисунок, чертеж, схема, карта, пиктограмма и другие).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Основные элементы графических изображений (точка, линия, контур, буквы   и цифры, условные знаки).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Правила построения чертежей (рамка, основная надпись, масштаб, виды, нанесение размеров).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Чтение чертежа.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Мир профессий.</w:t>
      </w:r>
      <w:r>
        <w:rPr>
          <w:rFonts w:ascii="Times New Roman" w:hAnsi="Times New Roman"/>
          <w:sz w:val="28"/>
          <w:szCs w:val="28"/>
        </w:rPr>
        <w:t> </w:t>
      </w:r>
      <w:r w:rsidRPr="00E94F60">
        <w:rPr>
          <w:rFonts w:ascii="Times New Roman" w:hAnsi="Times New Roman"/>
          <w:sz w:val="28"/>
          <w:szCs w:val="28"/>
          <w:lang w:val="ru-RU"/>
        </w:rPr>
        <w:t>Профессии, связанные с черчением, их востребованность   на рынке труда.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6 класс.</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Создание проектной документации.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Основы выполнения чертежей с использованием чертежных инструментов   и приспособлений.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Стандарты оформления.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Понятие о графическом редакторе, компьютерной графике.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Инструменты графического редактора. Создание эскиза в графическом редакторе.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Инструменты для создания и редактирования текста в графическом редакторе.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Создание печатной продукции в графическом редакторе.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Мир профессий.</w:t>
      </w:r>
      <w:r>
        <w:rPr>
          <w:rFonts w:ascii="Times New Roman" w:hAnsi="Times New Roman"/>
          <w:sz w:val="28"/>
          <w:szCs w:val="28"/>
        </w:rPr>
        <w:t> </w:t>
      </w:r>
      <w:r w:rsidRPr="00E94F60">
        <w:rPr>
          <w:rFonts w:ascii="Times New Roman" w:hAnsi="Times New Roman"/>
          <w:sz w:val="28"/>
          <w:szCs w:val="28"/>
          <w:lang w:val="ru-RU"/>
        </w:rPr>
        <w:t>Профессии, связанные с черчением, их востребованность   на рынке труда.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7 класс.</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Общие сведения о сборочных чертежах. Оформление сборочного чертежа. Правила чтения сборочных чертежей.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Понятие графической модели.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Математические, физические и информационные модели.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Графические модели. Виды графических моделей.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Количественная и качественная оценка модели.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Мир профессий.</w:t>
      </w:r>
      <w:r>
        <w:rPr>
          <w:rFonts w:ascii="Times New Roman" w:hAnsi="Times New Roman"/>
          <w:sz w:val="28"/>
          <w:szCs w:val="28"/>
        </w:rPr>
        <w:t> </w:t>
      </w:r>
      <w:r w:rsidRPr="00E94F60">
        <w:rPr>
          <w:rFonts w:ascii="Times New Roman" w:hAnsi="Times New Roman"/>
          <w:sz w:val="28"/>
          <w:szCs w:val="28"/>
          <w:lang w:val="ru-RU"/>
        </w:rPr>
        <w:t>Профессии, связанные с черчением, их востребованность   на рынке труда.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8 класс.</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Применение программного обеспечения для создания проектной документации: моделей объектов и их чертежей.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Создание документов, виды документов. Основная надпись.</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Геометрические примитивы.</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Создание, редактирование и трансформация графических объектов.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Сложные 3</w:t>
      </w:r>
      <w:r>
        <w:rPr>
          <w:rFonts w:ascii="Times New Roman" w:hAnsi="Times New Roman"/>
          <w:sz w:val="28"/>
          <w:szCs w:val="28"/>
        </w:rPr>
        <w:t>D</w:t>
      </w:r>
      <w:r w:rsidRPr="00E94F60">
        <w:rPr>
          <w:rFonts w:ascii="Times New Roman" w:hAnsi="Times New Roman"/>
          <w:sz w:val="28"/>
          <w:szCs w:val="28"/>
          <w:lang w:val="ru-RU"/>
        </w:rPr>
        <w:t>-модели и сборочные чертежи.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Изделия и их модели. Анализ формы объекта и синтез модели.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План создания 3</w:t>
      </w:r>
      <w:r>
        <w:rPr>
          <w:rFonts w:ascii="Times New Roman" w:hAnsi="Times New Roman"/>
          <w:sz w:val="28"/>
          <w:szCs w:val="28"/>
        </w:rPr>
        <w:t>D</w:t>
      </w:r>
      <w:r w:rsidRPr="00E94F60">
        <w:rPr>
          <w:rFonts w:ascii="Times New Roman" w:hAnsi="Times New Roman"/>
          <w:sz w:val="28"/>
          <w:szCs w:val="28"/>
          <w:lang w:val="ru-RU"/>
        </w:rPr>
        <w:t>-модели.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Дерево модели. Формообразование детали. Способы редактирования операции формообразования и эскиза.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Мир профессий.</w:t>
      </w:r>
      <w:r>
        <w:rPr>
          <w:rFonts w:ascii="Times New Roman" w:hAnsi="Times New Roman"/>
          <w:sz w:val="28"/>
          <w:szCs w:val="28"/>
        </w:rPr>
        <w:t> </w:t>
      </w:r>
      <w:r w:rsidRPr="00E94F60">
        <w:rPr>
          <w:rFonts w:ascii="Times New Roman" w:hAnsi="Times New Roman"/>
          <w:sz w:val="28"/>
          <w:szCs w:val="28"/>
          <w:lang w:val="ru-RU"/>
        </w:rPr>
        <w:t>Профессии, связанные с компьютерной графикой, их востребованность на рынке труда.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9 класс.</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Система автоматизации проектно-конструкторских работ (далее – САПР). Чертежи с использованием САПР для подготовки проекта изделия.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Оформление конструкторской документации, в том числе, с использованием САПР.</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Мир профессий.</w:t>
      </w:r>
      <w:r>
        <w:rPr>
          <w:rFonts w:ascii="Times New Roman" w:hAnsi="Times New Roman"/>
          <w:sz w:val="28"/>
          <w:szCs w:val="28"/>
        </w:rPr>
        <w:t> </w:t>
      </w:r>
      <w:r w:rsidRPr="00E94F60">
        <w:rPr>
          <w:rFonts w:ascii="Times New Roman" w:hAnsi="Times New Roman"/>
          <w:sz w:val="28"/>
          <w:szCs w:val="28"/>
          <w:lang w:val="ru-RU"/>
        </w:rPr>
        <w:t>Профессии, связанные с изучаемыми технологиями, черчением, проектированием с использованием САПР, их востребованность   на рынке труда.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162.3.1.3. Модуль «3</w:t>
      </w:r>
      <w:r>
        <w:rPr>
          <w:rFonts w:ascii="Times New Roman" w:hAnsi="Times New Roman"/>
          <w:sz w:val="28"/>
          <w:szCs w:val="28"/>
        </w:rPr>
        <w:t>D</w:t>
      </w:r>
      <w:r w:rsidRPr="00E94F60">
        <w:rPr>
          <w:rFonts w:ascii="Times New Roman" w:hAnsi="Times New Roman"/>
          <w:sz w:val="28"/>
          <w:szCs w:val="28"/>
          <w:lang w:val="ru-RU"/>
        </w:rPr>
        <w:t>-моделирование, прототипирование, макетирование».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7 класс.</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Виды и свойства, назначение моделей. Адекватность модели моделируемому объекту и целям моделирования.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Создание объемных моделей с помощью компьютерных программ.</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Программы для просмотра на экране компьютера файлов с готовыми цифровыми трехмерными моделями и последующей распечатки их разверток.</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Программа для редактирования готовых моделей и последующей   их распечатки. Инструменты для редактирования моделей.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Мир профессий.</w:t>
      </w:r>
      <w:r>
        <w:rPr>
          <w:rFonts w:ascii="Times New Roman" w:hAnsi="Times New Roman"/>
          <w:sz w:val="28"/>
          <w:szCs w:val="28"/>
        </w:rPr>
        <w:t> </w:t>
      </w:r>
      <w:r w:rsidRPr="00E94F60">
        <w:rPr>
          <w:rFonts w:ascii="Times New Roman" w:hAnsi="Times New Roman"/>
          <w:sz w:val="28"/>
          <w:szCs w:val="28"/>
          <w:lang w:val="ru-RU"/>
        </w:rPr>
        <w:t>Профессии, связанные с 3</w:t>
      </w:r>
      <w:r>
        <w:rPr>
          <w:rFonts w:ascii="Times New Roman" w:hAnsi="Times New Roman"/>
          <w:sz w:val="28"/>
          <w:szCs w:val="28"/>
        </w:rPr>
        <w:t>D</w:t>
      </w:r>
      <w:r w:rsidRPr="00E94F60">
        <w:rPr>
          <w:rFonts w:ascii="Times New Roman" w:hAnsi="Times New Roman"/>
          <w:sz w:val="28"/>
          <w:szCs w:val="28"/>
          <w:lang w:val="ru-RU"/>
        </w:rPr>
        <w:t>-печатью.</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8 класс.</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3</w:t>
      </w:r>
      <w:r>
        <w:rPr>
          <w:rFonts w:ascii="Times New Roman" w:hAnsi="Times New Roman"/>
          <w:sz w:val="28"/>
          <w:szCs w:val="28"/>
        </w:rPr>
        <w:t>D</w:t>
      </w:r>
      <w:r w:rsidRPr="00E94F60">
        <w:rPr>
          <w:rFonts w:ascii="Times New Roman" w:hAnsi="Times New Roman"/>
          <w:sz w:val="28"/>
          <w:szCs w:val="28"/>
          <w:lang w:val="ru-RU"/>
        </w:rPr>
        <w:t>-моделирование как технология создания визуальных моделей.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Графические примитивы в 3</w:t>
      </w:r>
      <w:r>
        <w:rPr>
          <w:rFonts w:ascii="Times New Roman" w:hAnsi="Times New Roman"/>
          <w:sz w:val="28"/>
          <w:szCs w:val="28"/>
        </w:rPr>
        <w:t>D</w:t>
      </w:r>
      <w:r w:rsidRPr="00E94F60">
        <w:rPr>
          <w:rFonts w:ascii="Times New Roman" w:hAnsi="Times New Roman"/>
          <w:sz w:val="28"/>
          <w:szCs w:val="28"/>
          <w:lang w:val="ru-RU"/>
        </w:rPr>
        <w:t>-моделировании. Куб и кубоид.   Шар и многогранник. Цилиндр, призма, пирамида.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Операции над примитивами. Поворот тел в пространстве. Масштабирование тел. Вычитание, пересечение и объединение геометрических тел.</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Понятие «прототипирование». Создание цифровой объемной модели.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Инструменты для создания цифровой объемной модели.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Мир профессий.</w:t>
      </w:r>
      <w:r>
        <w:rPr>
          <w:rFonts w:ascii="Times New Roman" w:hAnsi="Times New Roman"/>
          <w:sz w:val="28"/>
          <w:szCs w:val="28"/>
        </w:rPr>
        <w:t> </w:t>
      </w:r>
      <w:r w:rsidRPr="00E94F60">
        <w:rPr>
          <w:rFonts w:ascii="Times New Roman" w:hAnsi="Times New Roman"/>
          <w:sz w:val="28"/>
          <w:szCs w:val="28"/>
          <w:lang w:val="ru-RU"/>
        </w:rPr>
        <w:t>Профессии, связанные с 3</w:t>
      </w:r>
      <w:r>
        <w:rPr>
          <w:rFonts w:ascii="Times New Roman" w:hAnsi="Times New Roman"/>
          <w:sz w:val="28"/>
          <w:szCs w:val="28"/>
        </w:rPr>
        <w:t>D</w:t>
      </w:r>
      <w:r w:rsidRPr="00E94F60">
        <w:rPr>
          <w:rFonts w:ascii="Times New Roman" w:hAnsi="Times New Roman"/>
          <w:sz w:val="28"/>
          <w:szCs w:val="28"/>
          <w:lang w:val="ru-RU"/>
        </w:rPr>
        <w:t>-печатью.</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9 класс.</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Моделирование сложных объектов. Рендеринг. Полигональная сетка.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Понятие «аддитивные технологии».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Технологическое оборудование для аддитивных технологий: 3</w:t>
      </w:r>
      <w:r>
        <w:rPr>
          <w:rFonts w:ascii="Times New Roman" w:hAnsi="Times New Roman"/>
          <w:sz w:val="28"/>
          <w:szCs w:val="28"/>
        </w:rPr>
        <w:t>D</w:t>
      </w:r>
      <w:r w:rsidRPr="00E94F60">
        <w:rPr>
          <w:rFonts w:ascii="Times New Roman" w:hAnsi="Times New Roman"/>
          <w:sz w:val="28"/>
          <w:szCs w:val="28"/>
          <w:lang w:val="ru-RU"/>
        </w:rPr>
        <w:t>-принтеры.</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Области применения трехмерной печати. Сырье для трехмерной печати.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Этапы аддитивного производства. Правила безопасного пользования   3</w:t>
      </w:r>
      <w:r>
        <w:rPr>
          <w:rFonts w:ascii="Times New Roman" w:hAnsi="Times New Roman"/>
          <w:sz w:val="28"/>
          <w:szCs w:val="28"/>
        </w:rPr>
        <w:t>D</w:t>
      </w:r>
      <w:r w:rsidRPr="00E94F60">
        <w:rPr>
          <w:rFonts w:ascii="Times New Roman" w:hAnsi="Times New Roman"/>
          <w:sz w:val="28"/>
          <w:szCs w:val="28"/>
          <w:lang w:val="ru-RU"/>
        </w:rPr>
        <w:t>-принтером. Основные настройки для выполнения печати на 3</w:t>
      </w:r>
      <w:r>
        <w:rPr>
          <w:rFonts w:ascii="Times New Roman" w:hAnsi="Times New Roman"/>
          <w:sz w:val="28"/>
          <w:szCs w:val="28"/>
        </w:rPr>
        <w:t>D</w:t>
      </w:r>
      <w:r w:rsidRPr="00E94F60">
        <w:rPr>
          <w:rFonts w:ascii="Times New Roman" w:hAnsi="Times New Roman"/>
          <w:sz w:val="28"/>
          <w:szCs w:val="28"/>
          <w:lang w:val="ru-RU"/>
        </w:rPr>
        <w:t>-принтере.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Подготовка к печати. Печать 3</w:t>
      </w:r>
      <w:r>
        <w:rPr>
          <w:rFonts w:ascii="Times New Roman" w:hAnsi="Times New Roman"/>
          <w:sz w:val="28"/>
          <w:szCs w:val="28"/>
        </w:rPr>
        <w:t>D</w:t>
      </w:r>
      <w:r w:rsidRPr="00E94F60">
        <w:rPr>
          <w:rFonts w:ascii="Times New Roman" w:hAnsi="Times New Roman"/>
          <w:sz w:val="28"/>
          <w:szCs w:val="28"/>
          <w:lang w:val="ru-RU"/>
        </w:rPr>
        <w:t>-модели.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Профессии, связанные с 3</w:t>
      </w:r>
      <w:r>
        <w:rPr>
          <w:rFonts w:ascii="Times New Roman" w:hAnsi="Times New Roman"/>
          <w:sz w:val="28"/>
          <w:szCs w:val="28"/>
        </w:rPr>
        <w:t>D</w:t>
      </w:r>
      <w:r w:rsidRPr="00E94F60">
        <w:rPr>
          <w:rFonts w:ascii="Times New Roman" w:hAnsi="Times New Roman"/>
          <w:sz w:val="28"/>
          <w:szCs w:val="28"/>
          <w:lang w:val="ru-RU"/>
        </w:rPr>
        <w:t>-печатью.</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Мир профессий.</w:t>
      </w:r>
      <w:r>
        <w:rPr>
          <w:rFonts w:ascii="Times New Roman" w:hAnsi="Times New Roman"/>
          <w:sz w:val="28"/>
          <w:szCs w:val="28"/>
        </w:rPr>
        <w:t> </w:t>
      </w:r>
      <w:r w:rsidRPr="00E94F60">
        <w:rPr>
          <w:rFonts w:ascii="Times New Roman" w:hAnsi="Times New Roman"/>
          <w:sz w:val="28"/>
          <w:szCs w:val="28"/>
          <w:lang w:val="ru-RU"/>
        </w:rPr>
        <w:t>Профессии, связанные с 3</w:t>
      </w:r>
      <w:r>
        <w:rPr>
          <w:rFonts w:ascii="Times New Roman" w:hAnsi="Times New Roman"/>
          <w:sz w:val="28"/>
          <w:szCs w:val="28"/>
        </w:rPr>
        <w:t>D</w:t>
      </w:r>
      <w:r w:rsidRPr="00E94F60">
        <w:rPr>
          <w:rFonts w:ascii="Times New Roman" w:hAnsi="Times New Roman"/>
          <w:sz w:val="28"/>
          <w:szCs w:val="28"/>
          <w:lang w:val="ru-RU"/>
        </w:rPr>
        <w:t>-печатью.</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162.3.1.4. Модуль «Технологии обработки материалов и пищевых продуктов».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5 класс.</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Технологии обработки конструкционных материалов.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Бумага и ее свойства. Производство бумаги, история и современные технологии.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Ручной и электрифицированный инструменты для обработки древесины.</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Операции (основные): разметка, пиление, сверление, зачистка, декорирование древесины.</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Народные промыслы по обработке древесины.</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Мир профессий. Профессии, связанные с производством и обработкой древесины.</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Индивидуальный творческий (учебный) проект «Изделие из древесины».</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Технологии обработки пищевых продуктов.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Общие сведения о питании и технологиях приготовления пищи.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Рациональное, здоровое питание, режим питания, пищевая пирамида.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Технологии приготовления блюд из яиц, круп, овощей. Определение качества продуктов, правила хранения продуктов.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Интерьер кухни, рациональное размещение мебели. Посуда, инструменты, приспособления для обработки пищевых продуктов, приготовления блюд.</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Правила этикета за столом. Условия хранения продуктов питания. Утилизация бытовых и пищевых отходов.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Мир профессий. Профессии, связанные с производством и обработкой пищевых продуктов.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Групповой проект по теме «Питание и здоровье человека».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Технологии обработки текстильных материалов.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Основы материаловедения. Текстильные материалы (нитки, ткань), производство и использование человеком. История, культура.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Современные технологии производства тканей с разными свойствами.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Основы технологии изготовления изделий из текстильных материалов.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Последовательность изготовления швейного изделия. Контроль качества готового изделия.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Устройство швейной машины: виды приводов швейной машины, регуляторы.</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Виды стежков, швов. Виды ручных и машинных швов (стачные, краевые).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Мир профессий. Профессии, связанные со швейным производством.</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Индивидуальный творческий (учебный) проект «Изделие из текстильных материалов».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Чертеж выкроек проектного швейного изделия (например, мешок для сменной обуви, прихватка, лоскутное шитье).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Выполнение технологических операций по пошиву проектного изделия, отделке изделия.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Оценка качества изготовления проектного швейного изделия.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6 класс.</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Технологии обработки конструкционных материалов.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Народные промыслы по обработке металла.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Способы обработки тонколистового металла.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Слесарный верстак. Инструменты для разметки, правки, резания тонколистового металла.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Операции (основные): правка, разметка, резание, гибка тонколистового металла.</w:t>
      </w:r>
    </w:p>
    <w:p w:rsidR="00124238" w:rsidRPr="00E94F60" w:rsidRDefault="00124238">
      <w:pPr>
        <w:spacing w:after="0" w:line="360" w:lineRule="auto"/>
        <w:ind w:firstLine="709"/>
        <w:jc w:val="both"/>
        <w:rPr>
          <w:rFonts w:ascii="Times New Roman" w:hAnsi="Times New Roman"/>
          <w:sz w:val="28"/>
          <w:szCs w:val="28"/>
          <w:lang w:val="ru-RU"/>
        </w:rPr>
      </w:pP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Мир профессий. Профессии, связанные с производством и обработкой металлов.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Индивидуальный творческий (учебный) проект «Изделие из металла».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Выполнение проектного изделия по технологической карте.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Потребительские и технические требования к качеству готового изделия.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Оценка качества проектного изделия из тонколистового металла.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Технологии обработки пищевых продуктов.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Определение качества молочных продуктов, правила хранения продуктов.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Виды теста. Технологии приготовления разных видов теста (пресное тесто (для вареников или пельменей), песочное тесто, бисквитное тесто, дрожжевое тесто).</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Мир профессий. Профессии, связанные с пищевым производством.</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Групповой проект по теме «Технологии обработки пищевых продуктов».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Технологии обработки текстильных материалов.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Современные текстильные материалы, получение и свойства.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Сравнение свойств тканей, выбор ткани с учетом эксплуатации изделия.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Одежда, виды одежды. Мода и стиль.</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Мир профессий. Профессии, связанные с производством одежды.</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Индивидуальный творческий (учебный) проект «Изделие из текстильных материалов».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Чертеж выкроек проектного швейного изделия (например, укладка   для инструментов, сумка, рюкзак; изделие в технике лоскутной пластики).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Выполнение технологических операций по раскрою и пошиву проектного изделия, отделке изделия.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Оценка качества изготовления проектного швейного изделия.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7 класс.</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Технологии обработки конструкционных материалов.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Обработка древесины. Технологии механической обработки конструкционных материалов. Технологии отделки изделий из древесины.</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Пластмасса и другие современные материалы: свойства, получение   и использование.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Индивидуальный творческий (учебный) проект «Изделие из конструкционных и поделочных материалов».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Технологии обработки пищевых продуктов.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Блюда национальной кухни из мяса, рыбы.</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Групповой проект по теме «Технологии обработки пищевых продуктов».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Мир профессий.</w:t>
      </w:r>
      <w:r>
        <w:rPr>
          <w:rFonts w:ascii="Times New Roman" w:hAnsi="Times New Roman"/>
          <w:sz w:val="28"/>
          <w:szCs w:val="28"/>
        </w:rPr>
        <w:t> </w:t>
      </w:r>
      <w:r w:rsidRPr="00E94F60">
        <w:rPr>
          <w:rFonts w:ascii="Times New Roman" w:hAnsi="Times New Roman"/>
          <w:sz w:val="28"/>
          <w:szCs w:val="28"/>
          <w:lang w:val="ru-RU"/>
        </w:rPr>
        <w:t>Профессии, связанные с общественным питанием.</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Технологии обработки текстильных материалов.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Конструирование одежды. Плечевая и поясная одежда.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Чертеж выкроек швейного изделия.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Моделирование поясной и плечевой одежды.</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Выполнение технологических операций по раскрою и пошиву изделия, отделке изделия (по выбору обучающихся).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Оценка качества изготовления швейного изделия.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Мир профессий. Профессии, связанные с производством одежды.</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162.3.1.5. Модуль «Робототехника».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5 класс.</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Автоматизация и роботизация. Принципы работы робота.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Классификация современных роботов. Виды роботов, их функции   и назначение.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Взаимосвязь конструкции робота и выполняемой им функции.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Робототехнический конструктор и комплектующие.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Чтение схем. Сборка роботизированной конструкции по готовой схеме.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Базовые принципы программирования.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Визуальный язык для программирования простых робототехнических систем.</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Мир профессий.</w:t>
      </w:r>
      <w:r>
        <w:rPr>
          <w:rFonts w:ascii="Times New Roman" w:hAnsi="Times New Roman"/>
          <w:sz w:val="28"/>
          <w:szCs w:val="28"/>
        </w:rPr>
        <w:t> </w:t>
      </w:r>
      <w:r w:rsidRPr="00E94F60">
        <w:rPr>
          <w:rFonts w:ascii="Times New Roman" w:hAnsi="Times New Roman"/>
          <w:sz w:val="28"/>
          <w:szCs w:val="28"/>
          <w:lang w:val="ru-RU"/>
        </w:rPr>
        <w:t>Профессии, связанные с 3</w:t>
      </w:r>
      <w:r>
        <w:rPr>
          <w:rFonts w:ascii="Times New Roman" w:hAnsi="Times New Roman"/>
          <w:sz w:val="28"/>
          <w:szCs w:val="28"/>
        </w:rPr>
        <w:t>D</w:t>
      </w:r>
      <w:r w:rsidRPr="00E94F60">
        <w:rPr>
          <w:rFonts w:ascii="Times New Roman" w:hAnsi="Times New Roman"/>
          <w:sz w:val="28"/>
          <w:szCs w:val="28"/>
          <w:lang w:val="ru-RU"/>
        </w:rPr>
        <w:t>-печатью.</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6 класс.</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Мобильная робототехника. Организация перемещения робототехнических устройств.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Транспортные роботы. Назначение, особенности.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Знакомство с контроллером, моторами, датчиками.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Сборка мобильного робота.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Принципы программирования мобильных роботов.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Изучение интерфейса визуального языка программирования, основные </w:t>
      </w:r>
      <w:r w:rsidRPr="00E94F60">
        <w:rPr>
          <w:rFonts w:ascii="Times New Roman" w:hAnsi="Times New Roman"/>
          <w:sz w:val="28"/>
          <w:szCs w:val="28"/>
          <w:lang w:val="ru-RU"/>
        </w:rPr>
        <w:lastRenderedPageBreak/>
        <w:t>инструменты и команды программирования роботов.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Мир профессий.</w:t>
      </w:r>
      <w:r>
        <w:rPr>
          <w:rFonts w:ascii="Times New Roman" w:hAnsi="Times New Roman"/>
          <w:sz w:val="28"/>
          <w:szCs w:val="28"/>
        </w:rPr>
        <w:t> </w:t>
      </w:r>
      <w:r w:rsidRPr="00E94F60">
        <w:rPr>
          <w:rFonts w:ascii="Times New Roman" w:hAnsi="Times New Roman"/>
          <w:sz w:val="28"/>
          <w:szCs w:val="28"/>
          <w:lang w:val="ru-RU"/>
        </w:rPr>
        <w:t>Профессии в области робототехники.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Учебный проект по робототехнике.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7 класс.</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Промышленные и бытовые роботы, их классификация, назначение, использование.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Беспилотные автоматизированные системы, их виды, назначение.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Программирование контроллера, в среде конкретного языка программирования, основные инструменты и команды программирования роботов.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Реализация алгоритмов управления отдельными компонентами   и роботизированными системами.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Анализ и проверка на работоспособность, усовершенствование конструкции робота.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Мир профессий.</w:t>
      </w:r>
      <w:r>
        <w:rPr>
          <w:rFonts w:ascii="Times New Roman" w:hAnsi="Times New Roman"/>
          <w:sz w:val="28"/>
          <w:szCs w:val="28"/>
        </w:rPr>
        <w:t> </w:t>
      </w:r>
      <w:r w:rsidRPr="00E94F60">
        <w:rPr>
          <w:rFonts w:ascii="Times New Roman" w:hAnsi="Times New Roman"/>
          <w:sz w:val="28"/>
          <w:szCs w:val="28"/>
          <w:lang w:val="ru-RU"/>
        </w:rPr>
        <w:t>Профессии в области робототехники.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Учебный проект по робототехнике.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8 класс.</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История развития беспилотного авиастроения, применение беспилотных летательных аппаратов.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Классификация беспилотных летательных аппаратов.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Конструкция беспилотных летательных аппаратов.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Правила безопасной эксплуатации аккумулятора.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Воздушный винт, характеристика. Аэродинамика полета.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Органы управления. Управление беспилотными летательными аппаратами.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Обеспечение безопасности при подготовке к полету, во время полета беспилотных летательных аппаратов.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Мир профессий.</w:t>
      </w:r>
      <w:r>
        <w:rPr>
          <w:rFonts w:ascii="Times New Roman" w:hAnsi="Times New Roman"/>
          <w:sz w:val="28"/>
          <w:szCs w:val="28"/>
        </w:rPr>
        <w:t> </w:t>
      </w:r>
      <w:r w:rsidRPr="00E94F60">
        <w:rPr>
          <w:rFonts w:ascii="Times New Roman" w:hAnsi="Times New Roman"/>
          <w:sz w:val="28"/>
          <w:szCs w:val="28"/>
          <w:lang w:val="ru-RU"/>
        </w:rPr>
        <w:t>Профессии в области робототехники.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Учебный проект по робототехнике (одна из предложенных тем на выбор).</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9 класс.</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Робототехнические и автоматизированные системы.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Система интернет вещей. Промышленный интернет вещей.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 xml:space="preserve">Потребительский интернет вещей.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Конструирование и моделирование автоматизированных и роботизированных систем.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Управление групповым взаимодействием роботов (наземные роботы, беспилотные летательные аппараты).</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Управление роботами с использованием телеметрических систем.</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Мир профессий. Профессии в области робототехники.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Индивидуальный проект по робототехнике.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162.3.2. Вариативные модули.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162.3.2.1. Модуль «Автоматизированные системы».</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8–9 классы.</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Введение в автоматизированные системы.</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Управляющие и управляемые системы. Понятие обратной связи, ошибка регулирования, корректирующие устройства.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Виды автоматизированных систем, их применение на производстве.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Элементная база автоматизированных систем.</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Управление техническими системами.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Технические средства и системы управления. Программируемое логическое реле в управлении и автоматизации процессов. Графический язык </w:t>
      </w:r>
      <w:r w:rsidRPr="00E94F60">
        <w:rPr>
          <w:rFonts w:ascii="Times New Roman" w:hAnsi="Times New Roman"/>
          <w:sz w:val="28"/>
          <w:szCs w:val="28"/>
          <w:lang w:val="ru-RU"/>
        </w:rPr>
        <w:lastRenderedPageBreak/>
        <w:t>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162.3.2.2. Модуль «Животноводство».</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7–8 классы.</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Элементы технологий выращивания сельскохозяйственных животных.</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Домашние животные. Сельскохозяйственные животные.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Содержание сельскохозяйственных животных: помещение, оборудование, уход.</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Разведение животных. Породы животных, их создание.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Лечение животных. Понятие о ветеринарии.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Заготовка кормов. Кормление животных. Питательность корма. Рацион.</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Животные у нас дома. Забота о домашних и бездомных животных.</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Проблема клонирования живых организмов. Социальные и этические проблемы.</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Производство животноводческих продуктов.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Использование цифровых технологий в животноводстве.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Цифровая ферма: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автоматическое кормление животных;</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автоматическая дойка;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уборка помещения и другое.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Цифровая «умная» ферма — перспективное направление роботизации   в животноводстве.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Профессии, связанные с деятельностью животновода.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162.3.3. Модуль «Растениеводство».</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7–8 классы.</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Элементы технологий выращивания сельскохозяйственных культур.</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Земледелие как поворотный пункт развития человеческой цивилизации. Земля как величайшая ценность человечества. История земледелия.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Почвы, виды почв. Плодородие почв.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Инструменты обработки почвы: ручные и механизированные. Сельскохозяйственная техника.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Культурные растения и их классификация.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Выращивание растений на школьном/приусадебном участке.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Полезные для человека дикорастущие растения и их классификация.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Сохранение природной среды.</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Сельскохозяйственное производство.</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Автоматизация и роботизация сельскохозяйственного производства: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анализаторы почвы </w:t>
      </w:r>
      <w:r>
        <w:rPr>
          <w:rFonts w:ascii="Times New Roman" w:hAnsi="Times New Roman"/>
          <w:sz w:val="28"/>
          <w:szCs w:val="28"/>
        </w:rPr>
        <w:t>c</w:t>
      </w:r>
      <w:r w:rsidRPr="00E94F60">
        <w:rPr>
          <w:rFonts w:ascii="Times New Roman" w:hAnsi="Times New Roman"/>
          <w:sz w:val="28"/>
          <w:szCs w:val="28"/>
          <w:lang w:val="ru-RU"/>
        </w:rPr>
        <w:t xml:space="preserve"> использованием спутниковой системы навигации;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автоматизация тепличного хозяйства;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применение роботов-манипуляторов для уборки урожая;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внесение удобрения на основе данных от азотно-спектральных датчиков;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определение критических точек полей с помощью спутниковых снимков;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использование беспилотных летательных аппаратов и другое.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Генно-модифицированные растения: положительные и отрицательные аспекты.</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Сельскохозяйственные профессии.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Профессии в сельском хозяйстве: агроном, агрохимик, агроинженер, тракторист-машинист сельскохозяйственного производства и другие профессии. </w:t>
      </w:r>
      <w:r w:rsidRPr="00E94F60">
        <w:rPr>
          <w:rFonts w:ascii="Times New Roman" w:hAnsi="Times New Roman"/>
          <w:sz w:val="28"/>
          <w:szCs w:val="28"/>
          <w:lang w:val="ru-RU"/>
        </w:rPr>
        <w:lastRenderedPageBreak/>
        <w:t>Особенности профессиональной деятельности в сельском хозяйстве. Использование цифровых технологий в профессиональной деятельности.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162.4. Планируемые результаты освоения программы по предмету «Труд (технология)» на уровне основного общего образования.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162.4.1. Изучение содержания программы по учебному предмету «Труд (технология)»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162.4.2. 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w:t>
      </w:r>
      <w:r>
        <w:rPr>
          <w:rFonts w:ascii="Times New Roman" w:hAnsi="Times New Roman"/>
          <w:sz w:val="28"/>
          <w:szCs w:val="28"/>
        </w:rPr>
        <w:t> </w:t>
      </w:r>
      <w:r w:rsidRPr="00E94F60">
        <w:rPr>
          <w:rFonts w:ascii="Times New Roman" w:hAnsi="Times New Roman"/>
          <w:sz w:val="28"/>
          <w:szCs w:val="28"/>
          <w:lang w:val="ru-RU"/>
        </w:rPr>
        <w:t>патриотического воспитания: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проявление интереса к истории и современному состоянию российской науки и технологии;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ценностное отношение к достижениям российских инженеров и ученых;</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2)</w:t>
      </w:r>
      <w:r>
        <w:rPr>
          <w:rFonts w:ascii="Times New Roman" w:hAnsi="Times New Roman"/>
          <w:sz w:val="28"/>
          <w:szCs w:val="28"/>
        </w:rPr>
        <w:t> </w:t>
      </w:r>
      <w:r w:rsidRPr="00E94F60">
        <w:rPr>
          <w:rFonts w:ascii="Times New Roman" w:hAnsi="Times New Roman"/>
          <w:sz w:val="28"/>
          <w:szCs w:val="28"/>
          <w:lang w:val="ru-RU"/>
        </w:rPr>
        <w:t>гражданского и духовно-нравственного воспитания: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осознание важности морально-этических принципов в деятельности, связанной с реализацией технологий;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3)</w:t>
      </w:r>
      <w:r>
        <w:rPr>
          <w:rFonts w:ascii="Times New Roman" w:hAnsi="Times New Roman"/>
          <w:sz w:val="28"/>
          <w:szCs w:val="28"/>
        </w:rPr>
        <w:t> </w:t>
      </w:r>
      <w:r w:rsidRPr="00E94F60">
        <w:rPr>
          <w:rFonts w:ascii="Times New Roman" w:hAnsi="Times New Roman"/>
          <w:sz w:val="28"/>
          <w:szCs w:val="28"/>
          <w:lang w:val="ru-RU"/>
        </w:rPr>
        <w:t>эстетического воспитания: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восприятие эстетических качеств предметов труда;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создавать эстетически значимые изделия из различных материалов;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понимание ценности отечественного и мирового искусства, народных традиций и народного творчества в декоративно-прикладном искусстве;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осознание роли художественной культуры как средства коммуникации   и самовыражения в современном обществе;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4)</w:t>
      </w:r>
      <w:r>
        <w:rPr>
          <w:rFonts w:ascii="Times New Roman" w:hAnsi="Times New Roman"/>
          <w:sz w:val="28"/>
          <w:szCs w:val="28"/>
        </w:rPr>
        <w:t> </w:t>
      </w:r>
      <w:r w:rsidRPr="00E94F60">
        <w:rPr>
          <w:rFonts w:ascii="Times New Roman" w:hAnsi="Times New Roman"/>
          <w:sz w:val="28"/>
          <w:szCs w:val="28"/>
          <w:lang w:val="ru-RU"/>
        </w:rPr>
        <w:t>ценности научного познания и практической деятельности: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осознание ценности науки как фундамента технологий;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развитие интереса к исследовательской деятельности, реализации на практике достижений науки;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5)</w:t>
      </w:r>
      <w:r>
        <w:rPr>
          <w:rFonts w:ascii="Times New Roman" w:hAnsi="Times New Roman"/>
          <w:sz w:val="28"/>
          <w:szCs w:val="28"/>
        </w:rPr>
        <w:t> </w:t>
      </w:r>
      <w:r w:rsidRPr="00E94F60">
        <w:rPr>
          <w:rFonts w:ascii="Times New Roman" w:hAnsi="Times New Roman"/>
          <w:sz w:val="28"/>
          <w:szCs w:val="28"/>
          <w:lang w:val="ru-RU"/>
        </w:rPr>
        <w:t>формирования культуры здоровья и эмоционального благополучия: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осознание ценности безопасного образа жизни в современном технологическом мире, важности правил безопасной работы с инструментами;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распознавать информационные угрозы и осуществлять защиту личности от этих угроз;</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6)</w:t>
      </w:r>
      <w:r>
        <w:rPr>
          <w:rFonts w:ascii="Times New Roman" w:hAnsi="Times New Roman"/>
          <w:sz w:val="28"/>
          <w:szCs w:val="28"/>
        </w:rPr>
        <w:t> </w:t>
      </w:r>
      <w:r w:rsidRPr="00E94F60">
        <w:rPr>
          <w:rFonts w:ascii="Times New Roman" w:hAnsi="Times New Roman"/>
          <w:sz w:val="28"/>
          <w:szCs w:val="28"/>
          <w:lang w:val="ru-RU"/>
        </w:rPr>
        <w:t>трудового воспитания: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уважение к труду, трудящимся, результатам труда (своего и других людей);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ориентироваться в мире современных профессий;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осознанно выбирать индивидуальную траекторию развития с учетом личных и общественных интересов, потребностей;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ориентация на достижение выдающихся результатов в профессиональной деятельности;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7)</w:t>
      </w:r>
      <w:r>
        <w:rPr>
          <w:rFonts w:ascii="Times New Roman" w:hAnsi="Times New Roman"/>
          <w:sz w:val="28"/>
          <w:szCs w:val="28"/>
        </w:rPr>
        <w:t> </w:t>
      </w:r>
      <w:r w:rsidRPr="00E94F60">
        <w:rPr>
          <w:rFonts w:ascii="Times New Roman" w:hAnsi="Times New Roman"/>
          <w:sz w:val="28"/>
          <w:szCs w:val="28"/>
          <w:lang w:val="ru-RU"/>
        </w:rPr>
        <w:t>экологического воспитания: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воспитание бережного отношения к окружающей среде, понимание необходимости соблюдения баланса между природой и техносферой;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осознание пределов преобразовательной деятельности человека.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162.4.3. 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w:t>
      </w:r>
      <w:r w:rsidRPr="00E94F60">
        <w:rPr>
          <w:rFonts w:ascii="Times New Roman" w:hAnsi="Times New Roman"/>
          <w:sz w:val="28"/>
          <w:szCs w:val="28"/>
          <w:lang w:val="ru-RU"/>
        </w:rPr>
        <w:lastRenderedPageBreak/>
        <w:t>действия.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162.4.4. У обучающегося будут сформированы следующие базовые логические действия как часть познавательных универсальных учебных действий: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выявлять и характеризовать существенные признаки природных   и рукотворных объектов;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устанавливать существенный признак классификации, основание   для обобщения и сравнения;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выявлять закономерности и противоречия в рассматриваемых фактах, данных и наблюдениях, относящихся к внешнему миру;</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выявлять причинно-следственные связи при изучении природных явлений   и процессов, а также процессов, происходящих в техносфере;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самостоятельно выбирать способ решения поставленной задачи, используя   для этого необходимые материалы, инструменты и технологии.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162.4.5. У обучающегося будут сформированы следующие базовые проектные действия как часть познавательных универсальных учебных действий: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выявлять проблемы, связанные с ними цели и задачи деятельности;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осуществлять планирование проектной деятельности;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разрабатывать и реализовывать проектный замысел и оформлять его в форме «продукта»;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осуществлять самооценку процесса и результата проектной деятельности, взаимооценку.</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162.4.6. У обучающегося будут сформированы следующие базовые исследовательские действия как часть познавательных универсальных учебных действий: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использовать вопросы как исследовательский инструмент познания;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формировать запросы к информационной системе с целью получения необходимой информации;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оценивать полноту, достоверность и актуальность полученной информации;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опытным путем изучать свойства различных материалов;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овладевать навыками измерения величин с помощью измерительных </w:t>
      </w:r>
      <w:r w:rsidRPr="00E94F60">
        <w:rPr>
          <w:rFonts w:ascii="Times New Roman" w:hAnsi="Times New Roman"/>
          <w:sz w:val="28"/>
          <w:szCs w:val="28"/>
          <w:lang w:val="ru-RU"/>
        </w:rPr>
        <w:lastRenderedPageBreak/>
        <w:t>инструментов, оценивать погрешность измерения, уметь осуществлять арифметические действия с приближенными величинами;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строить и оценивать модели объектов, явлений и процессов;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уметь создавать, применять и преобразовывать знаки и символы, модели   и схемы для решения учебных и познавательных задач;</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уметь оценивать правильность выполнения учебной задачи, собственные возможности ее решения;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прогнозировать поведение технической системы, в том числе с учетом синергетических эффектов.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162.4.7. У обучающегося будут сформированы умения работать   с информацией как часть познавательных универсальных учебных действий: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выбирать форму представления информации в зависимости от поставленной задачи;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понимать различие между данными, информацией и знаниями;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владеть начальными навыками работы с «большими данными»;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владеть технологией трансформации данных в информацию, информации   в знания. </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162.4.8. У обучающегося будут сформированы умения самоорганизации   как часть регулятивных универсальных учебных действий: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делать выбор и брать ответственность за решение.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162.4.9. У обучающегося будут сформированы умения самоконтроля (рефлексии) как часть регулятивных универсальных учебных действий: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давать адекватную оценку ситуации и предлагать план ее изменения;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объяснять причины достижения (недостижения) результатов преобразовательной деятельности;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вносить необходимые коррективы в деятельность по решению задачи   или по осуществлению проекта;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оценивать соответствие результата цели и условиям и при необходимости корректировать цель и процесс ее достижения.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162.4.10. У обучающегося будут сформированы умения принятия себя   и других людей как часть регулятивных универсальных учебных действий: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признавать свое право на ошибку при решении задач или при реализации проекта, такое же право другого человека на подобные ошибки.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162.4.11. У обучающегося будут сформированы умения общения как часть коммуникативных универсальных учебных действий: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в ходе обсуждения учебного материала, планирования и осуществления учебного проекта;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в рамках публичного представления результатов проектной деятельности;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в ходе совместного решения задачи с использованием облачных сервисов;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в ходе общения с представителями других культур, в частности, в социальных сетях.</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162.4.12. У обучающегося будут сформированы умения совместной деятельности как часть коммуникативных универсальных учебных действий: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понимать и использовать преимущества командной работы при реализации учебного проекта;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понимать необходимость выработки знаково-символических средств   как необходимого условия успешной проектной деятельности;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уметь адекватно интерпретировать высказывания собеседника – участника совместной деятельности;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владеть навыками отстаивания своей точки зрения, используя при этом законы логики;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уметь распознавать некорректную аргументацию.</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162.5. Предметные результаты освоения программы по труду (технологии) на </w:t>
      </w:r>
      <w:r w:rsidRPr="00E94F60">
        <w:rPr>
          <w:rFonts w:ascii="Times New Roman" w:hAnsi="Times New Roman"/>
          <w:sz w:val="28"/>
          <w:szCs w:val="28"/>
          <w:lang w:val="ru-RU"/>
        </w:rPr>
        <w:lastRenderedPageBreak/>
        <w:t>уровне основного общего образования.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162.5.1. Для всех модулей обязательные предметные результаты:</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организовывать рабочее место в соответствии с изучаемым предметом;</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соблюдать правила безопасного использования ручных   и электрифицированных инструментов и оборудования;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грамотно и осознанно выполнять технологические операции в соответствии   с изучаемой технологией.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162.5.2. Предметные результаты освоения содержания модуля «Производство и технологии».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К концу обучения в 5 классе: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называть и характеризовать технологии;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называть и характеризовать потребности человека;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классифицировать технику, описывать назначение техники;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использовать метод учебного проектирования, выполнять учебные проекты;</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называть и характеризовать профессии, связанные с миром техники   и технологий.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К концу обучения в 6 классе: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называть и характеризовать машины и механизмы;</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характеризовать предметы труда в различных видах материального производства;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характеризовать профессии, связанные с инженерной и изобретательской деятельностью.</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К концу обучения в 7 классе: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приводить примеры развития технологий;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называть и характеризовать народные промыслы и ремесла России;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оценивать области применения технологий, понимать их возможности   и ограничения;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оценивать условия и риски применимости технологий с позиций экологических последствий;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выявлять экологические проблемы;</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характеризовать профессии, связанные со сферой дизайна.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К концу обучения в 8 классе: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называть основные принципы управления производственным   и технологическим процессами;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анализировать возможности и сферу применения современных технологий;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характеризовать направления развития и особенности перспективных технологий;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предлагать предпринимательские идеи, обосновывать их решение;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определять проблему, анализировать потребности в продукте;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характеризовать мир профессий, связанных с изучаемыми технологиями, их востребованность на рынке труда.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К концу обучения в 9 классе: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характеризовать культуру предпринимательства, виды предпринимательской деятельности;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создавать модели экономической деятельности;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разрабатывать бизнес-проект;</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оценивать эффективность предпринимательской деятельности;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планировать свое профессиональное образование и профессиональную карьеру.</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162.5.3. Предметные результаты освоения содержания модуля «Компьютерная графика. Черчение».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К концу обучения в 5 классе: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называть виды и области применения графической информации;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называть типы графических изображений (рисунок, диаграмма, графики, </w:t>
      </w:r>
      <w:r w:rsidRPr="00E94F60">
        <w:rPr>
          <w:rFonts w:ascii="Times New Roman" w:hAnsi="Times New Roman"/>
          <w:sz w:val="28"/>
          <w:szCs w:val="28"/>
          <w:lang w:val="ru-RU"/>
        </w:rPr>
        <w:lastRenderedPageBreak/>
        <w:t>графы, эскиз, технический рисунок, чертеж, схема, карта, пиктограмма и другие);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называть основные элементы графических изображений (точка, линия, контур, буквы и цифры, условные знаки);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называть и применять чертежные инструменты;</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читать и выполнять чертежи на листе А4 (рамка, основная надпись, масштаб, виды, нанесение размеров);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характеризовать мир профессий, связанных с черчением, компьютерной графикой, их востребованность на рынке труда.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К концу обучения в 6 классе: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знать и выполнять основные правила выполнения чертежей с использованием чертежных инструментов;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знать и использовать для выполнения чертежей инструменты графического редактора;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понимать смысл условных графических обозначений, создавать с их помощью графические тексты;</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создавать тексты, рисунки в графическом редакторе;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характеризовать мир профессий, связанных с черчением, компьютерной графикой, их востребованность на рынке труда.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К концу обучения в 7 классе: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называть виды конструкторской документации;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называть и характеризовать виды графических моделей;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выполнять и оформлять сборочный чертеж;</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владеть ручными способами вычерчивания чертежей, эскизов и технических рисунков деталей;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владеть автоматизированными способами вычерчивания чертежей, эскизов   и технических рисунков;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уметь читать чертежи деталей и осуществлять расчеты по чертежам;</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характеризовать мир профессий, связанных с черчением, компьютерной графикой, их востребованность на рынке труда.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К концу обучения в 8 классе: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использовать программное обеспечение для создания проектной документации;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создавать различные виды документов;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владеть способами создания, редактирования и трансформации графических объектов;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выполнять эскизы, схемы, чертежи с использованием чертежных инструментов и приспособлений и (или) с использованием программного обеспечения;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создавать и редактировать сложные 3</w:t>
      </w:r>
      <w:r>
        <w:rPr>
          <w:rFonts w:ascii="Times New Roman" w:hAnsi="Times New Roman"/>
          <w:sz w:val="28"/>
          <w:szCs w:val="28"/>
        </w:rPr>
        <w:t>D</w:t>
      </w:r>
      <w:r w:rsidRPr="00E94F60">
        <w:rPr>
          <w:rFonts w:ascii="Times New Roman" w:hAnsi="Times New Roman"/>
          <w:sz w:val="28"/>
          <w:szCs w:val="28"/>
          <w:lang w:val="ru-RU"/>
        </w:rPr>
        <w:t>-модели и сборочные чертежи;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характеризовать мир профессий, связанных с черчением, компьютерной графикой, их востребованность на рынке труда.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К концу обучения в 9 классе: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выполнять эскизы, схемы, чертежи с использованием чертежных инструментов и приспособлений и (или) в САПР;</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создавать 3</w:t>
      </w:r>
      <w:r>
        <w:rPr>
          <w:rFonts w:ascii="Times New Roman" w:hAnsi="Times New Roman"/>
          <w:sz w:val="28"/>
          <w:szCs w:val="28"/>
        </w:rPr>
        <w:t>D</w:t>
      </w:r>
      <w:r w:rsidRPr="00E94F60">
        <w:rPr>
          <w:rFonts w:ascii="Times New Roman" w:hAnsi="Times New Roman"/>
          <w:sz w:val="28"/>
          <w:szCs w:val="28"/>
          <w:lang w:val="ru-RU"/>
        </w:rPr>
        <w:t>-модели в САПР;</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оформлять конструкторскую документацию, в том числе с использованием САПР;</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характеризовать мир профессий, связанных с изучаемыми технологиями, их востребованность на рынке труда.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162.5.4. Предметные результаты освоения содержания модуля «3</w:t>
      </w:r>
      <w:r>
        <w:rPr>
          <w:rFonts w:ascii="Times New Roman" w:hAnsi="Times New Roman"/>
          <w:sz w:val="28"/>
          <w:szCs w:val="28"/>
        </w:rPr>
        <w:t>D</w:t>
      </w:r>
      <w:r w:rsidRPr="00E94F60">
        <w:rPr>
          <w:rFonts w:ascii="Times New Roman" w:hAnsi="Times New Roman"/>
          <w:sz w:val="28"/>
          <w:szCs w:val="28"/>
          <w:lang w:val="ru-RU"/>
        </w:rPr>
        <w:t>-моделирование, прототипирование, макетирование».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К концу обучения в 7 классе: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называть виды, свойства и назначение моделей;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называть виды макетов и их назначение;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создавать макеты различных видов, в том числе с использованием программного обеспечения;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выполнять развертку и соединять фрагменты макета;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выполнять сборку деталей макета;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разрабатывать графическую документацию;</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характеризовать мир профессий, связанных с изучаемыми технологиями </w:t>
      </w:r>
      <w:r w:rsidRPr="00E94F60">
        <w:rPr>
          <w:rFonts w:ascii="Times New Roman" w:hAnsi="Times New Roman"/>
          <w:sz w:val="28"/>
          <w:szCs w:val="28"/>
          <w:lang w:val="ru-RU"/>
        </w:rPr>
        <w:lastRenderedPageBreak/>
        <w:t>макетирования, их востребованность на рынке труда.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К концу обучения в 8 классе: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разрабатывать оригинальные конструкции с использованием 3</w:t>
      </w:r>
      <w:r>
        <w:rPr>
          <w:rFonts w:ascii="Times New Roman" w:hAnsi="Times New Roman"/>
          <w:sz w:val="28"/>
          <w:szCs w:val="28"/>
        </w:rPr>
        <w:t>D</w:t>
      </w:r>
      <w:r w:rsidRPr="00E94F60">
        <w:rPr>
          <w:rFonts w:ascii="Times New Roman" w:hAnsi="Times New Roman"/>
          <w:sz w:val="28"/>
          <w:szCs w:val="28"/>
          <w:lang w:val="ru-RU"/>
        </w:rPr>
        <w:t>-моделей, проводить их испытание, анализ, способы модернизации в зависимости   от результатов испытания;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создавать 3</w:t>
      </w:r>
      <w:r>
        <w:rPr>
          <w:rFonts w:ascii="Times New Roman" w:hAnsi="Times New Roman"/>
          <w:sz w:val="28"/>
          <w:szCs w:val="28"/>
        </w:rPr>
        <w:t>D</w:t>
      </w:r>
      <w:r w:rsidRPr="00E94F60">
        <w:rPr>
          <w:rFonts w:ascii="Times New Roman" w:hAnsi="Times New Roman"/>
          <w:sz w:val="28"/>
          <w:szCs w:val="28"/>
          <w:lang w:val="ru-RU"/>
        </w:rPr>
        <w:t>-модели, используя программное обеспечение;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устанавливать адекватность модели объекту и целям моделирования;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проводить анализ и модернизацию компьютерной модели;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изготавливать прототипы с использованием технологического оборудования (3</w:t>
      </w:r>
      <w:r>
        <w:rPr>
          <w:rFonts w:ascii="Times New Roman" w:hAnsi="Times New Roman"/>
          <w:sz w:val="28"/>
          <w:szCs w:val="28"/>
        </w:rPr>
        <w:t>D</w:t>
      </w:r>
      <w:r w:rsidRPr="00E94F60">
        <w:rPr>
          <w:rFonts w:ascii="Times New Roman" w:hAnsi="Times New Roman"/>
          <w:sz w:val="28"/>
          <w:szCs w:val="28"/>
          <w:lang w:val="ru-RU"/>
        </w:rPr>
        <w:t>-принтер, лазерный гравер и другие);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модернизировать прототип в соответствии с поставленной задачей;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презентовать изделие;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характеризовать мир профессий, связанных с изучаемыми технологиями   3</w:t>
      </w:r>
      <w:r>
        <w:rPr>
          <w:rFonts w:ascii="Times New Roman" w:hAnsi="Times New Roman"/>
          <w:sz w:val="28"/>
          <w:szCs w:val="28"/>
        </w:rPr>
        <w:t>D</w:t>
      </w:r>
      <w:r w:rsidRPr="00E94F60">
        <w:rPr>
          <w:rFonts w:ascii="Times New Roman" w:hAnsi="Times New Roman"/>
          <w:sz w:val="28"/>
          <w:szCs w:val="28"/>
          <w:lang w:val="ru-RU"/>
        </w:rPr>
        <w:t>-моделирования, их востребованность на рынке труда.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К концу обучения в 9 классе: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использовать редактор компьютерного трехмерного проектирования   для создания моделей сложных объектов;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изготавливать прототипы с использованием технологического оборудования (3</w:t>
      </w:r>
      <w:r>
        <w:rPr>
          <w:rFonts w:ascii="Times New Roman" w:hAnsi="Times New Roman"/>
          <w:sz w:val="28"/>
          <w:szCs w:val="28"/>
        </w:rPr>
        <w:t>D</w:t>
      </w:r>
      <w:r w:rsidRPr="00E94F60">
        <w:rPr>
          <w:rFonts w:ascii="Times New Roman" w:hAnsi="Times New Roman"/>
          <w:sz w:val="28"/>
          <w:szCs w:val="28"/>
          <w:lang w:val="ru-RU"/>
        </w:rPr>
        <w:t>-принтер, лазерный гравер и другие);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называть и выполнять этапы аддитивного производства;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модернизировать прототип в соответствии с поставленной задачей;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называть области применения 3</w:t>
      </w:r>
      <w:r>
        <w:rPr>
          <w:rFonts w:ascii="Times New Roman" w:hAnsi="Times New Roman"/>
          <w:sz w:val="28"/>
          <w:szCs w:val="28"/>
        </w:rPr>
        <w:t>D</w:t>
      </w:r>
      <w:r w:rsidRPr="00E94F60">
        <w:rPr>
          <w:rFonts w:ascii="Times New Roman" w:hAnsi="Times New Roman"/>
          <w:sz w:val="28"/>
          <w:szCs w:val="28"/>
          <w:lang w:val="ru-RU"/>
        </w:rPr>
        <w:t>-моделирования;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характеризовать мир профессий, связанных с изучаемыми технологиями   3</w:t>
      </w:r>
      <w:r>
        <w:rPr>
          <w:rFonts w:ascii="Times New Roman" w:hAnsi="Times New Roman"/>
          <w:sz w:val="28"/>
          <w:szCs w:val="28"/>
        </w:rPr>
        <w:t>D</w:t>
      </w:r>
      <w:r w:rsidRPr="00E94F60">
        <w:rPr>
          <w:rFonts w:ascii="Times New Roman" w:hAnsi="Times New Roman"/>
          <w:sz w:val="28"/>
          <w:szCs w:val="28"/>
          <w:lang w:val="ru-RU"/>
        </w:rPr>
        <w:t>-моделирования, их востребованность на рынке труда.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162.5.5. Предметные результаты освоения содержания модуля «Технологии обработки материалов и пищевых продуктов».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К концу обучения в 5 классе: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w:t>
      </w:r>
      <w:r w:rsidRPr="00E94F60">
        <w:rPr>
          <w:rFonts w:ascii="Times New Roman" w:hAnsi="Times New Roman"/>
          <w:sz w:val="28"/>
          <w:szCs w:val="28"/>
          <w:lang w:val="ru-RU"/>
        </w:rPr>
        <w:lastRenderedPageBreak/>
        <w:t>источников различных видов и реализовывать ее в проектной деятельности;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называть и характеризовать виды бумаги, ее свойства, способы ее получения   и применения;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называть народные промыслы по обработке древесины;</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характеризовать свойства конструкционных материалов;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выбирать материалы для изготовления изделий с учетом их свойств, технологий обработки, инструментов и приспособлений;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называть и характеризовать виды древесины, пиломатериалов;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исследовать, анализировать и сравнивать свойства древесины разных пород деревьев;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знать и называть пищевую ценность яиц, круп, овощей;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приводить примеры обработки пищевых продуктов, позволяющие максимально сохранять их пищевую ценность;</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называть и выполнять технологии первичной обработки овощей, круп;</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называть и выполнять технологии приготовления блюд из яиц, овощей, круп;</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называть виды планировки кухни; способы рационального размещения мебели;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называть и характеризовать текстильные материалы, классифицировать   их, описывать основные этапы производства;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анализировать и сравнивать свойства текстильных материалов;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выбирать материалы, инструменты и оборудование для выполнения швейных работ;</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использовать ручные инструменты для выполнения швейных работ;</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подготавливать швейную машину к работе с учетом правил ее безопасной </w:t>
      </w:r>
      <w:r w:rsidRPr="00E94F60">
        <w:rPr>
          <w:rFonts w:ascii="Times New Roman" w:hAnsi="Times New Roman"/>
          <w:sz w:val="28"/>
          <w:szCs w:val="28"/>
          <w:lang w:val="ru-RU"/>
        </w:rPr>
        <w:lastRenderedPageBreak/>
        <w:t>эксплуатации, выполнять простые операции машинной обработки (машинные строчки);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выполнять последовательность изготовления швейных изделий, осуществлять контроль качества;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характеризовать группы профессий, описывать тенденции их развития, объяснять социальное значение групп профессий.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К концу обучения в 6 классе: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характеризовать свойства конструкционных материалов;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называть народные промыслы по обработке металла;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называть и характеризовать виды металлов и их сплавов;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исследовать, анализировать и сравнивать свойства металлов и их сплавов;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классифицировать и характеризовать инструменты, приспособления   и технологическое оборудование;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использовать инструменты, приспособления и технологическое оборудование при обработке тонколистового металла, проволоки;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выполнять технологические операции с использованием ручных инструментов, приспособлений, технологического оборудования;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обрабатывать металлы и их сплавы слесарным инструментом;</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знать пищевую ценность молока и молочных продуктов;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определять качество молочных продуктов, знать правила хранения продуктов;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знать и уметь применять технологии приготовления блюд из молока   и молочных продуктов;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называть виды теста, технологии приготовления разных видов теста;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называть национальные блюда из разных видов теста;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называть виды одежды, характеризовать стили одежды;</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характеризовать современные текстильные материалы, их получение   и свойства;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выбирать текстильные материалы для изделий с учетом их свойств;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самостоятельно выполнять чертеж выкроек швейного изделия;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соблюдать последовательность технологических операций по раскрою, </w:t>
      </w:r>
      <w:r w:rsidRPr="00E94F60">
        <w:rPr>
          <w:rFonts w:ascii="Times New Roman" w:hAnsi="Times New Roman"/>
          <w:sz w:val="28"/>
          <w:szCs w:val="28"/>
          <w:lang w:val="ru-RU"/>
        </w:rPr>
        <w:lastRenderedPageBreak/>
        <w:t>пошиву и отделке изделия;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выполнять учебные проекты, соблюдая этапы и технологии изготовления проектных изделий;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характеризовать мир профессий, связанных с изучаемыми технологиями, их востребованность на рынке труда.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К концу обучения в 7 классе: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исследовать и анализировать свойства конструкционных материалов;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выбирать инструменты и оборудование, необходимые для изготовления выбранного изделия по данной технологии;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применять технологии механической обработки конструкционных материалов;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осуществлять доступными средствами контроль качества изготавливаемого изделия, находить и устранять допущенные дефекты;</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выполнять художественное оформление изделий;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называть современные материалы, анализировать их свойства, возможность применения в быту и на производстве;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знать пищевую ценность рыбы, морепродуктов; определять качество рыбы;</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знать пищевую ценность мяса животных, мяса птицы, определять их качество;</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знать и уметь применять технологии приготовления блюд из рыбы,</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знать технологии приготовления из мяса животных, мяса птицы;</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называть блюда национальной кухни из рыбы, мяса;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характеризовать конструкционные особенности костюма;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выбирать текстильные материалы для изделий с учетом их свойств;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самостоятельно выполнять чертеж выкроек швейного изделия;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соблюдать последовательность технологических операций по раскрою, пошиву и отделке изделия;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характеризовать мир профессий, связанных с изучаемыми технологиями, их </w:t>
      </w:r>
      <w:r w:rsidRPr="00E94F60">
        <w:rPr>
          <w:rFonts w:ascii="Times New Roman" w:hAnsi="Times New Roman"/>
          <w:sz w:val="28"/>
          <w:szCs w:val="28"/>
          <w:lang w:val="ru-RU"/>
        </w:rPr>
        <w:lastRenderedPageBreak/>
        <w:t>востребованность на рынке труда.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162.5.6. Предметные результаты освоения содержания модуля «Робототехника».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К концу обучения в 5 классе: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классифицировать и характеризовать роботов по видам и назначению;</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знать основные законы робототехники;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знать и характеризовать назначение деталей робототехнического конструктора;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характеризовать составные части роботов, датчики в современных робототехнических системах;</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получить опыт моделирования машин и механизмов с помощью робототехнического конструктора;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применять навыки моделирования машин и механизмов с помощью робототехнического конструктора;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владеть навыками индивидуальной и коллективной деятельности, направленной на создание робототехнического продукта;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характеризовать мир профессий, связанных с робототехникой.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К концу обучения в 6 классе: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знать виды транспортных роботов, описывать их назначение;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конструировать мобильного робота по схеме; усовершенствовать конструкцию;</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программировать мобильного робота;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управлять мобильными роботами в компьютерно-управляемых средах;</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знать и характеризовать датчики, использованные при проектировании мобильного робота;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уметь осуществлять робототехнические проекты;</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презентовать изделие;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характеризовать мир профессий, связанных с робототехникой.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К концу обучения в 7 классе: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знать виды промышленных роботов, описывать их назначение и функции;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характеризовать беспилотные автоматизированные системы;</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знать виды бытовых роботов, описывать их назначение и функции;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использовать датчики и программировать действие учебного робота   в зависимости от задач проекта;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осуществлять робототехнические проекты, совершенствовать конструкцию, испытывать и презентовать результат проекта;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характеризовать мир профессий, связанных с робототехникой.</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К концу обучения в 8 классе: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приводить примеры из истории развития беспилотного авиастроения, применения беспилотных летательных аппаратов;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характеризовать конструкцию беспилотных летательных аппаратов; описывать сферы их применения;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выполнять сборку беспилотного летательного аппарата;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выполнять пилотирование беспилотных летательных аппаратов;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соблюдать правила безопасного пилотирования беспилотных летательных аппаратов;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характеризовать мир профессий, связанных с робототехникой, их востребованность на рынке труда.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К концу обучения в 9 классе: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характеризовать автоматизированные и роботизированные системы;</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другие), называть области их применения;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характеризовать принципы работы системы интернет вещей; сферы применения системы интернет вещей в промышленности и быту;</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анализировать перспективы развития беспилотной робототехники;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составлять алгоритмы и программы по управлению робототехническими </w:t>
      </w:r>
      <w:r w:rsidRPr="00E94F60">
        <w:rPr>
          <w:rFonts w:ascii="Times New Roman" w:hAnsi="Times New Roman"/>
          <w:sz w:val="28"/>
          <w:szCs w:val="28"/>
          <w:lang w:val="ru-RU"/>
        </w:rPr>
        <w:lastRenderedPageBreak/>
        <w:t>системами;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использовать языки программирования для управления роботами;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осуществлять управление групповым взаимодействием роботов;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соблюдать правила безопасного пилотирования беспилотных летательных аппаратов;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самостоятельно осуществлять робототехнические проекты;</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характеризовать мир профессий, связанных с робототехникой, их востребованность на рынке труда.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162.5.7. Предметные результаты освоения содержания вариативного модуля «Автоматизированные системы».</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К концу обучения в 8–9 классах:</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знать признаки автоматизированных систем, их виды;</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знать принципы управления технологическими процессами;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характеризовать управляющие и управляемые системы, функции обратной связи;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осуществлять управление учебными техническими системами;</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конструировать автоматизированные системы;</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знать основные электрические устройства и их функции для создания автоматизированных систем;</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объяснять принцип сборки электрических схем;</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выполнять сборку электрических схем с использованием электрических устройств и систем;</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определять результат работы электрической схемы при использовании различных элементов;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осуществлять программирование автоматизированных систем на основе использования программированных логических реле;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характеризовать мир профессий, связанных с автоматизированными системами, их востребованность на региональном рынке труда.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162.5.8. Предметные результаты освоения содержания модуля «Животноводство».</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К концу обучения в 7–8 классах:</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характеризовать основные направления животноводства;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характеризовать особенности основных видов сельскохозяйственных животных своего региона;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описывать полный технологический цикл получения продукции животноводства своего региона;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знать виды сельскохозяйственных животных, характерных для данного региона;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оценивать условия содержания животных в различных условиях;</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владеть навыками оказания первой помощи заболевшим или раненным животным;</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характеризовать способы переработки и хранения продукции животноводства;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характеризовать пути цифровизации животноводческого производства;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объяснять особенности сельскохозяйственного производства своего региона;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характеризовать мир профессий, связанных с животноводством, их востребованность на региональном рынке труда.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162.5.9. Предметные результаты освоения содержания модуля «Растениеводство».</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К концу обучения в 7–8 классах:</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характеризовать основные направления растениеводства;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описывать полный технологический цикл получения наиболее распространенной растениеводческой продукции своего региона;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характеризовать виды и свойства почв данного региона;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знать ручные и механизированные инструменты обработки почвы;</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классифицировать культурные растения по различным основаниям;</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знать полезные дикорастущие растения и их свойства;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знать опасные для человека дикорастущие растения;</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знать полезные для человека грибы;</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знать опасные для человека грибы;</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владеть методами сбора, переработки и хранения полезных дикорастущих растений и их плодов;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владеть методами сбора, переработки и хранения полезных для человека грибов;</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характеризовать основные направления цифровизации и роботизации   в растениеводстве;</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получить опыт использования цифровых устройств и программных сервисов   в технологии растениеводства;</w:t>
      </w:r>
    </w:p>
    <w:p w:rsidR="00124238" w:rsidRPr="00E94F60" w:rsidRDefault="003C5D73">
      <w:pPr>
        <w:spacing w:after="0" w:line="360" w:lineRule="auto"/>
        <w:ind w:firstLine="709"/>
        <w:jc w:val="both"/>
        <w:rPr>
          <w:rFonts w:ascii="Times New Roman" w:hAnsi="Times New Roman"/>
          <w:sz w:val="28"/>
          <w:szCs w:val="28"/>
          <w:lang w:val="ru-RU"/>
        </w:rPr>
      </w:pPr>
      <w:r w:rsidRPr="00E94F60">
        <w:rPr>
          <w:rFonts w:ascii="Times New Roman" w:hAnsi="Times New Roman"/>
          <w:sz w:val="28"/>
          <w:szCs w:val="28"/>
          <w:lang w:val="ru-RU"/>
        </w:rPr>
        <w:t>характеризовать мир профессий, связанных с растениеводством, их востребованность на региональном рынке труда.</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.2.10. </w:t>
      </w:r>
      <w:r>
        <w:rPr>
          <w:rFonts w:ascii="Times New Roman" w:hAnsi="Times New Roman"/>
          <w:sz w:val="28"/>
          <w:szCs w:val="28"/>
        </w:rPr>
        <w:t xml:space="preserve">ОБЗР входит в предметную область «Основы безопасности </w:t>
      </w:r>
      <w:r>
        <w:rPr>
          <w:rFonts w:ascii="Times New Roman" w:hAnsi="Times New Roman"/>
          <w:sz w:val="28"/>
          <w:szCs w:val="28"/>
        </w:rPr>
        <w:br/>
        <w:t>и защиты Родины», является обязательным для изучения на уровне основного общего образования.</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.2.11. </w:t>
      </w:r>
      <w:r>
        <w:rPr>
          <w:rFonts w:ascii="Times New Roman" w:hAnsi="Times New Roman"/>
          <w:sz w:val="28"/>
          <w:szCs w:val="28"/>
        </w:rPr>
        <w:t>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.2.12. </w:t>
      </w:r>
      <w:r>
        <w:rPr>
          <w:rFonts w:ascii="Times New Roman" w:hAnsi="Times New Roman"/>
          <w:sz w:val="28"/>
          <w:szCs w:val="28"/>
        </w:rPr>
        <w:t xml:space="preserve">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w:t>
      </w:r>
      <w:r>
        <w:rPr>
          <w:rFonts w:ascii="Times New Roman" w:hAnsi="Times New Roman"/>
          <w:sz w:val="28"/>
          <w:szCs w:val="28"/>
        </w:rPr>
        <w:lastRenderedPageBreak/>
        <w:t>соответствии с современными потребностями личности, общества и государства, что предполагает:</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знание и понимание роли государства и общества в решении задач обеспечения национальной безопасности и защиты населения от опасных </w:t>
      </w:r>
      <w:r>
        <w:rPr>
          <w:rFonts w:ascii="Times New Roman" w:hAnsi="Times New Roman"/>
          <w:sz w:val="28"/>
          <w:szCs w:val="28"/>
        </w:rPr>
        <w:br/>
        <w:t>и чрезвычайных ситуаций природного, техногенного и социального характера.</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.2.13. </w:t>
      </w:r>
      <w:r>
        <w:rPr>
          <w:rFonts w:ascii="Times New Roman" w:hAnsi="Times New Roman"/>
          <w:sz w:val="28"/>
          <w:szCs w:val="28"/>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Общее число часов, рекомендованных для изучения ОБЗР в 8–9 классах, составляет 68 часов, по 1 часу в неделю за счет обязательной части учебного плана основного общего образования.</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учётом региональных особенностей.</w:t>
      </w:r>
    </w:p>
    <w:p w:rsidR="00124238" w:rsidRDefault="003C5D73">
      <w:pPr>
        <w:pStyle w:val="afff4"/>
        <w:spacing w:line="350" w:lineRule="auto"/>
        <w:ind w:left="0" w:firstLine="709"/>
        <w:rPr>
          <w:rFonts w:ascii="Times New Roman" w:hAnsi="Times New Roman"/>
          <w:bCs/>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.3. Содержание обучения:</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.3.1. </w:t>
      </w:r>
      <w:r>
        <w:rPr>
          <w:rFonts w:ascii="Times New Roman" w:hAnsi="Times New Roman"/>
          <w:sz w:val="28"/>
          <w:szCs w:val="28"/>
        </w:rPr>
        <w:t>Модуль № 1 «Безопасное и устойчивое развитие личности, общества, государства»:</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фундаментальные ценности и принципы, формирующие основы российского </w:t>
      </w:r>
      <w:r>
        <w:rPr>
          <w:rFonts w:ascii="Times New Roman" w:hAnsi="Times New Roman"/>
          <w:sz w:val="28"/>
          <w:szCs w:val="28"/>
        </w:rPr>
        <w:lastRenderedPageBreak/>
        <w:t>общества, безопасности страны, закрепленные в Конституции Российской Федерации;</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стратегия национальной безопасности, национальные интересы и угрозы национальной безопасности;</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чрезвычайные ситуации природного, техногенного и биолого-социального характера;</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информирование и оповещение населения о чрезвычайных ситуациях, система ОКСИОН;</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история развития гражданской обороны;</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сигнал «Внимание всем!», порядок действий населения при его получении;</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средства индивидуальной и коллективной защиты населения, порядок пользования фильтрующим противогазом;</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эвакуация населения в условиях чрезвычайных ситуаций, порядок действий населения при объявлении эвакуации;</w:t>
      </w:r>
    </w:p>
    <w:p w:rsidR="00124238" w:rsidRDefault="003C5D73">
      <w:pPr>
        <w:pStyle w:val="afff4"/>
        <w:spacing w:line="350" w:lineRule="auto"/>
        <w:ind w:left="0" w:firstLine="709"/>
        <w:rPr>
          <w:rFonts w:ascii="Times New Roman" w:hAnsi="Times New Roman"/>
          <w:bCs/>
          <w:sz w:val="28"/>
          <w:szCs w:val="28"/>
        </w:rPr>
      </w:pPr>
      <w:r>
        <w:rPr>
          <w:rFonts w:ascii="Times New Roman" w:hAnsi="Times New Roman"/>
          <w:sz w:val="28"/>
          <w:szCs w:val="28"/>
        </w:rPr>
        <w:t>современная армия, воинская обязанность и военная служба, добровольная и обязательная подготовка к службе в армии.</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.3.2. </w:t>
      </w:r>
      <w:r>
        <w:rPr>
          <w:rFonts w:ascii="Times New Roman" w:hAnsi="Times New Roman"/>
          <w:sz w:val="28"/>
          <w:szCs w:val="28"/>
        </w:rPr>
        <w:t>Модуль № 2 «Военная подготовка. Основы военных знаний»:</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история возникновения и развития Вооруженных Сил Российской Федерации;</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этапы становления современных Вооруженных Сил Российской Федерации;</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основные направления подготовки к военной службе;</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организационная структура Вооруженных Сил Российской Федерации; </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функции и основные задачи современных Вооруженных Сил Российской Федерации;</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особенности видов и родов войск Вооруженных Сил Российской Федерации;</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воинские символы современных Вооруженных Сил Российской Федерации;</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организационно-штатная структура и боевые возможности отделения, задачи отделения в различных видах боя; </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lastRenderedPageBreak/>
        <w:t>состав, назначение, характеристики, порядок размещения современных средств индивидуальной бронезащиты и экипировки военнослужащего;</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назначение и тактико-технические характеристики основных видов ручных гранат (наступательная ручная </w:t>
      </w:r>
      <w:r>
        <w:rPr>
          <w:rFonts w:ascii="Times New Roman" w:hAnsi="Times New Roman"/>
          <w:bCs/>
          <w:i/>
          <w:iCs/>
          <w:sz w:val="28"/>
          <w:szCs w:val="28"/>
        </w:rPr>
        <w:t>граната</w:t>
      </w:r>
      <w:r>
        <w:rPr>
          <w:rFonts w:ascii="Times New Roman" w:hAnsi="Times New Roman"/>
          <w:b/>
          <w:bCs/>
          <w:i/>
          <w:iCs/>
          <w:sz w:val="28"/>
          <w:szCs w:val="28"/>
        </w:rPr>
        <w:t xml:space="preserve"> </w:t>
      </w:r>
      <w:r>
        <w:rPr>
          <w:rFonts w:ascii="Times New Roman" w:hAnsi="Times New Roman"/>
          <w:sz w:val="28"/>
          <w:szCs w:val="28"/>
        </w:rPr>
        <w:t>РГД-5, ручная оборонительная граната Ф-1, ручная граната оборонительная (РГО), ручная граната наступательная (РГН);</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история создания общевоинских уставов;</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этапы становления современных общевоинских уставов;</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сущность единоначалия;</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командиры (начальники) и подчинённые;</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старшие и младшие;</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приказ (приказание), порядок его отдачи и выполнения;</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воинские звания и военная форма одежды;</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воинская дисциплина, её сущность и значение;</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обязанности военнослужащих по соблюдению требований воинской дисциплины;</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способы достижения воинской дисциплины;</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положения Строевого устава;</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обязанности военнослужащих перед построением и в строю;</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w:t>
      </w:r>
      <w:r>
        <w:rPr>
          <w:rFonts w:ascii="Times New Roman" w:hAnsi="Times New Roman"/>
          <w:sz w:val="28"/>
          <w:szCs w:val="28"/>
        </w:rPr>
        <w:br/>
        <w:t>на месте.</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.3.3. </w:t>
      </w:r>
      <w:r>
        <w:rPr>
          <w:rFonts w:ascii="Times New Roman" w:hAnsi="Times New Roman"/>
          <w:sz w:val="28"/>
          <w:szCs w:val="28"/>
        </w:rPr>
        <w:t xml:space="preserve">Модуль № 3 «Культура безопасности жизнедеятельности </w:t>
      </w:r>
      <w:r>
        <w:rPr>
          <w:rFonts w:ascii="Times New Roman" w:hAnsi="Times New Roman"/>
          <w:sz w:val="28"/>
          <w:szCs w:val="28"/>
        </w:rPr>
        <w:br/>
        <w:t>в современном обществе»:</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безопасность жизнедеятельности: ключевые понятия и значение для человека;</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lastRenderedPageBreak/>
        <w:t>смысл понятий «опасность», «безопасность», «риск», «культура безопасности жизнедеятельности»;</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источники и факторы опасности, их классификация;</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общие принципы безопасного поведения;</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понятия опасной и чрезвычайной ситуации, сходство и различия опасной </w:t>
      </w:r>
      <w:r>
        <w:rPr>
          <w:rFonts w:ascii="Times New Roman" w:hAnsi="Times New Roman"/>
          <w:sz w:val="28"/>
          <w:szCs w:val="28"/>
        </w:rPr>
        <w:br/>
        <w:t>и чрезвычайной ситуации;</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механизм перерастания повседневной ситуации в чрезвычайную ситуацию, правила поведения в опасных и чрезвычайных ситуациях.</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.3.4. </w:t>
      </w:r>
      <w:r>
        <w:rPr>
          <w:rFonts w:ascii="Times New Roman" w:hAnsi="Times New Roman"/>
          <w:sz w:val="28"/>
          <w:szCs w:val="28"/>
        </w:rPr>
        <w:t>Модуль № 4 «Безопасность в быту»:</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основные источники опасности в быту и их классификация;</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защита прав потребителя, сроки годности и состав продуктов питания;</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бытовые отравления и причины их возникновения;</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признаки отравления, приёмы и правила оказания первой помощи;</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комплектования и хранения домашней аптечки;</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бытовые травмы и правила их предупреждения, приёмы и правила оказания первой помощи;</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правила обращения с газовыми и электрическими приборами; приемы </w:t>
      </w:r>
      <w:r>
        <w:rPr>
          <w:rFonts w:ascii="Times New Roman" w:hAnsi="Times New Roman"/>
          <w:sz w:val="28"/>
          <w:szCs w:val="28"/>
        </w:rPr>
        <w:br/>
        <w:t>и правила оказания первой помощи;</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поведения в подъезде и лифте, а также при входе и выходе из них;</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пожар и факторы его развития;</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условия и причины возникновения пожаров, их возможные последствия, приёмы и правила оказания первой помощи;</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первичные средства пожаротушения;</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вызова экстренных служб и порядок взаимодействия с ними, ответственность за ложные сообщения;</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права, обязанности и ответственность граждан в области пожарной безопасности;</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ситуации криминогенного характера, </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поведения с малознакомыми людьми;</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меры по предотвращению проникновения злоумышленников в дом, правила поведения при попытке проникновения в дом посторонних;</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lastRenderedPageBreak/>
        <w:t>классификация аварийных ситуаций на коммунальных системах жизнеобеспечения;</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предупреждения возможных аварий на коммунальных системах, порядок действий при авариях на коммунальных системах.</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.3.5. </w:t>
      </w:r>
      <w:r>
        <w:rPr>
          <w:rFonts w:ascii="Times New Roman" w:hAnsi="Times New Roman"/>
          <w:sz w:val="28"/>
          <w:szCs w:val="28"/>
        </w:rPr>
        <w:t>Модуль № 5 «Безопасность на транспорте»:</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правила дорожного движения и их значение; </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условия обеспечения безопасности участников дорожного движения;</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дорожного движения и дорожные знаки для пешеходов;</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«дорожные ловушки» и правила их предупреждения; световозвращающие элементы и правила их применения;</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дорожного движения для пассажиров;</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обязанности пассажиров маршрутных транспортных средств, ремень безопасности и правила его применения;</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порядок действий пассажиров в маршрутных транспортных средствах при опасных и чрезвычайных ситуациях;</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поведения пассажира мотоцикла;</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дорожного движения для водителя велосипеда, мопеда и иных средств индивидиальной мобильности;</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дорожные знаки для водителя велосипеда, сигналы велосипедиста;</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подготовки велосипеда к пользованию;</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дорожно-транспортные происшествия и причины их возникновения;</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основные факторы риска возникновения дорожно-транспортных происшествий;</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порядок действий очевидца дорожно-транспортного происшествия;</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порядок действий при пожаре на транспорте;</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особенности различных видов транспорта (внеуличного, железнодорожного, водного, воздушного);</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приёмы и правила оказания первой помощи при различных травмах </w:t>
      </w:r>
      <w:r>
        <w:rPr>
          <w:rFonts w:ascii="Times New Roman" w:hAnsi="Times New Roman"/>
          <w:sz w:val="28"/>
          <w:szCs w:val="28"/>
        </w:rPr>
        <w:br/>
        <w:t>в результате чрезвычайных ситуаций на транспорте.</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bCs/>
          <w:sz w:val="28"/>
          <w:szCs w:val="28"/>
        </w:rPr>
        <w:lastRenderedPageBreak/>
        <w:t>162</w:t>
      </w:r>
      <w:r>
        <w:rPr>
          <w:rFonts w:ascii="Times New Roman" w:hAnsi="Times New Roman"/>
          <w:bCs/>
          <w:sz w:val="28"/>
          <w:szCs w:val="28"/>
          <w:vertAlign w:val="superscript"/>
        </w:rPr>
        <w:t>1</w:t>
      </w:r>
      <w:r>
        <w:rPr>
          <w:rFonts w:ascii="Times New Roman" w:hAnsi="Times New Roman"/>
          <w:bCs/>
          <w:sz w:val="28"/>
          <w:szCs w:val="28"/>
        </w:rPr>
        <w:t xml:space="preserve">.3.6. </w:t>
      </w:r>
      <w:r>
        <w:rPr>
          <w:rFonts w:ascii="Times New Roman" w:hAnsi="Times New Roman"/>
          <w:sz w:val="28"/>
          <w:szCs w:val="28"/>
        </w:rPr>
        <w:t>Модуль № 6 «Безопасность в общественных местах»:</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общественные места и их характеристики, потенциальные источники опасности в общественных местах;</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вызова экстренных служб и порядок взаимодействия с ними;</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массовые мероприятия и правила подготовки к ним;</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порядок действий при беспорядках в местах массового пребывания людей;</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порядок действий при попадании в толпу и давку;</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порядок действий при обнаружении угрозы возникновения пожара;</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порядок действий при эвакуации из общественных мест и зданий;</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опасности криминогенного и антиобщественного характера в общественных местах, порядок действий при их возникновении;</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порядок действий при взаимодействии с правоохранительными органами.</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.3.7. </w:t>
      </w:r>
      <w:r>
        <w:rPr>
          <w:rFonts w:ascii="Times New Roman" w:hAnsi="Times New Roman"/>
          <w:sz w:val="28"/>
          <w:szCs w:val="28"/>
        </w:rPr>
        <w:t>Модуль № 7 «Безопасность в природной среде»:</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природные чрезвычайные ситуации и их классификация;</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опасности в природной среде: дикие животные, змеи, насекомые </w:t>
      </w:r>
      <w:r>
        <w:rPr>
          <w:rFonts w:ascii="Times New Roman" w:hAnsi="Times New Roman"/>
          <w:sz w:val="28"/>
          <w:szCs w:val="28"/>
        </w:rPr>
        <w:br/>
        <w:t>и паукообразные, ядовитые грибы и растения;</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автономные условия, их особенности и опасности, правила подготовки </w:t>
      </w:r>
      <w:r>
        <w:rPr>
          <w:rFonts w:ascii="Times New Roman" w:hAnsi="Times New Roman"/>
          <w:sz w:val="28"/>
          <w:szCs w:val="28"/>
        </w:rPr>
        <w:br/>
        <w:t>к длительному автономному существованию;</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порядок действий при автономном пребывании в природной среде;</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ориентирования на местности, способы подачи сигналов бедствия;</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природные пожары, их виды и опасности, факторы и причины </w:t>
      </w:r>
      <w:r>
        <w:rPr>
          <w:rFonts w:ascii="Times New Roman" w:hAnsi="Times New Roman"/>
          <w:sz w:val="28"/>
          <w:szCs w:val="28"/>
        </w:rPr>
        <w:br/>
        <w:t>их возникновения, порядок действий при нахождении в зоне природного пожара;</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безопасного поведения в горах;</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снежные лавины, их характеристики и опасности, порядок действий, необходимый для снижения риска попадания в лавину;</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камнепады, их характеристики и опасности, порядок действий, необходимых для снижения риска попадания под камнепад;</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сели, их характеристики и опасности, порядок действий при попадании </w:t>
      </w:r>
      <w:r>
        <w:rPr>
          <w:rFonts w:ascii="Times New Roman" w:hAnsi="Times New Roman"/>
          <w:sz w:val="28"/>
          <w:szCs w:val="28"/>
        </w:rPr>
        <w:br/>
      </w:r>
      <w:r>
        <w:rPr>
          <w:rFonts w:ascii="Times New Roman" w:hAnsi="Times New Roman"/>
          <w:sz w:val="28"/>
          <w:szCs w:val="28"/>
        </w:rPr>
        <w:lastRenderedPageBreak/>
        <w:t>в зону селя;</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оползни, их характеристики и опасности, порядок действий при начале оползня;</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общие правила безопасного поведения на водоёмах, правила купания </w:t>
      </w:r>
      <w:r>
        <w:rPr>
          <w:rFonts w:ascii="Times New Roman" w:hAnsi="Times New Roman"/>
          <w:sz w:val="28"/>
          <w:szCs w:val="28"/>
        </w:rPr>
        <w:br/>
        <w:t>на оборудованных и необорудованных пляжах;</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наводнения, их характеристики и опасности, порядок действий </w:t>
      </w:r>
      <w:r>
        <w:rPr>
          <w:rFonts w:ascii="Times New Roman" w:hAnsi="Times New Roman"/>
          <w:sz w:val="28"/>
          <w:szCs w:val="28"/>
        </w:rPr>
        <w:br/>
        <w:t>при наводнении;</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цунами, их характеристики и опасности, порядок действий при нахождении в зоне цунами;</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ураганы, смерчи, их характеристики и опасности, порядок действий </w:t>
      </w:r>
      <w:r>
        <w:rPr>
          <w:rFonts w:ascii="Times New Roman" w:hAnsi="Times New Roman"/>
          <w:sz w:val="28"/>
          <w:szCs w:val="28"/>
        </w:rPr>
        <w:br/>
        <w:t>при ураганах, бурях и смерчах;</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грозы, их характеристики и опасности, порядок действий при попадании </w:t>
      </w:r>
      <w:r>
        <w:rPr>
          <w:rFonts w:ascii="Times New Roman" w:hAnsi="Times New Roman"/>
          <w:sz w:val="28"/>
          <w:szCs w:val="28"/>
        </w:rPr>
        <w:br/>
        <w:t>в грозу;</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землетрясения и извержения вулканов, их характеристики и опасности, порядок действий при землетрясении, в том числе при попадании под завал, </w:t>
      </w:r>
      <w:r>
        <w:rPr>
          <w:rFonts w:ascii="Times New Roman" w:hAnsi="Times New Roman"/>
          <w:sz w:val="28"/>
          <w:szCs w:val="28"/>
        </w:rPr>
        <w:br/>
        <w:t>при нахождении в зоне извержения вулкана;</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смысл понятий «экология» и «экологическая культура», значение экологии для устойчивого развития общества;</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безопасного поведения при неблагоприятной экологической обстановке (загрязнении атмосферы).</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.3.8. </w:t>
      </w:r>
      <w:r>
        <w:rPr>
          <w:rFonts w:ascii="Times New Roman" w:hAnsi="Times New Roman"/>
          <w:sz w:val="28"/>
          <w:szCs w:val="28"/>
        </w:rPr>
        <w:t>Модуль № 8 «Основы медицинских знаний. Оказание первой помощи»:</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смысл понятий «здоровье» и «здоровый образ жизни», их содержание </w:t>
      </w:r>
      <w:r>
        <w:rPr>
          <w:rFonts w:ascii="Times New Roman" w:hAnsi="Times New Roman"/>
          <w:sz w:val="28"/>
          <w:szCs w:val="28"/>
        </w:rPr>
        <w:br/>
        <w:t>и значение для человека;</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факторы, влияющие на здоровье человека, опасность вредных привычек;</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элементы здорового образа жизни, ответственность за сохранение здоровья;</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понятие «инфекционные заболевания», причины их возникновения;</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механизм распространения инфекционных заболеваний, меры </w:t>
      </w:r>
      <w:r>
        <w:rPr>
          <w:rFonts w:ascii="Times New Roman" w:hAnsi="Times New Roman"/>
          <w:sz w:val="28"/>
          <w:szCs w:val="28"/>
        </w:rPr>
        <w:br/>
      </w:r>
      <w:r>
        <w:rPr>
          <w:rFonts w:ascii="Times New Roman" w:hAnsi="Times New Roman"/>
          <w:sz w:val="28"/>
          <w:szCs w:val="28"/>
        </w:rPr>
        <w:lastRenderedPageBreak/>
        <w:t>их профилактики и защиты от них;</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понятие «неинфекционные заболевания» и их классификация, факторы риска неинфекционных заболеваний;</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меры профилактики неинфекционных заболеваний и защиты от них;</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диспансеризация и её задачи;</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понятия «психическое здоровье» и «психологическое благополучие»;</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стресс и его влияние на человека, меры профилактики стресса, способы саморегуляции эмоциональных состояний;</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понятие «первая помощь» и обязанность по её оказанию, универсальный алгоритм оказания первой помощи;</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назначение и состав аптечки первой помощи;</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порядок действий при оказании первой помощи в различных ситуациях, приёмы психологической поддержки пострадавшего.</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.3.9. </w:t>
      </w:r>
      <w:r>
        <w:rPr>
          <w:rFonts w:ascii="Times New Roman" w:hAnsi="Times New Roman"/>
          <w:sz w:val="28"/>
          <w:szCs w:val="28"/>
        </w:rPr>
        <w:t>Модуль № 9 «Безопасность в социуме»:</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общение и его значение для человека, способы эффективного общения;</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понятие «конфликт» и стадии его развития, факторы и причины развития конфликта;</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поведения для снижения риска конфликта и порядок действий</w:t>
      </w:r>
      <w:r>
        <w:rPr>
          <w:rFonts w:ascii="Times New Roman" w:hAnsi="Times New Roman"/>
          <w:sz w:val="28"/>
          <w:szCs w:val="28"/>
        </w:rPr>
        <w:br/>
        <w:t>при его опасных проявлениях;</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способ разрешения конфликта с помощью третьей стороны (медиатора);</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опасные формы проявления конфликта: агрессия, домашнее насилие </w:t>
      </w:r>
      <w:r>
        <w:rPr>
          <w:rFonts w:ascii="Times New Roman" w:hAnsi="Times New Roman"/>
          <w:sz w:val="28"/>
          <w:szCs w:val="28"/>
        </w:rPr>
        <w:br/>
      </w:r>
      <w:r>
        <w:rPr>
          <w:rFonts w:ascii="Times New Roman" w:hAnsi="Times New Roman"/>
          <w:sz w:val="28"/>
          <w:szCs w:val="28"/>
        </w:rPr>
        <w:lastRenderedPageBreak/>
        <w:t>и буллинг;</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манипуляции в ходе межличностного общения, приёмы распознавания манипуляций и способы противостояния им;</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современные молодёжные увлечения и опасности, связанные с ними, правила безопасного поведения;</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безопасной коммуникации с незнакомыми людьми.</w:t>
      </w:r>
    </w:p>
    <w:p w:rsidR="00124238" w:rsidRDefault="003C5D73">
      <w:pPr>
        <w:pStyle w:val="afff4"/>
        <w:spacing w:line="350" w:lineRule="auto"/>
        <w:ind w:left="0" w:firstLine="709"/>
        <w:rPr>
          <w:rFonts w:ascii="Times New Roman" w:hAnsi="Times New Roman"/>
          <w:bCs/>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.3.10. </w:t>
      </w:r>
      <w:r>
        <w:rPr>
          <w:rFonts w:ascii="Times New Roman" w:hAnsi="Times New Roman"/>
          <w:sz w:val="28"/>
          <w:szCs w:val="28"/>
        </w:rPr>
        <w:t>Модуль № 10 «Безопасность в информационном пространстве</w:t>
      </w:r>
      <w:r>
        <w:rPr>
          <w:rFonts w:ascii="Times New Roman" w:hAnsi="Times New Roman"/>
          <w:bCs/>
          <w:sz w:val="28"/>
          <w:szCs w:val="28"/>
        </w:rPr>
        <w:t>»:</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понятие «цифровая среда», её характеристики и примеры информационных и компьютерных угроз, положительные возможности цифровой среды;</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риски и угрозы при использовании Интернета;</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общие принципы безопасного поведения, необходимые для предупреждения возникновения опасных ситуаций в личном цифровом пространстве;</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опасные явления цифровой среды: вредоносные программы и приложения и их разновидности;</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кибергигиены, необходимые для предупреждения возникновения опасных ситуаций в цифровой среде;</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основные виды опасного и запрещённого контента в Интернете </w:t>
      </w:r>
      <w:r>
        <w:rPr>
          <w:rFonts w:ascii="Times New Roman" w:hAnsi="Times New Roman"/>
          <w:sz w:val="28"/>
          <w:szCs w:val="28"/>
        </w:rPr>
        <w:br/>
        <w:t>и его признаки, приёмы распознавания опасностей при использовании Интернета;</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противоправные действия в Интернете;</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правила цифрового поведения, необходимого для снижения рисков и угроз при использовании Интернета (кибербуллинга, вербовки в различные организации </w:t>
      </w:r>
      <w:r>
        <w:rPr>
          <w:rFonts w:ascii="Times New Roman" w:hAnsi="Times New Roman"/>
          <w:sz w:val="28"/>
          <w:szCs w:val="28"/>
        </w:rPr>
        <w:br/>
        <w:t>и группы);</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124238" w:rsidRDefault="003C5D73">
      <w:pPr>
        <w:pStyle w:val="afff4"/>
        <w:spacing w:line="350" w:lineRule="auto"/>
        <w:ind w:left="0" w:firstLine="709"/>
        <w:rPr>
          <w:rFonts w:ascii="Times New Roman" w:hAnsi="Times New Roman"/>
          <w:bCs/>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.3.11. </w:t>
      </w:r>
      <w:r>
        <w:rPr>
          <w:rFonts w:ascii="Times New Roman" w:hAnsi="Times New Roman"/>
          <w:sz w:val="28"/>
          <w:szCs w:val="28"/>
        </w:rPr>
        <w:t xml:space="preserve">Модуль № 11 «Основы противодействия экстремизму </w:t>
      </w:r>
      <w:r>
        <w:rPr>
          <w:rFonts w:ascii="Times New Roman" w:hAnsi="Times New Roman"/>
          <w:sz w:val="28"/>
          <w:szCs w:val="28"/>
        </w:rPr>
        <w:br/>
        <w:t>и терроризму</w:t>
      </w:r>
      <w:r>
        <w:rPr>
          <w:rFonts w:ascii="Times New Roman" w:hAnsi="Times New Roman"/>
          <w:bCs/>
          <w:sz w:val="28"/>
          <w:szCs w:val="28"/>
        </w:rPr>
        <w:t>»:</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lastRenderedPageBreak/>
        <w:t>понятия «экстремизм» и «терроризм», их содержание, причины, возможные варианты проявления и последствия;</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цели и формы проявления террористических актов, их последствия, уровни террористической опасности;</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основы общественно-государственной системы противодействия экстремизму и терроризму, контртеррористическая операция и её цели;</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признаки вовлечения в террористическую деятельность, правила антитеррористического поведения;</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признаки угроз и подготовки различных форм терактов, порядок действий при их обнаружении;</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безопасного поведения в случае теракта (нападение террористов</w:t>
      </w:r>
      <w:r>
        <w:rPr>
          <w:rFonts w:ascii="Times New Roman" w:hAnsi="Times New Roman"/>
          <w:sz w:val="28"/>
          <w:szCs w:val="28"/>
        </w:rPr>
        <w:br/>
        <w:t>и попытка захвата заложников, попадание в заложники, огневой налёт, наезд транспортного средства, подрыв взрывного устройства).</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 </w:t>
      </w:r>
      <w:r>
        <w:rPr>
          <w:rFonts w:ascii="Times New Roman" w:hAnsi="Times New Roman"/>
          <w:sz w:val="28"/>
          <w:szCs w:val="28"/>
        </w:rPr>
        <w:t>Планируемые результаты освоения программы по основам безопасности и защиты Родины  на уровне основного общего образования.</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.4.1. </w:t>
      </w:r>
      <w:r>
        <w:rPr>
          <w:rFonts w:ascii="Times New Roman" w:hAnsi="Times New Roman"/>
          <w:sz w:val="28"/>
          <w:szCs w:val="28"/>
        </w:rPr>
        <w:t xml:space="preserve">Личностные результаты достигаются в единстве учебной </w:t>
      </w:r>
      <w:r>
        <w:rPr>
          <w:rFonts w:ascii="Times New Roman" w:hAnsi="Times New Roman"/>
          <w:sz w:val="28"/>
          <w:szCs w:val="28"/>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.4.2. </w:t>
      </w:r>
      <w:r>
        <w:rPr>
          <w:rFonts w:ascii="Times New Roman" w:hAnsi="Times New Roman"/>
          <w:sz w:val="28"/>
          <w:szCs w:val="28"/>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bCs/>
          <w:sz w:val="28"/>
          <w:szCs w:val="28"/>
        </w:rPr>
        <w:lastRenderedPageBreak/>
        <w:t>162</w:t>
      </w:r>
      <w:r>
        <w:rPr>
          <w:rFonts w:ascii="Times New Roman" w:hAnsi="Times New Roman"/>
          <w:bCs/>
          <w:sz w:val="28"/>
          <w:szCs w:val="28"/>
          <w:vertAlign w:val="superscript"/>
        </w:rPr>
        <w:t>1</w:t>
      </w:r>
      <w:r>
        <w:rPr>
          <w:rFonts w:ascii="Times New Roman" w:hAnsi="Times New Roman"/>
          <w:bCs/>
          <w:sz w:val="28"/>
          <w:szCs w:val="28"/>
        </w:rPr>
        <w:t xml:space="preserve">.4.3. </w:t>
      </w:r>
      <w:r>
        <w:rPr>
          <w:rFonts w:ascii="Times New Roman" w:hAnsi="Times New Roman"/>
          <w:sz w:val="28"/>
          <w:szCs w:val="28"/>
        </w:rPr>
        <w:t>Личностные результаты изучения ОБЗР включают:</w:t>
      </w:r>
    </w:p>
    <w:p w:rsidR="00124238" w:rsidRDefault="003C5D73">
      <w:pPr>
        <w:pStyle w:val="afff4"/>
        <w:numPr>
          <w:ilvl w:val="0"/>
          <w:numId w:val="26"/>
        </w:numPr>
        <w:spacing w:line="350" w:lineRule="auto"/>
        <w:ind w:left="0" w:firstLine="709"/>
        <w:rPr>
          <w:rFonts w:ascii="Times New Roman" w:hAnsi="Times New Roman"/>
          <w:sz w:val="28"/>
          <w:szCs w:val="28"/>
        </w:rPr>
      </w:pPr>
      <w:r>
        <w:rPr>
          <w:rFonts w:ascii="Times New Roman" w:hAnsi="Times New Roman"/>
          <w:sz w:val="28"/>
          <w:szCs w:val="28"/>
        </w:rPr>
        <w:t xml:space="preserve">патриотическое воспитание: </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осознание российской гражданской идентичности в поликультурном </w:t>
      </w:r>
      <w:r>
        <w:rPr>
          <w:rFonts w:ascii="Times New Roman" w:hAnsi="Times New Roman"/>
          <w:sz w:val="28"/>
          <w:szCs w:val="28"/>
        </w:rPr>
        <w:b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формирование чувства гордости за свою Родину, ответственного отношения к выполнению конституционного долга – защите Отечества;</w:t>
      </w:r>
    </w:p>
    <w:p w:rsidR="00124238" w:rsidRDefault="003C5D73">
      <w:pPr>
        <w:pStyle w:val="afff4"/>
        <w:numPr>
          <w:ilvl w:val="0"/>
          <w:numId w:val="26"/>
        </w:numPr>
        <w:spacing w:line="350" w:lineRule="auto"/>
        <w:ind w:left="0" w:firstLine="709"/>
        <w:rPr>
          <w:rFonts w:ascii="Times New Roman" w:hAnsi="Times New Roman"/>
          <w:sz w:val="28"/>
          <w:szCs w:val="28"/>
        </w:rPr>
      </w:pPr>
      <w:r>
        <w:rPr>
          <w:rFonts w:ascii="Times New Roman" w:hAnsi="Times New Roman"/>
          <w:sz w:val="28"/>
          <w:szCs w:val="28"/>
        </w:rPr>
        <w:t xml:space="preserve">гражданское воспитание: </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готовность к выполнению обязанностей гражданина и реализации его прав, уважение прав, свобод и законных интересов других людей; </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активное участие в жизни семьи, организации, местного сообщества, родного края, страны; </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неприятие любых форм экстремизма, дискриминации; </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w:t>
      </w:r>
      <w:r>
        <w:rPr>
          <w:rFonts w:ascii="Times New Roman" w:hAnsi="Times New Roman"/>
          <w:sz w:val="28"/>
          <w:szCs w:val="28"/>
        </w:rPr>
        <w:br/>
        <w:t xml:space="preserve">и многоконфессиональном обществе; </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представление о способах противодействия коррупции; </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готовность к разнообразной совместной деятельности, стремление </w:t>
      </w:r>
      <w:r>
        <w:rPr>
          <w:rFonts w:ascii="Times New Roman" w:hAnsi="Times New Roman"/>
          <w:sz w:val="28"/>
          <w:szCs w:val="28"/>
        </w:rPr>
        <w:br/>
        <w:t xml:space="preserve">к взаимопониманию и взаимопомощи, активное участие в самоуправлении </w:t>
      </w:r>
      <w:r>
        <w:rPr>
          <w:rFonts w:ascii="Times New Roman" w:hAnsi="Times New Roman"/>
          <w:sz w:val="28"/>
          <w:szCs w:val="28"/>
        </w:rPr>
        <w:br/>
        <w:t xml:space="preserve">в образовательной организации; </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готовность к участию в гуманитарной деятельности (волонтёрство, помощь людям, нуждающимся в ней);</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понимание и признание особой роли государства в обеспечении </w:t>
      </w:r>
      <w:r>
        <w:rPr>
          <w:rFonts w:ascii="Times New Roman" w:hAnsi="Times New Roman"/>
          <w:sz w:val="28"/>
          <w:szCs w:val="28"/>
        </w:rPr>
        <w:lastRenderedPageBreak/>
        <w:t xml:space="preserve">государственной и международной безопасности, обороны, осмысление роли государства и общества в решении задачи защиты населения от опасных </w:t>
      </w:r>
      <w:r>
        <w:rPr>
          <w:rFonts w:ascii="Times New Roman" w:hAnsi="Times New Roman"/>
          <w:sz w:val="28"/>
          <w:szCs w:val="28"/>
        </w:rPr>
        <w:br/>
        <w:t>и чрезвычайных ситуаций природного, техногенного и социального характера;</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3) духовно–нравственное воспитание:</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ориентация на моральные ценности и нормы в ситуациях нравственного выбора; </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готовность оценивать своё поведение и поступки, а также поведение </w:t>
      </w:r>
      <w:r>
        <w:rPr>
          <w:rFonts w:ascii="Times New Roman" w:hAnsi="Times New Roman"/>
          <w:sz w:val="28"/>
          <w:szCs w:val="28"/>
        </w:rPr>
        <w:br/>
        <w:t xml:space="preserve">и поступки других людей с позиции нравственных и правовых норм с учётом осознания последствий поступков; </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активное неприятие асоциальных поступков, свобода и ответственность личности в условиях индивидуального и общественного пространства;</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формирование личности безопасного типа, осознанного и ответственного отношения к личной безопасности и безопасности других людей;</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4) эстетическое воспитание:</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формирование гармоничной личности, развитие способности воспринимать, ценить и создавать прекрасное в повседневной жизни;</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понимание взаимозависимости счастливого юношества и безопасного личного поведения в повседневной жизни;</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5) ценности научного познания:</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lastRenderedPageBreak/>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формирование современной научной картины мира, понимание причин, механизмов возникновения и последствий распространённых видов опасных </w:t>
      </w:r>
      <w:r>
        <w:rPr>
          <w:rFonts w:ascii="Times New Roman" w:hAnsi="Times New Roman"/>
          <w:sz w:val="28"/>
          <w:szCs w:val="28"/>
        </w:rPr>
        <w:br/>
        <w:t xml:space="preserve">и чрезвычайных ситуаций, которые могут произойти во время пребывания </w:t>
      </w:r>
      <w:r>
        <w:rPr>
          <w:rFonts w:ascii="Times New Roman" w:hAnsi="Times New Roman"/>
          <w:sz w:val="28"/>
          <w:szCs w:val="28"/>
        </w:rPr>
        <w:br/>
        <w:t>в различных средах (бытовые условия, дорожное движение, общественные места и социум, природа, коммуникационные связи и каналы);</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6) физическое воспитание, формирование культуры здоровья </w:t>
      </w:r>
      <w:r>
        <w:rPr>
          <w:rFonts w:ascii="Times New Roman" w:hAnsi="Times New Roman"/>
          <w:sz w:val="28"/>
          <w:szCs w:val="28"/>
        </w:rPr>
        <w:br/>
        <w:t>и эмоционального благополучия:</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понимание личностного смысла изучения учебного предмета ОБЗР, </w:t>
      </w:r>
      <w:r>
        <w:rPr>
          <w:rFonts w:ascii="Times New Roman" w:hAnsi="Times New Roman"/>
          <w:sz w:val="28"/>
          <w:szCs w:val="28"/>
        </w:rPr>
        <w:br/>
        <w:t>его значения для безопасной и продуктивной жизнедеятельности человека, общества и государства;</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осознание ценности жизни; </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осознание последствий и неприятие вредных привычек (употребление алкоголя, наркотиков, курение) и иных форм вреда для физического </w:t>
      </w:r>
      <w:r>
        <w:rPr>
          <w:rFonts w:ascii="Times New Roman" w:hAnsi="Times New Roman"/>
          <w:sz w:val="28"/>
          <w:szCs w:val="28"/>
        </w:rPr>
        <w:br/>
        <w:t xml:space="preserve">и психического здоровья; </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соблюдение правил безопасности, в том числе навыков безопасного поведения в Интернет–среде; </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умение принимать себя и других людей, не осуждая;</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умение осознавать эмоциональное состояние своё и других людей, уметь </w:t>
      </w:r>
      <w:r>
        <w:rPr>
          <w:rFonts w:ascii="Times New Roman" w:hAnsi="Times New Roman"/>
          <w:sz w:val="28"/>
          <w:szCs w:val="28"/>
        </w:rPr>
        <w:lastRenderedPageBreak/>
        <w:t>управлять собственным эмоциональным состоянием;</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сформированность навыка рефлексии, признание своего права на ошибку и такого же права другого человека;</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7) трудовое воспитание:</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интерес к практическому изучению профессий и труда различного рода, </w:t>
      </w:r>
      <w:r>
        <w:rPr>
          <w:rFonts w:ascii="Times New Roman" w:hAnsi="Times New Roman"/>
          <w:sz w:val="28"/>
          <w:szCs w:val="28"/>
        </w:rPr>
        <w:br/>
        <w:t xml:space="preserve">в том числе на основе применения изучаемого предметного знания; </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готовность адаптироваться в профессиональной среде; </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уважение к труду и результатам трудовой деятельности; </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установка на овладение знаниями и умениями предупреждения опасных </w:t>
      </w:r>
      <w:r>
        <w:rPr>
          <w:rFonts w:ascii="Times New Roman" w:hAnsi="Times New Roman"/>
          <w:sz w:val="28"/>
          <w:szCs w:val="28"/>
        </w:rPr>
        <w:br/>
        <w:t>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8) экологическое воспитание:</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ориентация на применение знаний из социальных и естественных наук </w:t>
      </w:r>
      <w:r>
        <w:rPr>
          <w:rFonts w:ascii="Times New Roman" w:hAnsi="Times New Roman"/>
          <w:sz w:val="28"/>
          <w:szCs w:val="28"/>
        </w:rPr>
        <w:br/>
        <w:t xml:space="preserve">для решения задач в области окружающей среды, планирования поступков </w:t>
      </w:r>
      <w:r>
        <w:rPr>
          <w:rFonts w:ascii="Times New Roman" w:hAnsi="Times New Roman"/>
          <w:sz w:val="28"/>
          <w:szCs w:val="28"/>
        </w:rPr>
        <w:br/>
        <w:t xml:space="preserve">и оценки их возможных последствий для окружающей среды; </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lastRenderedPageBreak/>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осознание своей роли как гражданина и потребителя в условиях взаимосвязи природной, технологической и социальной сред; </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готовность к участию в практической деятельности экологической направленности;</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.4.4. </w:t>
      </w:r>
      <w:r>
        <w:rPr>
          <w:rFonts w:ascii="Times New Roman" w:hAnsi="Times New Roman"/>
          <w:sz w:val="28"/>
          <w:szCs w:val="28"/>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.4.4.1. </w:t>
      </w:r>
      <w:r>
        <w:rPr>
          <w:rFonts w:ascii="Times New Roman" w:hAnsi="Times New Roman"/>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выявлять и характеризовать существенные признаки объектов (явлений);</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устанавливать существенный признак классификации, основания </w:t>
      </w:r>
      <w:r>
        <w:rPr>
          <w:rFonts w:ascii="Times New Roman" w:hAnsi="Times New Roman"/>
          <w:sz w:val="28"/>
          <w:szCs w:val="28"/>
        </w:rPr>
        <w:br/>
        <w:t>для обобщения и сравнения, критерии проводимого анализа;</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с учётом предложенной задачи выявлять закономерности и противоречия </w:t>
      </w:r>
      <w:r>
        <w:rPr>
          <w:rFonts w:ascii="Times New Roman" w:hAnsi="Times New Roman"/>
          <w:sz w:val="28"/>
          <w:szCs w:val="28"/>
        </w:rPr>
        <w:br/>
        <w:t xml:space="preserve">в рассматриваемых фактах, данных и наблюдениях; </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предлагать критерии для выявления закономерностей и противоречий;</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выявлять дефицит информации, данных, необходимых для решения поставленной задачи;</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.4.4.2. </w:t>
      </w:r>
      <w:r>
        <w:rPr>
          <w:rFonts w:ascii="Times New Roman" w:hAnsi="Times New Roman"/>
          <w:sz w:val="28"/>
          <w:szCs w:val="28"/>
        </w:rPr>
        <w:t xml:space="preserve">У обучающегося будут сформированы следующие базовые </w:t>
      </w:r>
      <w:r>
        <w:rPr>
          <w:rFonts w:ascii="Times New Roman" w:hAnsi="Times New Roman"/>
          <w:sz w:val="28"/>
          <w:szCs w:val="28"/>
        </w:rPr>
        <w:lastRenderedPageBreak/>
        <w:t>исследовательские действия как часть познавательных универсальных учебных действий:</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формулировать проблемные вопросы, отражающие несоответствие </w:t>
      </w:r>
      <w:r>
        <w:rPr>
          <w:rFonts w:ascii="Times New Roman" w:hAnsi="Times New Roman"/>
          <w:sz w:val="28"/>
          <w:szCs w:val="28"/>
        </w:rPr>
        <w:br/>
        <w:t>между рассматриваемым и наиболее благоприятным состоянием объекта (явления) повседневной жизни;</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обобщать, анализировать и оценивать получаемую информацию, выдвигать гипотезы, аргументировать свою точку зрения, делать обоснованные выводы </w:t>
      </w:r>
      <w:r>
        <w:rPr>
          <w:rFonts w:ascii="Times New Roman" w:hAnsi="Times New Roman"/>
          <w:sz w:val="28"/>
          <w:szCs w:val="28"/>
        </w:rPr>
        <w:br/>
        <w:t>по результатам исследования;</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прогнозировать возможное дальнейшее развитие процессов, событий </w:t>
      </w:r>
      <w:r>
        <w:rPr>
          <w:rFonts w:ascii="Times New Roman" w:hAnsi="Times New Roman"/>
          <w:sz w:val="28"/>
          <w:szCs w:val="28"/>
        </w:rPr>
        <w:br/>
        <w:t>и их последствия в аналогичных или сходных ситуациях, а также выдвигать предположения об их развитии в новых условиях и контекстах.</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.4.4.3. </w:t>
      </w:r>
      <w:r>
        <w:rPr>
          <w:rFonts w:ascii="Times New Roman" w:hAnsi="Times New Roman"/>
          <w:sz w:val="28"/>
          <w:szCs w:val="28"/>
        </w:rPr>
        <w:t xml:space="preserve">У обучающегося будут сформированы умения работать </w:t>
      </w:r>
      <w:r>
        <w:rPr>
          <w:rFonts w:ascii="Times New Roman" w:hAnsi="Times New Roman"/>
          <w:sz w:val="28"/>
          <w:szCs w:val="28"/>
        </w:rPr>
        <w:br/>
        <w:t>с информацией как часть познавательных универсальных учебных действий:</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выбирать, анализировать, систематизировать и интерпретировать информацию различных видов и форм представления;</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оценивать надёжность информации по критериям, предложенным педагогическим работником или сформулированным самостоятельно;</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эффективно запоминать и систематизировать информацию;</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овладение системой универсальных познавательных действий обеспечивает сформированность когнитивных навыков обучающихся.</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.4.4.4. </w:t>
      </w:r>
      <w:r>
        <w:rPr>
          <w:rFonts w:ascii="Times New Roman" w:hAnsi="Times New Roman"/>
          <w:sz w:val="28"/>
          <w:szCs w:val="28"/>
        </w:rPr>
        <w:t xml:space="preserve">У обучающегося будут сформированы умения общения как часть </w:t>
      </w:r>
      <w:r>
        <w:rPr>
          <w:rFonts w:ascii="Times New Roman" w:hAnsi="Times New Roman"/>
          <w:sz w:val="28"/>
          <w:szCs w:val="28"/>
        </w:rPr>
        <w:lastRenderedPageBreak/>
        <w:t>коммуникативных универсальных учебных действий:</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сопоставлять свои суждения с суждениями других участников диалога, обнаруживать различие и сходство позиций;</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.4.4.5. </w:t>
      </w:r>
      <w:r>
        <w:rPr>
          <w:rFonts w:ascii="Times New Roman" w:hAnsi="Times New Roman"/>
          <w:sz w:val="28"/>
          <w:szCs w:val="28"/>
        </w:rPr>
        <w:t>У обучающегося будут сформированы умения самоорганизации как части регулятивных универсальных учебных действий:</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выявлять проблемные вопросы, требующие решения в жизненных и учебных ситуациях;</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составлять план действий, находить необходимые ресурсы </w:t>
      </w:r>
      <w:r>
        <w:rPr>
          <w:rFonts w:ascii="Times New Roman" w:hAnsi="Times New Roman"/>
          <w:sz w:val="28"/>
          <w:szCs w:val="28"/>
        </w:rPr>
        <w:br/>
        <w:t>для его выполнения, при необходимости корректировать предложенный алгоритм, брать ответственность за принятое решение.</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.4.4.6. </w:t>
      </w:r>
      <w:r>
        <w:rPr>
          <w:rFonts w:ascii="Times New Roman" w:hAnsi="Times New Roman"/>
          <w:sz w:val="28"/>
          <w:szCs w:val="28"/>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давать оценку ситуации, предвидеть трудности, которые могут возникнуть при решении учебной задачи, и вносить коррективы в деятельность на основе новых </w:t>
      </w:r>
      <w:r>
        <w:rPr>
          <w:rFonts w:ascii="Times New Roman" w:hAnsi="Times New Roman"/>
          <w:sz w:val="28"/>
          <w:szCs w:val="28"/>
        </w:rPr>
        <w:lastRenderedPageBreak/>
        <w:t>обстоятельств;</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оценивать соответствие результата цели и условиям;</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управлять собственными эмоциями и не поддаваться эмоциям других людей, выявлять и анализировать их причины;</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ставить себя на место другого человека, понимать мотивы и намерения другого человека, регулировать способ выражения эмоций;</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осознанно относиться к другому человеку, его мнению, признавать право </w:t>
      </w:r>
      <w:r>
        <w:rPr>
          <w:rFonts w:ascii="Times New Roman" w:hAnsi="Times New Roman"/>
          <w:sz w:val="28"/>
          <w:szCs w:val="28"/>
        </w:rPr>
        <w:br/>
        <w:t>на ошибку свою и чужую;</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быть открытым себе и другим людям, осознавать невозможность контроля всего вокруг.</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.4.4.7. У</w:t>
      </w:r>
      <w:r>
        <w:rPr>
          <w:rFonts w:ascii="Times New Roman" w:hAnsi="Times New Roman"/>
          <w:sz w:val="28"/>
          <w:szCs w:val="28"/>
        </w:rPr>
        <w:t xml:space="preserve"> обучающегося будут сформированы умения совместной деятельности:</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понимать и использовать преимущества командной и индивидуальной работы при решении конкретной учебной задачи;</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планировать организацию совместной деятельности (распределять роли </w:t>
      </w:r>
      <w:r>
        <w:rPr>
          <w:rFonts w:ascii="Times New Roman" w:hAnsi="Times New Roman"/>
          <w:sz w:val="28"/>
          <w:szCs w:val="28"/>
        </w:rPr>
        <w:br/>
        <w:t>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определять свои действия и действия партнёра, которые помогали </w:t>
      </w:r>
      <w:r>
        <w:rPr>
          <w:rFonts w:ascii="Times New Roman" w:hAnsi="Times New Roman"/>
          <w:sz w:val="28"/>
          <w:szCs w:val="28"/>
        </w:rPr>
        <w:br/>
        <w:t>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.4.5. </w:t>
      </w:r>
      <w:r>
        <w:rPr>
          <w:rFonts w:ascii="Times New Roman" w:hAnsi="Times New Roman"/>
          <w:sz w:val="28"/>
          <w:szCs w:val="28"/>
        </w:rPr>
        <w:t>Предметные результаты освоения программы ОБЗР на уровне основного общего образования.</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.4.5.1. </w:t>
      </w:r>
      <w:r>
        <w:rPr>
          <w:rFonts w:ascii="Times New Roman" w:hAnsi="Times New Roman"/>
          <w:sz w:val="28"/>
          <w:szCs w:val="28"/>
        </w:rPr>
        <w:t xml:space="preserve">Предметные результаты характеризуют сформированность </w:t>
      </w:r>
      <w:r>
        <w:rPr>
          <w:rFonts w:ascii="Times New Roman" w:hAnsi="Times New Roman"/>
          <w:sz w:val="28"/>
          <w:szCs w:val="28"/>
        </w:rPr>
        <w:br/>
        <w:t xml:space="preserve">у обучающихся основ культуры безопасности и защиты Родины и проявляются </w:t>
      </w:r>
      <w:r>
        <w:rPr>
          <w:rFonts w:ascii="Times New Roman" w:hAnsi="Times New Roman"/>
          <w:sz w:val="28"/>
          <w:szCs w:val="28"/>
        </w:rPr>
        <w:br/>
        <w:t>в способности построения и следования модели индивидуального безопасного поведения и опыте её применения в повседневной жизни.</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lastRenderedPageBreak/>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.4.5.2. </w:t>
      </w:r>
      <w:r>
        <w:rPr>
          <w:rFonts w:ascii="Times New Roman" w:hAnsi="Times New Roman"/>
          <w:sz w:val="28"/>
          <w:szCs w:val="28"/>
        </w:rPr>
        <w:t>Предметные результаты по ОБЗР должны обеспечивать:</w:t>
      </w:r>
    </w:p>
    <w:p w:rsidR="00124238" w:rsidRDefault="003C5D73">
      <w:pPr>
        <w:pStyle w:val="afff4"/>
        <w:numPr>
          <w:ilvl w:val="0"/>
          <w:numId w:val="27"/>
        </w:numPr>
        <w:spacing w:line="350" w:lineRule="auto"/>
        <w:ind w:left="0" w:firstLine="709"/>
        <w:rPr>
          <w:rFonts w:ascii="Times New Roman" w:hAnsi="Times New Roman"/>
          <w:sz w:val="28"/>
          <w:szCs w:val="28"/>
        </w:rPr>
      </w:pPr>
      <w:r>
        <w:rPr>
          <w:rFonts w:ascii="Times New Roman" w:hAnsi="Times New Roman"/>
          <w:sz w:val="28"/>
          <w:szCs w:val="28"/>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rsidR="00124238" w:rsidRDefault="003C5D73">
      <w:pPr>
        <w:pStyle w:val="afff4"/>
        <w:numPr>
          <w:ilvl w:val="0"/>
          <w:numId w:val="27"/>
        </w:numPr>
        <w:spacing w:line="350" w:lineRule="auto"/>
        <w:ind w:left="0" w:firstLine="709"/>
        <w:rPr>
          <w:rFonts w:ascii="Times New Roman" w:hAnsi="Times New Roman"/>
          <w:sz w:val="28"/>
          <w:szCs w:val="28"/>
        </w:rPr>
      </w:pPr>
      <w:r>
        <w:rPr>
          <w:rFonts w:ascii="Times New Roman" w:hAnsi="Times New Roman"/>
          <w:sz w:val="28"/>
          <w:szCs w:val="28"/>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124238" w:rsidRDefault="003C5D73">
      <w:pPr>
        <w:pStyle w:val="afff4"/>
        <w:numPr>
          <w:ilvl w:val="0"/>
          <w:numId w:val="27"/>
        </w:numPr>
        <w:spacing w:line="350" w:lineRule="auto"/>
        <w:ind w:left="0" w:firstLine="709"/>
        <w:rPr>
          <w:rFonts w:ascii="Times New Roman" w:hAnsi="Times New Roman"/>
          <w:sz w:val="28"/>
          <w:szCs w:val="28"/>
        </w:rPr>
      </w:pPr>
      <w:r>
        <w:rPr>
          <w:rFonts w:ascii="Times New Roman" w:hAnsi="Times New Roman"/>
          <w:sz w:val="28"/>
          <w:szCs w:val="28"/>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124238" w:rsidRDefault="003C5D73">
      <w:pPr>
        <w:pStyle w:val="afff4"/>
        <w:numPr>
          <w:ilvl w:val="0"/>
          <w:numId w:val="27"/>
        </w:numPr>
        <w:spacing w:line="350" w:lineRule="auto"/>
        <w:ind w:left="0" w:firstLine="709"/>
        <w:rPr>
          <w:rFonts w:ascii="Times New Roman" w:hAnsi="Times New Roman"/>
          <w:sz w:val="28"/>
          <w:szCs w:val="28"/>
        </w:rPr>
      </w:pPr>
      <w:r>
        <w:rPr>
          <w:rFonts w:ascii="Times New Roman" w:hAnsi="Times New Roman"/>
          <w:sz w:val="28"/>
          <w:szCs w:val="28"/>
        </w:rPr>
        <w:t xml:space="preserve">сформированность представлений о назначении, боевых свойствах и общем устройстве стрелкового оружия; </w:t>
      </w:r>
    </w:p>
    <w:p w:rsidR="00124238" w:rsidRDefault="003C5D73">
      <w:pPr>
        <w:pStyle w:val="afff4"/>
        <w:numPr>
          <w:ilvl w:val="0"/>
          <w:numId w:val="27"/>
        </w:numPr>
        <w:spacing w:line="350" w:lineRule="auto"/>
        <w:ind w:left="0" w:firstLine="709"/>
        <w:rPr>
          <w:rFonts w:ascii="Times New Roman" w:hAnsi="Times New Roman"/>
          <w:sz w:val="28"/>
          <w:szCs w:val="28"/>
        </w:rPr>
      </w:pPr>
      <w:r>
        <w:rPr>
          <w:rFonts w:ascii="Times New Roman" w:hAnsi="Times New Roman"/>
          <w:sz w:val="28"/>
          <w:szCs w:val="28"/>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rsidR="00124238" w:rsidRDefault="003C5D73">
      <w:pPr>
        <w:pStyle w:val="afff4"/>
        <w:numPr>
          <w:ilvl w:val="0"/>
          <w:numId w:val="27"/>
        </w:numPr>
        <w:spacing w:line="350" w:lineRule="auto"/>
        <w:ind w:left="0" w:firstLine="709"/>
        <w:rPr>
          <w:rFonts w:ascii="Times New Roman" w:hAnsi="Times New Roman"/>
          <w:sz w:val="28"/>
          <w:szCs w:val="28"/>
        </w:rPr>
      </w:pPr>
      <w:r>
        <w:rPr>
          <w:rFonts w:ascii="Times New Roman" w:hAnsi="Times New Roman"/>
          <w:sz w:val="28"/>
          <w:szCs w:val="28"/>
        </w:rPr>
        <w:t xml:space="preserve">сформированность представлений о культуре безопасности </w:t>
      </w:r>
      <w:r>
        <w:rPr>
          <w:rFonts w:ascii="Times New Roman" w:hAnsi="Times New Roman"/>
          <w:sz w:val="28"/>
          <w:szCs w:val="28"/>
        </w:rPr>
        <w:lastRenderedPageBreak/>
        <w:t>жизнедеятельности, понятиях «опасность», «безопасность», «риск», знание универсальных правил безопасного поведения, готовность применять</w:t>
      </w:r>
      <w:r>
        <w:rPr>
          <w:rFonts w:ascii="Times New Roman" w:hAnsi="Times New Roman"/>
          <w:sz w:val="28"/>
          <w:szCs w:val="28"/>
        </w:rPr>
        <w:br/>
        <w:t>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124238" w:rsidRDefault="003C5D73">
      <w:pPr>
        <w:pStyle w:val="afff4"/>
        <w:numPr>
          <w:ilvl w:val="0"/>
          <w:numId w:val="27"/>
        </w:numPr>
        <w:spacing w:line="350" w:lineRule="auto"/>
        <w:ind w:left="0" w:firstLine="709"/>
        <w:rPr>
          <w:rFonts w:ascii="Times New Roman" w:hAnsi="Times New Roman"/>
          <w:sz w:val="28"/>
          <w:szCs w:val="28"/>
        </w:rPr>
      </w:pPr>
      <w:r>
        <w:rPr>
          <w:rFonts w:ascii="Times New Roman" w:hAnsi="Times New Roman"/>
          <w:sz w:val="28"/>
          <w:szCs w:val="28"/>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124238" w:rsidRDefault="003C5D73">
      <w:pPr>
        <w:pStyle w:val="afff4"/>
        <w:numPr>
          <w:ilvl w:val="0"/>
          <w:numId w:val="27"/>
        </w:numPr>
        <w:spacing w:line="350" w:lineRule="auto"/>
        <w:ind w:left="0" w:firstLine="709"/>
        <w:rPr>
          <w:rFonts w:ascii="Times New Roman" w:hAnsi="Times New Roman"/>
          <w:sz w:val="28"/>
          <w:szCs w:val="28"/>
        </w:rPr>
      </w:pPr>
      <w:r>
        <w:rPr>
          <w:rFonts w:ascii="Times New Roman" w:hAnsi="Times New Roman"/>
          <w:sz w:val="28"/>
          <w:szCs w:val="28"/>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124238" w:rsidRDefault="003C5D73">
      <w:pPr>
        <w:pStyle w:val="afff4"/>
        <w:numPr>
          <w:ilvl w:val="0"/>
          <w:numId w:val="27"/>
        </w:numPr>
        <w:spacing w:line="350" w:lineRule="auto"/>
        <w:ind w:left="0" w:firstLine="709"/>
        <w:rPr>
          <w:rFonts w:ascii="Times New Roman" w:hAnsi="Times New Roman"/>
          <w:sz w:val="28"/>
          <w:szCs w:val="28"/>
        </w:rPr>
      </w:pPr>
      <w:r>
        <w:rPr>
          <w:rFonts w:ascii="Times New Roman" w:hAnsi="Times New Roman"/>
          <w:sz w:val="28"/>
          <w:szCs w:val="28"/>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124238" w:rsidRDefault="003C5D73">
      <w:pPr>
        <w:pStyle w:val="afff4"/>
        <w:numPr>
          <w:ilvl w:val="0"/>
          <w:numId w:val="27"/>
        </w:numPr>
        <w:spacing w:line="350" w:lineRule="auto"/>
        <w:ind w:left="0" w:firstLine="709"/>
        <w:rPr>
          <w:rFonts w:ascii="Times New Roman" w:hAnsi="Times New Roman"/>
          <w:sz w:val="28"/>
          <w:szCs w:val="28"/>
        </w:rPr>
      </w:pPr>
      <w:r>
        <w:rPr>
          <w:rFonts w:ascii="Times New Roman" w:hAnsi="Times New Roman"/>
          <w:sz w:val="28"/>
          <w:szCs w:val="28"/>
        </w:rPr>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rsidR="00124238" w:rsidRDefault="003C5D73">
      <w:pPr>
        <w:pStyle w:val="afff4"/>
        <w:numPr>
          <w:ilvl w:val="0"/>
          <w:numId w:val="27"/>
        </w:numPr>
        <w:spacing w:line="350" w:lineRule="auto"/>
        <w:ind w:left="0" w:firstLine="709"/>
        <w:rPr>
          <w:rFonts w:ascii="Times New Roman" w:hAnsi="Times New Roman"/>
          <w:sz w:val="28"/>
          <w:szCs w:val="28"/>
        </w:rPr>
      </w:pPr>
      <w:r>
        <w:rPr>
          <w:rFonts w:ascii="Times New Roman" w:hAnsi="Times New Roman"/>
          <w:sz w:val="28"/>
          <w:szCs w:val="28"/>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124238" w:rsidRDefault="003C5D73">
      <w:pPr>
        <w:pStyle w:val="afff4"/>
        <w:numPr>
          <w:ilvl w:val="0"/>
          <w:numId w:val="27"/>
        </w:numPr>
        <w:spacing w:line="350" w:lineRule="auto"/>
        <w:ind w:left="0" w:firstLine="709"/>
        <w:rPr>
          <w:rFonts w:ascii="Times New Roman" w:hAnsi="Times New Roman"/>
          <w:sz w:val="28"/>
          <w:szCs w:val="28"/>
        </w:rPr>
      </w:pPr>
      <w:r>
        <w:rPr>
          <w:rFonts w:ascii="Times New Roman" w:hAnsi="Times New Roman"/>
          <w:sz w:val="28"/>
          <w:szCs w:val="28"/>
        </w:rPr>
        <w:t xml:space="preserve">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w:t>
      </w:r>
      <w:r>
        <w:rPr>
          <w:rFonts w:ascii="Times New Roman" w:hAnsi="Times New Roman"/>
          <w:sz w:val="28"/>
          <w:szCs w:val="28"/>
        </w:rPr>
        <w:lastRenderedPageBreak/>
        <w:t>безопасного поведения при угрозе или в случае  террористического акта;</w:t>
      </w:r>
    </w:p>
    <w:p w:rsidR="00124238" w:rsidRDefault="003C5D73">
      <w:pPr>
        <w:pStyle w:val="afff4"/>
        <w:numPr>
          <w:ilvl w:val="0"/>
          <w:numId w:val="27"/>
        </w:numPr>
        <w:spacing w:line="350" w:lineRule="auto"/>
        <w:ind w:left="0" w:firstLine="709"/>
        <w:rPr>
          <w:rFonts w:ascii="Times New Roman" w:hAnsi="Times New Roman"/>
          <w:sz w:val="28"/>
          <w:szCs w:val="28"/>
        </w:rPr>
      </w:pPr>
      <w:r>
        <w:rPr>
          <w:rFonts w:ascii="Times New Roman" w:hAnsi="Times New Roman"/>
          <w:sz w:val="28"/>
          <w:szCs w:val="28"/>
        </w:rPr>
        <w:t xml:space="preserve">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124238" w:rsidRDefault="003C5D73">
      <w:pPr>
        <w:pStyle w:val="afff4"/>
        <w:numPr>
          <w:ilvl w:val="0"/>
          <w:numId w:val="27"/>
        </w:numPr>
        <w:spacing w:line="350" w:lineRule="auto"/>
        <w:ind w:left="0" w:firstLine="709"/>
        <w:rPr>
          <w:rFonts w:ascii="Times New Roman" w:hAnsi="Times New Roman"/>
          <w:sz w:val="28"/>
          <w:szCs w:val="28"/>
        </w:rPr>
      </w:pPr>
      <w:r>
        <w:rPr>
          <w:rFonts w:ascii="Times New Roman" w:hAnsi="Times New Roman"/>
          <w:sz w:val="28"/>
          <w:szCs w:val="28"/>
        </w:rPr>
        <w:t xml:space="preserve"> понимание роли государства в обеспечении государственной </w:t>
      </w:r>
      <w:r>
        <w:rPr>
          <w:rFonts w:ascii="Times New Roman" w:hAnsi="Times New Roman"/>
          <w:sz w:val="28"/>
          <w:szCs w:val="28"/>
        </w:rPr>
        <w:br/>
        <w:t>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.4.5.3. </w:t>
      </w:r>
      <w:r>
        <w:rPr>
          <w:rFonts w:ascii="Times New Roman" w:hAnsi="Times New Roman"/>
          <w:sz w:val="28"/>
          <w:szCs w:val="28"/>
        </w:rPr>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.4.5.3.1. </w:t>
      </w:r>
      <w:r>
        <w:rPr>
          <w:rFonts w:ascii="Times New Roman" w:hAnsi="Times New Roman"/>
          <w:sz w:val="28"/>
          <w:szCs w:val="28"/>
        </w:rPr>
        <w:t>Предметные результаты по модулю № 1 «Безопасное и устойчивое развитие личности, общества, государства»:</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объяснять значение Конституции Российской Федерации;</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содержание статей 2, 4, 20, 41, 42, 58, 59 Конституции Российской Федерации, пояснять их значение для личности и общества;</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объяснять значение Стратегии национальной безопасности Российской Федерации, утвержденной Указом Президента Российской Федерации </w:t>
      </w:r>
      <w:r>
        <w:rPr>
          <w:rFonts w:ascii="Times New Roman" w:hAnsi="Times New Roman"/>
          <w:sz w:val="28"/>
          <w:szCs w:val="28"/>
        </w:rPr>
        <w:br/>
        <w:t>от 2 июля 2021 г. № 400;</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понятия «национальные интересы» и «угрозы национальной безопасности», приводить примеры;</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раскрывать классификацию чрезвычайных ситуаций по масштабам </w:t>
      </w:r>
      <w:r>
        <w:rPr>
          <w:rFonts w:ascii="Times New Roman" w:hAnsi="Times New Roman"/>
          <w:sz w:val="28"/>
          <w:szCs w:val="28"/>
        </w:rPr>
        <w:br/>
        <w:t>и источникам возникновения, приводить примеры;</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раскрывать способы информирования и оповещения населения </w:t>
      </w:r>
      <w:r>
        <w:rPr>
          <w:rFonts w:ascii="Times New Roman" w:hAnsi="Times New Roman"/>
          <w:sz w:val="28"/>
          <w:szCs w:val="28"/>
        </w:rPr>
        <w:br/>
        <w:t>о чрезвычайных ситуациях;</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перечислять основные этапы развития гражданской обороны, характеризовать роль гражданской обороны при чрезвычайных ситуациях</w:t>
      </w:r>
      <w:r>
        <w:rPr>
          <w:rFonts w:ascii="Times New Roman" w:hAnsi="Times New Roman"/>
          <w:sz w:val="28"/>
          <w:szCs w:val="28"/>
        </w:rPr>
        <w:br/>
        <w:t>и угрозах военного характера;</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объяснять порядок действий населения при объявлении эвакуации;</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lastRenderedPageBreak/>
        <w:t>характеризовать современное состояние Вооружённых Сил Российской Федерации;</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приводить примеры применения Вооружённых Сил Российской Федерации в борьбе с неонацизмом и международным терроризмом;</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понятия «воинская обязанность», «военная служба»;</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содержание подготовки к службе в армии.</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.4.5.3.2. </w:t>
      </w:r>
      <w:r>
        <w:rPr>
          <w:rFonts w:ascii="Times New Roman" w:hAnsi="Times New Roman"/>
          <w:sz w:val="28"/>
          <w:szCs w:val="28"/>
        </w:rPr>
        <w:t>Предметные результаты по модулю № 2 «Военная подготовка. Основы военных знаний»:</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об истории зарождения и развития Вооруженных Сил Российской Федерации;</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владеть информацией о направлениях подготовки к военной службе;</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понимать необходимость подготовки к военной службе по основным направлениям; </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осознавать значимость каждого направления подготовки к военной службе в решении комплексных задач;</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составе, предназначении видов и родов Вооруженных Сил Российской Федерации;</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понимать функции и задачи Вооруженных Сил Российской Федерации </w:t>
      </w:r>
      <w:r>
        <w:rPr>
          <w:rFonts w:ascii="Times New Roman" w:hAnsi="Times New Roman"/>
          <w:sz w:val="28"/>
          <w:szCs w:val="28"/>
        </w:rPr>
        <w:br/>
        <w:t>на современном этапе;</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понимать значимость военной присяги для формирования образа российского военнослужащего – защитника Отечества;</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об основных образцах вооружения и военной техники;</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классификации виды вооружения и военной техники;</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об основных тактико-технических характеристиках вооружения и военной техники;</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об организационной структуре отделения и задачах личного состава в бою;</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иметь представление о современных элементах экипировки и бронезащиты военнослужащего; </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знать алгоритм надевания экипировки и средств бронезащиты;</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иметь представление о вооружении отделения и тактико-технических </w:t>
      </w:r>
      <w:r>
        <w:rPr>
          <w:rFonts w:ascii="Times New Roman" w:hAnsi="Times New Roman"/>
          <w:sz w:val="28"/>
          <w:szCs w:val="28"/>
        </w:rPr>
        <w:lastRenderedPageBreak/>
        <w:t>характеристиках стрелкового оружия;</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знать основные характеристики стрелкового оружия и ручных гранат;</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знать историю создания уставов и этапов становления современных общевоинских уставов Вооруженных Сил Российской Федерации;</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знать структуру современных общевоинских уставов и понимать их значение для повседневной жизнедеятельности войск;</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понимать принцип единоначалия, принятый в Вооруженных Силах Российской Федерации; </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порядке подчиненности и взаимоотношениях военнослужащих;</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понимать порядок отдачи приказа (приказания) и их выполнения; </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различать воинские звания и образцы военной формы одежды;</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воинской дисциплине, ее сущности и значении;</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понимать принципы достижения воинской дисциплины;</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уметь оценивать риски нарушения воинской дисциплины; </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знать основные положения Строевого устава;</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знать обязанности военнослужащего перед построением и в строю; </w:t>
      </w:r>
    </w:p>
    <w:p w:rsidR="00124238" w:rsidRDefault="003C5D73">
      <w:pPr>
        <w:pStyle w:val="afff4"/>
        <w:spacing w:line="350" w:lineRule="auto"/>
        <w:ind w:left="0" w:firstLine="709"/>
        <w:rPr>
          <w:rFonts w:ascii="Times New Roman" w:hAnsi="Times New Roman"/>
          <w:sz w:val="28"/>
          <w:szCs w:val="28"/>
        </w:rPr>
      </w:pPr>
      <w:bookmarkStart w:id="122" w:name="_Hlk157527278"/>
      <w:r>
        <w:rPr>
          <w:rFonts w:ascii="Times New Roman" w:hAnsi="Times New Roman"/>
          <w:sz w:val="28"/>
          <w:szCs w:val="28"/>
        </w:rPr>
        <w:t>знать строевые приёмы на месте без оружия;</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выполнять строевые приёмы на месте без оружия</w:t>
      </w:r>
      <w:bookmarkEnd w:id="122"/>
      <w:r>
        <w:rPr>
          <w:rFonts w:ascii="Times New Roman" w:hAnsi="Times New Roman"/>
          <w:sz w:val="28"/>
          <w:szCs w:val="28"/>
        </w:rPr>
        <w:t>.</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.4.5.3.3. </w:t>
      </w:r>
      <w:r>
        <w:rPr>
          <w:rFonts w:ascii="Times New Roman" w:hAnsi="Times New Roman"/>
          <w:sz w:val="28"/>
          <w:szCs w:val="28"/>
        </w:rPr>
        <w:t>Предметные результаты по модулю № 3 «Культура безопасности жизнедеятельности в современном обществе»:</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значение безопасности жизнедеятельности для человека;</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смысл понятий «опасность», «безопасность», «риск», «культура безопасности жизнедеятельности»;</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классифицировать и характеризовать источники опасности;</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и обосновывать общие принципы безопасного поведения; моделировать реальные ситуации и решать ситуационные задачи;</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объяснять сходство и различия опасной и чрезвычайной ситуаций;</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объяснять механизм перерастания повседневной ситуации в чрезвычайную ситуацию;</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приводить примеры различных угроз безопасности и характеризовать их;</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lastRenderedPageBreak/>
        <w:t>раскрывать и обосновывать правила поведения в опасных и чрезвычайных ситуациях.</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.4.5.3.4. </w:t>
      </w:r>
      <w:r>
        <w:rPr>
          <w:rFonts w:ascii="Times New Roman" w:hAnsi="Times New Roman"/>
          <w:sz w:val="28"/>
          <w:szCs w:val="28"/>
        </w:rPr>
        <w:t>Предметные результаты по модулю № 4 «Безопасность в быту»:</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объяснять особенности жизнеобеспечения жилища;</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классифицировать основные источники опасности в быту;</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объяснять права потребителя, выработать навыки безопасного выбора продуктов питания;</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характеризовать бытовые отравления и причины их возникновения; </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признаки отравления, иметь навыки профилактики пищевых отравлений;</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знать правила и приёмы оказания первой помощи, иметь навыки безопасных действий при отравлениях, промывании желудка; </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бытовые травмы и объяснять правила их предупреждения;</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безопасного обращения с инструментами;</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знать меры предосторожности от укусов различных животных;</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владеть правилами комплектования и хранения домашней аптечки;</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владеть правилами безопасного поведения и иметь навыки безопасных действий при обращении с газовыми и электрическими приборами;</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владеть правилами безопасного поведения и иметь навыки безопасных действий при опасных ситуациях в подъезде и лифте;</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владеть правилами и иметь навыки приёмов оказания первой помощи</w:t>
      </w:r>
      <w:r>
        <w:rPr>
          <w:rFonts w:ascii="Times New Roman" w:hAnsi="Times New Roman"/>
          <w:sz w:val="28"/>
          <w:szCs w:val="28"/>
        </w:rPr>
        <w:br/>
        <w:t>при отравлении газом и электротравме;</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пожар, его факторы и стадии развития;</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объяснять условия и причины возникновения пожаров, характеризовать </w:t>
      </w:r>
      <w:r>
        <w:rPr>
          <w:rFonts w:ascii="Times New Roman" w:hAnsi="Times New Roman"/>
          <w:sz w:val="28"/>
          <w:szCs w:val="28"/>
        </w:rPr>
        <w:br/>
        <w:t>их возможные последствия;</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lastRenderedPageBreak/>
        <w:t>иметь навыки безопасных действий при пожаре дома, на балконе, в подъезде,</w:t>
      </w:r>
      <w:r>
        <w:rPr>
          <w:rFonts w:ascii="Times New Roman" w:hAnsi="Times New Roman"/>
          <w:sz w:val="28"/>
          <w:szCs w:val="28"/>
        </w:rPr>
        <w:br/>
        <w:t>в лифте;</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иметь навыки правильного использования первичных средств пожаротушения, оказания первой помощи;</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права, обязанности и иметь представление об ответственности граждан в области пожарной безопасности;</w:t>
      </w:r>
    </w:p>
    <w:p w:rsidR="00124238" w:rsidRDefault="003C5D73">
      <w:pPr>
        <w:pStyle w:val="afff4"/>
        <w:spacing w:line="350" w:lineRule="auto"/>
        <w:ind w:left="0" w:firstLine="709"/>
        <w:rPr>
          <w:rFonts w:ascii="Times New Roman" w:hAnsi="Times New Roman"/>
          <w:sz w:val="28"/>
          <w:szCs w:val="28"/>
          <w:u w:val="single"/>
        </w:rPr>
      </w:pPr>
      <w:r>
        <w:rPr>
          <w:rFonts w:ascii="Times New Roman" w:hAnsi="Times New Roman"/>
          <w:sz w:val="28"/>
          <w:szCs w:val="28"/>
        </w:rPr>
        <w:t>знать порядок и иметь навыки вызова экстренных служб; знать порядок взаимодействия с экстренным службами;</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об ответственности за ложные сообщения;</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меры по предотвращению проникновения злоумышленников в дом;</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ситуации криминогенного характера;</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поведения с малознакомыми людьми;</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поведения и иметь навыки безопасных действий при попытке проникновения в дом посторонних;</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классифицировать аварийные ситуации на коммунальных системах жизнеобеспечения;</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иметь навыки безопасных действий при авариях на коммунальных системах жизнеобеспечения.</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.4.5.3.5. </w:t>
      </w:r>
      <w:r>
        <w:rPr>
          <w:rFonts w:ascii="Times New Roman" w:hAnsi="Times New Roman"/>
          <w:sz w:val="28"/>
          <w:szCs w:val="28"/>
        </w:rPr>
        <w:t xml:space="preserve">Предметные результаты по модулю № 5 «Безопасность </w:t>
      </w:r>
      <w:r>
        <w:rPr>
          <w:rFonts w:ascii="Times New Roman" w:hAnsi="Times New Roman"/>
          <w:sz w:val="28"/>
          <w:szCs w:val="28"/>
        </w:rPr>
        <w:br/>
        <w:t>на транспорте»:</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дорожного движения и объяснять их значение;</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перечислять и характеризовать участников дорожного движения и элементы дороги;</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знать условия обеспечения безопасности участников дорожного движения;</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дорожного движения для пешеходов;</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классифицировать и характеризовать дорожные знаки для пешеходов;</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знать «дорожные ловушки» и объяснять правила </w:t>
      </w:r>
      <w:r>
        <w:rPr>
          <w:rFonts w:ascii="Times New Roman" w:hAnsi="Times New Roman"/>
          <w:sz w:val="28"/>
          <w:szCs w:val="28"/>
        </w:rPr>
        <w:br/>
        <w:t>их предупреждения;</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иметь навыки безопасного перехода дороги;</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применения световозвращающих элементов;</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lastRenderedPageBreak/>
        <w:t>знать правила дорожного движения для пассажиров;</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знать обязанности пассажиров маршрутных транспортных средств;</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применения ремня безопасности и детских удерживающих устройств;</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иметь навыки безопасных действий пассажиров при опасных и чрезвычайных ситуациях в маршрутных транспортных средствах;</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поведения пассажира мотоцикла;</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дорожного движения для водителя велосипеда, мопеда, лиц, использующих средства индивидуальной мобильности;</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знать дорожные знаки для водителя велосипеда, сигналы велосипедиста;</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подготовки и выработать навыки безопасного использования велосипеда;</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знать требования правил дорожного движения к водителю мотоцикла;</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классифицировать дорожно-транспортные происшествия и характеризовать причины их возникновения;</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иметь навыки безопасных действий очевидца дорожно-транспортного происшествия;</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знать порядок действий при пожаре на транспорте;</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знать особенности и опасности на различных видах транспорта (внеуличного, железнодорожного, водного, воздушного);</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знать обязанности пассажиров отдельных видов транспорта;</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иметь навыки безопасного поведения пассажиров при различных происшествиях на отдельных видах транспорта; </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и иметь навыки оказания первой помощи при различных травмах в результате чрезвычайных ситуаций на транспорте;</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знать способы извлечения пострадавшего из транспорта.</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.4.5.3.6. </w:t>
      </w:r>
      <w:r>
        <w:rPr>
          <w:rFonts w:ascii="Times New Roman" w:hAnsi="Times New Roman"/>
          <w:sz w:val="28"/>
          <w:szCs w:val="28"/>
        </w:rPr>
        <w:t>Предметные результаты по модулю № 6 «Безопасность</w:t>
      </w:r>
      <w:r>
        <w:rPr>
          <w:rFonts w:ascii="Times New Roman" w:hAnsi="Times New Roman"/>
          <w:sz w:val="28"/>
          <w:szCs w:val="28"/>
        </w:rPr>
        <w:br/>
        <w:t>в общественных местах»:</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классифицировать общественные места; </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потенциальные источники опасности в общественных местах;</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вызова экстренных служб и порядок взаимодействия с ними;</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lastRenderedPageBreak/>
        <w:t>уметь планировать действия в случае возникновения опасной или чрезвычайной ситуации;</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риски массовых мероприятий и объяснять правила подготовки к посещению массовых мероприятий;</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иметь навыки безопасного поведения при беспорядках в местах массового пребывания людей;</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иметь навыки безопасных действий при попадании в толпу и давку;</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иметь навыки безопасных действий при обнаружении угрозы возникновения пожара;</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и иметь навыки безопасных действий при эвакуации</w:t>
      </w:r>
      <w:r>
        <w:rPr>
          <w:rFonts w:ascii="Times New Roman" w:hAnsi="Times New Roman"/>
          <w:sz w:val="28"/>
          <w:szCs w:val="28"/>
        </w:rPr>
        <w:br/>
        <w:t>из общественных мест и зданий;</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знать навыки безопасных действий при обрушениях зданий и сооружений;</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опасности криминогенного и антиобщественного характера в общественных местах;</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иметь навыки действий при взаимодействии с правоохранительными органами.</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.4.5.3.7. </w:t>
      </w:r>
      <w:r>
        <w:rPr>
          <w:rFonts w:ascii="Times New Roman" w:hAnsi="Times New Roman"/>
          <w:sz w:val="28"/>
          <w:szCs w:val="28"/>
        </w:rPr>
        <w:t xml:space="preserve">Предметные результаты по модулю № 7  «Безопасность </w:t>
      </w:r>
      <w:r>
        <w:rPr>
          <w:rFonts w:ascii="Times New Roman" w:hAnsi="Times New Roman"/>
          <w:sz w:val="28"/>
          <w:szCs w:val="28"/>
        </w:rPr>
        <w:br/>
        <w:t>в природной среде»:</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классифицировать и характеризовать чрезвычайные ситуации природного характера;</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опасности в природной среде: дикие животные, змеи, насекомые и паукообразные, ядовитые грибы и растения;</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безопасных действиях при встрече с дикими животными, змеями, насекомыми и паукообразными;</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поведения для снижения риска отравления ядовитыми грибами и растениями;</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характеризовать автономные условия, раскрывать их опасности и порядок </w:t>
      </w:r>
      <w:r>
        <w:rPr>
          <w:rFonts w:ascii="Times New Roman" w:hAnsi="Times New Roman"/>
          <w:sz w:val="28"/>
          <w:szCs w:val="28"/>
        </w:rPr>
        <w:lastRenderedPageBreak/>
        <w:t>подготовки к ним;</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классифицировать и характеризовать природные пожары и их опасности;</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факторы и причины возникновения пожаров;</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представления о безопасных действиях при нахождении в зоне природного пожара;</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правилах безопасного поведения в горах;</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снежные лавины, камнепады, сели, оползни, их внешние признаки и опасности;</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знать общие правила безопасного поведения на водоёмах;</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знать правила купания, понимать различия между оборудованными </w:t>
      </w:r>
      <w:r>
        <w:rPr>
          <w:rFonts w:ascii="Times New Roman" w:hAnsi="Times New Roman"/>
          <w:sz w:val="28"/>
          <w:szCs w:val="28"/>
        </w:rPr>
        <w:br/>
        <w:t>и необорудованными пляжами;</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само- и взаимопомощи терпящим бедствие на воде;</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безопасных действиях при обнаружении тонущего человека летом и человека в полынье;</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поведения при нахождении на плавсредствах и на льду;</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наводнения, их внешние признаки и опасности;</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безопасных действиях при наводнении;</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цунами, их внешние признаки и опасности;</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иметь представление о безопасных действиях при нахождении в зоне цунами; </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ураганы, смерчи, их внешние признаки и опасности;</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безопасных действиях при ураганах и смерчах;</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грозы, их внешние признаки и опасности;</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иметь навыки безопасных действий при попадании в грозу;</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землетрясения и извержения вулканов и их опасности;</w:t>
      </w:r>
    </w:p>
    <w:p w:rsidR="00124238" w:rsidRDefault="003C5D73">
      <w:pPr>
        <w:pStyle w:val="afff4"/>
        <w:spacing w:line="350" w:lineRule="auto"/>
        <w:ind w:left="0" w:firstLine="709"/>
        <w:rPr>
          <w:rFonts w:ascii="Times New Roman" w:hAnsi="Times New Roman"/>
          <w:sz w:val="28"/>
          <w:szCs w:val="28"/>
        </w:rPr>
      </w:pPr>
      <w:bookmarkStart w:id="123" w:name="_Hlk157533626"/>
      <w:r>
        <w:rPr>
          <w:rFonts w:ascii="Times New Roman" w:hAnsi="Times New Roman"/>
          <w:sz w:val="28"/>
          <w:szCs w:val="28"/>
        </w:rPr>
        <w:lastRenderedPageBreak/>
        <w:t xml:space="preserve">иметь представление о </w:t>
      </w:r>
      <w:bookmarkEnd w:id="123"/>
      <w:r>
        <w:rPr>
          <w:rFonts w:ascii="Times New Roman" w:hAnsi="Times New Roman"/>
          <w:sz w:val="28"/>
          <w:szCs w:val="28"/>
        </w:rPr>
        <w:t>безопасных действиях при землетрясении, в том числе при попадании под завал;</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безопасных действиях при нахождении в зоне извержения вулкана;</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смысл понятий «экология» и «экологическая культура»;</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объяснять значение экологии для устойчивого развития общества;</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безопасного поведения при неблагоприятной экологической обстановке (загрязнении атмосферы).</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.4.5.3.8. </w:t>
      </w:r>
      <w:r>
        <w:rPr>
          <w:rFonts w:ascii="Times New Roman" w:hAnsi="Times New Roman"/>
          <w:sz w:val="28"/>
          <w:szCs w:val="28"/>
        </w:rPr>
        <w:t>Предметные результаты по модулю № 8 «Основы медицинских знаний. Оказание первой помощи»:</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раскрывать смысл понятий «здоровье» и «здоровый образ жизни» </w:t>
      </w:r>
      <w:r>
        <w:rPr>
          <w:rFonts w:ascii="Times New Roman" w:hAnsi="Times New Roman"/>
          <w:sz w:val="28"/>
          <w:szCs w:val="28"/>
        </w:rPr>
        <w:br/>
        <w:t>и их содержание, объяснять значение здоровья для человека;</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факторы, влияющие на здоровье человека;</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содержание элементов здорового образа жизни, объяснять пагубность вредных привычек;</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обосновывать личную ответственность за сохранение здоровья;</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раскрывать понятие «инфекционные заболевания», объяснять причины </w:t>
      </w:r>
      <w:r>
        <w:rPr>
          <w:rFonts w:ascii="Times New Roman" w:hAnsi="Times New Roman"/>
          <w:sz w:val="28"/>
          <w:szCs w:val="28"/>
        </w:rPr>
        <w:br/>
        <w:t>их возникновения;</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механизм распространения инфекционных заболеваний, выработать навыки соблюдения мер их профилактики и защиты от них;</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безопасных действиях при возникновении чрезвычайных ситуаций биолого-социального происхождения (эпидемия, пандемия);</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характеризовать основные мероприятия, проводимые государством </w:t>
      </w:r>
      <w:r>
        <w:rPr>
          <w:rFonts w:ascii="Times New Roman" w:hAnsi="Times New Roman"/>
          <w:sz w:val="28"/>
          <w:szCs w:val="28"/>
        </w:rPr>
        <w:br/>
        <w:t>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раскрывать понятие «неинфекционные заболевания» и давать </w:t>
      </w:r>
      <w:r>
        <w:rPr>
          <w:rFonts w:ascii="Times New Roman" w:hAnsi="Times New Roman"/>
          <w:sz w:val="28"/>
          <w:szCs w:val="28"/>
        </w:rPr>
        <w:br/>
        <w:t>их классификацию;</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факторы риска неинфекционных заболеваний;</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иметь навыки соблюдения мер профилактики неинфекционных заболеваний и </w:t>
      </w:r>
      <w:r>
        <w:rPr>
          <w:rFonts w:ascii="Times New Roman" w:hAnsi="Times New Roman"/>
          <w:sz w:val="28"/>
          <w:szCs w:val="28"/>
        </w:rPr>
        <w:lastRenderedPageBreak/>
        <w:t>защиты от них;</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знать назначение диспансеризации и раскрывать её задачи;</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понятия «психическое здоровье» и «психическое благополучие»;</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объяснять понятие «стресс» и его влияние на человека;</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иметь навыки соблюдения мер профилактики стресса, раскрывать способы саморегуляции эмоциональных состояний;</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раскрывать понятие «первая помощь» и её содержание; </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знать состояния, требующие оказания первой помощи;</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знать универсальный алгоритм оказания первой помощи; знать назначение и состав аптечки первой помощи;</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иметь навыки действий при оказании первой помощи в различных ситуациях;</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приёмы психологической поддержки пострадавшего.</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.4.5.3.9. </w:t>
      </w:r>
      <w:r>
        <w:rPr>
          <w:rFonts w:ascii="Times New Roman" w:hAnsi="Times New Roman"/>
          <w:sz w:val="28"/>
          <w:szCs w:val="28"/>
        </w:rPr>
        <w:t xml:space="preserve">Предметные результаты по модулю № 9 «Безопасность </w:t>
      </w:r>
      <w:r>
        <w:rPr>
          <w:rFonts w:ascii="Times New Roman" w:hAnsi="Times New Roman"/>
          <w:sz w:val="28"/>
          <w:szCs w:val="28"/>
        </w:rPr>
        <w:br/>
        <w:t>в социуме»:</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общение и объяснять его значение для человека;</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признаки и анализировать способы эффективного общения;</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приёмы и иметь навыки соблюдения правил безопасной межличностной коммуникации и комфортного взаимодействия в группе;</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признаки конструктивного и деструктивного общения;</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понятие «конфликт» и характеризовать стадии его развития, факторы и причины развития;</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ситуациях возникновения межличностных и групповых конфликтов;</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безопасные и эффективные способы избегания и разрешения конфликтных ситуаций;</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иметь навыки безопасного поведения для снижения риска конфликта </w:t>
      </w:r>
      <w:r>
        <w:rPr>
          <w:rFonts w:ascii="Times New Roman" w:hAnsi="Times New Roman"/>
          <w:sz w:val="28"/>
          <w:szCs w:val="28"/>
        </w:rPr>
        <w:br/>
        <w:t>и безопасных действий при его опасных проявлениях;</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способ разрешения конфликта с помощью третьей стороны (медиатора);</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об опасных формах проявления конфликта: агрессия, домашнее насилие и буллинг;</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lastRenderedPageBreak/>
        <w:t>характеризовать манипуляции в ходе межличностного общения;</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приёмы распознавания манипуляций и знать способы противостояния ей;</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современные молодёжные увлечения и опасности, связанные с ними, знать правила безопасного поведения;</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иметь навыки безопасного поведения при коммуникации с незнакомыми людьми.</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.4.5.3.10. </w:t>
      </w:r>
      <w:r>
        <w:rPr>
          <w:rFonts w:ascii="Times New Roman" w:hAnsi="Times New Roman"/>
          <w:sz w:val="28"/>
          <w:szCs w:val="28"/>
        </w:rPr>
        <w:t xml:space="preserve">Предметные результаты по модулю № 10 «Безопасность </w:t>
      </w:r>
      <w:r>
        <w:rPr>
          <w:rFonts w:ascii="Times New Roman" w:hAnsi="Times New Roman"/>
          <w:sz w:val="28"/>
          <w:szCs w:val="28"/>
        </w:rPr>
        <w:br/>
        <w:t>в информационном пространстве»:</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понятие «цифровая среда», её характеристики и приводить примеры информационных и компьютерных угроз;</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объяснять положительные возможности цифровой среды;</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риски и угрозы при использовании Интернета;</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знать общие принципы безопасного поведения, необходимые </w:t>
      </w:r>
      <w:r>
        <w:rPr>
          <w:rFonts w:ascii="Times New Roman" w:hAnsi="Times New Roman"/>
          <w:sz w:val="28"/>
          <w:szCs w:val="28"/>
        </w:rPr>
        <w:br/>
        <w:t>для предупреждения возникновения опасных ситуаций в личном цифровом пространстве;</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опасные явления цифровой среды;</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классифицировать и оценивать риски вредоносных программ и приложений, их разновидностей;</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иметь навыки соблюдения правил кибергигиены для предупреждения возникновения опасных ситуаций в цифровой среде;</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характеризовать основные виды опасного и запрещённого контента </w:t>
      </w:r>
      <w:r>
        <w:rPr>
          <w:rFonts w:ascii="Times New Roman" w:hAnsi="Times New Roman"/>
          <w:sz w:val="28"/>
          <w:szCs w:val="28"/>
        </w:rPr>
        <w:br/>
        <w:t>в Интернете и характеризовать его признаки;</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приёмы распознавания опасностей при использовании Интернета;</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противоправные действия в Интернете;</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иметь навыки соблюдения правил цифрового поведения, необходимых </w:t>
      </w:r>
      <w:r>
        <w:rPr>
          <w:rFonts w:ascii="Times New Roman" w:hAnsi="Times New Roman"/>
          <w:sz w:val="28"/>
          <w:szCs w:val="28"/>
        </w:rPr>
        <w:br/>
        <w:t xml:space="preserve">для снижения рисков и угроз при использовании Интернета (кибербуллинга, </w:t>
      </w:r>
      <w:r>
        <w:rPr>
          <w:rFonts w:ascii="Times New Roman" w:hAnsi="Times New Roman"/>
          <w:sz w:val="28"/>
          <w:szCs w:val="28"/>
        </w:rPr>
        <w:lastRenderedPageBreak/>
        <w:t>вербовки в различные организации и группы);</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характеризовать деструктивные течения в Интернете, их признаки </w:t>
      </w:r>
      <w:r>
        <w:rPr>
          <w:rFonts w:ascii="Times New Roman" w:hAnsi="Times New Roman"/>
          <w:sz w:val="28"/>
          <w:szCs w:val="28"/>
        </w:rPr>
        <w:br/>
        <w:t>и опасности;</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.4.5.3.11. </w:t>
      </w:r>
      <w:r>
        <w:rPr>
          <w:rFonts w:ascii="Times New Roman" w:hAnsi="Times New Roman"/>
          <w:sz w:val="28"/>
          <w:szCs w:val="28"/>
        </w:rPr>
        <w:t>Предметные результаты по модулю № 11 «Основы противодействия экстремизму и терроризму»:</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цели и формы проявления террористических актов, характеризовать их последствия;</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основы общественно-государственной системы, роль личности в противодействии экстремизму и терроризму;</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знать уровни террористической опасности и цели контртеррористической операции;</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признаки вовлечения в террористическую деятельность;</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иметь навыки соблюдения правил антитеррористического поведения </w:t>
      </w:r>
      <w:r>
        <w:rPr>
          <w:rFonts w:ascii="Times New Roman" w:hAnsi="Times New Roman"/>
          <w:sz w:val="28"/>
          <w:szCs w:val="28"/>
        </w:rPr>
        <w:br/>
        <w:t>и безопасных действий при обнаружении признаков вербовки;</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124238" w:rsidRDefault="003C5D73">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.4.5.4. </w:t>
      </w:r>
      <w:r>
        <w:rPr>
          <w:rFonts w:ascii="Times New Roman" w:hAnsi="Times New Roman"/>
          <w:sz w:val="28"/>
          <w:szCs w:val="28"/>
        </w:rPr>
        <w:t>Образовательная организация вправе самостоятельно определять последовательность освоения обучающимися модулей ОБЗР.»</w:t>
      </w:r>
    </w:p>
    <w:p w:rsidR="00124238" w:rsidRPr="00E94F60" w:rsidRDefault="003C5D73">
      <w:pPr>
        <w:keepNext/>
        <w:keepLines/>
        <w:spacing w:after="0" w:line="350" w:lineRule="auto"/>
        <w:ind w:firstLine="709"/>
        <w:jc w:val="both"/>
        <w:outlineLvl w:val="0"/>
        <w:rPr>
          <w:rFonts w:ascii="Times New Roman" w:eastAsia="Times New Roman" w:hAnsi="Times New Roman"/>
          <w:sz w:val="28"/>
          <w:szCs w:val="28"/>
          <w:lang w:val="ru-RU"/>
        </w:rPr>
      </w:pPr>
      <w:r w:rsidRPr="00E94F60">
        <w:rPr>
          <w:rFonts w:ascii="Times New Roman" w:eastAsia="Times New Roman" w:hAnsi="Times New Roman"/>
          <w:sz w:val="28"/>
          <w:szCs w:val="28"/>
          <w:lang w:val="ru-RU"/>
        </w:rPr>
        <w:t>163.</w:t>
      </w:r>
      <w:r>
        <w:rPr>
          <w:rFonts w:ascii="Times New Roman" w:eastAsia="Times New Roman" w:hAnsi="Times New Roman"/>
          <w:sz w:val="28"/>
          <w:szCs w:val="28"/>
        </w:rPr>
        <w:t> </w:t>
      </w:r>
      <w:r w:rsidRPr="00E94F60">
        <w:rPr>
          <w:rFonts w:ascii="Times New Roman" w:eastAsia="Times New Roman" w:hAnsi="Times New Roman"/>
          <w:sz w:val="28"/>
          <w:szCs w:val="28"/>
          <w:lang w:val="ru-RU"/>
        </w:rPr>
        <w:t>Федеральная рабочая программа по учебному предмету «Физическая культура».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w:t>
      </w:r>
      <w:r>
        <w:rPr>
          <w:rFonts w:ascii="Times New Roman" w:hAnsi="Times New Roman"/>
          <w:sz w:val="28"/>
          <w:szCs w:val="28"/>
        </w:rPr>
        <w:t> </w:t>
      </w:r>
      <w:r w:rsidRPr="00E94F60">
        <w:rPr>
          <w:rFonts w:ascii="Times New Roman" w:hAnsi="Times New Roman"/>
          <w:sz w:val="28"/>
          <w:szCs w:val="28"/>
          <w:lang w:val="ru-RU"/>
        </w:rPr>
        <w:t xml:space="preserve">Федеральная рабочая программа по учебному предмету «Физическая культура» (предметная область «Физическая культура») (далее соответственно – </w:t>
      </w:r>
      <w:r w:rsidRPr="00E94F60">
        <w:rPr>
          <w:rFonts w:ascii="Times New Roman" w:hAnsi="Times New Roman"/>
          <w:sz w:val="28"/>
          <w:szCs w:val="28"/>
          <w:lang w:val="ru-RU"/>
        </w:rPr>
        <w:lastRenderedPageBreak/>
        <w:t>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163.2.</w:t>
      </w:r>
      <w:r>
        <w:rPr>
          <w:rFonts w:ascii="Times New Roman" w:hAnsi="Times New Roman"/>
          <w:sz w:val="28"/>
          <w:szCs w:val="28"/>
        </w:rPr>
        <w:t> </w:t>
      </w:r>
      <w:r w:rsidRPr="00E94F60">
        <w:rPr>
          <w:rFonts w:ascii="Times New Roman" w:hAnsi="Times New Roman"/>
          <w:sz w:val="28"/>
          <w:szCs w:val="28"/>
          <w:lang w:val="ru-RU"/>
        </w:rPr>
        <w:t>Пояснительная записка.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eastAsia="SchoolBookSanPin" w:hAnsi="Times New Roman"/>
          <w:sz w:val="28"/>
          <w:szCs w:val="28"/>
          <w:lang w:val="ru-RU"/>
        </w:rPr>
        <w:t>163.2.1.</w:t>
      </w:r>
      <w:r>
        <w:rPr>
          <w:rFonts w:ascii="Times New Roman" w:eastAsia="SchoolBookSanPin" w:hAnsi="Times New Roman"/>
          <w:sz w:val="28"/>
          <w:szCs w:val="28"/>
        </w:rPr>
        <w:t> </w:t>
      </w:r>
      <w:r w:rsidRPr="00E94F60">
        <w:rPr>
          <w:rFonts w:ascii="Times New Roman" w:hAnsi="Times New Roman"/>
          <w:sz w:val="28"/>
          <w:szCs w:val="28"/>
          <w:lang w:val="ru-RU"/>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Pr="00E94F60">
        <w:rPr>
          <w:rFonts w:ascii="Times New Roman" w:eastAsia="SchoolBookSanPin" w:hAnsi="Times New Roman"/>
          <w:bCs/>
          <w:sz w:val="28"/>
          <w:szCs w:val="28"/>
          <w:lang w:val="ru-RU"/>
        </w:rPr>
        <w:t>рабочей</w:t>
      </w:r>
      <w:r w:rsidRPr="00E94F60">
        <w:rPr>
          <w:rFonts w:ascii="Times New Roman" w:hAnsi="Times New Roman"/>
          <w:sz w:val="28"/>
          <w:szCs w:val="28"/>
          <w:lang w:val="ru-RU"/>
        </w:rPr>
        <w:t xml:space="preserve"> программе воспитания.</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SchoolBookSanPin" w:hAnsi="Times New Roman"/>
          <w:color w:val="000000"/>
          <w:sz w:val="28"/>
          <w:szCs w:val="28"/>
          <w:lang w:val="ru-RU" w:eastAsia="ru-RU"/>
        </w:rPr>
        <w:t>163.2.2.</w:t>
      </w:r>
      <w:r>
        <w:rPr>
          <w:rFonts w:ascii="Times New Roman" w:eastAsia="SchoolBookSanPin" w:hAnsi="Times New Roman"/>
          <w:color w:val="000000"/>
          <w:sz w:val="28"/>
          <w:szCs w:val="28"/>
          <w:lang w:eastAsia="ru-RU"/>
        </w:rPr>
        <w:t> </w:t>
      </w:r>
      <w:r w:rsidRPr="00E94F60">
        <w:rPr>
          <w:rFonts w:ascii="Times New Roman" w:eastAsia="Times New Roman" w:hAnsi="Times New Roman"/>
          <w:color w:val="000000"/>
          <w:sz w:val="28"/>
          <w:szCs w:val="28"/>
          <w:lang w:val="ru-RU" w:eastAsia="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SchoolBookSanPin" w:hAnsi="Times New Roman"/>
          <w:color w:val="000000"/>
          <w:sz w:val="28"/>
          <w:szCs w:val="28"/>
          <w:lang w:val="ru-RU" w:eastAsia="ru-RU"/>
        </w:rPr>
        <w:t>163.2.3.</w:t>
      </w:r>
      <w:r>
        <w:rPr>
          <w:rFonts w:ascii="Times New Roman" w:eastAsia="SchoolBookSanPin" w:hAnsi="Times New Roman"/>
          <w:color w:val="000000"/>
          <w:sz w:val="28"/>
          <w:szCs w:val="28"/>
          <w:lang w:eastAsia="ru-RU"/>
        </w:rPr>
        <w:t> </w:t>
      </w:r>
      <w:r w:rsidRPr="00E94F60">
        <w:rPr>
          <w:rFonts w:ascii="Times New Roman" w:eastAsia="Times New Roman" w:hAnsi="Times New Roman"/>
          <w:color w:val="000000"/>
          <w:sz w:val="28"/>
          <w:szCs w:val="28"/>
          <w:lang w:val="ru-RU" w:eastAsia="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SchoolBookSanPin" w:hAnsi="Times New Roman"/>
          <w:color w:val="000000"/>
          <w:sz w:val="28"/>
          <w:szCs w:val="28"/>
          <w:lang w:val="ru-RU" w:eastAsia="ru-RU"/>
        </w:rPr>
        <w:t>163.2.4.</w:t>
      </w:r>
      <w:r>
        <w:rPr>
          <w:rFonts w:ascii="Times New Roman" w:eastAsia="SchoolBookSanPin" w:hAnsi="Times New Roman"/>
          <w:color w:val="000000"/>
          <w:sz w:val="28"/>
          <w:szCs w:val="28"/>
          <w:lang w:eastAsia="ru-RU"/>
        </w:rPr>
        <w:t> </w:t>
      </w:r>
      <w:r w:rsidRPr="00E94F60">
        <w:rPr>
          <w:rFonts w:ascii="Times New Roman" w:eastAsia="SchoolBookSanPin" w:hAnsi="Times New Roman"/>
          <w:color w:val="000000"/>
          <w:sz w:val="28"/>
          <w:szCs w:val="28"/>
          <w:lang w:val="ru-RU" w:eastAsia="ru-RU"/>
        </w:rPr>
        <w:t xml:space="preserve">Основной целью </w:t>
      </w:r>
      <w:r w:rsidRPr="00E94F60">
        <w:rPr>
          <w:rFonts w:ascii="Times New Roman" w:eastAsia="Times New Roman" w:hAnsi="Times New Roman"/>
          <w:color w:val="000000"/>
          <w:sz w:val="28"/>
          <w:szCs w:val="28"/>
          <w:lang w:val="ru-RU" w:eastAsia="ru-RU"/>
        </w:rPr>
        <w:t xml:space="preserve">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w:t>
      </w:r>
      <w:r w:rsidRPr="00E94F60">
        <w:rPr>
          <w:rFonts w:ascii="Times New Roman" w:eastAsia="Times New Roman" w:hAnsi="Times New Roman"/>
          <w:color w:val="000000"/>
          <w:sz w:val="28"/>
          <w:szCs w:val="28"/>
          <w:lang w:val="ru-RU" w:eastAsia="ru-RU"/>
        </w:rPr>
        <w:lastRenderedPageBreak/>
        <w:t xml:space="preserve">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124238" w:rsidRPr="00E94F60" w:rsidRDefault="003C5D73">
      <w:pPr>
        <w:spacing w:after="0" w:line="350" w:lineRule="auto"/>
        <w:ind w:firstLine="709"/>
        <w:jc w:val="both"/>
        <w:rPr>
          <w:rFonts w:ascii="Times New Roman" w:eastAsia="Times New Roman" w:hAnsi="Times New Roman"/>
          <w:color w:val="000000"/>
          <w:spacing w:val="-1"/>
          <w:sz w:val="28"/>
          <w:szCs w:val="28"/>
          <w:lang w:val="ru-RU" w:eastAsia="ru-RU"/>
        </w:rPr>
      </w:pPr>
      <w:r w:rsidRPr="00E94F60">
        <w:rPr>
          <w:rFonts w:ascii="Times New Roman" w:eastAsia="Times New Roman" w:hAnsi="Times New Roman"/>
          <w:color w:val="000000"/>
          <w:spacing w:val="-1"/>
          <w:sz w:val="28"/>
          <w:szCs w:val="28"/>
          <w:lang w:val="ru-RU" w:eastAsia="ru-RU"/>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SchoolBookSanPin" w:hAnsi="Times New Roman"/>
          <w:color w:val="000000"/>
          <w:sz w:val="28"/>
          <w:szCs w:val="28"/>
          <w:lang w:val="ru-RU" w:eastAsia="ru-RU"/>
        </w:rPr>
        <w:t>163.2.5.</w:t>
      </w:r>
      <w:r>
        <w:rPr>
          <w:rFonts w:ascii="Times New Roman" w:eastAsia="SchoolBookSanPin" w:hAnsi="Times New Roman"/>
          <w:color w:val="000000"/>
          <w:sz w:val="28"/>
          <w:szCs w:val="28"/>
          <w:lang w:eastAsia="ru-RU"/>
        </w:rPr>
        <w:t> </w:t>
      </w:r>
      <w:r w:rsidRPr="00E94F60">
        <w:rPr>
          <w:rFonts w:ascii="Times New Roman" w:eastAsia="Times New Roman" w:hAnsi="Times New Roman"/>
          <w:color w:val="000000"/>
          <w:sz w:val="28"/>
          <w:szCs w:val="28"/>
          <w:lang w:val="ru-RU" w:eastAsia="ru-RU"/>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SchoolBookSanPin" w:hAnsi="Times New Roman"/>
          <w:color w:val="000000"/>
          <w:sz w:val="28"/>
          <w:szCs w:val="28"/>
          <w:lang w:val="ru-RU" w:eastAsia="ru-RU"/>
        </w:rPr>
        <w:t>163.2.6.</w:t>
      </w:r>
      <w:r>
        <w:rPr>
          <w:rFonts w:ascii="Times New Roman" w:eastAsia="SchoolBookSanPin" w:hAnsi="Times New Roman"/>
          <w:color w:val="000000"/>
          <w:sz w:val="28"/>
          <w:szCs w:val="28"/>
          <w:lang w:eastAsia="ru-RU"/>
        </w:rPr>
        <w:t> </w:t>
      </w:r>
      <w:r w:rsidRPr="00E94F60">
        <w:rPr>
          <w:rFonts w:ascii="Times New Roman" w:eastAsia="Times New Roman" w:hAnsi="Times New Roman"/>
          <w:color w:val="000000"/>
          <w:sz w:val="28"/>
          <w:szCs w:val="28"/>
          <w:lang w:val="ru-RU" w:eastAsia="ru-RU"/>
        </w:rPr>
        <w:t xml:space="preserve">В целях усиления мотивационной составляющей учебного предмета «Физическая культура», придания ей личностно значимого смысла, содержание </w:t>
      </w:r>
      <w:r w:rsidRPr="00E94F60">
        <w:rPr>
          <w:rFonts w:ascii="Times New Roman" w:eastAsia="Times New Roman" w:hAnsi="Times New Roman"/>
          <w:color w:val="000000"/>
          <w:sz w:val="28"/>
          <w:szCs w:val="28"/>
          <w:lang w:val="ru-RU" w:eastAsia="ru-RU"/>
        </w:rPr>
        <w:lastRenderedPageBreak/>
        <w:t>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24238" w:rsidRPr="00E94F60" w:rsidRDefault="003C5D73">
      <w:pPr>
        <w:spacing w:after="0" w:line="350" w:lineRule="auto"/>
        <w:ind w:firstLine="709"/>
        <w:jc w:val="both"/>
        <w:rPr>
          <w:rFonts w:ascii="Times New Roman" w:eastAsia="Times New Roman" w:hAnsi="Times New Roman"/>
          <w:color w:val="000000"/>
          <w:spacing w:val="1"/>
          <w:sz w:val="28"/>
          <w:szCs w:val="28"/>
          <w:lang w:val="ru-RU" w:eastAsia="ru-RU"/>
        </w:rPr>
      </w:pPr>
      <w:r w:rsidRPr="00E94F60">
        <w:rPr>
          <w:rFonts w:ascii="Times New Roman" w:eastAsia="SchoolBookSanPin" w:hAnsi="Times New Roman"/>
          <w:color w:val="000000"/>
          <w:sz w:val="28"/>
          <w:szCs w:val="28"/>
          <w:lang w:val="ru-RU" w:eastAsia="ru-RU"/>
        </w:rPr>
        <w:t>163.2.7.</w:t>
      </w:r>
      <w:r>
        <w:rPr>
          <w:rFonts w:ascii="Times New Roman" w:eastAsia="SchoolBookSanPin" w:hAnsi="Times New Roman"/>
          <w:color w:val="000000"/>
          <w:sz w:val="28"/>
          <w:szCs w:val="28"/>
          <w:lang w:eastAsia="ru-RU"/>
        </w:rPr>
        <w:t> </w:t>
      </w:r>
      <w:r w:rsidRPr="00E94F60">
        <w:rPr>
          <w:rFonts w:ascii="Times New Roman" w:eastAsia="Times New Roman" w:hAnsi="Times New Roman"/>
          <w:iCs/>
          <w:color w:val="000000"/>
          <w:spacing w:val="1"/>
          <w:sz w:val="28"/>
          <w:szCs w:val="28"/>
          <w:lang w:val="ru-RU" w:eastAsia="ru-RU"/>
        </w:rPr>
        <w:t>Инвариантные модули</w:t>
      </w:r>
      <w:r w:rsidRPr="00E94F60">
        <w:rPr>
          <w:rFonts w:ascii="Times New Roman" w:eastAsia="Times New Roman" w:hAnsi="Times New Roman"/>
          <w:color w:val="000000"/>
          <w:spacing w:val="1"/>
          <w:sz w:val="28"/>
          <w:szCs w:val="28"/>
          <w:lang w:val="ru-RU" w:eastAsia="ru-RU"/>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Pr="00E94F60">
        <w:rPr>
          <w:rFonts w:ascii="Times New Roman" w:eastAsia="Times New Roman" w:hAnsi="Times New Roman"/>
          <w:iCs/>
          <w:color w:val="000000"/>
          <w:spacing w:val="1"/>
          <w:sz w:val="28"/>
          <w:szCs w:val="28"/>
          <w:lang w:val="ru-RU" w:eastAsia="ru-RU"/>
        </w:rPr>
        <w:t xml:space="preserve">Инвариантные </w:t>
      </w:r>
      <w:r w:rsidRPr="00E94F60">
        <w:rPr>
          <w:rFonts w:ascii="Times New Roman" w:eastAsia="Times New Roman" w:hAnsi="Times New Roman"/>
          <w:color w:val="000000"/>
          <w:spacing w:val="1"/>
          <w:sz w:val="28"/>
          <w:szCs w:val="28"/>
          <w:lang w:val="ru-RU" w:eastAsia="ru-RU"/>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SchoolBookSanPin" w:hAnsi="Times New Roman"/>
          <w:color w:val="000000"/>
          <w:sz w:val="28"/>
          <w:szCs w:val="28"/>
          <w:lang w:val="ru-RU" w:eastAsia="ru-RU"/>
        </w:rPr>
        <w:t>163.2.8.</w:t>
      </w:r>
      <w:r>
        <w:rPr>
          <w:rFonts w:ascii="Times New Roman" w:eastAsia="SchoolBookSanPin" w:hAnsi="Times New Roman"/>
          <w:color w:val="000000"/>
          <w:sz w:val="28"/>
          <w:szCs w:val="28"/>
          <w:lang w:eastAsia="ru-RU"/>
        </w:rPr>
        <w:t> </w:t>
      </w:r>
      <w:r w:rsidRPr="00E94F60">
        <w:rPr>
          <w:rFonts w:ascii="Times New Roman" w:eastAsia="Times New Roman" w:hAnsi="Times New Roman"/>
          <w:iCs/>
          <w:color w:val="000000"/>
          <w:sz w:val="28"/>
          <w:szCs w:val="28"/>
          <w:lang w:val="ru-RU" w:eastAsia="ru-RU"/>
        </w:rPr>
        <w:t>Вариативные модули</w:t>
      </w:r>
      <w:r w:rsidRPr="00E94F60">
        <w:rPr>
          <w:rFonts w:ascii="Times New Roman" w:eastAsia="Times New Roman" w:hAnsi="Times New Roman"/>
          <w:color w:val="000000"/>
          <w:sz w:val="28"/>
          <w:szCs w:val="28"/>
          <w:lang w:val="ru-RU" w:eastAsia="ru-RU"/>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124238" w:rsidRPr="00E94F60" w:rsidRDefault="003C5D73">
      <w:pPr>
        <w:spacing w:after="0" w:line="350" w:lineRule="auto"/>
        <w:ind w:firstLine="709"/>
        <w:jc w:val="both"/>
        <w:rPr>
          <w:rFonts w:ascii="Times New Roman" w:eastAsia="Times New Roman" w:hAnsi="Times New Roman"/>
          <w:color w:val="000000"/>
          <w:spacing w:val="-2"/>
          <w:sz w:val="28"/>
          <w:szCs w:val="28"/>
          <w:lang w:val="ru-RU" w:eastAsia="ru-RU"/>
        </w:rPr>
      </w:pPr>
      <w:r w:rsidRPr="00E94F60">
        <w:rPr>
          <w:rFonts w:ascii="Times New Roman" w:eastAsia="SchoolBookSanPin" w:hAnsi="Times New Roman"/>
          <w:color w:val="000000"/>
          <w:sz w:val="28"/>
          <w:szCs w:val="28"/>
          <w:lang w:val="ru-RU" w:eastAsia="ru-RU"/>
        </w:rPr>
        <w:t>163.2.9.</w:t>
      </w:r>
      <w:r>
        <w:rPr>
          <w:rFonts w:ascii="Times New Roman" w:eastAsia="SchoolBookSanPin" w:hAnsi="Times New Roman"/>
          <w:color w:val="000000"/>
          <w:sz w:val="28"/>
          <w:szCs w:val="28"/>
          <w:lang w:eastAsia="ru-RU"/>
        </w:rPr>
        <w:t> </w:t>
      </w:r>
      <w:r w:rsidRPr="00E94F60">
        <w:rPr>
          <w:rFonts w:ascii="Times New Roman" w:eastAsia="Times New Roman" w:hAnsi="Times New Roman"/>
          <w:color w:val="000000"/>
          <w:spacing w:val="-2"/>
          <w:sz w:val="28"/>
          <w:szCs w:val="28"/>
          <w:lang w:val="ru-RU" w:eastAsia="ru-RU"/>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w:t>
      </w:r>
      <w:r w:rsidRPr="00E94F60">
        <w:rPr>
          <w:rFonts w:ascii="Times New Roman" w:eastAsia="Times New Roman" w:hAnsi="Times New Roman"/>
          <w:color w:val="000000"/>
          <w:spacing w:val="-2"/>
          <w:sz w:val="28"/>
          <w:szCs w:val="28"/>
          <w:lang w:val="ru-RU" w:eastAsia="ru-RU"/>
        </w:rPr>
        <w:lastRenderedPageBreak/>
        <w:t xml:space="preserve">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163.2.</w:t>
      </w:r>
      <w:r>
        <w:rPr>
          <w:rFonts w:ascii="Times New Roman" w:hAnsi="Times New Roman"/>
          <w:sz w:val="28"/>
          <w:szCs w:val="28"/>
        </w:rPr>
        <w:t> </w:t>
      </w:r>
      <w:r w:rsidRPr="00E94F60">
        <w:rPr>
          <w:rFonts w:ascii="Times New Roman" w:hAnsi="Times New Roman"/>
          <w:sz w:val="28"/>
          <w:szCs w:val="28"/>
          <w:lang w:val="ru-RU"/>
        </w:rPr>
        <w:t>Пояснительная записка.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eastAsia="SchoolBookSanPin" w:hAnsi="Times New Roman"/>
          <w:sz w:val="28"/>
          <w:szCs w:val="28"/>
          <w:lang w:val="ru-RU"/>
        </w:rPr>
        <w:t>163.2.1.</w:t>
      </w:r>
      <w:r>
        <w:rPr>
          <w:rFonts w:ascii="Times New Roman" w:eastAsia="SchoolBookSanPin" w:hAnsi="Times New Roman"/>
          <w:sz w:val="28"/>
          <w:szCs w:val="28"/>
        </w:rPr>
        <w:t> </w:t>
      </w:r>
      <w:r w:rsidRPr="00E94F60">
        <w:rPr>
          <w:rFonts w:ascii="Times New Roman" w:hAnsi="Times New Roman"/>
          <w:sz w:val="28"/>
          <w:szCs w:val="28"/>
          <w:lang w:val="ru-RU"/>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Pr="00E94F60">
        <w:rPr>
          <w:rFonts w:ascii="Times New Roman" w:eastAsia="SchoolBookSanPin" w:hAnsi="Times New Roman"/>
          <w:bCs/>
          <w:sz w:val="28"/>
          <w:szCs w:val="28"/>
          <w:lang w:val="ru-RU"/>
        </w:rPr>
        <w:t>рабочей</w:t>
      </w:r>
      <w:r w:rsidRPr="00E94F60">
        <w:rPr>
          <w:rFonts w:ascii="Times New Roman" w:hAnsi="Times New Roman"/>
          <w:sz w:val="28"/>
          <w:szCs w:val="28"/>
          <w:lang w:val="ru-RU"/>
        </w:rPr>
        <w:t xml:space="preserve"> программе воспитания.</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SchoolBookSanPin" w:hAnsi="Times New Roman"/>
          <w:color w:val="000000"/>
          <w:sz w:val="28"/>
          <w:szCs w:val="28"/>
          <w:lang w:val="ru-RU" w:eastAsia="ru-RU"/>
        </w:rPr>
        <w:t>163.2.2.</w:t>
      </w:r>
      <w:r>
        <w:rPr>
          <w:rFonts w:ascii="Times New Roman" w:eastAsia="SchoolBookSanPin" w:hAnsi="Times New Roman"/>
          <w:color w:val="000000"/>
          <w:sz w:val="28"/>
          <w:szCs w:val="28"/>
          <w:lang w:eastAsia="ru-RU"/>
        </w:rPr>
        <w:t> </w:t>
      </w:r>
      <w:r w:rsidRPr="00E94F60">
        <w:rPr>
          <w:rFonts w:ascii="Times New Roman" w:eastAsia="Times New Roman" w:hAnsi="Times New Roman"/>
          <w:color w:val="000000"/>
          <w:sz w:val="28"/>
          <w:szCs w:val="28"/>
          <w:lang w:val="ru-RU" w:eastAsia="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SchoolBookSanPin" w:hAnsi="Times New Roman"/>
          <w:color w:val="000000"/>
          <w:sz w:val="28"/>
          <w:szCs w:val="28"/>
          <w:lang w:val="ru-RU" w:eastAsia="ru-RU"/>
        </w:rPr>
        <w:t>163.2.3.</w:t>
      </w:r>
      <w:r>
        <w:rPr>
          <w:rFonts w:ascii="Times New Roman" w:eastAsia="SchoolBookSanPin" w:hAnsi="Times New Roman"/>
          <w:color w:val="000000"/>
          <w:sz w:val="28"/>
          <w:szCs w:val="28"/>
          <w:lang w:eastAsia="ru-RU"/>
        </w:rPr>
        <w:t> </w:t>
      </w:r>
      <w:r w:rsidRPr="00E94F60">
        <w:rPr>
          <w:rFonts w:ascii="Times New Roman" w:eastAsia="Times New Roman" w:hAnsi="Times New Roman"/>
          <w:color w:val="000000"/>
          <w:sz w:val="28"/>
          <w:szCs w:val="28"/>
          <w:lang w:val="ru-RU" w:eastAsia="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SchoolBookSanPin" w:hAnsi="Times New Roman"/>
          <w:color w:val="000000"/>
          <w:sz w:val="28"/>
          <w:szCs w:val="28"/>
          <w:lang w:val="ru-RU" w:eastAsia="ru-RU"/>
        </w:rPr>
        <w:t>163.2.4.</w:t>
      </w:r>
      <w:r>
        <w:rPr>
          <w:rFonts w:ascii="Times New Roman" w:eastAsia="SchoolBookSanPin" w:hAnsi="Times New Roman"/>
          <w:color w:val="000000"/>
          <w:sz w:val="28"/>
          <w:szCs w:val="28"/>
          <w:lang w:eastAsia="ru-RU"/>
        </w:rPr>
        <w:t> </w:t>
      </w:r>
      <w:r w:rsidRPr="00E94F60">
        <w:rPr>
          <w:rFonts w:ascii="Times New Roman" w:eastAsia="SchoolBookSanPin" w:hAnsi="Times New Roman"/>
          <w:color w:val="000000"/>
          <w:sz w:val="28"/>
          <w:szCs w:val="28"/>
          <w:lang w:val="ru-RU" w:eastAsia="ru-RU"/>
        </w:rPr>
        <w:t xml:space="preserve">Основной целью </w:t>
      </w:r>
      <w:r w:rsidRPr="00E94F60">
        <w:rPr>
          <w:rFonts w:ascii="Times New Roman" w:eastAsia="Times New Roman" w:hAnsi="Times New Roman"/>
          <w:color w:val="000000"/>
          <w:sz w:val="28"/>
          <w:szCs w:val="28"/>
          <w:lang w:val="ru-RU" w:eastAsia="ru-RU"/>
        </w:rPr>
        <w:t xml:space="preserve">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w:t>
      </w:r>
      <w:r w:rsidRPr="00E94F60">
        <w:rPr>
          <w:rFonts w:ascii="Times New Roman" w:eastAsia="Times New Roman" w:hAnsi="Times New Roman"/>
          <w:color w:val="000000"/>
          <w:sz w:val="28"/>
          <w:szCs w:val="28"/>
          <w:lang w:val="ru-RU" w:eastAsia="ru-RU"/>
        </w:rPr>
        <w:lastRenderedPageBreak/>
        <w:t xml:space="preserve">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124238" w:rsidRPr="00E94F60" w:rsidRDefault="003C5D73">
      <w:pPr>
        <w:spacing w:after="0" w:line="350" w:lineRule="auto"/>
        <w:ind w:firstLine="709"/>
        <w:jc w:val="both"/>
        <w:rPr>
          <w:rFonts w:ascii="Times New Roman" w:eastAsia="Times New Roman" w:hAnsi="Times New Roman"/>
          <w:color w:val="000000"/>
          <w:spacing w:val="-1"/>
          <w:sz w:val="28"/>
          <w:szCs w:val="28"/>
          <w:lang w:val="ru-RU" w:eastAsia="ru-RU"/>
        </w:rPr>
      </w:pPr>
      <w:r w:rsidRPr="00E94F60">
        <w:rPr>
          <w:rFonts w:ascii="Times New Roman" w:eastAsia="Times New Roman" w:hAnsi="Times New Roman"/>
          <w:color w:val="000000"/>
          <w:spacing w:val="-1"/>
          <w:sz w:val="28"/>
          <w:szCs w:val="28"/>
          <w:lang w:val="ru-RU" w:eastAsia="ru-RU"/>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SchoolBookSanPin" w:hAnsi="Times New Roman"/>
          <w:color w:val="000000"/>
          <w:sz w:val="28"/>
          <w:szCs w:val="28"/>
          <w:lang w:val="ru-RU" w:eastAsia="ru-RU"/>
        </w:rPr>
        <w:t>163.2.5.</w:t>
      </w:r>
      <w:r>
        <w:rPr>
          <w:rFonts w:ascii="Times New Roman" w:eastAsia="SchoolBookSanPin" w:hAnsi="Times New Roman"/>
          <w:color w:val="000000"/>
          <w:sz w:val="28"/>
          <w:szCs w:val="28"/>
          <w:lang w:eastAsia="ru-RU"/>
        </w:rPr>
        <w:t> </w:t>
      </w:r>
      <w:r w:rsidRPr="00E94F60">
        <w:rPr>
          <w:rFonts w:ascii="Times New Roman" w:eastAsia="Times New Roman" w:hAnsi="Times New Roman"/>
          <w:color w:val="000000"/>
          <w:sz w:val="28"/>
          <w:szCs w:val="28"/>
          <w:lang w:val="ru-RU" w:eastAsia="ru-RU"/>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SchoolBookSanPin" w:hAnsi="Times New Roman"/>
          <w:color w:val="000000"/>
          <w:sz w:val="28"/>
          <w:szCs w:val="28"/>
          <w:lang w:val="ru-RU" w:eastAsia="ru-RU"/>
        </w:rPr>
        <w:t>163.2.6.</w:t>
      </w:r>
      <w:r>
        <w:rPr>
          <w:rFonts w:ascii="Times New Roman" w:eastAsia="SchoolBookSanPin" w:hAnsi="Times New Roman"/>
          <w:color w:val="000000"/>
          <w:sz w:val="28"/>
          <w:szCs w:val="28"/>
          <w:lang w:eastAsia="ru-RU"/>
        </w:rPr>
        <w:t> </w:t>
      </w:r>
      <w:r w:rsidRPr="00E94F60">
        <w:rPr>
          <w:rFonts w:ascii="Times New Roman" w:eastAsia="Times New Roman" w:hAnsi="Times New Roman"/>
          <w:color w:val="000000"/>
          <w:sz w:val="28"/>
          <w:szCs w:val="28"/>
          <w:lang w:val="ru-RU" w:eastAsia="ru-RU"/>
        </w:rPr>
        <w:t xml:space="preserve">В целях усиления мотивационной составляющей учебного предмета «Физическая культура», придания ей личностно значимого смысла, содержание </w:t>
      </w:r>
      <w:r w:rsidRPr="00E94F60">
        <w:rPr>
          <w:rFonts w:ascii="Times New Roman" w:eastAsia="Times New Roman" w:hAnsi="Times New Roman"/>
          <w:color w:val="000000"/>
          <w:sz w:val="28"/>
          <w:szCs w:val="28"/>
          <w:lang w:val="ru-RU" w:eastAsia="ru-RU"/>
        </w:rPr>
        <w:lastRenderedPageBreak/>
        <w:t>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24238" w:rsidRPr="00E94F60" w:rsidRDefault="003C5D73">
      <w:pPr>
        <w:spacing w:after="0" w:line="350" w:lineRule="auto"/>
        <w:ind w:firstLine="709"/>
        <w:jc w:val="both"/>
        <w:rPr>
          <w:rFonts w:ascii="Times New Roman" w:eastAsia="Times New Roman" w:hAnsi="Times New Roman"/>
          <w:color w:val="000000"/>
          <w:spacing w:val="1"/>
          <w:sz w:val="28"/>
          <w:szCs w:val="28"/>
          <w:lang w:val="ru-RU" w:eastAsia="ru-RU"/>
        </w:rPr>
      </w:pPr>
      <w:r w:rsidRPr="00E94F60">
        <w:rPr>
          <w:rFonts w:ascii="Times New Roman" w:eastAsia="SchoolBookSanPin" w:hAnsi="Times New Roman"/>
          <w:color w:val="000000"/>
          <w:sz w:val="28"/>
          <w:szCs w:val="28"/>
          <w:lang w:val="ru-RU" w:eastAsia="ru-RU"/>
        </w:rPr>
        <w:t>163.2.7.</w:t>
      </w:r>
      <w:r>
        <w:rPr>
          <w:rFonts w:ascii="Times New Roman" w:eastAsia="SchoolBookSanPin" w:hAnsi="Times New Roman"/>
          <w:color w:val="000000"/>
          <w:sz w:val="28"/>
          <w:szCs w:val="28"/>
          <w:lang w:eastAsia="ru-RU"/>
        </w:rPr>
        <w:t> </w:t>
      </w:r>
      <w:r w:rsidRPr="00E94F60">
        <w:rPr>
          <w:rFonts w:ascii="Times New Roman" w:eastAsia="Times New Roman" w:hAnsi="Times New Roman"/>
          <w:iCs/>
          <w:color w:val="000000"/>
          <w:spacing w:val="1"/>
          <w:sz w:val="28"/>
          <w:szCs w:val="28"/>
          <w:lang w:val="ru-RU" w:eastAsia="ru-RU"/>
        </w:rPr>
        <w:t>Инвариантные модули</w:t>
      </w:r>
      <w:r w:rsidRPr="00E94F60">
        <w:rPr>
          <w:rFonts w:ascii="Times New Roman" w:eastAsia="Times New Roman" w:hAnsi="Times New Roman"/>
          <w:color w:val="000000"/>
          <w:spacing w:val="1"/>
          <w:sz w:val="28"/>
          <w:szCs w:val="28"/>
          <w:lang w:val="ru-RU" w:eastAsia="ru-RU"/>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Pr="00E94F60">
        <w:rPr>
          <w:rFonts w:ascii="Times New Roman" w:eastAsia="Times New Roman" w:hAnsi="Times New Roman"/>
          <w:iCs/>
          <w:color w:val="000000"/>
          <w:spacing w:val="1"/>
          <w:sz w:val="28"/>
          <w:szCs w:val="28"/>
          <w:lang w:val="ru-RU" w:eastAsia="ru-RU"/>
        </w:rPr>
        <w:t xml:space="preserve">Инвариантные </w:t>
      </w:r>
      <w:r w:rsidRPr="00E94F60">
        <w:rPr>
          <w:rFonts w:ascii="Times New Roman" w:eastAsia="Times New Roman" w:hAnsi="Times New Roman"/>
          <w:color w:val="000000"/>
          <w:spacing w:val="1"/>
          <w:sz w:val="28"/>
          <w:szCs w:val="28"/>
          <w:lang w:val="ru-RU" w:eastAsia="ru-RU"/>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SchoolBookSanPin" w:hAnsi="Times New Roman"/>
          <w:color w:val="000000"/>
          <w:sz w:val="28"/>
          <w:szCs w:val="28"/>
          <w:lang w:val="ru-RU" w:eastAsia="ru-RU"/>
        </w:rPr>
        <w:t>163.2.8.</w:t>
      </w:r>
      <w:r>
        <w:rPr>
          <w:rFonts w:ascii="Times New Roman" w:eastAsia="SchoolBookSanPin" w:hAnsi="Times New Roman"/>
          <w:color w:val="000000"/>
          <w:sz w:val="28"/>
          <w:szCs w:val="28"/>
          <w:lang w:eastAsia="ru-RU"/>
        </w:rPr>
        <w:t> </w:t>
      </w:r>
      <w:r w:rsidRPr="00E94F60">
        <w:rPr>
          <w:rFonts w:ascii="Times New Roman" w:eastAsia="Times New Roman" w:hAnsi="Times New Roman"/>
          <w:iCs/>
          <w:color w:val="000000"/>
          <w:sz w:val="28"/>
          <w:szCs w:val="28"/>
          <w:lang w:val="ru-RU" w:eastAsia="ru-RU"/>
        </w:rPr>
        <w:t>Вариативные модули</w:t>
      </w:r>
      <w:r w:rsidRPr="00E94F60">
        <w:rPr>
          <w:rFonts w:ascii="Times New Roman" w:eastAsia="Times New Roman" w:hAnsi="Times New Roman"/>
          <w:color w:val="000000"/>
          <w:sz w:val="28"/>
          <w:szCs w:val="28"/>
          <w:lang w:val="ru-RU" w:eastAsia="ru-RU"/>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124238" w:rsidRPr="00E94F60" w:rsidRDefault="003C5D73">
      <w:pPr>
        <w:spacing w:after="0" w:line="350" w:lineRule="auto"/>
        <w:ind w:firstLine="709"/>
        <w:jc w:val="both"/>
        <w:rPr>
          <w:rFonts w:ascii="Times New Roman" w:eastAsia="Times New Roman" w:hAnsi="Times New Roman"/>
          <w:color w:val="000000"/>
          <w:spacing w:val="-2"/>
          <w:sz w:val="28"/>
          <w:szCs w:val="28"/>
          <w:lang w:val="ru-RU" w:eastAsia="ru-RU"/>
        </w:rPr>
      </w:pPr>
      <w:r w:rsidRPr="00E94F60">
        <w:rPr>
          <w:rFonts w:ascii="Times New Roman" w:eastAsia="SchoolBookSanPin" w:hAnsi="Times New Roman"/>
          <w:color w:val="000000"/>
          <w:sz w:val="28"/>
          <w:szCs w:val="28"/>
          <w:lang w:val="ru-RU" w:eastAsia="ru-RU"/>
        </w:rPr>
        <w:t>163.2.9.</w:t>
      </w:r>
      <w:r>
        <w:rPr>
          <w:rFonts w:ascii="Times New Roman" w:eastAsia="SchoolBookSanPin" w:hAnsi="Times New Roman"/>
          <w:color w:val="000000"/>
          <w:sz w:val="28"/>
          <w:szCs w:val="28"/>
          <w:lang w:eastAsia="ru-RU"/>
        </w:rPr>
        <w:t> </w:t>
      </w:r>
      <w:r w:rsidRPr="00E94F60">
        <w:rPr>
          <w:rFonts w:ascii="Times New Roman" w:eastAsia="Times New Roman" w:hAnsi="Times New Roman"/>
          <w:color w:val="000000"/>
          <w:spacing w:val="-2"/>
          <w:sz w:val="28"/>
          <w:szCs w:val="28"/>
          <w:lang w:val="ru-RU" w:eastAsia="ru-RU"/>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w:t>
      </w:r>
      <w:r w:rsidRPr="00E94F60">
        <w:rPr>
          <w:rFonts w:ascii="Times New Roman" w:eastAsia="Times New Roman" w:hAnsi="Times New Roman"/>
          <w:color w:val="000000"/>
          <w:spacing w:val="-2"/>
          <w:sz w:val="28"/>
          <w:szCs w:val="28"/>
          <w:lang w:val="ru-RU" w:eastAsia="ru-RU"/>
        </w:rPr>
        <w:lastRenderedPageBreak/>
        <w:t xml:space="preserve">непосредственно связаны с конкретным содержанием учебного предмета и представлены по мере его раскрытия.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SchoolBookSanPin" w:hAnsi="Times New Roman"/>
          <w:color w:val="000000"/>
          <w:sz w:val="28"/>
          <w:szCs w:val="28"/>
          <w:lang w:val="ru-RU" w:eastAsia="ru-RU"/>
        </w:rPr>
        <w:t>163.2.10.</w:t>
      </w:r>
      <w:r>
        <w:rPr>
          <w:rFonts w:ascii="Times New Roman" w:eastAsia="SchoolBookSanPin" w:hAnsi="Times New Roman"/>
          <w:color w:val="000000"/>
          <w:sz w:val="28"/>
          <w:szCs w:val="28"/>
          <w:lang w:eastAsia="ru-RU"/>
        </w:rPr>
        <w:t> </w:t>
      </w:r>
      <w:r w:rsidRPr="00E94F60">
        <w:rPr>
          <w:rFonts w:ascii="Times New Roman" w:eastAsia="Times New Roman" w:hAnsi="Times New Roman"/>
          <w:color w:val="000000"/>
          <w:sz w:val="28"/>
          <w:szCs w:val="28"/>
          <w:lang w:val="ru-RU" w:eastAsia="ru-RU"/>
        </w:rPr>
        <w:t>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 отводится 150 часов из общего числа (1 час в неделю в каждом классе).</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SchoolBookSanPin" w:hAnsi="Times New Roman"/>
          <w:color w:val="000000"/>
          <w:sz w:val="28"/>
          <w:szCs w:val="28"/>
          <w:lang w:val="ru-RU" w:eastAsia="ru-RU"/>
        </w:rPr>
        <w:t>163.2.11.</w:t>
      </w:r>
      <w:r>
        <w:rPr>
          <w:rFonts w:ascii="Times New Roman" w:eastAsia="SchoolBookSanPin" w:hAnsi="Times New Roman"/>
          <w:color w:val="000000"/>
          <w:sz w:val="28"/>
          <w:szCs w:val="28"/>
          <w:lang w:eastAsia="ru-RU"/>
        </w:rPr>
        <w:t> </w:t>
      </w:r>
      <w:r w:rsidRPr="00E94F60">
        <w:rPr>
          <w:rFonts w:ascii="Times New Roman" w:eastAsia="Times New Roman" w:hAnsi="Times New Roman"/>
          <w:color w:val="000000"/>
          <w:sz w:val="28"/>
          <w:szCs w:val="28"/>
          <w:lang w:val="ru-RU" w:eastAsia="ru-RU"/>
        </w:rPr>
        <w:t>В программе по физической культуре учитываются личностные и метапредметные результаты, зафиксированные в ФГОС ООО.</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163.3.</w:t>
      </w:r>
      <w:r>
        <w:rPr>
          <w:rFonts w:ascii="Times New Roman" w:hAnsi="Times New Roman"/>
          <w:sz w:val="28"/>
          <w:szCs w:val="28"/>
        </w:rPr>
        <w:t> </w:t>
      </w:r>
      <w:r w:rsidRPr="00E94F60">
        <w:rPr>
          <w:rFonts w:ascii="Times New Roman" w:hAnsi="Times New Roman"/>
          <w:sz w:val="28"/>
          <w:szCs w:val="28"/>
          <w:lang w:val="ru-RU"/>
        </w:rPr>
        <w:t>Содержание обучения в 5 классе.</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Georgia" w:hAnsi="Times New Roman"/>
          <w:bCs/>
          <w:color w:val="000000"/>
          <w:sz w:val="28"/>
          <w:szCs w:val="28"/>
          <w:lang w:val="ru-RU" w:eastAsia="ru-RU"/>
        </w:rPr>
        <w:t>163.3.1.</w:t>
      </w:r>
      <w:r>
        <w:rPr>
          <w:rFonts w:ascii="Times New Roman" w:eastAsia="Georgia" w:hAnsi="Times New Roman"/>
          <w:bCs/>
          <w:color w:val="000000"/>
          <w:sz w:val="28"/>
          <w:szCs w:val="28"/>
          <w:lang w:eastAsia="ru-RU"/>
        </w:rPr>
        <w:t> </w:t>
      </w:r>
      <w:r w:rsidRPr="00E94F60">
        <w:rPr>
          <w:rFonts w:ascii="Times New Roman" w:eastAsia="Georgia" w:hAnsi="Times New Roman"/>
          <w:bCs/>
          <w:color w:val="000000"/>
          <w:sz w:val="28"/>
          <w:szCs w:val="28"/>
          <w:lang w:val="ru-RU" w:eastAsia="ru-RU"/>
        </w:rPr>
        <w:t>Знания о физической культуре.</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Физическая культура </w:t>
      </w:r>
      <w:r w:rsidRPr="00E94F60">
        <w:rPr>
          <w:rFonts w:ascii="Times New Roman" w:eastAsia="SchoolBookSanPin" w:hAnsi="Times New Roman"/>
          <w:bCs/>
          <w:sz w:val="28"/>
          <w:szCs w:val="28"/>
          <w:lang w:val="ru-RU"/>
        </w:rPr>
        <w:t>на уровне основного общего образования</w:t>
      </w:r>
      <w:r w:rsidRPr="00E94F60">
        <w:rPr>
          <w:rFonts w:ascii="Times New Roman" w:eastAsia="Times New Roman" w:hAnsi="Times New Roman"/>
          <w:color w:val="000000"/>
          <w:sz w:val="28"/>
          <w:szCs w:val="28"/>
          <w:lang w:val="ru-RU" w:eastAsia="ru-RU"/>
        </w:rPr>
        <w:t>: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Georgia" w:hAnsi="Times New Roman"/>
          <w:bCs/>
          <w:color w:val="000000"/>
          <w:sz w:val="28"/>
          <w:szCs w:val="28"/>
          <w:lang w:val="ru-RU" w:eastAsia="ru-RU"/>
        </w:rPr>
        <w:t>163.3.2.</w:t>
      </w:r>
      <w:r>
        <w:rPr>
          <w:rFonts w:ascii="Times New Roman" w:eastAsia="Georgia" w:hAnsi="Times New Roman"/>
          <w:bCs/>
          <w:color w:val="000000"/>
          <w:sz w:val="28"/>
          <w:szCs w:val="28"/>
          <w:lang w:eastAsia="ru-RU"/>
        </w:rPr>
        <w:t> </w:t>
      </w:r>
      <w:r w:rsidRPr="00E94F60">
        <w:rPr>
          <w:rFonts w:ascii="Times New Roman" w:eastAsia="Georgia" w:hAnsi="Times New Roman"/>
          <w:bCs/>
          <w:color w:val="000000"/>
          <w:sz w:val="28"/>
          <w:szCs w:val="28"/>
          <w:lang w:val="ru-RU" w:eastAsia="ru-RU"/>
        </w:rPr>
        <w:t>Способы самостоятельной деятельности.</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w:t>
      </w:r>
      <w:r w:rsidRPr="00E94F60">
        <w:rPr>
          <w:rFonts w:ascii="Times New Roman" w:eastAsia="Times New Roman" w:hAnsi="Times New Roman"/>
          <w:color w:val="000000"/>
          <w:sz w:val="28"/>
          <w:szCs w:val="28"/>
          <w:lang w:val="ru-RU" w:eastAsia="ru-RU"/>
        </w:rPr>
        <w:lastRenderedPageBreak/>
        <w:t>направленностью и правил их самостоятельного проведения.</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Оценивание состояния организма в покое и после физической нагрузки в процессе самостоятельных занятий физической культуры и спортом.</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Составление дневника физической культуры.</w:t>
      </w:r>
    </w:p>
    <w:p w:rsidR="00124238" w:rsidRPr="00E94F60" w:rsidRDefault="003C5D73">
      <w:pPr>
        <w:spacing w:after="0" w:line="350" w:lineRule="auto"/>
        <w:ind w:firstLine="709"/>
        <w:jc w:val="both"/>
        <w:rPr>
          <w:rFonts w:ascii="Times New Roman" w:eastAsia="Times New Roman" w:hAnsi="Times New Roman"/>
          <w:color w:val="000000"/>
          <w:spacing w:val="1"/>
          <w:sz w:val="28"/>
          <w:szCs w:val="28"/>
          <w:lang w:val="ru-RU" w:eastAsia="ru-RU"/>
        </w:rPr>
      </w:pPr>
      <w:r w:rsidRPr="00E94F60">
        <w:rPr>
          <w:rFonts w:ascii="Times New Roman" w:eastAsia="Georgia" w:hAnsi="Times New Roman"/>
          <w:bCs/>
          <w:color w:val="000000"/>
          <w:sz w:val="28"/>
          <w:szCs w:val="28"/>
          <w:lang w:val="ru-RU" w:eastAsia="ru-RU"/>
        </w:rPr>
        <w:t>163.3.3.</w:t>
      </w:r>
      <w:r>
        <w:rPr>
          <w:rFonts w:ascii="Times New Roman" w:eastAsia="Georgia" w:hAnsi="Times New Roman"/>
          <w:bCs/>
          <w:color w:val="000000"/>
          <w:sz w:val="28"/>
          <w:szCs w:val="28"/>
          <w:lang w:eastAsia="ru-RU"/>
        </w:rPr>
        <w:t> </w:t>
      </w:r>
      <w:r w:rsidRPr="00E94F60">
        <w:rPr>
          <w:rFonts w:ascii="Times New Roman" w:eastAsia="Georgia" w:hAnsi="Times New Roman"/>
          <w:bCs/>
          <w:color w:val="000000"/>
          <w:spacing w:val="1"/>
          <w:sz w:val="28"/>
          <w:szCs w:val="28"/>
          <w:lang w:val="ru-RU" w:eastAsia="ru-RU"/>
        </w:rPr>
        <w:t>Физическое совершенствование.</w:t>
      </w:r>
    </w:p>
    <w:p w:rsidR="00124238" w:rsidRPr="00E94F60" w:rsidRDefault="003C5D73">
      <w:pPr>
        <w:spacing w:after="0" w:line="350" w:lineRule="auto"/>
        <w:ind w:firstLine="709"/>
        <w:jc w:val="both"/>
        <w:rPr>
          <w:rFonts w:ascii="Times New Roman" w:eastAsia="Times New Roman" w:hAnsi="Times New Roman"/>
          <w:color w:val="000000"/>
          <w:spacing w:val="1"/>
          <w:sz w:val="28"/>
          <w:szCs w:val="28"/>
          <w:lang w:val="ru-RU" w:eastAsia="ru-RU"/>
        </w:rPr>
      </w:pPr>
      <w:r w:rsidRPr="00E94F60">
        <w:rPr>
          <w:rFonts w:ascii="Times New Roman" w:eastAsia="Times New Roman" w:hAnsi="Times New Roman"/>
          <w:bCs/>
          <w:iCs/>
          <w:color w:val="000000"/>
          <w:spacing w:val="1"/>
          <w:sz w:val="28"/>
          <w:szCs w:val="28"/>
          <w:lang w:val="ru-RU" w:eastAsia="ru-RU"/>
        </w:rPr>
        <w:t>163.3.3.1.</w:t>
      </w:r>
      <w:r>
        <w:rPr>
          <w:rFonts w:ascii="Times New Roman" w:eastAsia="Times New Roman" w:hAnsi="Times New Roman"/>
          <w:bCs/>
          <w:iCs/>
          <w:color w:val="000000"/>
          <w:spacing w:val="1"/>
          <w:sz w:val="28"/>
          <w:szCs w:val="28"/>
          <w:lang w:eastAsia="ru-RU"/>
        </w:rPr>
        <w:t> </w:t>
      </w:r>
      <w:r w:rsidRPr="00E94F60">
        <w:rPr>
          <w:rFonts w:ascii="Times New Roman" w:eastAsia="Times New Roman" w:hAnsi="Times New Roman"/>
          <w:bCs/>
          <w:iCs/>
          <w:color w:val="000000"/>
          <w:spacing w:val="1"/>
          <w:sz w:val="28"/>
          <w:szCs w:val="28"/>
          <w:lang w:val="ru-RU" w:eastAsia="ru-RU"/>
        </w:rPr>
        <w:t>Физкультурно-оздоровительная деятельность.</w:t>
      </w:r>
    </w:p>
    <w:p w:rsidR="00124238" w:rsidRPr="00E94F60" w:rsidRDefault="003C5D73">
      <w:pPr>
        <w:spacing w:after="0" w:line="350" w:lineRule="auto"/>
        <w:ind w:firstLine="709"/>
        <w:jc w:val="both"/>
        <w:rPr>
          <w:rFonts w:ascii="Times New Roman" w:eastAsia="Times New Roman" w:hAnsi="Times New Roman"/>
          <w:color w:val="000000"/>
          <w:spacing w:val="1"/>
          <w:sz w:val="28"/>
          <w:szCs w:val="28"/>
          <w:lang w:val="ru-RU" w:eastAsia="ru-RU"/>
        </w:rPr>
      </w:pPr>
      <w:r w:rsidRPr="00E94F60">
        <w:rPr>
          <w:rFonts w:ascii="Times New Roman" w:eastAsia="Times New Roman" w:hAnsi="Times New Roman"/>
          <w:color w:val="000000"/>
          <w:spacing w:val="1"/>
          <w:sz w:val="28"/>
          <w:szCs w:val="28"/>
          <w:lang w:val="ru-RU" w:eastAsia="ru-RU"/>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bCs/>
          <w:iCs/>
          <w:color w:val="000000"/>
          <w:spacing w:val="1"/>
          <w:sz w:val="28"/>
          <w:szCs w:val="28"/>
          <w:lang w:val="ru-RU" w:eastAsia="ru-RU"/>
        </w:rPr>
        <w:t>163.3.3.2.</w:t>
      </w:r>
      <w:r>
        <w:rPr>
          <w:rFonts w:ascii="Times New Roman" w:eastAsia="Times New Roman" w:hAnsi="Times New Roman"/>
          <w:bCs/>
          <w:iCs/>
          <w:color w:val="000000"/>
          <w:spacing w:val="1"/>
          <w:sz w:val="28"/>
          <w:szCs w:val="28"/>
          <w:lang w:eastAsia="ru-RU"/>
        </w:rPr>
        <w:t> </w:t>
      </w:r>
      <w:r w:rsidRPr="00E94F60">
        <w:rPr>
          <w:rFonts w:ascii="Times New Roman" w:eastAsia="Times New Roman" w:hAnsi="Times New Roman"/>
          <w:bCs/>
          <w:iCs/>
          <w:color w:val="000000"/>
          <w:sz w:val="28"/>
          <w:szCs w:val="28"/>
          <w:lang w:val="ru-RU" w:eastAsia="ru-RU"/>
        </w:rPr>
        <w:t>Спортивно-оздоровительная деятельность.</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Роль и значение спортивно-оздоровительной деятельности в здоровом образе жизни современного человека.</w:t>
      </w:r>
    </w:p>
    <w:p w:rsidR="00124238" w:rsidRPr="00E94F60" w:rsidRDefault="003C5D73">
      <w:pPr>
        <w:spacing w:after="0" w:line="350" w:lineRule="auto"/>
        <w:ind w:firstLine="709"/>
        <w:jc w:val="both"/>
        <w:rPr>
          <w:rFonts w:ascii="Times New Roman" w:eastAsia="Times New Roman" w:hAnsi="Times New Roman"/>
          <w:color w:val="000000"/>
          <w:spacing w:val="1"/>
          <w:sz w:val="28"/>
          <w:szCs w:val="28"/>
          <w:lang w:val="ru-RU" w:eastAsia="ru-RU"/>
        </w:rPr>
      </w:pPr>
      <w:r w:rsidRPr="00E94F60">
        <w:rPr>
          <w:rFonts w:ascii="Times New Roman" w:eastAsia="Times New Roman" w:hAnsi="Times New Roman"/>
          <w:bCs/>
          <w:iCs/>
          <w:color w:val="000000"/>
          <w:spacing w:val="1"/>
          <w:sz w:val="28"/>
          <w:szCs w:val="28"/>
          <w:lang w:val="ru-RU" w:eastAsia="ru-RU"/>
        </w:rPr>
        <w:t>163.3.3.2.1.</w:t>
      </w:r>
      <w:r>
        <w:rPr>
          <w:rFonts w:ascii="Times New Roman" w:eastAsia="Times New Roman" w:hAnsi="Times New Roman"/>
          <w:bCs/>
          <w:iCs/>
          <w:color w:val="000000"/>
          <w:spacing w:val="1"/>
          <w:sz w:val="28"/>
          <w:szCs w:val="28"/>
          <w:lang w:eastAsia="ru-RU"/>
        </w:rPr>
        <w:t> </w:t>
      </w:r>
      <w:r w:rsidRPr="00E94F60">
        <w:rPr>
          <w:rFonts w:ascii="Times New Roman" w:eastAsia="Times New Roman" w:hAnsi="Times New Roman"/>
          <w:iCs/>
          <w:color w:val="000000"/>
          <w:spacing w:val="1"/>
          <w:sz w:val="28"/>
          <w:szCs w:val="28"/>
          <w:lang w:val="ru-RU" w:eastAsia="ru-RU"/>
        </w:rPr>
        <w:t>Модуль «Гимнастика».</w:t>
      </w:r>
    </w:p>
    <w:p w:rsidR="00124238" w:rsidRPr="00E94F60" w:rsidRDefault="003C5D73">
      <w:pPr>
        <w:spacing w:after="0" w:line="350" w:lineRule="auto"/>
        <w:ind w:firstLine="709"/>
        <w:jc w:val="both"/>
        <w:rPr>
          <w:rFonts w:ascii="Times New Roman" w:eastAsia="Times New Roman" w:hAnsi="Times New Roman"/>
          <w:color w:val="000000"/>
          <w:spacing w:val="1"/>
          <w:sz w:val="28"/>
          <w:szCs w:val="28"/>
          <w:lang w:val="ru-RU" w:eastAsia="ru-RU"/>
        </w:rPr>
      </w:pPr>
      <w:r w:rsidRPr="00E94F60">
        <w:rPr>
          <w:rFonts w:ascii="Times New Roman" w:eastAsia="Times New Roman" w:hAnsi="Times New Roman"/>
          <w:color w:val="000000"/>
          <w:spacing w:val="1"/>
          <w:sz w:val="28"/>
          <w:szCs w:val="28"/>
          <w:lang w:val="ru-RU" w:eastAsia="ru-RU"/>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bCs/>
          <w:iCs/>
          <w:color w:val="000000"/>
          <w:spacing w:val="1"/>
          <w:sz w:val="28"/>
          <w:szCs w:val="28"/>
          <w:lang w:val="ru-RU" w:eastAsia="ru-RU"/>
        </w:rPr>
        <w:t>163.3.3.2.2.</w:t>
      </w:r>
      <w:r>
        <w:rPr>
          <w:rFonts w:ascii="Times New Roman" w:eastAsia="Times New Roman" w:hAnsi="Times New Roman"/>
          <w:bCs/>
          <w:iCs/>
          <w:color w:val="000000"/>
          <w:spacing w:val="1"/>
          <w:sz w:val="28"/>
          <w:szCs w:val="28"/>
          <w:lang w:eastAsia="ru-RU"/>
        </w:rPr>
        <w:t> </w:t>
      </w:r>
      <w:r w:rsidRPr="00E94F60">
        <w:rPr>
          <w:rFonts w:ascii="Times New Roman" w:eastAsia="Times New Roman" w:hAnsi="Times New Roman"/>
          <w:iCs/>
          <w:color w:val="000000"/>
          <w:sz w:val="28"/>
          <w:szCs w:val="28"/>
          <w:lang w:val="ru-RU" w:eastAsia="ru-RU"/>
        </w:rPr>
        <w:t>Модуль «Лёгкая атлетика».</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lastRenderedPageBreak/>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Метание малого мяча с места в вертикальную неподвижную мишень, метание малого мяча на дальность с трёх шагов разбега.</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bCs/>
          <w:iCs/>
          <w:color w:val="000000"/>
          <w:spacing w:val="1"/>
          <w:sz w:val="28"/>
          <w:szCs w:val="28"/>
          <w:lang w:val="ru-RU" w:eastAsia="ru-RU"/>
        </w:rPr>
        <w:t>163.3.3.2.3.</w:t>
      </w:r>
      <w:r>
        <w:rPr>
          <w:rFonts w:ascii="Times New Roman" w:eastAsia="Times New Roman" w:hAnsi="Times New Roman"/>
          <w:bCs/>
          <w:iCs/>
          <w:color w:val="000000"/>
          <w:spacing w:val="1"/>
          <w:sz w:val="28"/>
          <w:szCs w:val="28"/>
          <w:lang w:eastAsia="ru-RU"/>
        </w:rPr>
        <w:t> </w:t>
      </w:r>
      <w:r w:rsidRPr="00E94F60">
        <w:rPr>
          <w:rFonts w:ascii="Times New Roman" w:eastAsia="Times New Roman" w:hAnsi="Times New Roman"/>
          <w:iCs/>
          <w:color w:val="000000"/>
          <w:sz w:val="28"/>
          <w:szCs w:val="28"/>
          <w:lang w:val="ru-RU" w:eastAsia="ru-RU"/>
        </w:rPr>
        <w:t>Модуль «Зимние виды спорта».</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bCs/>
          <w:iCs/>
          <w:color w:val="000000"/>
          <w:spacing w:val="1"/>
          <w:sz w:val="28"/>
          <w:szCs w:val="28"/>
          <w:lang w:val="ru-RU" w:eastAsia="ru-RU"/>
        </w:rPr>
        <w:t>163.3.3.2.4.</w:t>
      </w:r>
      <w:r>
        <w:rPr>
          <w:rFonts w:ascii="Times New Roman" w:eastAsia="Times New Roman" w:hAnsi="Times New Roman"/>
          <w:bCs/>
          <w:iCs/>
          <w:color w:val="000000"/>
          <w:spacing w:val="1"/>
          <w:sz w:val="28"/>
          <w:szCs w:val="28"/>
          <w:lang w:eastAsia="ru-RU"/>
        </w:rPr>
        <w:t> </w:t>
      </w:r>
      <w:r w:rsidRPr="00E94F60">
        <w:rPr>
          <w:rFonts w:ascii="Times New Roman" w:eastAsia="Times New Roman" w:hAnsi="Times New Roman"/>
          <w:iCs/>
          <w:color w:val="000000"/>
          <w:sz w:val="28"/>
          <w:szCs w:val="28"/>
          <w:lang w:val="ru-RU" w:eastAsia="ru-RU"/>
        </w:rPr>
        <w:t>Модуль «Спортивные игры».</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Футбол.</w:t>
      </w:r>
      <w:r w:rsidRPr="00E94F60">
        <w:rPr>
          <w:rFonts w:ascii="Times New Roman" w:eastAsia="Times New Roman" w:hAnsi="Times New Roman"/>
          <w:iCs/>
          <w:color w:val="000000"/>
          <w:sz w:val="28"/>
          <w:szCs w:val="28"/>
          <w:lang w:val="ru-RU" w:eastAsia="ru-RU"/>
        </w:rPr>
        <w:t xml:space="preserve"> </w:t>
      </w:r>
      <w:r w:rsidRPr="00E94F60">
        <w:rPr>
          <w:rFonts w:ascii="Times New Roman" w:eastAsia="Times New Roman" w:hAnsi="Times New Roman"/>
          <w:color w:val="000000"/>
          <w:sz w:val="28"/>
          <w:szCs w:val="28"/>
          <w:lang w:val="ru-RU" w:eastAsia="ru-RU"/>
        </w:rPr>
        <w:t xml:space="preserve">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bCs/>
          <w:iCs/>
          <w:color w:val="000000"/>
          <w:spacing w:val="1"/>
          <w:sz w:val="28"/>
          <w:szCs w:val="28"/>
          <w:lang w:val="ru-RU" w:eastAsia="ru-RU"/>
        </w:rPr>
        <w:t>163.3.3.2.5.</w:t>
      </w:r>
      <w:r>
        <w:rPr>
          <w:rFonts w:ascii="Times New Roman" w:eastAsia="Times New Roman" w:hAnsi="Times New Roman"/>
          <w:bCs/>
          <w:iCs/>
          <w:color w:val="000000"/>
          <w:spacing w:val="1"/>
          <w:sz w:val="28"/>
          <w:szCs w:val="28"/>
          <w:lang w:eastAsia="ru-RU"/>
        </w:rPr>
        <w:t> </w:t>
      </w:r>
      <w:r w:rsidRPr="00E94F60">
        <w:rPr>
          <w:rFonts w:ascii="Times New Roman" w:eastAsia="Times New Roman" w:hAnsi="Times New Roman"/>
          <w:iCs/>
          <w:color w:val="000000"/>
          <w:sz w:val="28"/>
          <w:szCs w:val="28"/>
          <w:lang w:val="ru-RU" w:eastAsia="ru-RU"/>
        </w:rPr>
        <w:t>Модуль «Спорт».</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163.4.</w:t>
      </w:r>
      <w:r>
        <w:rPr>
          <w:rFonts w:ascii="Times New Roman" w:hAnsi="Times New Roman"/>
          <w:sz w:val="28"/>
          <w:szCs w:val="28"/>
        </w:rPr>
        <w:t> </w:t>
      </w:r>
      <w:r w:rsidRPr="00E94F60">
        <w:rPr>
          <w:rFonts w:ascii="Times New Roman" w:hAnsi="Times New Roman"/>
          <w:sz w:val="28"/>
          <w:szCs w:val="28"/>
          <w:lang w:val="ru-RU"/>
        </w:rPr>
        <w:t>Содержание обучения в 6 классе.</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Georgia" w:hAnsi="Times New Roman"/>
          <w:bCs/>
          <w:color w:val="000000"/>
          <w:sz w:val="28"/>
          <w:szCs w:val="28"/>
          <w:lang w:val="ru-RU" w:eastAsia="ru-RU"/>
        </w:rPr>
        <w:lastRenderedPageBreak/>
        <w:t>163.4.1.</w:t>
      </w:r>
      <w:r>
        <w:rPr>
          <w:rFonts w:ascii="Times New Roman" w:eastAsia="Georgia" w:hAnsi="Times New Roman"/>
          <w:bCs/>
          <w:color w:val="000000"/>
          <w:sz w:val="28"/>
          <w:szCs w:val="28"/>
          <w:lang w:eastAsia="ru-RU"/>
        </w:rPr>
        <w:t> </w:t>
      </w:r>
      <w:r w:rsidRPr="00E94F60">
        <w:rPr>
          <w:rFonts w:ascii="Times New Roman" w:eastAsia="Georgia" w:hAnsi="Times New Roman"/>
          <w:bCs/>
          <w:color w:val="000000"/>
          <w:sz w:val="28"/>
          <w:szCs w:val="28"/>
          <w:lang w:val="ru-RU" w:eastAsia="ru-RU"/>
        </w:rPr>
        <w:t>Знания о физической культуре.</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Возрождение Олимпийских игр и олимпийского движения в современном мире, роль Пьера</w:t>
      </w:r>
      <w:r>
        <w:rPr>
          <w:rFonts w:ascii="Times New Roman" w:eastAsia="Times New Roman" w:hAnsi="Times New Roman"/>
          <w:color w:val="000000"/>
          <w:sz w:val="28"/>
          <w:szCs w:val="28"/>
          <w:lang w:eastAsia="ru-RU"/>
        </w:rPr>
        <w:t> </w:t>
      </w:r>
      <w:r w:rsidRPr="00E94F60">
        <w:rPr>
          <w:rFonts w:ascii="Times New Roman" w:eastAsia="Times New Roman" w:hAnsi="Times New Roman"/>
          <w:color w:val="000000"/>
          <w:sz w:val="28"/>
          <w:szCs w:val="28"/>
          <w:lang w:val="ru-RU" w:eastAsia="ru-RU"/>
        </w:rPr>
        <w:t>де</w:t>
      </w:r>
      <w:r>
        <w:rPr>
          <w:rFonts w:ascii="Times New Roman" w:eastAsia="Times New Roman" w:hAnsi="Times New Roman"/>
          <w:color w:val="000000"/>
          <w:sz w:val="28"/>
          <w:szCs w:val="28"/>
          <w:lang w:eastAsia="ru-RU"/>
        </w:rPr>
        <w:t> </w:t>
      </w:r>
      <w:r w:rsidRPr="00E94F60">
        <w:rPr>
          <w:rFonts w:ascii="Times New Roman" w:eastAsia="Times New Roman" w:hAnsi="Times New Roman"/>
          <w:color w:val="000000"/>
          <w:sz w:val="28"/>
          <w:szCs w:val="28"/>
          <w:lang w:val="ru-RU" w:eastAsia="ru-RU"/>
        </w:rPr>
        <w:t>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Georgia" w:hAnsi="Times New Roman"/>
          <w:bCs/>
          <w:color w:val="000000"/>
          <w:sz w:val="28"/>
          <w:szCs w:val="28"/>
          <w:lang w:val="ru-RU" w:eastAsia="ru-RU"/>
        </w:rPr>
        <w:t>163.4.2.</w:t>
      </w:r>
      <w:r>
        <w:rPr>
          <w:rFonts w:ascii="Times New Roman" w:eastAsia="Georgia" w:hAnsi="Times New Roman"/>
          <w:bCs/>
          <w:color w:val="000000"/>
          <w:sz w:val="28"/>
          <w:szCs w:val="28"/>
          <w:lang w:eastAsia="ru-RU"/>
        </w:rPr>
        <w:t> </w:t>
      </w:r>
      <w:r w:rsidRPr="00E94F60">
        <w:rPr>
          <w:rFonts w:ascii="Times New Roman" w:eastAsia="Georgia" w:hAnsi="Times New Roman"/>
          <w:bCs/>
          <w:color w:val="000000"/>
          <w:sz w:val="28"/>
          <w:szCs w:val="28"/>
          <w:lang w:val="ru-RU" w:eastAsia="ru-RU"/>
        </w:rPr>
        <w:t>Способы самостоятельной деятельности.</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124238" w:rsidRPr="00E94F60" w:rsidRDefault="003C5D73">
      <w:pPr>
        <w:spacing w:after="0" w:line="350" w:lineRule="auto"/>
        <w:ind w:firstLine="709"/>
        <w:jc w:val="both"/>
        <w:rPr>
          <w:rFonts w:ascii="Times New Roman" w:eastAsia="Times New Roman" w:hAnsi="Times New Roman"/>
          <w:color w:val="000000"/>
          <w:spacing w:val="1"/>
          <w:sz w:val="28"/>
          <w:szCs w:val="28"/>
          <w:lang w:val="ru-RU" w:eastAsia="ru-RU"/>
        </w:rPr>
      </w:pPr>
      <w:r w:rsidRPr="00E94F60">
        <w:rPr>
          <w:rFonts w:ascii="Times New Roman" w:eastAsia="Times New Roman" w:hAnsi="Times New Roman"/>
          <w:color w:val="000000"/>
          <w:spacing w:val="1"/>
          <w:sz w:val="28"/>
          <w:szCs w:val="28"/>
          <w:lang w:val="ru-RU" w:eastAsia="ru-RU"/>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Правила и способы составления плана самостоятельных занятий физической подготовкой.</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Georgia" w:hAnsi="Times New Roman"/>
          <w:bCs/>
          <w:color w:val="000000"/>
          <w:sz w:val="28"/>
          <w:szCs w:val="28"/>
          <w:lang w:val="ru-RU" w:eastAsia="ru-RU"/>
        </w:rPr>
        <w:t>163.4.3.</w:t>
      </w:r>
      <w:r>
        <w:rPr>
          <w:rFonts w:ascii="Times New Roman" w:eastAsia="Georgia" w:hAnsi="Times New Roman"/>
          <w:bCs/>
          <w:color w:val="000000"/>
          <w:sz w:val="28"/>
          <w:szCs w:val="28"/>
          <w:lang w:eastAsia="ru-RU"/>
        </w:rPr>
        <w:t> </w:t>
      </w:r>
      <w:r w:rsidRPr="00E94F60">
        <w:rPr>
          <w:rFonts w:ascii="Times New Roman" w:eastAsia="Georgia" w:hAnsi="Times New Roman"/>
          <w:bCs/>
          <w:color w:val="000000"/>
          <w:sz w:val="28"/>
          <w:szCs w:val="28"/>
          <w:lang w:val="ru-RU" w:eastAsia="ru-RU"/>
        </w:rPr>
        <w:t>Физическое совершенствование.</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bCs/>
          <w:iCs/>
          <w:color w:val="000000"/>
          <w:spacing w:val="1"/>
          <w:sz w:val="28"/>
          <w:szCs w:val="28"/>
          <w:lang w:val="ru-RU" w:eastAsia="ru-RU"/>
        </w:rPr>
        <w:t>163.4.3.1.</w:t>
      </w:r>
      <w:r>
        <w:rPr>
          <w:rFonts w:ascii="Times New Roman" w:eastAsia="Times New Roman" w:hAnsi="Times New Roman"/>
          <w:bCs/>
          <w:iCs/>
          <w:color w:val="000000"/>
          <w:spacing w:val="1"/>
          <w:sz w:val="28"/>
          <w:szCs w:val="28"/>
          <w:lang w:eastAsia="ru-RU"/>
        </w:rPr>
        <w:t> </w:t>
      </w:r>
      <w:r w:rsidRPr="00E94F60">
        <w:rPr>
          <w:rFonts w:ascii="Times New Roman" w:eastAsia="Times New Roman" w:hAnsi="Times New Roman"/>
          <w:bCs/>
          <w:iCs/>
          <w:color w:val="000000"/>
          <w:sz w:val="28"/>
          <w:szCs w:val="28"/>
          <w:lang w:val="ru-RU" w:eastAsia="ru-RU"/>
        </w:rPr>
        <w:t>Физкультурно-оздоровительная деятельность.</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bCs/>
          <w:iCs/>
          <w:color w:val="000000"/>
          <w:spacing w:val="1"/>
          <w:sz w:val="28"/>
          <w:szCs w:val="28"/>
          <w:lang w:val="ru-RU" w:eastAsia="ru-RU"/>
        </w:rPr>
        <w:t>163.4.3.2.</w:t>
      </w:r>
      <w:r>
        <w:rPr>
          <w:rFonts w:ascii="Times New Roman" w:eastAsia="Times New Roman" w:hAnsi="Times New Roman"/>
          <w:bCs/>
          <w:iCs/>
          <w:color w:val="000000"/>
          <w:spacing w:val="1"/>
          <w:sz w:val="28"/>
          <w:szCs w:val="28"/>
          <w:lang w:eastAsia="ru-RU"/>
        </w:rPr>
        <w:t> </w:t>
      </w:r>
      <w:r w:rsidRPr="00E94F60">
        <w:rPr>
          <w:rFonts w:ascii="Times New Roman" w:eastAsia="Times New Roman" w:hAnsi="Times New Roman"/>
          <w:bCs/>
          <w:iCs/>
          <w:color w:val="000000"/>
          <w:sz w:val="28"/>
          <w:szCs w:val="28"/>
          <w:lang w:val="ru-RU" w:eastAsia="ru-RU"/>
        </w:rPr>
        <w:t>Спортивно-оздоровительная деятельность.</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bCs/>
          <w:iCs/>
          <w:color w:val="000000"/>
          <w:spacing w:val="1"/>
          <w:sz w:val="28"/>
          <w:szCs w:val="28"/>
          <w:lang w:val="ru-RU" w:eastAsia="ru-RU"/>
        </w:rPr>
        <w:t>163.4.3.2.1.</w:t>
      </w:r>
      <w:r>
        <w:rPr>
          <w:rFonts w:ascii="Times New Roman" w:eastAsia="Times New Roman" w:hAnsi="Times New Roman"/>
          <w:bCs/>
          <w:iCs/>
          <w:color w:val="000000"/>
          <w:spacing w:val="1"/>
          <w:sz w:val="28"/>
          <w:szCs w:val="28"/>
          <w:lang w:eastAsia="ru-RU"/>
        </w:rPr>
        <w:t> </w:t>
      </w:r>
      <w:r w:rsidRPr="00E94F60">
        <w:rPr>
          <w:rFonts w:ascii="Times New Roman" w:eastAsia="Times New Roman" w:hAnsi="Times New Roman"/>
          <w:iCs/>
          <w:color w:val="000000"/>
          <w:sz w:val="28"/>
          <w:szCs w:val="28"/>
          <w:lang w:val="ru-RU" w:eastAsia="ru-RU"/>
        </w:rPr>
        <w:t>Модуль «Гимнастика».</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Комбинация из стилизованных общеразвивающих упражнений и сложно-</w:t>
      </w:r>
      <w:r w:rsidRPr="00E94F60">
        <w:rPr>
          <w:rFonts w:ascii="Times New Roman" w:eastAsia="Times New Roman" w:hAnsi="Times New Roman"/>
          <w:color w:val="000000"/>
          <w:sz w:val="28"/>
          <w:szCs w:val="28"/>
          <w:lang w:val="ru-RU" w:eastAsia="ru-RU"/>
        </w:rPr>
        <w:lastRenderedPageBreak/>
        <w:t>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Опорные прыжки через гимнастического козла с разбега способом «согнув ноги» (мальчики) и способом «ноги врозь» (девочки).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Упражнения на невысокой гимнастической перекладине: висы, упор ноги врозь, перемах вперёд и обратно (мальчики).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Лазанье по канату в три приёма (мальчики).</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bCs/>
          <w:iCs/>
          <w:color w:val="000000"/>
          <w:spacing w:val="1"/>
          <w:sz w:val="28"/>
          <w:szCs w:val="28"/>
          <w:lang w:val="ru-RU" w:eastAsia="ru-RU"/>
        </w:rPr>
        <w:t>163.4.3.2.2.</w:t>
      </w:r>
      <w:r>
        <w:rPr>
          <w:rFonts w:ascii="Times New Roman" w:eastAsia="Times New Roman" w:hAnsi="Times New Roman"/>
          <w:bCs/>
          <w:iCs/>
          <w:color w:val="000000"/>
          <w:spacing w:val="1"/>
          <w:sz w:val="28"/>
          <w:szCs w:val="28"/>
          <w:lang w:eastAsia="ru-RU"/>
        </w:rPr>
        <w:t> </w:t>
      </w:r>
      <w:r w:rsidRPr="00E94F60">
        <w:rPr>
          <w:rFonts w:ascii="Times New Roman" w:eastAsia="Times New Roman" w:hAnsi="Times New Roman"/>
          <w:iCs/>
          <w:color w:val="000000"/>
          <w:sz w:val="28"/>
          <w:szCs w:val="28"/>
          <w:lang w:val="ru-RU" w:eastAsia="ru-RU"/>
        </w:rPr>
        <w:t>Модуль «Лёгкая атлетика»</w:t>
      </w:r>
      <w:r w:rsidRPr="00E94F60">
        <w:rPr>
          <w:rFonts w:ascii="Times New Roman" w:eastAsia="Times New Roman" w:hAnsi="Times New Roman"/>
          <w:color w:val="000000"/>
          <w:sz w:val="28"/>
          <w:szCs w:val="28"/>
          <w:lang w:val="ru-RU" w:eastAsia="ru-RU"/>
        </w:rPr>
        <w:t>.</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Метание малого (теннисного) мяча в подвижную (раскачивающуюся) мишень.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bCs/>
          <w:iCs/>
          <w:color w:val="000000"/>
          <w:spacing w:val="1"/>
          <w:sz w:val="28"/>
          <w:szCs w:val="28"/>
          <w:lang w:val="ru-RU" w:eastAsia="ru-RU"/>
        </w:rPr>
        <w:t>163.4.3.2.3.</w:t>
      </w:r>
      <w:r>
        <w:rPr>
          <w:rFonts w:ascii="Times New Roman" w:eastAsia="Times New Roman" w:hAnsi="Times New Roman"/>
          <w:bCs/>
          <w:iCs/>
          <w:color w:val="000000"/>
          <w:spacing w:val="1"/>
          <w:sz w:val="28"/>
          <w:szCs w:val="28"/>
          <w:lang w:eastAsia="ru-RU"/>
        </w:rPr>
        <w:t> </w:t>
      </w:r>
      <w:r w:rsidRPr="00E94F60">
        <w:rPr>
          <w:rFonts w:ascii="Times New Roman" w:eastAsia="Times New Roman" w:hAnsi="Times New Roman"/>
          <w:iCs/>
          <w:color w:val="000000"/>
          <w:sz w:val="28"/>
          <w:szCs w:val="28"/>
          <w:lang w:val="ru-RU" w:eastAsia="ru-RU"/>
        </w:rPr>
        <w:t>Модуль «Зимние виды спорта»</w:t>
      </w:r>
      <w:r w:rsidRPr="00E94F60">
        <w:rPr>
          <w:rFonts w:ascii="Times New Roman" w:eastAsia="Times New Roman" w:hAnsi="Times New Roman"/>
          <w:color w:val="000000"/>
          <w:sz w:val="28"/>
          <w:szCs w:val="28"/>
          <w:lang w:val="ru-RU" w:eastAsia="ru-RU"/>
        </w:rPr>
        <w:t>.</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bCs/>
          <w:iCs/>
          <w:color w:val="000000"/>
          <w:spacing w:val="1"/>
          <w:sz w:val="28"/>
          <w:szCs w:val="28"/>
          <w:lang w:val="ru-RU" w:eastAsia="ru-RU"/>
        </w:rPr>
        <w:t>163.4.3.2.4.</w:t>
      </w:r>
      <w:r>
        <w:rPr>
          <w:rFonts w:ascii="Times New Roman" w:eastAsia="Times New Roman" w:hAnsi="Times New Roman"/>
          <w:bCs/>
          <w:iCs/>
          <w:color w:val="000000"/>
          <w:spacing w:val="1"/>
          <w:sz w:val="28"/>
          <w:szCs w:val="28"/>
          <w:lang w:eastAsia="ru-RU"/>
        </w:rPr>
        <w:t> </w:t>
      </w:r>
      <w:r w:rsidRPr="00E94F60">
        <w:rPr>
          <w:rFonts w:ascii="Times New Roman" w:eastAsia="Times New Roman" w:hAnsi="Times New Roman"/>
          <w:iCs/>
          <w:color w:val="000000"/>
          <w:sz w:val="28"/>
          <w:szCs w:val="28"/>
          <w:lang w:val="ru-RU" w:eastAsia="ru-RU"/>
        </w:rPr>
        <w:t>Модуль «Спортивные игры».</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lastRenderedPageBreak/>
        <w:t xml:space="preserve">Правила игры и игровая деятельность по правилам с использованием разученных технических приёмов.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bCs/>
          <w:iCs/>
          <w:color w:val="000000"/>
          <w:spacing w:val="1"/>
          <w:sz w:val="28"/>
          <w:szCs w:val="28"/>
          <w:lang w:val="ru-RU" w:eastAsia="ru-RU"/>
        </w:rPr>
        <w:t>163.4.3.2.5.</w:t>
      </w:r>
      <w:r>
        <w:rPr>
          <w:rFonts w:ascii="Times New Roman" w:eastAsia="Times New Roman" w:hAnsi="Times New Roman"/>
          <w:bCs/>
          <w:iCs/>
          <w:color w:val="000000"/>
          <w:spacing w:val="1"/>
          <w:sz w:val="28"/>
          <w:szCs w:val="28"/>
          <w:lang w:eastAsia="ru-RU"/>
        </w:rPr>
        <w:t> </w:t>
      </w:r>
      <w:r w:rsidRPr="00E94F60">
        <w:rPr>
          <w:rFonts w:ascii="Times New Roman" w:eastAsia="Times New Roman" w:hAnsi="Times New Roman"/>
          <w:iCs/>
          <w:color w:val="000000"/>
          <w:sz w:val="28"/>
          <w:szCs w:val="28"/>
          <w:lang w:val="ru-RU" w:eastAsia="ru-RU"/>
        </w:rPr>
        <w:t>Модуль «Спорт».</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163.5.</w:t>
      </w:r>
      <w:r>
        <w:rPr>
          <w:rFonts w:ascii="Times New Roman" w:hAnsi="Times New Roman"/>
          <w:sz w:val="28"/>
          <w:szCs w:val="28"/>
        </w:rPr>
        <w:t> </w:t>
      </w:r>
      <w:r w:rsidRPr="00E94F60">
        <w:rPr>
          <w:rFonts w:ascii="Times New Roman" w:hAnsi="Times New Roman"/>
          <w:sz w:val="28"/>
          <w:szCs w:val="28"/>
          <w:lang w:val="ru-RU"/>
        </w:rPr>
        <w:t xml:space="preserve">Содержание обучения в 7 классе.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Georgia" w:hAnsi="Times New Roman"/>
          <w:bCs/>
          <w:color w:val="000000"/>
          <w:sz w:val="28"/>
          <w:szCs w:val="28"/>
          <w:lang w:val="ru-RU" w:eastAsia="ru-RU"/>
        </w:rPr>
        <w:t>163.5.1.</w:t>
      </w:r>
      <w:r>
        <w:rPr>
          <w:rFonts w:ascii="Times New Roman" w:eastAsia="Georgia" w:hAnsi="Times New Roman"/>
          <w:bCs/>
          <w:color w:val="000000"/>
          <w:sz w:val="28"/>
          <w:szCs w:val="28"/>
          <w:lang w:eastAsia="ru-RU"/>
        </w:rPr>
        <w:t> </w:t>
      </w:r>
      <w:r w:rsidRPr="00E94F60">
        <w:rPr>
          <w:rFonts w:ascii="Times New Roman" w:eastAsia="Georgia" w:hAnsi="Times New Roman"/>
          <w:bCs/>
          <w:color w:val="000000"/>
          <w:sz w:val="28"/>
          <w:szCs w:val="28"/>
          <w:lang w:val="ru-RU" w:eastAsia="ru-RU"/>
        </w:rPr>
        <w:t>Знания о физической культуре.</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Зарождение олимпийского движения в дореволюционной России, роль А.Д.</w:t>
      </w:r>
      <w:r>
        <w:rPr>
          <w:rFonts w:ascii="Times New Roman" w:eastAsia="Times New Roman" w:hAnsi="Times New Roman"/>
          <w:color w:val="000000"/>
          <w:sz w:val="28"/>
          <w:szCs w:val="28"/>
          <w:lang w:eastAsia="ru-RU"/>
        </w:rPr>
        <w:t> </w:t>
      </w:r>
      <w:r w:rsidRPr="00E94F60">
        <w:rPr>
          <w:rFonts w:ascii="Times New Roman" w:eastAsia="Times New Roman" w:hAnsi="Times New Roman"/>
          <w:color w:val="000000"/>
          <w:sz w:val="28"/>
          <w:szCs w:val="28"/>
          <w:lang w:val="ru-RU" w:eastAsia="ru-RU"/>
        </w:rPr>
        <w:t>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Влияние занятий физической культурой и спортом на воспитание положительных качеств личности современного человека.</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Georgia" w:hAnsi="Times New Roman"/>
          <w:bCs/>
          <w:color w:val="000000"/>
          <w:sz w:val="28"/>
          <w:szCs w:val="28"/>
          <w:lang w:val="ru-RU" w:eastAsia="ru-RU"/>
        </w:rPr>
        <w:t>163.5.2.</w:t>
      </w:r>
      <w:r>
        <w:rPr>
          <w:rFonts w:ascii="Times New Roman" w:eastAsia="Georgia" w:hAnsi="Times New Roman"/>
          <w:bCs/>
          <w:color w:val="000000"/>
          <w:sz w:val="28"/>
          <w:szCs w:val="28"/>
          <w:lang w:eastAsia="ru-RU"/>
        </w:rPr>
        <w:t> </w:t>
      </w:r>
      <w:r w:rsidRPr="00E94F60">
        <w:rPr>
          <w:rFonts w:ascii="Times New Roman" w:eastAsia="Georgia" w:hAnsi="Times New Roman"/>
          <w:bCs/>
          <w:color w:val="000000"/>
          <w:sz w:val="28"/>
          <w:szCs w:val="28"/>
          <w:lang w:val="ru-RU" w:eastAsia="ru-RU"/>
        </w:rPr>
        <w:t>Способы самостоятельной деятельности.</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Техническая подготовка и её значение для человека, основные правила технической подготовки. Двигательные действия как основа технической </w:t>
      </w:r>
      <w:r w:rsidRPr="00E94F60">
        <w:rPr>
          <w:rFonts w:ascii="Times New Roman" w:eastAsia="Times New Roman" w:hAnsi="Times New Roman"/>
          <w:color w:val="000000"/>
          <w:sz w:val="28"/>
          <w:szCs w:val="28"/>
          <w:lang w:val="ru-RU" w:eastAsia="ru-RU"/>
        </w:rPr>
        <w:lastRenderedPageBreak/>
        <w:t>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Georgia" w:hAnsi="Times New Roman"/>
          <w:bCs/>
          <w:color w:val="000000"/>
          <w:sz w:val="28"/>
          <w:szCs w:val="28"/>
          <w:lang w:val="ru-RU" w:eastAsia="ru-RU"/>
        </w:rPr>
        <w:t>163.5.3.</w:t>
      </w:r>
      <w:r>
        <w:rPr>
          <w:rFonts w:ascii="Times New Roman" w:eastAsia="Georgia" w:hAnsi="Times New Roman"/>
          <w:bCs/>
          <w:color w:val="000000"/>
          <w:sz w:val="28"/>
          <w:szCs w:val="28"/>
          <w:lang w:eastAsia="ru-RU"/>
        </w:rPr>
        <w:t> </w:t>
      </w:r>
      <w:r w:rsidRPr="00E94F60">
        <w:rPr>
          <w:rFonts w:ascii="Times New Roman" w:eastAsia="Georgia" w:hAnsi="Times New Roman"/>
          <w:bCs/>
          <w:color w:val="000000"/>
          <w:sz w:val="28"/>
          <w:szCs w:val="28"/>
          <w:lang w:val="ru-RU" w:eastAsia="ru-RU"/>
        </w:rPr>
        <w:t>Физическое совершенствование.</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bCs/>
          <w:iCs/>
          <w:color w:val="000000"/>
          <w:spacing w:val="1"/>
          <w:sz w:val="28"/>
          <w:szCs w:val="28"/>
          <w:lang w:val="ru-RU" w:eastAsia="ru-RU"/>
        </w:rPr>
        <w:t>163.5.3.1.</w:t>
      </w:r>
      <w:r>
        <w:rPr>
          <w:rFonts w:ascii="Times New Roman" w:eastAsia="Times New Roman" w:hAnsi="Times New Roman"/>
          <w:bCs/>
          <w:iCs/>
          <w:color w:val="000000"/>
          <w:spacing w:val="1"/>
          <w:sz w:val="28"/>
          <w:szCs w:val="28"/>
          <w:lang w:eastAsia="ru-RU"/>
        </w:rPr>
        <w:t> </w:t>
      </w:r>
      <w:r w:rsidRPr="00E94F60">
        <w:rPr>
          <w:rFonts w:ascii="Times New Roman" w:eastAsia="Times New Roman" w:hAnsi="Times New Roman"/>
          <w:bCs/>
          <w:iCs/>
          <w:color w:val="000000"/>
          <w:sz w:val="28"/>
          <w:szCs w:val="28"/>
          <w:lang w:val="ru-RU" w:eastAsia="ru-RU"/>
        </w:rPr>
        <w:t>Физкультурно-оздоровительная деятельность.</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Оздоровительные комплексы для самостоятельных занятий с добавлением ранее разученных упражнений:</w:t>
      </w:r>
      <w:r w:rsidRPr="00E94F60">
        <w:rPr>
          <w:rFonts w:ascii="Times New Roman" w:eastAsia="Times New Roman" w:hAnsi="Times New Roman"/>
          <w:bCs/>
          <w:iCs/>
          <w:color w:val="000000"/>
          <w:sz w:val="28"/>
          <w:szCs w:val="28"/>
          <w:lang w:val="ru-RU" w:eastAsia="ru-RU"/>
        </w:rPr>
        <w:t xml:space="preserve"> </w:t>
      </w:r>
      <w:r w:rsidRPr="00E94F60">
        <w:rPr>
          <w:rFonts w:ascii="Times New Roman" w:eastAsia="Times New Roman" w:hAnsi="Times New Roman"/>
          <w:color w:val="000000"/>
          <w:sz w:val="28"/>
          <w:szCs w:val="28"/>
          <w:lang w:val="ru-RU" w:eastAsia="ru-RU"/>
        </w:rPr>
        <w:t xml:space="preserve">для коррекции телосложения и профилактики нарушения осанки, дыхательной и зрительной гимнастики в режиме учебного дня.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bCs/>
          <w:iCs/>
          <w:color w:val="000000"/>
          <w:spacing w:val="1"/>
          <w:sz w:val="28"/>
          <w:szCs w:val="28"/>
          <w:lang w:val="ru-RU" w:eastAsia="ru-RU"/>
        </w:rPr>
        <w:t>163.5.3.2.</w:t>
      </w:r>
      <w:r>
        <w:rPr>
          <w:rFonts w:ascii="Times New Roman" w:eastAsia="Times New Roman" w:hAnsi="Times New Roman"/>
          <w:bCs/>
          <w:iCs/>
          <w:color w:val="000000"/>
          <w:spacing w:val="1"/>
          <w:sz w:val="28"/>
          <w:szCs w:val="28"/>
          <w:lang w:eastAsia="ru-RU"/>
        </w:rPr>
        <w:t> </w:t>
      </w:r>
      <w:r w:rsidRPr="00E94F60">
        <w:rPr>
          <w:rFonts w:ascii="Times New Roman" w:eastAsia="Times New Roman" w:hAnsi="Times New Roman"/>
          <w:bCs/>
          <w:iCs/>
          <w:color w:val="000000"/>
          <w:sz w:val="28"/>
          <w:szCs w:val="28"/>
          <w:lang w:val="ru-RU" w:eastAsia="ru-RU"/>
        </w:rPr>
        <w:t xml:space="preserve">Спортивно-оздоровительная деятельность.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bCs/>
          <w:iCs/>
          <w:color w:val="000000"/>
          <w:spacing w:val="1"/>
          <w:sz w:val="28"/>
          <w:szCs w:val="28"/>
          <w:lang w:val="ru-RU" w:eastAsia="ru-RU"/>
        </w:rPr>
        <w:t>163.5.3.2.1.</w:t>
      </w:r>
      <w:r>
        <w:rPr>
          <w:rFonts w:ascii="Times New Roman" w:eastAsia="Times New Roman" w:hAnsi="Times New Roman"/>
          <w:bCs/>
          <w:iCs/>
          <w:color w:val="000000"/>
          <w:spacing w:val="1"/>
          <w:sz w:val="28"/>
          <w:szCs w:val="28"/>
          <w:lang w:eastAsia="ru-RU"/>
        </w:rPr>
        <w:t> </w:t>
      </w:r>
      <w:r w:rsidRPr="00E94F60">
        <w:rPr>
          <w:rFonts w:ascii="Times New Roman" w:eastAsia="Times New Roman" w:hAnsi="Times New Roman"/>
          <w:iCs/>
          <w:color w:val="000000"/>
          <w:sz w:val="28"/>
          <w:szCs w:val="28"/>
          <w:lang w:val="ru-RU" w:eastAsia="ru-RU"/>
        </w:rPr>
        <w:t>Модуль «Гимнастика»</w:t>
      </w:r>
      <w:r w:rsidRPr="00E94F60">
        <w:rPr>
          <w:rFonts w:ascii="Times New Roman" w:eastAsia="Times New Roman" w:hAnsi="Times New Roman"/>
          <w:color w:val="000000"/>
          <w:sz w:val="28"/>
          <w:szCs w:val="28"/>
          <w:lang w:val="ru-RU" w:eastAsia="ru-RU"/>
        </w:rPr>
        <w:t>.</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bCs/>
          <w:iCs/>
          <w:color w:val="000000"/>
          <w:spacing w:val="1"/>
          <w:sz w:val="28"/>
          <w:szCs w:val="28"/>
          <w:lang w:val="ru-RU" w:eastAsia="ru-RU"/>
        </w:rPr>
        <w:t>163.5.3.2.2.</w:t>
      </w:r>
      <w:r>
        <w:rPr>
          <w:rFonts w:ascii="Times New Roman" w:eastAsia="Times New Roman" w:hAnsi="Times New Roman"/>
          <w:bCs/>
          <w:iCs/>
          <w:color w:val="000000"/>
          <w:spacing w:val="1"/>
          <w:sz w:val="28"/>
          <w:szCs w:val="28"/>
          <w:lang w:eastAsia="ru-RU"/>
        </w:rPr>
        <w:t> </w:t>
      </w:r>
      <w:r w:rsidRPr="00E94F60">
        <w:rPr>
          <w:rFonts w:ascii="Times New Roman" w:eastAsia="Times New Roman" w:hAnsi="Times New Roman"/>
          <w:iCs/>
          <w:color w:val="000000"/>
          <w:sz w:val="28"/>
          <w:szCs w:val="28"/>
          <w:lang w:val="ru-RU" w:eastAsia="ru-RU"/>
        </w:rPr>
        <w:t>Модуль «Лёгкая атлетика».</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lastRenderedPageBreak/>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Метание малого (теннисного) мяча по движущейся (катящейся) с разной скоростью мишени.</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bCs/>
          <w:iCs/>
          <w:color w:val="000000"/>
          <w:spacing w:val="1"/>
          <w:sz w:val="28"/>
          <w:szCs w:val="28"/>
          <w:lang w:val="ru-RU" w:eastAsia="ru-RU"/>
        </w:rPr>
        <w:t>163.5.3.2.3.</w:t>
      </w:r>
      <w:r>
        <w:rPr>
          <w:rFonts w:ascii="Times New Roman" w:eastAsia="Times New Roman" w:hAnsi="Times New Roman"/>
          <w:bCs/>
          <w:iCs/>
          <w:color w:val="000000"/>
          <w:spacing w:val="1"/>
          <w:sz w:val="28"/>
          <w:szCs w:val="28"/>
          <w:lang w:eastAsia="ru-RU"/>
        </w:rPr>
        <w:t> </w:t>
      </w:r>
      <w:r w:rsidRPr="00E94F60">
        <w:rPr>
          <w:rFonts w:ascii="Times New Roman" w:eastAsia="Times New Roman" w:hAnsi="Times New Roman"/>
          <w:iCs/>
          <w:color w:val="000000"/>
          <w:sz w:val="28"/>
          <w:szCs w:val="28"/>
          <w:lang w:val="ru-RU" w:eastAsia="ru-RU"/>
        </w:rPr>
        <w:t>Модуль «Зимние виды спорта».</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bCs/>
          <w:iCs/>
          <w:color w:val="000000"/>
          <w:spacing w:val="1"/>
          <w:sz w:val="28"/>
          <w:szCs w:val="28"/>
          <w:lang w:val="ru-RU" w:eastAsia="ru-RU"/>
        </w:rPr>
        <w:t>163.5.3.2.4.</w:t>
      </w:r>
      <w:r>
        <w:rPr>
          <w:rFonts w:ascii="Times New Roman" w:eastAsia="Times New Roman" w:hAnsi="Times New Roman"/>
          <w:bCs/>
          <w:iCs/>
          <w:color w:val="000000"/>
          <w:spacing w:val="1"/>
          <w:sz w:val="28"/>
          <w:szCs w:val="28"/>
          <w:lang w:eastAsia="ru-RU"/>
        </w:rPr>
        <w:t> </w:t>
      </w:r>
      <w:r w:rsidRPr="00E94F60">
        <w:rPr>
          <w:rFonts w:ascii="Times New Roman" w:eastAsia="Times New Roman" w:hAnsi="Times New Roman"/>
          <w:iCs/>
          <w:color w:val="000000"/>
          <w:sz w:val="28"/>
          <w:szCs w:val="28"/>
          <w:lang w:val="ru-RU" w:eastAsia="ru-RU"/>
        </w:rPr>
        <w:t>Модуль «Спортивные игры».</w:t>
      </w:r>
      <w:r w:rsidRPr="00E94F60">
        <w:rPr>
          <w:rFonts w:ascii="Times New Roman" w:eastAsia="Times New Roman" w:hAnsi="Times New Roman"/>
          <w:bCs/>
          <w:iCs/>
          <w:color w:val="000000"/>
          <w:sz w:val="28"/>
          <w:szCs w:val="28"/>
          <w:lang w:val="ru-RU" w:eastAsia="ru-RU"/>
        </w:rPr>
        <w:t xml:space="preserve">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bCs/>
          <w:iCs/>
          <w:color w:val="000000"/>
          <w:spacing w:val="1"/>
          <w:sz w:val="28"/>
          <w:szCs w:val="28"/>
          <w:lang w:val="ru-RU" w:eastAsia="ru-RU"/>
        </w:rPr>
        <w:t>163.5.3.2.5.</w:t>
      </w:r>
      <w:r>
        <w:rPr>
          <w:rFonts w:ascii="Times New Roman" w:eastAsia="Times New Roman" w:hAnsi="Times New Roman"/>
          <w:bCs/>
          <w:iCs/>
          <w:color w:val="000000"/>
          <w:spacing w:val="1"/>
          <w:sz w:val="28"/>
          <w:szCs w:val="28"/>
          <w:lang w:eastAsia="ru-RU"/>
        </w:rPr>
        <w:t> </w:t>
      </w:r>
      <w:r w:rsidRPr="00E94F60">
        <w:rPr>
          <w:rFonts w:ascii="Times New Roman" w:eastAsia="Times New Roman" w:hAnsi="Times New Roman"/>
          <w:iCs/>
          <w:color w:val="000000"/>
          <w:sz w:val="28"/>
          <w:szCs w:val="28"/>
          <w:lang w:val="ru-RU" w:eastAsia="ru-RU"/>
        </w:rPr>
        <w:t>Модуль «Спорт».</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w:t>
      </w:r>
      <w:r w:rsidRPr="00E94F60">
        <w:rPr>
          <w:rFonts w:ascii="Times New Roman" w:eastAsia="Times New Roman" w:hAnsi="Times New Roman"/>
          <w:color w:val="000000"/>
          <w:sz w:val="28"/>
          <w:szCs w:val="28"/>
          <w:lang w:val="ru-RU" w:eastAsia="ru-RU"/>
        </w:rPr>
        <w:lastRenderedPageBreak/>
        <w:t>культурно-этнических игр.</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163.6.</w:t>
      </w:r>
      <w:r>
        <w:rPr>
          <w:rFonts w:ascii="Times New Roman" w:hAnsi="Times New Roman"/>
          <w:sz w:val="28"/>
          <w:szCs w:val="28"/>
        </w:rPr>
        <w:t> </w:t>
      </w:r>
      <w:r w:rsidRPr="00E94F60">
        <w:rPr>
          <w:rFonts w:ascii="Times New Roman" w:hAnsi="Times New Roman"/>
          <w:sz w:val="28"/>
          <w:szCs w:val="28"/>
          <w:lang w:val="ru-RU"/>
        </w:rPr>
        <w:t>Содержание обучения в 8 классе.</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Georgia" w:hAnsi="Times New Roman"/>
          <w:bCs/>
          <w:color w:val="000000"/>
          <w:sz w:val="28"/>
          <w:szCs w:val="28"/>
          <w:lang w:val="ru-RU" w:eastAsia="ru-RU"/>
        </w:rPr>
        <w:t>163.6.1.</w:t>
      </w:r>
      <w:r>
        <w:rPr>
          <w:rFonts w:ascii="Times New Roman" w:eastAsia="Georgia" w:hAnsi="Times New Roman"/>
          <w:bCs/>
          <w:color w:val="000000"/>
          <w:sz w:val="28"/>
          <w:szCs w:val="28"/>
          <w:lang w:eastAsia="ru-RU"/>
        </w:rPr>
        <w:t> </w:t>
      </w:r>
      <w:r w:rsidRPr="00E94F60">
        <w:rPr>
          <w:rFonts w:ascii="Times New Roman" w:eastAsia="Georgia" w:hAnsi="Times New Roman"/>
          <w:bCs/>
          <w:color w:val="000000"/>
          <w:sz w:val="28"/>
          <w:szCs w:val="28"/>
          <w:lang w:val="ru-RU" w:eastAsia="ru-RU"/>
        </w:rPr>
        <w:t>Знания о физической культуре.</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124238" w:rsidRPr="00E94F60" w:rsidRDefault="003C5D73">
      <w:pPr>
        <w:spacing w:after="0" w:line="350" w:lineRule="auto"/>
        <w:ind w:firstLine="709"/>
        <w:jc w:val="both"/>
        <w:rPr>
          <w:rFonts w:ascii="Times New Roman" w:eastAsia="Times New Roman" w:hAnsi="Times New Roman"/>
          <w:color w:val="000000"/>
          <w:spacing w:val="-1"/>
          <w:sz w:val="28"/>
          <w:szCs w:val="28"/>
          <w:lang w:val="ru-RU" w:eastAsia="ru-RU"/>
        </w:rPr>
      </w:pPr>
      <w:r w:rsidRPr="00E94F60">
        <w:rPr>
          <w:rFonts w:ascii="Times New Roman" w:eastAsia="Georgia" w:hAnsi="Times New Roman"/>
          <w:bCs/>
          <w:color w:val="000000"/>
          <w:sz w:val="28"/>
          <w:szCs w:val="28"/>
          <w:lang w:val="ru-RU" w:eastAsia="ru-RU"/>
        </w:rPr>
        <w:t>163.6.2.</w:t>
      </w:r>
      <w:r>
        <w:rPr>
          <w:rFonts w:ascii="Times New Roman" w:eastAsia="Georgia" w:hAnsi="Times New Roman"/>
          <w:bCs/>
          <w:color w:val="000000"/>
          <w:sz w:val="28"/>
          <w:szCs w:val="28"/>
          <w:lang w:eastAsia="ru-RU"/>
        </w:rPr>
        <w:t> </w:t>
      </w:r>
      <w:r w:rsidRPr="00E94F60">
        <w:rPr>
          <w:rFonts w:ascii="Times New Roman" w:eastAsia="Georgia" w:hAnsi="Times New Roman"/>
          <w:bCs/>
          <w:color w:val="000000"/>
          <w:spacing w:val="-1"/>
          <w:sz w:val="28"/>
          <w:szCs w:val="28"/>
          <w:lang w:val="ru-RU" w:eastAsia="ru-RU"/>
        </w:rPr>
        <w:t>Способы самостоятельной деятельности.</w:t>
      </w:r>
    </w:p>
    <w:p w:rsidR="00124238" w:rsidRPr="00E94F60" w:rsidRDefault="003C5D73">
      <w:pPr>
        <w:spacing w:after="0" w:line="350" w:lineRule="auto"/>
        <w:ind w:firstLine="709"/>
        <w:jc w:val="both"/>
        <w:rPr>
          <w:rFonts w:ascii="Times New Roman" w:eastAsia="Times New Roman" w:hAnsi="Times New Roman"/>
          <w:color w:val="000000"/>
          <w:spacing w:val="-1"/>
          <w:sz w:val="28"/>
          <w:szCs w:val="28"/>
          <w:lang w:val="ru-RU" w:eastAsia="ru-RU"/>
        </w:rPr>
      </w:pPr>
      <w:r w:rsidRPr="00E94F60">
        <w:rPr>
          <w:rFonts w:ascii="Times New Roman" w:eastAsia="Times New Roman" w:hAnsi="Times New Roman"/>
          <w:color w:val="000000"/>
          <w:spacing w:val="-1"/>
          <w:sz w:val="28"/>
          <w:szCs w:val="28"/>
          <w:lang w:val="ru-RU" w:eastAsia="ru-RU"/>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Georgia" w:hAnsi="Times New Roman"/>
          <w:bCs/>
          <w:color w:val="000000"/>
          <w:sz w:val="28"/>
          <w:szCs w:val="28"/>
          <w:lang w:val="ru-RU" w:eastAsia="ru-RU"/>
        </w:rPr>
        <w:t>163.6.3.</w:t>
      </w:r>
      <w:r>
        <w:rPr>
          <w:rFonts w:ascii="Times New Roman" w:eastAsia="Georgia" w:hAnsi="Times New Roman"/>
          <w:bCs/>
          <w:color w:val="000000"/>
          <w:sz w:val="28"/>
          <w:szCs w:val="28"/>
          <w:lang w:eastAsia="ru-RU"/>
        </w:rPr>
        <w:t> </w:t>
      </w:r>
      <w:r w:rsidRPr="00E94F60">
        <w:rPr>
          <w:rFonts w:ascii="Times New Roman" w:eastAsia="Georgia" w:hAnsi="Times New Roman"/>
          <w:bCs/>
          <w:color w:val="000000"/>
          <w:sz w:val="28"/>
          <w:szCs w:val="28"/>
          <w:lang w:val="ru-RU" w:eastAsia="ru-RU"/>
        </w:rPr>
        <w:t>Физическое совершенствование.</w:t>
      </w:r>
      <w:r w:rsidRPr="00E94F60">
        <w:rPr>
          <w:rFonts w:ascii="Times New Roman" w:eastAsia="Times New Roman" w:hAnsi="Times New Roman"/>
          <w:color w:val="000000"/>
          <w:sz w:val="28"/>
          <w:szCs w:val="28"/>
          <w:lang w:val="ru-RU" w:eastAsia="ru-RU"/>
        </w:rPr>
        <w:t xml:space="preserve">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bCs/>
          <w:iCs/>
          <w:color w:val="000000"/>
          <w:spacing w:val="1"/>
          <w:sz w:val="28"/>
          <w:szCs w:val="28"/>
          <w:lang w:val="ru-RU" w:eastAsia="ru-RU"/>
        </w:rPr>
        <w:t>163.6.3.1.</w:t>
      </w:r>
      <w:r>
        <w:rPr>
          <w:rFonts w:ascii="Times New Roman" w:eastAsia="Times New Roman" w:hAnsi="Times New Roman"/>
          <w:bCs/>
          <w:iCs/>
          <w:color w:val="000000"/>
          <w:spacing w:val="1"/>
          <w:sz w:val="28"/>
          <w:szCs w:val="28"/>
          <w:lang w:eastAsia="ru-RU"/>
        </w:rPr>
        <w:t> </w:t>
      </w:r>
      <w:r w:rsidRPr="00E94F60">
        <w:rPr>
          <w:rFonts w:ascii="Times New Roman" w:eastAsia="Times New Roman" w:hAnsi="Times New Roman"/>
          <w:bCs/>
          <w:iCs/>
          <w:color w:val="000000"/>
          <w:sz w:val="28"/>
          <w:szCs w:val="28"/>
          <w:lang w:val="ru-RU" w:eastAsia="ru-RU"/>
        </w:rPr>
        <w:t>Физкультурно-оздоровительная деятельность.</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bCs/>
          <w:iCs/>
          <w:color w:val="000000"/>
          <w:spacing w:val="1"/>
          <w:sz w:val="28"/>
          <w:szCs w:val="28"/>
          <w:lang w:val="ru-RU" w:eastAsia="ru-RU"/>
        </w:rPr>
        <w:t>163.6.3.2.</w:t>
      </w:r>
      <w:r>
        <w:rPr>
          <w:rFonts w:ascii="Times New Roman" w:eastAsia="Times New Roman" w:hAnsi="Times New Roman"/>
          <w:bCs/>
          <w:iCs/>
          <w:color w:val="000000"/>
          <w:spacing w:val="1"/>
          <w:sz w:val="28"/>
          <w:szCs w:val="28"/>
          <w:lang w:eastAsia="ru-RU"/>
        </w:rPr>
        <w:t> </w:t>
      </w:r>
      <w:r w:rsidRPr="00E94F60">
        <w:rPr>
          <w:rFonts w:ascii="Times New Roman" w:eastAsia="Times New Roman" w:hAnsi="Times New Roman"/>
          <w:bCs/>
          <w:iCs/>
          <w:color w:val="000000"/>
          <w:sz w:val="28"/>
          <w:szCs w:val="28"/>
          <w:lang w:val="ru-RU" w:eastAsia="ru-RU"/>
        </w:rPr>
        <w:t xml:space="preserve">Спортивно-оздоровительная деятельность.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bCs/>
          <w:iCs/>
          <w:color w:val="000000"/>
          <w:spacing w:val="1"/>
          <w:sz w:val="28"/>
          <w:szCs w:val="28"/>
          <w:lang w:val="ru-RU" w:eastAsia="ru-RU"/>
        </w:rPr>
        <w:t>163.6.3.2.1.</w:t>
      </w:r>
      <w:r>
        <w:rPr>
          <w:rFonts w:ascii="Times New Roman" w:eastAsia="Times New Roman" w:hAnsi="Times New Roman"/>
          <w:bCs/>
          <w:iCs/>
          <w:color w:val="000000"/>
          <w:spacing w:val="1"/>
          <w:sz w:val="28"/>
          <w:szCs w:val="28"/>
          <w:lang w:eastAsia="ru-RU"/>
        </w:rPr>
        <w:t> </w:t>
      </w:r>
      <w:r w:rsidRPr="00E94F60">
        <w:rPr>
          <w:rFonts w:ascii="Times New Roman" w:eastAsia="Times New Roman" w:hAnsi="Times New Roman"/>
          <w:iCs/>
          <w:color w:val="000000"/>
          <w:sz w:val="28"/>
          <w:szCs w:val="28"/>
          <w:lang w:val="ru-RU" w:eastAsia="ru-RU"/>
        </w:rPr>
        <w:t>Модуль «Гимнастика»</w:t>
      </w:r>
      <w:r w:rsidRPr="00E94F60">
        <w:rPr>
          <w:rFonts w:ascii="Times New Roman" w:eastAsia="Times New Roman" w:hAnsi="Times New Roman"/>
          <w:color w:val="000000"/>
          <w:sz w:val="28"/>
          <w:szCs w:val="28"/>
          <w:lang w:val="ru-RU" w:eastAsia="ru-RU"/>
        </w:rPr>
        <w:t>.</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w:t>
      </w:r>
      <w:r w:rsidRPr="00E94F60">
        <w:rPr>
          <w:rFonts w:ascii="Times New Roman" w:eastAsia="Times New Roman" w:hAnsi="Times New Roman"/>
          <w:color w:val="000000"/>
          <w:sz w:val="28"/>
          <w:szCs w:val="28"/>
          <w:lang w:val="ru-RU" w:eastAsia="ru-RU"/>
        </w:rPr>
        <w:lastRenderedPageBreak/>
        <w:t>гимнастики (девушки).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bCs/>
          <w:iCs/>
          <w:spacing w:val="1"/>
          <w:sz w:val="28"/>
          <w:szCs w:val="28"/>
          <w:lang w:val="ru-RU"/>
        </w:rPr>
        <w:t>163.6.3.2.2.</w:t>
      </w:r>
      <w:r>
        <w:rPr>
          <w:rFonts w:ascii="Times New Roman" w:hAnsi="Times New Roman"/>
          <w:bCs/>
          <w:iCs/>
          <w:spacing w:val="1"/>
          <w:sz w:val="28"/>
          <w:szCs w:val="28"/>
        </w:rPr>
        <w:t> </w:t>
      </w:r>
      <w:r w:rsidRPr="00E94F60">
        <w:rPr>
          <w:rFonts w:ascii="Times New Roman" w:hAnsi="Times New Roman"/>
          <w:iCs/>
          <w:sz w:val="28"/>
          <w:szCs w:val="28"/>
          <w:lang w:val="ru-RU"/>
        </w:rPr>
        <w:t>Модуль «Лёгкая атлетика».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Кроссовый бег, прыжок в длину с разбега способом «прогнувшись».</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bCs/>
          <w:iCs/>
          <w:color w:val="000000"/>
          <w:spacing w:val="1"/>
          <w:sz w:val="28"/>
          <w:szCs w:val="28"/>
          <w:lang w:val="ru-RU" w:eastAsia="ru-RU"/>
        </w:rPr>
        <w:t>163.6.3.2.3.</w:t>
      </w:r>
      <w:r>
        <w:rPr>
          <w:rFonts w:ascii="Times New Roman" w:eastAsia="Times New Roman" w:hAnsi="Times New Roman"/>
          <w:bCs/>
          <w:iCs/>
          <w:color w:val="000000"/>
          <w:spacing w:val="1"/>
          <w:sz w:val="28"/>
          <w:szCs w:val="28"/>
          <w:lang w:eastAsia="ru-RU"/>
        </w:rPr>
        <w:t> </w:t>
      </w:r>
      <w:r w:rsidRPr="00E94F60">
        <w:rPr>
          <w:rFonts w:ascii="Times New Roman" w:eastAsia="Times New Roman" w:hAnsi="Times New Roman"/>
          <w:iCs/>
          <w:color w:val="000000"/>
          <w:sz w:val="28"/>
          <w:szCs w:val="28"/>
          <w:lang w:val="ru-RU" w:eastAsia="ru-RU"/>
        </w:rPr>
        <w:t>Модуль «Зимние виды спорта».</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bCs/>
          <w:iCs/>
          <w:color w:val="000000"/>
          <w:spacing w:val="1"/>
          <w:sz w:val="28"/>
          <w:szCs w:val="28"/>
          <w:lang w:val="ru-RU" w:eastAsia="ru-RU"/>
        </w:rPr>
        <w:t>163.6.3.2.4.</w:t>
      </w:r>
      <w:r>
        <w:rPr>
          <w:rFonts w:ascii="Times New Roman" w:eastAsia="Times New Roman" w:hAnsi="Times New Roman"/>
          <w:bCs/>
          <w:iCs/>
          <w:color w:val="000000"/>
          <w:spacing w:val="1"/>
          <w:sz w:val="28"/>
          <w:szCs w:val="28"/>
          <w:lang w:eastAsia="ru-RU"/>
        </w:rPr>
        <w:t> </w:t>
      </w:r>
      <w:r w:rsidRPr="00E94F60">
        <w:rPr>
          <w:rFonts w:ascii="Times New Roman" w:eastAsia="Times New Roman" w:hAnsi="Times New Roman"/>
          <w:iCs/>
          <w:color w:val="000000"/>
          <w:sz w:val="28"/>
          <w:szCs w:val="28"/>
          <w:lang w:val="ru-RU" w:eastAsia="ru-RU"/>
        </w:rPr>
        <w:t>Модуль «Плавание».</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bCs/>
          <w:iCs/>
          <w:color w:val="000000"/>
          <w:spacing w:val="1"/>
          <w:sz w:val="28"/>
          <w:szCs w:val="28"/>
          <w:lang w:val="ru-RU" w:eastAsia="ru-RU"/>
        </w:rPr>
        <w:t>163.6.3.2.5.</w:t>
      </w:r>
      <w:r>
        <w:rPr>
          <w:rFonts w:ascii="Times New Roman" w:eastAsia="Times New Roman" w:hAnsi="Times New Roman"/>
          <w:bCs/>
          <w:iCs/>
          <w:color w:val="000000"/>
          <w:spacing w:val="1"/>
          <w:sz w:val="28"/>
          <w:szCs w:val="28"/>
          <w:lang w:eastAsia="ru-RU"/>
        </w:rPr>
        <w:t> </w:t>
      </w:r>
      <w:r w:rsidRPr="00E94F60">
        <w:rPr>
          <w:rFonts w:ascii="Times New Roman" w:eastAsia="Times New Roman" w:hAnsi="Times New Roman"/>
          <w:iCs/>
          <w:color w:val="000000"/>
          <w:sz w:val="28"/>
          <w:szCs w:val="28"/>
          <w:lang w:val="ru-RU" w:eastAsia="ru-RU"/>
        </w:rPr>
        <w:t>Модуль «Спортивные игры».</w:t>
      </w:r>
      <w:r w:rsidRPr="00E94F60">
        <w:rPr>
          <w:rFonts w:ascii="Times New Roman" w:eastAsia="Times New Roman" w:hAnsi="Times New Roman"/>
          <w:bCs/>
          <w:iCs/>
          <w:color w:val="000000"/>
          <w:sz w:val="28"/>
          <w:szCs w:val="28"/>
          <w:lang w:val="ru-RU" w:eastAsia="ru-RU"/>
        </w:rPr>
        <w:t xml:space="preserve">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Футбол. Удар по мячу с разбега внутренней частью подъёма стопы, остановка мяча внутренней стороной стопы.</w:t>
      </w:r>
      <w:r w:rsidRPr="00E94F60">
        <w:rPr>
          <w:rFonts w:ascii="Times New Roman" w:eastAsia="Times New Roman" w:hAnsi="Times New Roman"/>
          <w:iCs/>
          <w:color w:val="000000"/>
          <w:sz w:val="28"/>
          <w:szCs w:val="28"/>
          <w:lang w:val="ru-RU" w:eastAsia="ru-RU"/>
        </w:rPr>
        <w:t xml:space="preserve"> </w:t>
      </w:r>
      <w:r w:rsidRPr="00E94F60">
        <w:rPr>
          <w:rFonts w:ascii="Times New Roman" w:eastAsia="Times New Roman" w:hAnsi="Times New Roman"/>
          <w:color w:val="000000"/>
          <w:sz w:val="28"/>
          <w:szCs w:val="28"/>
          <w:lang w:val="ru-RU" w:eastAsia="ru-RU"/>
        </w:rPr>
        <w:t xml:space="preserve">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w:t>
      </w:r>
      <w:r w:rsidRPr="00E94F60">
        <w:rPr>
          <w:rFonts w:ascii="Times New Roman" w:eastAsia="Times New Roman" w:hAnsi="Times New Roman"/>
          <w:color w:val="000000"/>
          <w:sz w:val="28"/>
          <w:szCs w:val="28"/>
          <w:lang w:val="ru-RU" w:eastAsia="ru-RU"/>
        </w:rPr>
        <w:lastRenderedPageBreak/>
        <w:t xml:space="preserve">деятельность по правилам классического футбола с использованием ранее разученных технических приёмов (юноши).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bCs/>
          <w:iCs/>
          <w:color w:val="000000"/>
          <w:spacing w:val="1"/>
          <w:sz w:val="28"/>
          <w:szCs w:val="28"/>
          <w:lang w:val="ru-RU" w:eastAsia="ru-RU"/>
        </w:rPr>
        <w:t>163.6.3.2.6.</w:t>
      </w:r>
      <w:r>
        <w:rPr>
          <w:rFonts w:ascii="Times New Roman" w:eastAsia="Times New Roman" w:hAnsi="Times New Roman"/>
          <w:bCs/>
          <w:iCs/>
          <w:color w:val="000000"/>
          <w:spacing w:val="1"/>
          <w:sz w:val="28"/>
          <w:szCs w:val="28"/>
          <w:lang w:eastAsia="ru-RU"/>
        </w:rPr>
        <w:t> </w:t>
      </w:r>
      <w:r w:rsidRPr="00E94F60">
        <w:rPr>
          <w:rFonts w:ascii="Times New Roman" w:eastAsia="Times New Roman" w:hAnsi="Times New Roman"/>
          <w:iCs/>
          <w:color w:val="000000"/>
          <w:sz w:val="28"/>
          <w:szCs w:val="28"/>
          <w:lang w:val="ru-RU" w:eastAsia="ru-RU"/>
        </w:rPr>
        <w:t>Модуль «Спорт».</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163.7.</w:t>
      </w:r>
      <w:r>
        <w:rPr>
          <w:rFonts w:ascii="Times New Roman" w:hAnsi="Times New Roman"/>
          <w:sz w:val="28"/>
          <w:szCs w:val="28"/>
        </w:rPr>
        <w:t> </w:t>
      </w:r>
      <w:r w:rsidRPr="00E94F60">
        <w:rPr>
          <w:rFonts w:ascii="Times New Roman" w:hAnsi="Times New Roman"/>
          <w:sz w:val="28"/>
          <w:szCs w:val="28"/>
          <w:lang w:val="ru-RU"/>
        </w:rPr>
        <w:t>Содержание обучения в 9 классе.</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Georgia" w:hAnsi="Times New Roman"/>
          <w:bCs/>
          <w:color w:val="000000"/>
          <w:sz w:val="28"/>
          <w:szCs w:val="28"/>
          <w:lang w:val="ru-RU" w:eastAsia="ru-RU"/>
        </w:rPr>
        <w:t>163.7.1.</w:t>
      </w:r>
      <w:r>
        <w:rPr>
          <w:rFonts w:ascii="Times New Roman" w:eastAsia="Georgia" w:hAnsi="Times New Roman"/>
          <w:bCs/>
          <w:color w:val="000000"/>
          <w:sz w:val="28"/>
          <w:szCs w:val="28"/>
          <w:lang w:eastAsia="ru-RU"/>
        </w:rPr>
        <w:t> </w:t>
      </w:r>
      <w:r w:rsidRPr="00E94F60">
        <w:rPr>
          <w:rFonts w:ascii="Times New Roman" w:eastAsia="Georgia" w:hAnsi="Times New Roman"/>
          <w:bCs/>
          <w:color w:val="000000"/>
          <w:sz w:val="28"/>
          <w:szCs w:val="28"/>
          <w:lang w:val="ru-RU" w:eastAsia="ru-RU"/>
        </w:rPr>
        <w:t>Знания о физической культуре.</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Georgia" w:hAnsi="Times New Roman"/>
          <w:bCs/>
          <w:color w:val="000000"/>
          <w:sz w:val="28"/>
          <w:szCs w:val="28"/>
          <w:lang w:val="ru-RU" w:eastAsia="ru-RU"/>
        </w:rPr>
        <w:t>163.7.2.</w:t>
      </w:r>
      <w:r>
        <w:rPr>
          <w:rFonts w:ascii="Times New Roman" w:eastAsia="Georgia" w:hAnsi="Times New Roman"/>
          <w:bCs/>
          <w:color w:val="000000"/>
          <w:sz w:val="28"/>
          <w:szCs w:val="28"/>
          <w:lang w:eastAsia="ru-RU"/>
        </w:rPr>
        <w:t> </w:t>
      </w:r>
      <w:r w:rsidRPr="00E94F60">
        <w:rPr>
          <w:rFonts w:ascii="Times New Roman" w:eastAsia="Georgia" w:hAnsi="Times New Roman"/>
          <w:bCs/>
          <w:color w:val="000000"/>
          <w:sz w:val="28"/>
          <w:szCs w:val="28"/>
          <w:lang w:val="ru-RU" w:eastAsia="ru-RU"/>
        </w:rPr>
        <w:t>Способы самостоятельной деятельности.</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Georgia" w:hAnsi="Times New Roman"/>
          <w:bCs/>
          <w:color w:val="000000"/>
          <w:sz w:val="28"/>
          <w:szCs w:val="28"/>
          <w:lang w:val="ru-RU" w:eastAsia="ru-RU"/>
        </w:rPr>
        <w:t>163.7.3.</w:t>
      </w:r>
      <w:r>
        <w:rPr>
          <w:rFonts w:ascii="Times New Roman" w:eastAsia="Georgia" w:hAnsi="Times New Roman"/>
          <w:bCs/>
          <w:color w:val="000000"/>
          <w:sz w:val="28"/>
          <w:szCs w:val="28"/>
          <w:lang w:eastAsia="ru-RU"/>
        </w:rPr>
        <w:t> </w:t>
      </w:r>
      <w:r w:rsidRPr="00E94F60">
        <w:rPr>
          <w:rFonts w:ascii="Times New Roman" w:eastAsia="Georgia" w:hAnsi="Times New Roman"/>
          <w:bCs/>
          <w:color w:val="000000"/>
          <w:sz w:val="28"/>
          <w:szCs w:val="28"/>
          <w:lang w:val="ru-RU" w:eastAsia="ru-RU"/>
        </w:rPr>
        <w:t>Физическое совершенствование.</w:t>
      </w:r>
      <w:r w:rsidRPr="00E94F60">
        <w:rPr>
          <w:rFonts w:ascii="Times New Roman" w:eastAsia="Times New Roman" w:hAnsi="Times New Roman"/>
          <w:color w:val="000000"/>
          <w:sz w:val="28"/>
          <w:szCs w:val="28"/>
          <w:lang w:val="ru-RU" w:eastAsia="ru-RU"/>
        </w:rPr>
        <w:t xml:space="preserve">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bCs/>
          <w:iCs/>
          <w:color w:val="000000"/>
          <w:spacing w:val="1"/>
          <w:sz w:val="28"/>
          <w:szCs w:val="28"/>
          <w:lang w:val="ru-RU" w:eastAsia="ru-RU"/>
        </w:rPr>
        <w:t>163.7.3.1.</w:t>
      </w:r>
      <w:r>
        <w:rPr>
          <w:rFonts w:ascii="Times New Roman" w:eastAsia="Times New Roman" w:hAnsi="Times New Roman"/>
          <w:bCs/>
          <w:iCs/>
          <w:color w:val="000000"/>
          <w:spacing w:val="1"/>
          <w:sz w:val="28"/>
          <w:szCs w:val="28"/>
          <w:lang w:eastAsia="ru-RU"/>
        </w:rPr>
        <w:t> </w:t>
      </w:r>
      <w:r w:rsidRPr="00E94F60">
        <w:rPr>
          <w:rFonts w:ascii="Times New Roman" w:eastAsia="Times New Roman" w:hAnsi="Times New Roman"/>
          <w:bCs/>
          <w:iCs/>
          <w:color w:val="000000"/>
          <w:sz w:val="28"/>
          <w:szCs w:val="28"/>
          <w:lang w:val="ru-RU" w:eastAsia="ru-RU"/>
        </w:rPr>
        <w:t>Физкультурно-оздоровительная деятельность.</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w:t>
      </w:r>
      <w:r w:rsidRPr="00E94F60">
        <w:rPr>
          <w:rFonts w:ascii="Times New Roman" w:eastAsia="SchoolBookSanPin" w:hAnsi="Times New Roman"/>
          <w:bCs/>
          <w:sz w:val="28"/>
          <w:szCs w:val="28"/>
          <w:lang w:val="ru-RU"/>
        </w:rPr>
        <w:t>обучающихся</w:t>
      </w:r>
      <w:r w:rsidRPr="00E94F60">
        <w:rPr>
          <w:rFonts w:ascii="Times New Roman" w:hAnsi="Times New Roman"/>
          <w:sz w:val="28"/>
          <w:szCs w:val="28"/>
          <w:lang w:val="ru-RU"/>
        </w:rPr>
        <w:t>.</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bCs/>
          <w:iCs/>
          <w:color w:val="000000"/>
          <w:spacing w:val="1"/>
          <w:sz w:val="28"/>
          <w:szCs w:val="28"/>
          <w:lang w:val="ru-RU" w:eastAsia="ru-RU"/>
        </w:rPr>
        <w:t>163.7.3.2.</w:t>
      </w:r>
      <w:r>
        <w:rPr>
          <w:rFonts w:ascii="Times New Roman" w:eastAsia="Times New Roman" w:hAnsi="Times New Roman"/>
          <w:bCs/>
          <w:iCs/>
          <w:color w:val="000000"/>
          <w:spacing w:val="1"/>
          <w:sz w:val="28"/>
          <w:szCs w:val="28"/>
          <w:lang w:eastAsia="ru-RU"/>
        </w:rPr>
        <w:t> </w:t>
      </w:r>
      <w:r w:rsidRPr="00E94F60">
        <w:rPr>
          <w:rFonts w:ascii="Times New Roman" w:eastAsia="Times New Roman" w:hAnsi="Times New Roman"/>
          <w:bCs/>
          <w:iCs/>
          <w:color w:val="000000"/>
          <w:sz w:val="28"/>
          <w:szCs w:val="28"/>
          <w:lang w:val="ru-RU" w:eastAsia="ru-RU"/>
        </w:rPr>
        <w:t xml:space="preserve">Спортивно-оздоровительная деятельность.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bCs/>
          <w:iCs/>
          <w:color w:val="000000"/>
          <w:spacing w:val="1"/>
          <w:sz w:val="28"/>
          <w:szCs w:val="28"/>
          <w:lang w:val="ru-RU" w:eastAsia="ru-RU"/>
        </w:rPr>
        <w:t>163.7.3.2.1.</w:t>
      </w:r>
      <w:r>
        <w:rPr>
          <w:rFonts w:ascii="Times New Roman" w:eastAsia="Times New Roman" w:hAnsi="Times New Roman"/>
          <w:bCs/>
          <w:iCs/>
          <w:color w:val="000000"/>
          <w:spacing w:val="1"/>
          <w:sz w:val="28"/>
          <w:szCs w:val="28"/>
          <w:lang w:eastAsia="ru-RU"/>
        </w:rPr>
        <w:t> </w:t>
      </w:r>
      <w:r w:rsidRPr="00E94F60">
        <w:rPr>
          <w:rFonts w:ascii="Times New Roman" w:eastAsia="Times New Roman" w:hAnsi="Times New Roman"/>
          <w:iCs/>
          <w:color w:val="000000"/>
          <w:sz w:val="28"/>
          <w:szCs w:val="28"/>
          <w:lang w:val="ru-RU" w:eastAsia="ru-RU"/>
        </w:rPr>
        <w:t>Модуль «Гимнастика».</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w:t>
      </w:r>
      <w:r w:rsidRPr="00E94F60">
        <w:rPr>
          <w:rFonts w:ascii="Times New Roman" w:eastAsia="Times New Roman" w:hAnsi="Times New Roman"/>
          <w:color w:val="000000"/>
          <w:sz w:val="28"/>
          <w:szCs w:val="28"/>
          <w:lang w:val="ru-RU" w:eastAsia="ru-RU"/>
        </w:rPr>
        <w:lastRenderedPageBreak/>
        <w:t xml:space="preserve">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bCs/>
          <w:iCs/>
          <w:color w:val="000000"/>
          <w:spacing w:val="1"/>
          <w:sz w:val="28"/>
          <w:szCs w:val="28"/>
          <w:lang w:val="ru-RU" w:eastAsia="ru-RU"/>
        </w:rPr>
        <w:t>163.7.3.2.2.</w:t>
      </w:r>
      <w:r>
        <w:rPr>
          <w:rFonts w:ascii="Times New Roman" w:eastAsia="Times New Roman" w:hAnsi="Times New Roman"/>
          <w:bCs/>
          <w:iCs/>
          <w:color w:val="000000"/>
          <w:spacing w:val="1"/>
          <w:sz w:val="28"/>
          <w:szCs w:val="28"/>
          <w:lang w:eastAsia="ru-RU"/>
        </w:rPr>
        <w:t> </w:t>
      </w:r>
      <w:r w:rsidRPr="00E94F60">
        <w:rPr>
          <w:rFonts w:ascii="Times New Roman" w:eastAsia="Times New Roman" w:hAnsi="Times New Roman"/>
          <w:iCs/>
          <w:color w:val="000000"/>
          <w:sz w:val="28"/>
          <w:szCs w:val="28"/>
          <w:lang w:val="ru-RU" w:eastAsia="ru-RU"/>
        </w:rPr>
        <w:t>Модуль «Лёгкая атлетика».</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bCs/>
          <w:iCs/>
          <w:color w:val="000000"/>
          <w:spacing w:val="1"/>
          <w:sz w:val="28"/>
          <w:szCs w:val="28"/>
          <w:lang w:val="ru-RU" w:eastAsia="ru-RU"/>
        </w:rPr>
        <w:t>163.7.3.2.3.</w:t>
      </w:r>
      <w:r>
        <w:rPr>
          <w:rFonts w:ascii="Times New Roman" w:eastAsia="Times New Roman" w:hAnsi="Times New Roman"/>
          <w:bCs/>
          <w:iCs/>
          <w:color w:val="000000"/>
          <w:spacing w:val="1"/>
          <w:sz w:val="28"/>
          <w:szCs w:val="28"/>
          <w:lang w:eastAsia="ru-RU"/>
        </w:rPr>
        <w:t> </w:t>
      </w:r>
      <w:r w:rsidRPr="00E94F60">
        <w:rPr>
          <w:rFonts w:ascii="Times New Roman" w:eastAsia="Times New Roman" w:hAnsi="Times New Roman"/>
          <w:iCs/>
          <w:color w:val="000000"/>
          <w:sz w:val="28"/>
          <w:szCs w:val="28"/>
          <w:lang w:val="ru-RU" w:eastAsia="ru-RU"/>
        </w:rPr>
        <w:t>Модуль «Зимние виды спорта».</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bCs/>
          <w:iCs/>
          <w:color w:val="000000"/>
          <w:spacing w:val="1"/>
          <w:sz w:val="28"/>
          <w:szCs w:val="28"/>
          <w:lang w:val="ru-RU" w:eastAsia="ru-RU"/>
        </w:rPr>
        <w:t>163.7.3.2.4.</w:t>
      </w:r>
      <w:r>
        <w:rPr>
          <w:rFonts w:ascii="Times New Roman" w:eastAsia="Times New Roman" w:hAnsi="Times New Roman"/>
          <w:bCs/>
          <w:iCs/>
          <w:color w:val="000000"/>
          <w:spacing w:val="1"/>
          <w:sz w:val="28"/>
          <w:szCs w:val="28"/>
          <w:lang w:eastAsia="ru-RU"/>
        </w:rPr>
        <w:t> </w:t>
      </w:r>
      <w:r w:rsidRPr="00E94F60">
        <w:rPr>
          <w:rFonts w:ascii="Times New Roman" w:eastAsia="Times New Roman" w:hAnsi="Times New Roman"/>
          <w:iCs/>
          <w:color w:val="000000"/>
          <w:sz w:val="28"/>
          <w:szCs w:val="28"/>
          <w:lang w:val="ru-RU" w:eastAsia="ru-RU"/>
        </w:rPr>
        <w:t>Модуль «Плавание».</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Брасс: подводящие упражнения и плавание в полной координации. Повороты при плавании брассом.</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bCs/>
          <w:iCs/>
          <w:color w:val="000000"/>
          <w:spacing w:val="1"/>
          <w:sz w:val="28"/>
          <w:szCs w:val="28"/>
          <w:lang w:val="ru-RU" w:eastAsia="ru-RU"/>
        </w:rPr>
        <w:t>163.7.3.2.5.</w:t>
      </w:r>
      <w:r>
        <w:rPr>
          <w:rFonts w:ascii="Times New Roman" w:eastAsia="Times New Roman" w:hAnsi="Times New Roman"/>
          <w:bCs/>
          <w:iCs/>
          <w:color w:val="000000"/>
          <w:spacing w:val="1"/>
          <w:sz w:val="28"/>
          <w:szCs w:val="28"/>
          <w:lang w:eastAsia="ru-RU"/>
        </w:rPr>
        <w:t> </w:t>
      </w:r>
      <w:r w:rsidRPr="00E94F60">
        <w:rPr>
          <w:rFonts w:ascii="Times New Roman" w:eastAsia="Times New Roman" w:hAnsi="Times New Roman"/>
          <w:iCs/>
          <w:color w:val="000000"/>
          <w:sz w:val="28"/>
          <w:szCs w:val="28"/>
          <w:lang w:val="ru-RU" w:eastAsia="ru-RU"/>
        </w:rPr>
        <w:t>Модуль «Спортивные игры».</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Баскетбол. Техническая подготовка в игровых действиях: ведение, передачи, приёмы и броски мяча на месте, в прыжке, после ведения.</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Футбол. Техническая подготовка в игровых действиях: ведение, приёмы и передачи, остановки и удары по мячу с места и в движении.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bCs/>
          <w:iCs/>
          <w:color w:val="000000"/>
          <w:spacing w:val="1"/>
          <w:sz w:val="28"/>
          <w:szCs w:val="28"/>
          <w:lang w:val="ru-RU" w:eastAsia="ru-RU"/>
        </w:rPr>
        <w:t>163.7.3.2.6.</w:t>
      </w:r>
      <w:r>
        <w:rPr>
          <w:rFonts w:ascii="Times New Roman" w:eastAsia="Times New Roman" w:hAnsi="Times New Roman"/>
          <w:bCs/>
          <w:iCs/>
          <w:color w:val="000000"/>
          <w:spacing w:val="1"/>
          <w:sz w:val="28"/>
          <w:szCs w:val="28"/>
          <w:lang w:eastAsia="ru-RU"/>
        </w:rPr>
        <w:t> </w:t>
      </w:r>
      <w:r w:rsidRPr="00E94F60">
        <w:rPr>
          <w:rFonts w:ascii="Times New Roman" w:eastAsia="Times New Roman" w:hAnsi="Times New Roman"/>
          <w:bCs/>
          <w:iCs/>
          <w:color w:val="000000"/>
          <w:sz w:val="28"/>
          <w:szCs w:val="28"/>
          <w:lang w:val="ru-RU" w:eastAsia="ru-RU"/>
        </w:rPr>
        <w:t>Модуль «Спорт».</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Физическая подготовка к выполнению нормативов Комплекса ГТО с </w:t>
      </w:r>
      <w:r w:rsidRPr="00E94F60">
        <w:rPr>
          <w:rFonts w:ascii="Times New Roman" w:eastAsia="Times New Roman" w:hAnsi="Times New Roman"/>
          <w:color w:val="000000"/>
          <w:sz w:val="28"/>
          <w:szCs w:val="28"/>
          <w:lang w:val="ru-RU" w:eastAsia="ru-RU"/>
        </w:rPr>
        <w:lastRenderedPageBreak/>
        <w:t>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24238" w:rsidRPr="00E94F60" w:rsidRDefault="003C5D73">
      <w:pPr>
        <w:spacing w:after="0" w:line="350" w:lineRule="auto"/>
        <w:ind w:firstLine="709"/>
        <w:jc w:val="both"/>
        <w:rPr>
          <w:rFonts w:ascii="Times New Roman" w:hAnsi="Times New Roman"/>
          <w:caps/>
          <w:sz w:val="28"/>
          <w:szCs w:val="28"/>
          <w:lang w:val="ru-RU"/>
        </w:rPr>
      </w:pPr>
      <w:r w:rsidRPr="00E94F60">
        <w:rPr>
          <w:rFonts w:ascii="Times New Roman" w:hAnsi="Times New Roman"/>
          <w:sz w:val="28"/>
          <w:szCs w:val="28"/>
          <w:lang w:val="ru-RU"/>
        </w:rPr>
        <w:t>163.8.</w:t>
      </w:r>
      <w:r>
        <w:rPr>
          <w:rFonts w:ascii="Times New Roman" w:hAnsi="Times New Roman"/>
          <w:sz w:val="28"/>
          <w:szCs w:val="28"/>
        </w:rPr>
        <w:t> </w:t>
      </w:r>
      <w:r w:rsidRPr="00E94F60">
        <w:rPr>
          <w:rFonts w:ascii="Times New Roman" w:eastAsia="Georgia" w:hAnsi="Times New Roman"/>
          <w:bCs/>
          <w:sz w:val="28"/>
          <w:szCs w:val="28"/>
          <w:lang w:val="ru-RU"/>
        </w:rPr>
        <w:t>Программа вариативного модуля «Базовая физическая подготовка».</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163.8.1.</w:t>
      </w:r>
      <w:r>
        <w:rPr>
          <w:rFonts w:ascii="Times New Roman" w:eastAsia="Times New Roman" w:hAnsi="Times New Roman"/>
          <w:color w:val="000000"/>
          <w:sz w:val="28"/>
          <w:szCs w:val="28"/>
          <w:lang w:eastAsia="ru-RU"/>
        </w:rPr>
        <w:t> </w:t>
      </w:r>
      <w:r w:rsidRPr="00E94F60">
        <w:rPr>
          <w:rFonts w:ascii="Times New Roman" w:eastAsia="Times New Roman" w:hAnsi="Times New Roman"/>
          <w:iCs/>
          <w:color w:val="000000"/>
          <w:sz w:val="28"/>
          <w:szCs w:val="28"/>
          <w:lang w:val="ru-RU" w:eastAsia="ru-RU"/>
        </w:rPr>
        <w:t>Развитие силовых способностей.</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163.8.2.</w:t>
      </w:r>
      <w:r>
        <w:rPr>
          <w:rFonts w:ascii="Times New Roman" w:eastAsia="Times New Roman" w:hAnsi="Times New Roman"/>
          <w:color w:val="000000"/>
          <w:sz w:val="28"/>
          <w:szCs w:val="28"/>
          <w:lang w:eastAsia="ru-RU"/>
        </w:rPr>
        <w:t> </w:t>
      </w:r>
      <w:r w:rsidRPr="00E94F60">
        <w:rPr>
          <w:rFonts w:ascii="Times New Roman" w:eastAsia="Times New Roman" w:hAnsi="Times New Roman"/>
          <w:iCs/>
          <w:color w:val="000000"/>
          <w:sz w:val="28"/>
          <w:szCs w:val="28"/>
          <w:lang w:val="ru-RU" w:eastAsia="ru-RU"/>
        </w:rPr>
        <w:t>Развитие скоростных способностей.</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w:t>
      </w:r>
      <w:r w:rsidRPr="00E94F60">
        <w:rPr>
          <w:rFonts w:ascii="Times New Roman" w:eastAsia="Times New Roman" w:hAnsi="Times New Roman"/>
          <w:color w:val="000000"/>
          <w:sz w:val="28"/>
          <w:szCs w:val="28"/>
          <w:lang w:val="ru-RU" w:eastAsia="ru-RU"/>
        </w:rPr>
        <w:lastRenderedPageBreak/>
        <w:t xml:space="preserve">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163.8.3.</w:t>
      </w:r>
      <w:r>
        <w:rPr>
          <w:rFonts w:ascii="Times New Roman" w:eastAsia="Times New Roman" w:hAnsi="Times New Roman"/>
          <w:color w:val="000000"/>
          <w:sz w:val="28"/>
          <w:szCs w:val="28"/>
          <w:lang w:eastAsia="ru-RU"/>
        </w:rPr>
        <w:t> </w:t>
      </w:r>
      <w:r w:rsidRPr="00E94F60">
        <w:rPr>
          <w:rFonts w:ascii="Times New Roman" w:eastAsia="Times New Roman" w:hAnsi="Times New Roman"/>
          <w:iCs/>
          <w:color w:val="000000"/>
          <w:sz w:val="28"/>
          <w:szCs w:val="28"/>
          <w:lang w:val="ru-RU" w:eastAsia="ru-RU"/>
        </w:rPr>
        <w:t>Развитие выносливости.</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163.8.4.</w:t>
      </w:r>
      <w:r>
        <w:rPr>
          <w:rFonts w:ascii="Times New Roman" w:eastAsia="Times New Roman" w:hAnsi="Times New Roman"/>
          <w:color w:val="000000"/>
          <w:sz w:val="28"/>
          <w:szCs w:val="28"/>
          <w:lang w:eastAsia="ru-RU"/>
        </w:rPr>
        <w:t> </w:t>
      </w:r>
      <w:r w:rsidRPr="00E94F60">
        <w:rPr>
          <w:rFonts w:ascii="Times New Roman" w:eastAsia="Times New Roman" w:hAnsi="Times New Roman"/>
          <w:iCs/>
          <w:color w:val="000000"/>
          <w:sz w:val="28"/>
          <w:szCs w:val="28"/>
          <w:lang w:val="ru-RU" w:eastAsia="ru-RU"/>
        </w:rPr>
        <w:t>Развитие координации движений.</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163.8.5.</w:t>
      </w:r>
      <w:r>
        <w:rPr>
          <w:rFonts w:ascii="Times New Roman" w:eastAsia="Times New Roman" w:hAnsi="Times New Roman"/>
          <w:color w:val="000000"/>
          <w:sz w:val="28"/>
          <w:szCs w:val="28"/>
          <w:lang w:eastAsia="ru-RU"/>
        </w:rPr>
        <w:t> </w:t>
      </w:r>
      <w:r w:rsidRPr="00E94F60">
        <w:rPr>
          <w:rFonts w:ascii="Times New Roman" w:eastAsia="Times New Roman" w:hAnsi="Times New Roman"/>
          <w:iCs/>
          <w:color w:val="000000"/>
          <w:sz w:val="28"/>
          <w:szCs w:val="28"/>
          <w:lang w:val="ru-RU" w:eastAsia="ru-RU"/>
        </w:rPr>
        <w:t>Развитие гибкости.</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163.8.6.</w:t>
      </w:r>
      <w:r>
        <w:rPr>
          <w:rFonts w:ascii="Times New Roman" w:eastAsia="Times New Roman" w:hAnsi="Times New Roman"/>
          <w:color w:val="000000"/>
          <w:sz w:val="28"/>
          <w:szCs w:val="28"/>
          <w:lang w:eastAsia="ru-RU"/>
        </w:rPr>
        <w:t> </w:t>
      </w:r>
      <w:r w:rsidRPr="00E94F60">
        <w:rPr>
          <w:rFonts w:ascii="Times New Roman" w:eastAsia="Times New Roman" w:hAnsi="Times New Roman"/>
          <w:iCs/>
          <w:color w:val="000000"/>
          <w:sz w:val="28"/>
          <w:szCs w:val="28"/>
          <w:lang w:val="ru-RU" w:eastAsia="ru-RU"/>
        </w:rPr>
        <w:t>Упражнения культурно-этнической направленности.</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Сюжетно-образные и обрядовые игры. Технические действия национальных видов спорта.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iCs/>
          <w:color w:val="000000"/>
          <w:sz w:val="28"/>
          <w:szCs w:val="28"/>
          <w:lang w:val="ru-RU" w:eastAsia="ru-RU"/>
        </w:rPr>
        <w:t>163.8.7.</w:t>
      </w:r>
      <w:r>
        <w:rPr>
          <w:rFonts w:ascii="Times New Roman" w:eastAsia="Times New Roman" w:hAnsi="Times New Roman"/>
          <w:iCs/>
          <w:color w:val="000000"/>
          <w:sz w:val="28"/>
          <w:szCs w:val="28"/>
          <w:lang w:eastAsia="ru-RU"/>
        </w:rPr>
        <w:t> </w:t>
      </w:r>
      <w:r w:rsidRPr="00E94F60">
        <w:rPr>
          <w:rFonts w:ascii="Times New Roman" w:eastAsia="Georgia" w:hAnsi="Times New Roman"/>
          <w:bCs/>
          <w:color w:val="000000"/>
          <w:sz w:val="28"/>
          <w:szCs w:val="28"/>
          <w:lang w:val="ru-RU" w:eastAsia="ru-RU"/>
        </w:rPr>
        <w:t>Специальная физическая подготовка.</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iCs/>
          <w:color w:val="000000"/>
          <w:sz w:val="28"/>
          <w:szCs w:val="28"/>
          <w:lang w:val="ru-RU" w:eastAsia="ru-RU"/>
        </w:rPr>
        <w:t>163.8.7.1.</w:t>
      </w:r>
      <w:r>
        <w:rPr>
          <w:rFonts w:ascii="Times New Roman" w:eastAsia="Times New Roman" w:hAnsi="Times New Roman"/>
          <w:iCs/>
          <w:color w:val="000000"/>
          <w:sz w:val="28"/>
          <w:szCs w:val="28"/>
          <w:lang w:eastAsia="ru-RU"/>
        </w:rPr>
        <w:t> </w:t>
      </w:r>
      <w:r w:rsidRPr="00E94F60">
        <w:rPr>
          <w:rFonts w:ascii="Times New Roman" w:eastAsia="Times New Roman" w:hAnsi="Times New Roman"/>
          <w:bCs/>
          <w:iCs/>
          <w:color w:val="000000"/>
          <w:sz w:val="28"/>
          <w:szCs w:val="28"/>
          <w:lang w:val="ru-RU" w:eastAsia="ru-RU"/>
        </w:rPr>
        <w:t>Модуль «Гимнастика».</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iCs/>
          <w:color w:val="000000"/>
          <w:sz w:val="28"/>
          <w:szCs w:val="28"/>
          <w:lang w:val="ru-RU" w:eastAsia="ru-RU"/>
        </w:rPr>
        <w:t>163.8.7.1.1.</w:t>
      </w:r>
      <w:r>
        <w:rPr>
          <w:rFonts w:ascii="Times New Roman" w:eastAsia="Times New Roman" w:hAnsi="Times New Roman"/>
          <w:iCs/>
          <w:color w:val="000000"/>
          <w:sz w:val="28"/>
          <w:szCs w:val="28"/>
          <w:lang w:eastAsia="ru-RU"/>
        </w:rPr>
        <w:t> </w:t>
      </w:r>
      <w:r w:rsidRPr="00E94F60">
        <w:rPr>
          <w:rFonts w:ascii="Times New Roman" w:eastAsia="Times New Roman" w:hAnsi="Times New Roman"/>
          <w:iCs/>
          <w:color w:val="000000"/>
          <w:sz w:val="28"/>
          <w:szCs w:val="28"/>
          <w:lang w:val="ru-RU" w:eastAsia="ru-RU"/>
        </w:rPr>
        <w:t>Развитие гибкости</w:t>
      </w:r>
      <w:r w:rsidRPr="00E94F60">
        <w:rPr>
          <w:rFonts w:ascii="Times New Roman" w:eastAsia="Times New Roman" w:hAnsi="Times New Roman"/>
          <w:color w:val="000000"/>
          <w:sz w:val="28"/>
          <w:szCs w:val="28"/>
          <w:lang w:val="ru-RU" w:eastAsia="ru-RU"/>
        </w:rPr>
        <w:t xml:space="preserve">. Наклоны туловища вперёд, назад, в стороны с </w:t>
      </w:r>
      <w:r w:rsidRPr="00E94F60">
        <w:rPr>
          <w:rFonts w:ascii="Times New Roman" w:eastAsia="Times New Roman" w:hAnsi="Times New Roman"/>
          <w:color w:val="000000"/>
          <w:sz w:val="28"/>
          <w:szCs w:val="28"/>
          <w:lang w:val="ru-RU" w:eastAsia="ru-RU"/>
        </w:rPr>
        <w:lastRenderedPageBreak/>
        <w:t>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124238" w:rsidRPr="00E94F60" w:rsidRDefault="003C5D73">
      <w:pPr>
        <w:spacing w:after="0" w:line="350" w:lineRule="auto"/>
        <w:ind w:firstLine="709"/>
        <w:jc w:val="both"/>
        <w:rPr>
          <w:rFonts w:ascii="Times New Roman" w:eastAsia="Times New Roman" w:hAnsi="Times New Roman"/>
          <w:color w:val="000000"/>
          <w:spacing w:val="2"/>
          <w:sz w:val="28"/>
          <w:szCs w:val="28"/>
          <w:lang w:val="ru-RU" w:eastAsia="ru-RU"/>
        </w:rPr>
      </w:pPr>
      <w:r w:rsidRPr="00E94F60">
        <w:rPr>
          <w:rFonts w:ascii="Times New Roman" w:eastAsia="Times New Roman" w:hAnsi="Times New Roman"/>
          <w:iCs/>
          <w:color w:val="000000"/>
          <w:sz w:val="28"/>
          <w:szCs w:val="28"/>
          <w:lang w:val="ru-RU" w:eastAsia="ru-RU"/>
        </w:rPr>
        <w:t>163.8.7.1.2.</w:t>
      </w:r>
      <w:r>
        <w:rPr>
          <w:rFonts w:ascii="Times New Roman" w:eastAsia="Times New Roman" w:hAnsi="Times New Roman"/>
          <w:iCs/>
          <w:color w:val="000000"/>
          <w:sz w:val="28"/>
          <w:szCs w:val="28"/>
          <w:lang w:eastAsia="ru-RU"/>
        </w:rPr>
        <w:t> </w:t>
      </w:r>
      <w:r w:rsidRPr="00E94F60">
        <w:rPr>
          <w:rFonts w:ascii="Times New Roman" w:eastAsia="Times New Roman" w:hAnsi="Times New Roman"/>
          <w:iCs/>
          <w:color w:val="000000"/>
          <w:spacing w:val="2"/>
          <w:sz w:val="28"/>
          <w:szCs w:val="28"/>
          <w:lang w:val="ru-RU" w:eastAsia="ru-RU"/>
        </w:rPr>
        <w:t>Развитие координации движений</w:t>
      </w:r>
      <w:r w:rsidRPr="00E94F60">
        <w:rPr>
          <w:rFonts w:ascii="Times New Roman" w:eastAsia="Times New Roman" w:hAnsi="Times New Roman"/>
          <w:color w:val="000000"/>
          <w:spacing w:val="2"/>
          <w:sz w:val="28"/>
          <w:szCs w:val="28"/>
          <w:lang w:val="ru-RU" w:eastAsia="ru-RU"/>
        </w:rPr>
        <w:t xml:space="preserve">.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iCs/>
          <w:color w:val="000000"/>
          <w:sz w:val="28"/>
          <w:szCs w:val="28"/>
          <w:lang w:val="ru-RU" w:eastAsia="ru-RU"/>
        </w:rPr>
        <w:t>163.8.7.1.3.</w:t>
      </w:r>
      <w:r>
        <w:rPr>
          <w:rFonts w:ascii="Times New Roman" w:eastAsia="Times New Roman" w:hAnsi="Times New Roman"/>
          <w:iCs/>
          <w:color w:val="000000"/>
          <w:sz w:val="28"/>
          <w:szCs w:val="28"/>
          <w:lang w:eastAsia="ru-RU"/>
        </w:rPr>
        <w:t> </w:t>
      </w:r>
      <w:r w:rsidRPr="00E94F60">
        <w:rPr>
          <w:rFonts w:ascii="Times New Roman" w:eastAsia="Times New Roman" w:hAnsi="Times New Roman"/>
          <w:iCs/>
          <w:color w:val="000000"/>
          <w:sz w:val="28"/>
          <w:szCs w:val="28"/>
          <w:lang w:val="ru-RU" w:eastAsia="ru-RU"/>
        </w:rPr>
        <w:t>Развитие силовых способностей</w:t>
      </w:r>
      <w:r w:rsidRPr="00E94F60">
        <w:rPr>
          <w:rFonts w:ascii="Times New Roman" w:eastAsia="Times New Roman" w:hAnsi="Times New Roman"/>
          <w:color w:val="000000"/>
          <w:sz w:val="28"/>
          <w:szCs w:val="28"/>
          <w:lang w:val="ru-RU" w:eastAsia="ru-RU"/>
        </w:rPr>
        <w:t>.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iCs/>
          <w:color w:val="000000"/>
          <w:sz w:val="28"/>
          <w:szCs w:val="28"/>
          <w:lang w:val="ru-RU" w:eastAsia="ru-RU"/>
        </w:rPr>
        <w:t>163.8.7.1.4.</w:t>
      </w:r>
      <w:r>
        <w:rPr>
          <w:rFonts w:ascii="Times New Roman" w:eastAsia="Times New Roman" w:hAnsi="Times New Roman"/>
          <w:iCs/>
          <w:color w:val="000000"/>
          <w:sz w:val="28"/>
          <w:szCs w:val="28"/>
          <w:lang w:eastAsia="ru-RU"/>
        </w:rPr>
        <w:t> </w:t>
      </w:r>
      <w:r w:rsidRPr="00E94F60">
        <w:rPr>
          <w:rFonts w:ascii="Times New Roman" w:eastAsia="Times New Roman" w:hAnsi="Times New Roman"/>
          <w:iCs/>
          <w:color w:val="000000"/>
          <w:sz w:val="28"/>
          <w:szCs w:val="28"/>
          <w:lang w:val="ru-RU" w:eastAsia="ru-RU"/>
        </w:rPr>
        <w:t>Развитие выносливости</w:t>
      </w:r>
      <w:r w:rsidRPr="00E94F60">
        <w:rPr>
          <w:rFonts w:ascii="Times New Roman" w:eastAsia="Times New Roman" w:hAnsi="Times New Roman"/>
          <w:bCs/>
          <w:iCs/>
          <w:color w:val="000000"/>
          <w:sz w:val="28"/>
          <w:szCs w:val="28"/>
          <w:lang w:val="ru-RU" w:eastAsia="ru-RU"/>
        </w:rPr>
        <w:t>.</w:t>
      </w:r>
      <w:r w:rsidRPr="00E94F60">
        <w:rPr>
          <w:rFonts w:ascii="Times New Roman" w:eastAsia="Times New Roman" w:hAnsi="Times New Roman"/>
          <w:color w:val="000000"/>
          <w:sz w:val="28"/>
          <w:szCs w:val="28"/>
          <w:lang w:val="ru-RU" w:eastAsia="ru-RU"/>
        </w:rPr>
        <w:t xml:space="preserve"> Упражнения с непредельными отягощениями, выполняемые в режиме умеренной интенсивности в сочетании с </w:t>
      </w:r>
      <w:r w:rsidRPr="00E94F60">
        <w:rPr>
          <w:rFonts w:ascii="Times New Roman" w:eastAsia="Times New Roman" w:hAnsi="Times New Roman"/>
          <w:color w:val="000000"/>
          <w:sz w:val="28"/>
          <w:szCs w:val="28"/>
          <w:lang w:val="ru-RU" w:eastAsia="ru-RU"/>
        </w:rPr>
        <w:lastRenderedPageBreak/>
        <w:t>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iCs/>
          <w:color w:val="000000"/>
          <w:sz w:val="28"/>
          <w:szCs w:val="28"/>
          <w:lang w:val="ru-RU" w:eastAsia="ru-RU"/>
        </w:rPr>
        <w:t>163.8.7.2.</w:t>
      </w:r>
      <w:r>
        <w:rPr>
          <w:rFonts w:ascii="Times New Roman" w:eastAsia="Times New Roman" w:hAnsi="Times New Roman"/>
          <w:iCs/>
          <w:color w:val="000000"/>
          <w:sz w:val="28"/>
          <w:szCs w:val="28"/>
          <w:lang w:eastAsia="ru-RU"/>
        </w:rPr>
        <w:t> </w:t>
      </w:r>
      <w:r w:rsidRPr="00E94F60">
        <w:rPr>
          <w:rFonts w:ascii="Times New Roman" w:eastAsia="Times New Roman" w:hAnsi="Times New Roman"/>
          <w:bCs/>
          <w:iCs/>
          <w:color w:val="000000"/>
          <w:sz w:val="28"/>
          <w:szCs w:val="28"/>
          <w:lang w:val="ru-RU" w:eastAsia="ru-RU"/>
        </w:rPr>
        <w:t>Модуль «Лёгкая атлетика»</w:t>
      </w:r>
      <w:r w:rsidRPr="00E94F60">
        <w:rPr>
          <w:rFonts w:ascii="Times New Roman" w:eastAsia="Times New Roman" w:hAnsi="Times New Roman"/>
          <w:color w:val="000000"/>
          <w:sz w:val="28"/>
          <w:szCs w:val="28"/>
          <w:lang w:val="ru-RU" w:eastAsia="ru-RU"/>
        </w:rPr>
        <w:t>.</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iCs/>
          <w:color w:val="000000"/>
          <w:sz w:val="28"/>
          <w:szCs w:val="28"/>
          <w:lang w:val="ru-RU" w:eastAsia="ru-RU"/>
        </w:rPr>
        <w:t>163.8.7.2.1.</w:t>
      </w:r>
      <w:r>
        <w:rPr>
          <w:rFonts w:ascii="Times New Roman" w:eastAsia="Times New Roman" w:hAnsi="Times New Roman"/>
          <w:iCs/>
          <w:color w:val="000000"/>
          <w:sz w:val="28"/>
          <w:szCs w:val="28"/>
          <w:lang w:eastAsia="ru-RU"/>
        </w:rPr>
        <w:t> </w:t>
      </w:r>
      <w:r w:rsidRPr="00E94F60">
        <w:rPr>
          <w:rFonts w:ascii="Times New Roman" w:eastAsia="Times New Roman" w:hAnsi="Times New Roman"/>
          <w:iCs/>
          <w:color w:val="000000"/>
          <w:sz w:val="28"/>
          <w:szCs w:val="28"/>
          <w:lang w:val="ru-RU" w:eastAsia="ru-RU"/>
        </w:rPr>
        <w:t>Развитие выносливости.</w:t>
      </w:r>
      <w:r w:rsidRPr="00E94F60">
        <w:rPr>
          <w:rFonts w:ascii="Times New Roman" w:eastAsia="Times New Roman" w:hAnsi="Times New Roman"/>
          <w:color w:val="000000"/>
          <w:sz w:val="28"/>
          <w:szCs w:val="28"/>
          <w:lang w:val="ru-RU" w:eastAsia="ru-RU"/>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iCs/>
          <w:color w:val="000000"/>
          <w:sz w:val="28"/>
          <w:szCs w:val="28"/>
          <w:lang w:val="ru-RU" w:eastAsia="ru-RU"/>
        </w:rPr>
        <w:t>163.8.7.2.2.</w:t>
      </w:r>
      <w:r>
        <w:rPr>
          <w:rFonts w:ascii="Times New Roman" w:eastAsia="Times New Roman" w:hAnsi="Times New Roman"/>
          <w:iCs/>
          <w:color w:val="000000"/>
          <w:sz w:val="28"/>
          <w:szCs w:val="28"/>
          <w:lang w:eastAsia="ru-RU"/>
        </w:rPr>
        <w:t> </w:t>
      </w:r>
      <w:r w:rsidRPr="00E94F60">
        <w:rPr>
          <w:rFonts w:ascii="Times New Roman" w:eastAsia="Times New Roman" w:hAnsi="Times New Roman"/>
          <w:iCs/>
          <w:color w:val="000000"/>
          <w:sz w:val="28"/>
          <w:szCs w:val="28"/>
          <w:lang w:val="ru-RU" w:eastAsia="ru-RU"/>
        </w:rPr>
        <w:t>Развитие силовых способностей</w:t>
      </w:r>
      <w:r w:rsidRPr="00E94F60">
        <w:rPr>
          <w:rFonts w:ascii="Times New Roman" w:eastAsia="Times New Roman" w:hAnsi="Times New Roman"/>
          <w:color w:val="000000"/>
          <w:sz w:val="28"/>
          <w:szCs w:val="28"/>
          <w:lang w:val="ru-RU" w:eastAsia="ru-RU"/>
        </w:rPr>
        <w:t xml:space="preserve">.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iCs/>
          <w:color w:val="000000"/>
          <w:sz w:val="28"/>
          <w:szCs w:val="28"/>
          <w:lang w:val="ru-RU" w:eastAsia="ru-RU"/>
        </w:rPr>
        <w:t>163.8.7.2.3.</w:t>
      </w:r>
      <w:r>
        <w:rPr>
          <w:rFonts w:ascii="Times New Roman" w:eastAsia="Times New Roman" w:hAnsi="Times New Roman"/>
          <w:iCs/>
          <w:color w:val="000000"/>
          <w:sz w:val="28"/>
          <w:szCs w:val="28"/>
          <w:lang w:eastAsia="ru-RU"/>
        </w:rPr>
        <w:t> </w:t>
      </w:r>
      <w:r w:rsidRPr="00E94F60">
        <w:rPr>
          <w:rFonts w:ascii="Times New Roman" w:eastAsia="Times New Roman" w:hAnsi="Times New Roman"/>
          <w:iCs/>
          <w:color w:val="000000"/>
          <w:sz w:val="28"/>
          <w:szCs w:val="28"/>
          <w:lang w:val="ru-RU" w:eastAsia="ru-RU"/>
        </w:rPr>
        <w:t>Развитие скоростных способностей</w:t>
      </w:r>
      <w:r w:rsidRPr="00E94F60">
        <w:rPr>
          <w:rFonts w:ascii="Times New Roman" w:eastAsia="Times New Roman" w:hAnsi="Times New Roman"/>
          <w:bCs/>
          <w:iCs/>
          <w:color w:val="000000"/>
          <w:sz w:val="28"/>
          <w:szCs w:val="28"/>
          <w:lang w:val="ru-RU" w:eastAsia="ru-RU"/>
        </w:rPr>
        <w:t>.</w:t>
      </w:r>
      <w:r w:rsidRPr="00E94F60">
        <w:rPr>
          <w:rFonts w:ascii="Times New Roman" w:eastAsia="Times New Roman" w:hAnsi="Times New Roman"/>
          <w:color w:val="000000"/>
          <w:sz w:val="28"/>
          <w:szCs w:val="28"/>
          <w:lang w:val="ru-RU" w:eastAsia="ru-RU"/>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iCs/>
          <w:color w:val="000000"/>
          <w:sz w:val="28"/>
          <w:szCs w:val="28"/>
          <w:lang w:val="ru-RU" w:eastAsia="ru-RU"/>
        </w:rPr>
        <w:t>163.8.7.2.4.</w:t>
      </w:r>
      <w:r>
        <w:rPr>
          <w:rFonts w:ascii="Times New Roman" w:eastAsia="Times New Roman" w:hAnsi="Times New Roman"/>
          <w:iCs/>
          <w:color w:val="000000"/>
          <w:sz w:val="28"/>
          <w:szCs w:val="28"/>
          <w:lang w:eastAsia="ru-RU"/>
        </w:rPr>
        <w:t> </w:t>
      </w:r>
      <w:r w:rsidRPr="00E94F60">
        <w:rPr>
          <w:rFonts w:ascii="Times New Roman" w:eastAsia="Times New Roman" w:hAnsi="Times New Roman"/>
          <w:iCs/>
          <w:color w:val="000000"/>
          <w:sz w:val="28"/>
          <w:szCs w:val="28"/>
          <w:lang w:val="ru-RU" w:eastAsia="ru-RU"/>
        </w:rPr>
        <w:t>Развитие координации движений</w:t>
      </w:r>
      <w:r w:rsidRPr="00E94F60">
        <w:rPr>
          <w:rFonts w:ascii="Times New Roman" w:eastAsia="Times New Roman" w:hAnsi="Times New Roman"/>
          <w:color w:val="000000"/>
          <w:sz w:val="28"/>
          <w:szCs w:val="28"/>
          <w:lang w:val="ru-RU" w:eastAsia="ru-RU"/>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iCs/>
          <w:color w:val="000000"/>
          <w:sz w:val="28"/>
          <w:szCs w:val="28"/>
          <w:lang w:val="ru-RU" w:eastAsia="ru-RU"/>
        </w:rPr>
        <w:lastRenderedPageBreak/>
        <w:t>163.8.7.3.</w:t>
      </w:r>
      <w:r>
        <w:rPr>
          <w:rFonts w:ascii="Times New Roman" w:eastAsia="Times New Roman" w:hAnsi="Times New Roman"/>
          <w:iCs/>
          <w:color w:val="000000"/>
          <w:sz w:val="28"/>
          <w:szCs w:val="28"/>
          <w:lang w:eastAsia="ru-RU"/>
        </w:rPr>
        <w:t> </w:t>
      </w:r>
      <w:r w:rsidRPr="00E94F60">
        <w:rPr>
          <w:rFonts w:ascii="Times New Roman" w:eastAsia="Times New Roman" w:hAnsi="Times New Roman"/>
          <w:bCs/>
          <w:iCs/>
          <w:color w:val="000000"/>
          <w:sz w:val="28"/>
          <w:szCs w:val="28"/>
          <w:lang w:val="ru-RU" w:eastAsia="ru-RU"/>
        </w:rPr>
        <w:t>Модуль «Зимние виды спорта».</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iCs/>
          <w:color w:val="000000"/>
          <w:sz w:val="28"/>
          <w:szCs w:val="28"/>
          <w:lang w:val="ru-RU" w:eastAsia="ru-RU"/>
        </w:rPr>
        <w:t>163.8.7.3.1.</w:t>
      </w:r>
      <w:r>
        <w:rPr>
          <w:rFonts w:ascii="Times New Roman" w:eastAsia="Times New Roman" w:hAnsi="Times New Roman"/>
          <w:iCs/>
          <w:color w:val="000000"/>
          <w:sz w:val="28"/>
          <w:szCs w:val="28"/>
          <w:lang w:eastAsia="ru-RU"/>
        </w:rPr>
        <w:t> </w:t>
      </w:r>
      <w:r w:rsidRPr="00E94F60">
        <w:rPr>
          <w:rFonts w:ascii="Times New Roman" w:eastAsia="Times New Roman" w:hAnsi="Times New Roman"/>
          <w:iCs/>
          <w:color w:val="000000"/>
          <w:sz w:val="28"/>
          <w:szCs w:val="28"/>
          <w:lang w:val="ru-RU" w:eastAsia="ru-RU"/>
        </w:rPr>
        <w:t>Развитие выносливости</w:t>
      </w:r>
      <w:r w:rsidRPr="00E94F60">
        <w:rPr>
          <w:rFonts w:ascii="Times New Roman" w:eastAsia="Times New Roman" w:hAnsi="Times New Roman"/>
          <w:color w:val="000000"/>
          <w:sz w:val="28"/>
          <w:szCs w:val="28"/>
          <w:lang w:val="ru-RU" w:eastAsia="ru-RU"/>
        </w:rPr>
        <w:t xml:space="preserve">. Передвижения на лыжах с равномерной скоростью в режимах умеренной, большой и субмаксимальной интенсивности, с соревновательной скоростью.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iCs/>
          <w:color w:val="000000"/>
          <w:sz w:val="28"/>
          <w:szCs w:val="28"/>
          <w:lang w:val="ru-RU" w:eastAsia="ru-RU"/>
        </w:rPr>
        <w:t>163.8.7.3.2.</w:t>
      </w:r>
      <w:r>
        <w:rPr>
          <w:rFonts w:ascii="Times New Roman" w:eastAsia="Times New Roman" w:hAnsi="Times New Roman"/>
          <w:iCs/>
          <w:color w:val="000000"/>
          <w:sz w:val="28"/>
          <w:szCs w:val="28"/>
          <w:lang w:eastAsia="ru-RU"/>
        </w:rPr>
        <w:t> </w:t>
      </w:r>
      <w:r w:rsidRPr="00E94F60">
        <w:rPr>
          <w:rFonts w:ascii="Times New Roman" w:eastAsia="Times New Roman" w:hAnsi="Times New Roman"/>
          <w:iCs/>
          <w:color w:val="000000"/>
          <w:sz w:val="28"/>
          <w:szCs w:val="28"/>
          <w:lang w:val="ru-RU" w:eastAsia="ru-RU"/>
        </w:rPr>
        <w:t>Развитие силовых способностей</w:t>
      </w:r>
      <w:r w:rsidRPr="00E94F60">
        <w:rPr>
          <w:rFonts w:ascii="Times New Roman" w:eastAsia="Times New Roman" w:hAnsi="Times New Roman"/>
          <w:color w:val="000000"/>
          <w:sz w:val="28"/>
          <w:szCs w:val="28"/>
          <w:lang w:val="ru-RU" w:eastAsia="ru-RU"/>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iCs/>
          <w:color w:val="000000"/>
          <w:sz w:val="28"/>
          <w:szCs w:val="28"/>
          <w:lang w:val="ru-RU" w:eastAsia="ru-RU"/>
        </w:rPr>
        <w:t>163.8.7.3.3.</w:t>
      </w:r>
      <w:r>
        <w:rPr>
          <w:rFonts w:ascii="Times New Roman" w:eastAsia="Times New Roman" w:hAnsi="Times New Roman"/>
          <w:iCs/>
          <w:color w:val="000000"/>
          <w:sz w:val="28"/>
          <w:szCs w:val="28"/>
          <w:lang w:eastAsia="ru-RU"/>
        </w:rPr>
        <w:t> </w:t>
      </w:r>
      <w:r w:rsidRPr="00E94F60">
        <w:rPr>
          <w:rFonts w:ascii="Times New Roman" w:eastAsia="Times New Roman" w:hAnsi="Times New Roman"/>
          <w:iCs/>
          <w:color w:val="000000"/>
          <w:sz w:val="28"/>
          <w:szCs w:val="28"/>
          <w:lang w:val="ru-RU" w:eastAsia="ru-RU"/>
        </w:rPr>
        <w:t>Развитие координации</w:t>
      </w:r>
      <w:r w:rsidRPr="00E94F60">
        <w:rPr>
          <w:rFonts w:ascii="Times New Roman" w:eastAsia="Times New Roman" w:hAnsi="Times New Roman"/>
          <w:bCs/>
          <w:iCs/>
          <w:color w:val="000000"/>
          <w:sz w:val="28"/>
          <w:szCs w:val="28"/>
          <w:lang w:val="ru-RU" w:eastAsia="ru-RU"/>
        </w:rPr>
        <w:t>.</w:t>
      </w:r>
      <w:r w:rsidRPr="00E94F60">
        <w:rPr>
          <w:rFonts w:ascii="Times New Roman" w:eastAsia="Times New Roman" w:hAnsi="Times New Roman"/>
          <w:color w:val="000000"/>
          <w:sz w:val="28"/>
          <w:szCs w:val="28"/>
          <w:lang w:val="ru-RU" w:eastAsia="ru-RU"/>
        </w:rPr>
        <w:t xml:space="preserve"> Упражнения в поворотах и спусках на лыжах, проезд через «ворота» и преодоление небольших трамплинов.</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iCs/>
          <w:color w:val="000000"/>
          <w:sz w:val="28"/>
          <w:szCs w:val="28"/>
          <w:lang w:val="ru-RU" w:eastAsia="ru-RU"/>
        </w:rPr>
        <w:t>163.8.7.4.</w:t>
      </w:r>
      <w:r>
        <w:rPr>
          <w:rFonts w:ascii="Times New Roman" w:eastAsia="Times New Roman" w:hAnsi="Times New Roman"/>
          <w:iCs/>
          <w:color w:val="000000"/>
          <w:sz w:val="28"/>
          <w:szCs w:val="28"/>
          <w:lang w:eastAsia="ru-RU"/>
        </w:rPr>
        <w:t> </w:t>
      </w:r>
      <w:r w:rsidRPr="00E94F60">
        <w:rPr>
          <w:rFonts w:ascii="Times New Roman" w:eastAsia="Times New Roman" w:hAnsi="Times New Roman"/>
          <w:bCs/>
          <w:iCs/>
          <w:color w:val="000000"/>
          <w:sz w:val="28"/>
          <w:szCs w:val="28"/>
          <w:lang w:val="ru-RU" w:eastAsia="ru-RU"/>
        </w:rPr>
        <w:t>Модуль «Спортивные игры»</w:t>
      </w:r>
      <w:r w:rsidRPr="00E94F60">
        <w:rPr>
          <w:rFonts w:ascii="Times New Roman" w:eastAsia="Times New Roman" w:hAnsi="Times New Roman"/>
          <w:color w:val="000000"/>
          <w:sz w:val="28"/>
          <w:szCs w:val="28"/>
          <w:lang w:val="ru-RU" w:eastAsia="ru-RU"/>
        </w:rPr>
        <w:t>.</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iCs/>
          <w:color w:val="000000"/>
          <w:sz w:val="28"/>
          <w:szCs w:val="28"/>
          <w:lang w:val="ru-RU" w:eastAsia="ru-RU"/>
        </w:rPr>
        <w:t>163.8.7.4.1.</w:t>
      </w:r>
      <w:r>
        <w:rPr>
          <w:rFonts w:ascii="Times New Roman" w:eastAsia="Times New Roman" w:hAnsi="Times New Roman"/>
          <w:iCs/>
          <w:color w:val="000000"/>
          <w:sz w:val="28"/>
          <w:szCs w:val="28"/>
          <w:lang w:eastAsia="ru-RU"/>
        </w:rPr>
        <w:t> </w:t>
      </w:r>
      <w:r w:rsidRPr="00E94F60">
        <w:rPr>
          <w:rFonts w:ascii="Times New Roman" w:eastAsia="Times New Roman" w:hAnsi="Times New Roman"/>
          <w:color w:val="000000"/>
          <w:sz w:val="28"/>
          <w:szCs w:val="28"/>
          <w:lang w:val="ru-RU" w:eastAsia="ru-RU"/>
        </w:rPr>
        <w:t>Баскетбол.</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iCs/>
          <w:color w:val="000000"/>
          <w:sz w:val="28"/>
          <w:szCs w:val="28"/>
          <w:lang w:val="ru-RU" w:eastAsia="ru-RU"/>
        </w:rPr>
        <w:t>1) развитие скоростных способностей</w:t>
      </w:r>
      <w:r w:rsidRPr="00E94F60">
        <w:rPr>
          <w:rFonts w:ascii="Times New Roman" w:eastAsia="Times New Roman" w:hAnsi="Times New Roman"/>
          <w:color w:val="000000"/>
          <w:sz w:val="28"/>
          <w:szCs w:val="28"/>
          <w:lang w:val="ru-RU" w:eastAsia="ru-RU"/>
        </w:rPr>
        <w:t xml:space="preserve">.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iCs/>
          <w:color w:val="000000"/>
          <w:sz w:val="28"/>
          <w:szCs w:val="28"/>
          <w:lang w:val="ru-RU" w:eastAsia="ru-RU"/>
        </w:rPr>
        <w:t>2)</w:t>
      </w:r>
      <w:r>
        <w:rPr>
          <w:rFonts w:ascii="Times New Roman" w:eastAsia="Times New Roman" w:hAnsi="Times New Roman"/>
          <w:iCs/>
          <w:color w:val="000000"/>
          <w:sz w:val="28"/>
          <w:szCs w:val="28"/>
          <w:lang w:eastAsia="ru-RU"/>
        </w:rPr>
        <w:t> </w:t>
      </w:r>
      <w:r w:rsidRPr="00E94F60">
        <w:rPr>
          <w:rFonts w:ascii="Times New Roman" w:eastAsia="Times New Roman" w:hAnsi="Times New Roman"/>
          <w:iCs/>
          <w:color w:val="000000"/>
          <w:sz w:val="28"/>
          <w:szCs w:val="28"/>
          <w:lang w:val="ru-RU" w:eastAsia="ru-RU"/>
        </w:rPr>
        <w:t>развитие силовых способностей</w:t>
      </w:r>
      <w:r w:rsidRPr="00E94F60">
        <w:rPr>
          <w:rFonts w:ascii="Times New Roman" w:eastAsia="Times New Roman" w:hAnsi="Times New Roman"/>
          <w:bCs/>
          <w:iCs/>
          <w:color w:val="000000"/>
          <w:sz w:val="28"/>
          <w:szCs w:val="28"/>
          <w:lang w:val="ru-RU" w:eastAsia="ru-RU"/>
        </w:rPr>
        <w:t>.</w:t>
      </w:r>
      <w:r w:rsidRPr="00E94F60">
        <w:rPr>
          <w:rFonts w:ascii="Times New Roman" w:eastAsia="Times New Roman" w:hAnsi="Times New Roman"/>
          <w:color w:val="000000"/>
          <w:sz w:val="28"/>
          <w:szCs w:val="28"/>
          <w:lang w:val="ru-RU" w:eastAsia="ru-RU"/>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w:t>
      </w:r>
      <w:r w:rsidRPr="00E94F60">
        <w:rPr>
          <w:rFonts w:ascii="Times New Roman" w:eastAsia="Times New Roman" w:hAnsi="Times New Roman"/>
          <w:color w:val="000000"/>
          <w:sz w:val="28"/>
          <w:szCs w:val="28"/>
          <w:lang w:val="ru-RU" w:eastAsia="ru-RU"/>
        </w:rPr>
        <w:lastRenderedPageBreak/>
        <w:t>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iCs/>
          <w:color w:val="000000"/>
          <w:sz w:val="28"/>
          <w:szCs w:val="28"/>
          <w:lang w:val="ru-RU" w:eastAsia="ru-RU"/>
        </w:rPr>
        <w:t>3)</w:t>
      </w:r>
      <w:r>
        <w:rPr>
          <w:rFonts w:ascii="Times New Roman" w:eastAsia="Times New Roman" w:hAnsi="Times New Roman"/>
          <w:iCs/>
          <w:color w:val="000000"/>
          <w:sz w:val="28"/>
          <w:szCs w:val="28"/>
          <w:lang w:eastAsia="ru-RU"/>
        </w:rPr>
        <w:t> </w:t>
      </w:r>
      <w:r w:rsidRPr="00E94F60">
        <w:rPr>
          <w:rFonts w:ascii="Times New Roman" w:eastAsia="Times New Roman" w:hAnsi="Times New Roman"/>
          <w:iCs/>
          <w:color w:val="000000"/>
          <w:sz w:val="28"/>
          <w:szCs w:val="28"/>
          <w:lang w:val="ru-RU" w:eastAsia="ru-RU"/>
        </w:rPr>
        <w:t>развитие выносливости</w:t>
      </w:r>
      <w:r w:rsidRPr="00E94F60">
        <w:rPr>
          <w:rFonts w:ascii="Times New Roman" w:eastAsia="Times New Roman" w:hAnsi="Times New Roman"/>
          <w:color w:val="000000"/>
          <w:sz w:val="28"/>
          <w:szCs w:val="28"/>
          <w:lang w:val="ru-RU" w:eastAsia="ru-RU"/>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iCs/>
          <w:color w:val="000000"/>
          <w:sz w:val="28"/>
          <w:szCs w:val="28"/>
          <w:lang w:val="ru-RU" w:eastAsia="ru-RU"/>
        </w:rPr>
        <w:t>4)</w:t>
      </w:r>
      <w:r>
        <w:rPr>
          <w:rFonts w:ascii="Times New Roman" w:eastAsia="Times New Roman" w:hAnsi="Times New Roman"/>
          <w:iCs/>
          <w:color w:val="000000"/>
          <w:sz w:val="28"/>
          <w:szCs w:val="28"/>
          <w:lang w:eastAsia="ru-RU"/>
        </w:rPr>
        <w:t> </w:t>
      </w:r>
      <w:r w:rsidRPr="00E94F60">
        <w:rPr>
          <w:rFonts w:ascii="Times New Roman" w:eastAsia="Times New Roman" w:hAnsi="Times New Roman"/>
          <w:iCs/>
          <w:color w:val="000000"/>
          <w:sz w:val="28"/>
          <w:szCs w:val="28"/>
          <w:lang w:val="ru-RU" w:eastAsia="ru-RU"/>
        </w:rPr>
        <w:t>развитие координации движений</w:t>
      </w:r>
      <w:r w:rsidRPr="00E94F60">
        <w:rPr>
          <w:rFonts w:ascii="Times New Roman" w:eastAsia="Times New Roman" w:hAnsi="Times New Roman"/>
          <w:color w:val="000000"/>
          <w:sz w:val="28"/>
          <w:szCs w:val="28"/>
          <w:lang w:val="ru-RU" w:eastAsia="ru-RU"/>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iCs/>
          <w:color w:val="000000"/>
          <w:sz w:val="28"/>
          <w:szCs w:val="28"/>
          <w:lang w:val="ru-RU" w:eastAsia="ru-RU"/>
        </w:rPr>
        <w:t>163.8.1.4.2.</w:t>
      </w:r>
      <w:r>
        <w:rPr>
          <w:rFonts w:ascii="Times New Roman" w:eastAsia="Times New Roman" w:hAnsi="Times New Roman"/>
          <w:iCs/>
          <w:color w:val="000000"/>
          <w:sz w:val="28"/>
          <w:szCs w:val="28"/>
          <w:lang w:eastAsia="ru-RU"/>
        </w:rPr>
        <w:t> </w:t>
      </w:r>
      <w:r w:rsidRPr="00E94F60">
        <w:rPr>
          <w:rFonts w:ascii="Times New Roman" w:eastAsia="Times New Roman" w:hAnsi="Times New Roman"/>
          <w:color w:val="000000"/>
          <w:sz w:val="28"/>
          <w:szCs w:val="28"/>
          <w:lang w:val="ru-RU" w:eastAsia="ru-RU"/>
        </w:rPr>
        <w:t>Футбол.</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iCs/>
          <w:color w:val="000000"/>
          <w:sz w:val="28"/>
          <w:szCs w:val="28"/>
          <w:lang w:val="ru-RU" w:eastAsia="ru-RU"/>
        </w:rPr>
        <w:t>163.8.1.4.2.1.</w:t>
      </w:r>
      <w:r>
        <w:rPr>
          <w:rFonts w:ascii="Times New Roman" w:eastAsia="Times New Roman" w:hAnsi="Times New Roman"/>
          <w:iCs/>
          <w:color w:val="000000"/>
          <w:sz w:val="28"/>
          <w:szCs w:val="28"/>
          <w:lang w:eastAsia="ru-RU"/>
        </w:rPr>
        <w:t> </w:t>
      </w:r>
      <w:r w:rsidRPr="00E94F60">
        <w:rPr>
          <w:rFonts w:ascii="Times New Roman" w:eastAsia="Times New Roman" w:hAnsi="Times New Roman"/>
          <w:iCs/>
          <w:color w:val="000000"/>
          <w:sz w:val="28"/>
          <w:szCs w:val="28"/>
          <w:lang w:val="ru-RU" w:eastAsia="ru-RU"/>
        </w:rPr>
        <w:t>Развитие скоростных способностей</w:t>
      </w:r>
      <w:r w:rsidRPr="00E94F60">
        <w:rPr>
          <w:rFonts w:ascii="Times New Roman" w:eastAsia="Times New Roman" w:hAnsi="Times New Roman"/>
          <w:color w:val="000000"/>
          <w:sz w:val="28"/>
          <w:szCs w:val="28"/>
          <w:lang w:val="ru-RU" w:eastAsia="ru-RU"/>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iCs/>
          <w:color w:val="000000"/>
          <w:sz w:val="28"/>
          <w:szCs w:val="28"/>
          <w:lang w:val="ru-RU" w:eastAsia="ru-RU"/>
        </w:rPr>
        <w:t>163.8.1.4.2.2.</w:t>
      </w:r>
      <w:r>
        <w:rPr>
          <w:rFonts w:ascii="Times New Roman" w:eastAsia="Times New Roman" w:hAnsi="Times New Roman"/>
          <w:iCs/>
          <w:color w:val="000000"/>
          <w:sz w:val="28"/>
          <w:szCs w:val="28"/>
          <w:lang w:eastAsia="ru-RU"/>
        </w:rPr>
        <w:t> </w:t>
      </w:r>
      <w:r w:rsidRPr="00E94F60">
        <w:rPr>
          <w:rFonts w:ascii="Times New Roman" w:eastAsia="Times New Roman" w:hAnsi="Times New Roman"/>
          <w:iCs/>
          <w:color w:val="000000"/>
          <w:sz w:val="28"/>
          <w:szCs w:val="28"/>
          <w:lang w:val="ru-RU" w:eastAsia="ru-RU"/>
        </w:rPr>
        <w:t>Развитие силовых способностей</w:t>
      </w:r>
      <w:r w:rsidRPr="00E94F60">
        <w:rPr>
          <w:rFonts w:ascii="Times New Roman" w:eastAsia="Times New Roman" w:hAnsi="Times New Roman"/>
          <w:bCs/>
          <w:iCs/>
          <w:color w:val="000000"/>
          <w:sz w:val="28"/>
          <w:szCs w:val="28"/>
          <w:lang w:val="ru-RU" w:eastAsia="ru-RU"/>
        </w:rPr>
        <w:t>.</w:t>
      </w:r>
      <w:r w:rsidRPr="00E94F60">
        <w:rPr>
          <w:rFonts w:ascii="Times New Roman" w:eastAsia="Times New Roman" w:hAnsi="Times New Roman"/>
          <w:color w:val="000000"/>
          <w:sz w:val="28"/>
          <w:szCs w:val="28"/>
          <w:lang w:val="ru-RU" w:eastAsia="ru-RU"/>
        </w:rPr>
        <w:t xml:space="preserve"> Комплексы упражнений с </w:t>
      </w:r>
      <w:r w:rsidRPr="00E94F60">
        <w:rPr>
          <w:rFonts w:ascii="Times New Roman" w:eastAsia="Times New Roman" w:hAnsi="Times New Roman"/>
          <w:color w:val="000000"/>
          <w:sz w:val="28"/>
          <w:szCs w:val="28"/>
          <w:lang w:val="ru-RU" w:eastAsia="ru-RU"/>
        </w:rPr>
        <w:lastRenderedPageBreak/>
        <w:t xml:space="preserve">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iCs/>
          <w:color w:val="000000"/>
          <w:sz w:val="28"/>
          <w:szCs w:val="28"/>
          <w:lang w:val="ru-RU" w:eastAsia="ru-RU"/>
        </w:rPr>
        <w:t>163.8.1.4.2.3.</w:t>
      </w:r>
      <w:r>
        <w:rPr>
          <w:rFonts w:ascii="Times New Roman" w:eastAsia="Times New Roman" w:hAnsi="Times New Roman"/>
          <w:iCs/>
          <w:color w:val="000000"/>
          <w:sz w:val="28"/>
          <w:szCs w:val="28"/>
          <w:lang w:eastAsia="ru-RU"/>
        </w:rPr>
        <w:t> </w:t>
      </w:r>
      <w:r w:rsidRPr="00E94F60">
        <w:rPr>
          <w:rFonts w:ascii="Times New Roman" w:eastAsia="Times New Roman" w:hAnsi="Times New Roman"/>
          <w:iCs/>
          <w:color w:val="000000"/>
          <w:sz w:val="28"/>
          <w:szCs w:val="28"/>
          <w:lang w:val="ru-RU" w:eastAsia="ru-RU"/>
        </w:rPr>
        <w:t>Развитие выносливости</w:t>
      </w:r>
      <w:r w:rsidRPr="00E94F60">
        <w:rPr>
          <w:rFonts w:ascii="Times New Roman" w:eastAsia="Times New Roman" w:hAnsi="Times New Roman"/>
          <w:bCs/>
          <w:iCs/>
          <w:color w:val="000000"/>
          <w:sz w:val="28"/>
          <w:szCs w:val="28"/>
          <w:lang w:val="ru-RU" w:eastAsia="ru-RU"/>
        </w:rPr>
        <w:t>.</w:t>
      </w:r>
      <w:r w:rsidRPr="00E94F60">
        <w:rPr>
          <w:rFonts w:ascii="Times New Roman" w:eastAsia="Times New Roman" w:hAnsi="Times New Roman"/>
          <w:color w:val="000000"/>
          <w:sz w:val="28"/>
          <w:szCs w:val="28"/>
          <w:lang w:val="ru-RU" w:eastAsia="ru-RU"/>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163.9.</w:t>
      </w:r>
      <w:r>
        <w:rPr>
          <w:rFonts w:ascii="Times New Roman" w:hAnsi="Times New Roman"/>
          <w:sz w:val="28"/>
          <w:szCs w:val="28"/>
        </w:rPr>
        <w:t> </w:t>
      </w:r>
      <w:r w:rsidRPr="00E94F60">
        <w:rPr>
          <w:rFonts w:ascii="Times New Roman" w:hAnsi="Times New Roman"/>
          <w:sz w:val="28"/>
          <w:szCs w:val="28"/>
          <w:lang w:val="ru-RU"/>
        </w:rPr>
        <w:t>Планируемые результаты освоения программы по физической культуре на уровне основного общего образования.</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163.9.1.</w:t>
      </w:r>
      <w:r>
        <w:rPr>
          <w:rFonts w:ascii="Times New Roman" w:eastAsia="Times New Roman" w:hAnsi="Times New Roman"/>
          <w:color w:val="000000"/>
          <w:sz w:val="28"/>
          <w:szCs w:val="28"/>
          <w:lang w:eastAsia="ru-RU"/>
        </w:rPr>
        <w:t> </w:t>
      </w:r>
      <w:r w:rsidRPr="00E94F60">
        <w:rPr>
          <w:rFonts w:ascii="Times New Roman" w:eastAsia="Times New Roman" w:hAnsi="Times New Roman"/>
          <w:color w:val="000000"/>
          <w:sz w:val="28"/>
          <w:szCs w:val="28"/>
          <w:lang w:val="ru-RU" w:eastAsia="ru-RU"/>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lastRenderedPageBreak/>
        <w:t>стремление к физическому совершенствованию, формированию культуры движения и телосложения, самовыражению в избранном виде спорта;</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w:t>
      </w:r>
      <w:r w:rsidRPr="00E94F60">
        <w:rPr>
          <w:rFonts w:ascii="Times New Roman" w:eastAsia="Times New Roman" w:hAnsi="Times New Roman"/>
          <w:color w:val="000000"/>
          <w:sz w:val="28"/>
          <w:szCs w:val="28"/>
          <w:lang w:val="ru-RU" w:eastAsia="ru-RU"/>
        </w:rPr>
        <w:lastRenderedPageBreak/>
        <w:t xml:space="preserve">познавательной и практической деятельности, общении со сверстниками, публичных выступлениях и дискуссиях.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163.9.2.</w:t>
      </w:r>
      <w:r>
        <w:rPr>
          <w:rFonts w:ascii="Times New Roman" w:eastAsia="Times New Roman" w:hAnsi="Times New Roman"/>
          <w:color w:val="000000"/>
          <w:sz w:val="28"/>
          <w:szCs w:val="28"/>
          <w:lang w:eastAsia="ru-RU"/>
        </w:rPr>
        <w:t> </w:t>
      </w:r>
      <w:r w:rsidRPr="00E94F60">
        <w:rPr>
          <w:rFonts w:ascii="Times New Roman" w:eastAsia="Times New Roman" w:hAnsi="Times New Roman"/>
          <w:color w:val="000000"/>
          <w:sz w:val="28"/>
          <w:szCs w:val="28"/>
          <w:lang w:val="ru-RU" w:eastAsia="ru-RU"/>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163.9.2.1.</w:t>
      </w:r>
      <w:r>
        <w:rPr>
          <w:rFonts w:ascii="Times New Roman" w:eastAsia="Times New Roman" w:hAnsi="Times New Roman"/>
          <w:color w:val="000000"/>
          <w:sz w:val="28"/>
          <w:szCs w:val="28"/>
          <w:lang w:eastAsia="ru-RU"/>
        </w:rPr>
        <w:t> </w:t>
      </w:r>
      <w:r w:rsidRPr="00E94F60">
        <w:rPr>
          <w:rFonts w:ascii="Times New Roman" w:eastAsia="Times New Roman" w:hAnsi="Times New Roman"/>
          <w:color w:val="000000"/>
          <w:sz w:val="28"/>
          <w:szCs w:val="28"/>
          <w:lang w:val="ru-RU" w:eastAsia="ru-RU"/>
        </w:rPr>
        <w:t>У обучающегося будут сформированы следующие универсальные познавательные учебные действия:</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устанавливать причинно-следственную связь между планированием режима дня и изменениями показателей работоспособности;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устанавливать причинно-следственную связь между качеством владения техникой физического упражнения и возможностью возникновения травм и ушибов </w:t>
      </w:r>
      <w:r w:rsidRPr="00E94F60">
        <w:rPr>
          <w:rFonts w:ascii="Times New Roman" w:eastAsia="Times New Roman" w:hAnsi="Times New Roman"/>
          <w:color w:val="000000"/>
          <w:sz w:val="28"/>
          <w:szCs w:val="28"/>
          <w:lang w:val="ru-RU" w:eastAsia="ru-RU"/>
        </w:rPr>
        <w:lastRenderedPageBreak/>
        <w:t>во время самостоятельных занятий физической культурой и спортом;</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163.9.2.2.</w:t>
      </w:r>
      <w:r>
        <w:rPr>
          <w:rFonts w:ascii="Times New Roman" w:eastAsia="Times New Roman" w:hAnsi="Times New Roman"/>
          <w:color w:val="000000"/>
          <w:sz w:val="28"/>
          <w:szCs w:val="28"/>
          <w:lang w:eastAsia="ru-RU"/>
        </w:rPr>
        <w:t> </w:t>
      </w:r>
      <w:r w:rsidRPr="00E94F60">
        <w:rPr>
          <w:rFonts w:ascii="Times New Roman" w:eastAsia="Times New Roman" w:hAnsi="Times New Roman"/>
          <w:color w:val="000000"/>
          <w:sz w:val="28"/>
          <w:szCs w:val="28"/>
          <w:lang w:val="ru-RU" w:eastAsia="ru-RU"/>
        </w:rPr>
        <w:t>У обучающегося будут сформированы следующие универсальные коммуникативные учебные действия:</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163.9.2.3.</w:t>
      </w:r>
      <w:r>
        <w:rPr>
          <w:rFonts w:ascii="Times New Roman" w:eastAsia="Times New Roman" w:hAnsi="Times New Roman"/>
          <w:color w:val="000000"/>
          <w:sz w:val="28"/>
          <w:szCs w:val="28"/>
          <w:lang w:eastAsia="ru-RU"/>
        </w:rPr>
        <w:t> </w:t>
      </w:r>
      <w:r w:rsidRPr="00E94F60">
        <w:rPr>
          <w:rFonts w:ascii="Times New Roman" w:eastAsia="Times New Roman" w:hAnsi="Times New Roman"/>
          <w:color w:val="000000"/>
          <w:sz w:val="28"/>
          <w:szCs w:val="28"/>
          <w:lang w:val="ru-RU" w:eastAsia="ru-RU"/>
        </w:rPr>
        <w:t>У обучающегося будут сформированы следующие универсальные регулятивные учебные действия:</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lastRenderedPageBreak/>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163.9.</w:t>
      </w:r>
      <w:r>
        <w:rPr>
          <w:rFonts w:ascii="Times New Roman" w:hAnsi="Times New Roman"/>
          <w:sz w:val="28"/>
          <w:szCs w:val="28"/>
        </w:rPr>
        <w:t> </w:t>
      </w:r>
      <w:r w:rsidRPr="00E94F60">
        <w:rPr>
          <w:rFonts w:ascii="Times New Roman" w:hAnsi="Times New Roman"/>
          <w:sz w:val="28"/>
          <w:szCs w:val="28"/>
          <w:lang w:val="ru-RU"/>
        </w:rPr>
        <w:t>Планируемые результаты освоения программы по физической культуре на уровне основного общего образования.</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163.9.1.</w:t>
      </w:r>
      <w:r>
        <w:rPr>
          <w:rFonts w:ascii="Times New Roman" w:eastAsia="Times New Roman" w:hAnsi="Times New Roman"/>
          <w:color w:val="000000"/>
          <w:sz w:val="28"/>
          <w:szCs w:val="28"/>
          <w:lang w:eastAsia="ru-RU"/>
        </w:rPr>
        <w:t> </w:t>
      </w:r>
      <w:r w:rsidRPr="00E94F60">
        <w:rPr>
          <w:rFonts w:ascii="Times New Roman" w:eastAsia="Times New Roman" w:hAnsi="Times New Roman"/>
          <w:color w:val="000000"/>
          <w:sz w:val="28"/>
          <w:szCs w:val="28"/>
          <w:lang w:val="ru-RU" w:eastAsia="ru-RU"/>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готовность оказывать первую медицинскую помощь при травмах и ушибах, соблюдать правила техники безопасности во время совместных занятий физической </w:t>
      </w:r>
      <w:r w:rsidRPr="00E94F60">
        <w:rPr>
          <w:rFonts w:ascii="Times New Roman" w:eastAsia="Times New Roman" w:hAnsi="Times New Roman"/>
          <w:color w:val="000000"/>
          <w:sz w:val="28"/>
          <w:szCs w:val="28"/>
          <w:lang w:val="ru-RU" w:eastAsia="ru-RU"/>
        </w:rPr>
        <w:lastRenderedPageBreak/>
        <w:t>культурой и спортом;</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стремление к физическому совершенствованию, формированию культуры движения и телосложения, самовыражению в избранном виде спорта;</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формирование представлений об основных понятиях и терминах физического </w:t>
      </w:r>
      <w:r w:rsidRPr="00E94F60">
        <w:rPr>
          <w:rFonts w:ascii="Times New Roman" w:eastAsia="Times New Roman" w:hAnsi="Times New Roman"/>
          <w:color w:val="000000"/>
          <w:sz w:val="28"/>
          <w:szCs w:val="28"/>
          <w:lang w:val="ru-RU" w:eastAsia="ru-RU"/>
        </w:rPr>
        <w:lastRenderedPageBreak/>
        <w:t xml:space="preserve">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163.9.2.</w:t>
      </w:r>
      <w:r>
        <w:rPr>
          <w:rFonts w:ascii="Times New Roman" w:eastAsia="Times New Roman" w:hAnsi="Times New Roman"/>
          <w:color w:val="000000"/>
          <w:sz w:val="28"/>
          <w:szCs w:val="28"/>
          <w:lang w:eastAsia="ru-RU"/>
        </w:rPr>
        <w:t> </w:t>
      </w:r>
      <w:r w:rsidRPr="00E94F60">
        <w:rPr>
          <w:rFonts w:ascii="Times New Roman" w:eastAsia="Times New Roman" w:hAnsi="Times New Roman"/>
          <w:color w:val="000000"/>
          <w:sz w:val="28"/>
          <w:szCs w:val="28"/>
          <w:lang w:val="ru-RU" w:eastAsia="ru-RU"/>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163.9.2.1.</w:t>
      </w:r>
      <w:r>
        <w:rPr>
          <w:rFonts w:ascii="Times New Roman" w:eastAsia="Times New Roman" w:hAnsi="Times New Roman"/>
          <w:color w:val="000000"/>
          <w:sz w:val="28"/>
          <w:szCs w:val="28"/>
          <w:lang w:eastAsia="ru-RU"/>
        </w:rPr>
        <w:t> </w:t>
      </w:r>
      <w:r w:rsidRPr="00E94F60">
        <w:rPr>
          <w:rFonts w:ascii="Times New Roman" w:eastAsia="Times New Roman" w:hAnsi="Times New Roman"/>
          <w:color w:val="000000"/>
          <w:sz w:val="28"/>
          <w:szCs w:val="28"/>
          <w:lang w:val="ru-RU" w:eastAsia="ru-RU"/>
        </w:rPr>
        <w:t>У обучающегося будут сформированы следующие универсальные познавательные учебные действия:</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устанавливать причинно-следственную связь между планированием режима дня и изменениями показателей работоспособности;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устанавливать причинно-следственную связь между качеством владения </w:t>
      </w:r>
      <w:r w:rsidRPr="00E94F60">
        <w:rPr>
          <w:rFonts w:ascii="Times New Roman" w:eastAsia="Times New Roman" w:hAnsi="Times New Roman"/>
          <w:color w:val="000000"/>
          <w:sz w:val="28"/>
          <w:szCs w:val="28"/>
          <w:lang w:val="ru-RU" w:eastAsia="ru-RU"/>
        </w:rPr>
        <w:lastRenderedPageBreak/>
        <w:t>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163.9.2.2.</w:t>
      </w:r>
      <w:r>
        <w:rPr>
          <w:rFonts w:ascii="Times New Roman" w:eastAsia="Times New Roman" w:hAnsi="Times New Roman"/>
          <w:color w:val="000000"/>
          <w:sz w:val="28"/>
          <w:szCs w:val="28"/>
          <w:lang w:eastAsia="ru-RU"/>
        </w:rPr>
        <w:t> </w:t>
      </w:r>
      <w:r w:rsidRPr="00E94F60">
        <w:rPr>
          <w:rFonts w:ascii="Times New Roman" w:eastAsia="Times New Roman" w:hAnsi="Times New Roman"/>
          <w:color w:val="000000"/>
          <w:sz w:val="28"/>
          <w:szCs w:val="28"/>
          <w:lang w:val="ru-RU" w:eastAsia="ru-RU"/>
        </w:rPr>
        <w:t>У обучающегося будут сформированы следующие универсальные коммуникативные учебные действия:</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163.9.2.3.</w:t>
      </w:r>
      <w:r>
        <w:rPr>
          <w:rFonts w:ascii="Times New Roman" w:eastAsia="Times New Roman" w:hAnsi="Times New Roman"/>
          <w:color w:val="000000"/>
          <w:sz w:val="28"/>
          <w:szCs w:val="28"/>
          <w:lang w:eastAsia="ru-RU"/>
        </w:rPr>
        <w:t> </w:t>
      </w:r>
      <w:r w:rsidRPr="00E94F60">
        <w:rPr>
          <w:rFonts w:ascii="Times New Roman" w:eastAsia="Times New Roman" w:hAnsi="Times New Roman"/>
          <w:color w:val="000000"/>
          <w:sz w:val="28"/>
          <w:szCs w:val="28"/>
          <w:lang w:val="ru-RU" w:eastAsia="ru-RU"/>
        </w:rPr>
        <w:t>У обучающегося будут сформированы следующие универсальные регулятивные учебные действия:</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w:t>
      </w:r>
      <w:r w:rsidRPr="00E94F60">
        <w:rPr>
          <w:rFonts w:ascii="Times New Roman" w:eastAsia="Times New Roman" w:hAnsi="Times New Roman"/>
          <w:color w:val="000000"/>
          <w:sz w:val="28"/>
          <w:szCs w:val="28"/>
          <w:lang w:val="ru-RU" w:eastAsia="ru-RU"/>
        </w:rPr>
        <w:lastRenderedPageBreak/>
        <w:t xml:space="preserve">спортивных снарядах;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163.9.3.</w:t>
      </w:r>
      <w:r>
        <w:rPr>
          <w:rFonts w:ascii="Times New Roman" w:eastAsia="Times New Roman" w:hAnsi="Times New Roman"/>
          <w:color w:val="000000"/>
          <w:sz w:val="28"/>
          <w:szCs w:val="28"/>
          <w:lang w:eastAsia="ru-RU"/>
        </w:rPr>
        <w:t> </w:t>
      </w:r>
      <w:r w:rsidRPr="00E94F60">
        <w:rPr>
          <w:rFonts w:ascii="Times New Roman" w:eastAsia="Times New Roman" w:hAnsi="Times New Roman"/>
          <w:color w:val="000000"/>
          <w:sz w:val="28"/>
          <w:szCs w:val="28"/>
          <w:lang w:val="ru-RU" w:eastAsia="ru-RU"/>
        </w:rPr>
        <w:t>Предметные результаты освоения программы по физической культуре на уровне основного общего образования.</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163.9.3.1.</w:t>
      </w:r>
      <w:r>
        <w:rPr>
          <w:rFonts w:ascii="Times New Roman" w:eastAsia="Times New Roman" w:hAnsi="Times New Roman"/>
          <w:color w:val="000000"/>
          <w:sz w:val="28"/>
          <w:szCs w:val="28"/>
          <w:lang w:eastAsia="ru-RU"/>
        </w:rPr>
        <w:t> </w:t>
      </w:r>
      <w:r w:rsidRPr="00E94F60">
        <w:rPr>
          <w:rFonts w:ascii="Times New Roman" w:eastAsia="Times New Roman" w:hAnsi="Times New Roman"/>
          <w:color w:val="000000"/>
          <w:sz w:val="28"/>
          <w:szCs w:val="28"/>
          <w:lang w:val="ru-RU" w:eastAsia="ru-RU"/>
        </w:rPr>
        <w:t>К концу обучения в 5 классе обучающийся научится:</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выполнять комплексы упражнений оздоровительной физической культуры на развитие гибкости, координации и формирование телосложения;</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выполнять опорный прыжок с разбега способом «ноги врозь» (мальчики) и способом «напрыгивания с последующим спрыгиванием» (девочки);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lastRenderedPageBreak/>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передвигаться по гимнастической стенке приставным шагом, лазать разноимённым способом вверх и по диагонали;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выполнять бег с равномерной скоростью с высокого старта по учебной дистанции;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демонстрировать технику прыжка в длину с разбега способом «согнув ноги»;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передвигаться на лыжах попеременным двухшажным ходом (для бесснежных районов – имитация передвижения);</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демонстрировать технические действия в спортивных играх: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волейбол (приём и передача мяча двумя руками снизу и сверху с места и в движении, прямая нижняя подача);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футбол (ведение мяча с равномерной скоростью в разных направлениях, приём и передача мяча, удар по неподвижному мячу с небольшого разбега).</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163.9.3.2.</w:t>
      </w:r>
      <w:r>
        <w:rPr>
          <w:rFonts w:ascii="Times New Roman" w:eastAsia="Times New Roman" w:hAnsi="Times New Roman"/>
          <w:color w:val="000000"/>
          <w:sz w:val="28"/>
          <w:szCs w:val="28"/>
          <w:lang w:eastAsia="ru-RU"/>
        </w:rPr>
        <w:t> </w:t>
      </w:r>
      <w:r w:rsidRPr="00E94F60">
        <w:rPr>
          <w:rFonts w:ascii="Times New Roman" w:eastAsia="Times New Roman" w:hAnsi="Times New Roman"/>
          <w:color w:val="000000"/>
          <w:sz w:val="28"/>
          <w:szCs w:val="28"/>
          <w:lang w:val="ru-RU" w:eastAsia="ru-RU"/>
        </w:rPr>
        <w:t>К концу обучения в 6 классе обучающийся научится:</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характеризовать Олимпийские игры современности как международное культурное явление, роль Пьера</w:t>
      </w:r>
      <w:r>
        <w:rPr>
          <w:rFonts w:ascii="Times New Roman" w:eastAsia="Times New Roman" w:hAnsi="Times New Roman"/>
          <w:color w:val="000000"/>
          <w:sz w:val="28"/>
          <w:szCs w:val="28"/>
          <w:lang w:eastAsia="ru-RU"/>
        </w:rPr>
        <w:t> </w:t>
      </w:r>
      <w:r w:rsidRPr="00E94F60">
        <w:rPr>
          <w:rFonts w:ascii="Times New Roman" w:eastAsia="Times New Roman" w:hAnsi="Times New Roman"/>
          <w:color w:val="000000"/>
          <w:sz w:val="28"/>
          <w:szCs w:val="28"/>
          <w:lang w:val="ru-RU" w:eastAsia="ru-RU"/>
        </w:rPr>
        <w:t>де</w:t>
      </w:r>
      <w:r>
        <w:rPr>
          <w:rFonts w:ascii="Times New Roman" w:eastAsia="Times New Roman" w:hAnsi="Times New Roman"/>
          <w:color w:val="000000"/>
          <w:sz w:val="28"/>
          <w:szCs w:val="28"/>
          <w:lang w:eastAsia="ru-RU"/>
        </w:rPr>
        <w:t> </w:t>
      </w:r>
      <w:r w:rsidRPr="00E94F60">
        <w:rPr>
          <w:rFonts w:ascii="Times New Roman" w:eastAsia="Times New Roman" w:hAnsi="Times New Roman"/>
          <w:color w:val="000000"/>
          <w:sz w:val="28"/>
          <w:szCs w:val="28"/>
          <w:lang w:val="ru-RU" w:eastAsia="ru-RU"/>
        </w:rPr>
        <w:t xml:space="preserve">Кубертена в их историческом возрождении, обсуждать историю возникновения девиза, символики и ритуалов Олимпийских игр;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подготавливать места для самостоятельных занятий физической культурой и </w:t>
      </w:r>
      <w:r w:rsidRPr="00E94F60">
        <w:rPr>
          <w:rFonts w:ascii="Times New Roman" w:eastAsia="Times New Roman" w:hAnsi="Times New Roman"/>
          <w:color w:val="000000"/>
          <w:sz w:val="28"/>
          <w:szCs w:val="28"/>
          <w:lang w:val="ru-RU" w:eastAsia="ru-RU"/>
        </w:rPr>
        <w:lastRenderedPageBreak/>
        <w:t xml:space="preserve">спортом в соответствии с правилами техники безопасности и гигиеническими требованиями;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выполнять правила и демонстрировать технические действия в спортивных играх: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lastRenderedPageBreak/>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163.9.3.3.</w:t>
      </w:r>
      <w:r>
        <w:rPr>
          <w:rFonts w:ascii="Times New Roman" w:eastAsia="Times New Roman" w:hAnsi="Times New Roman"/>
          <w:color w:val="000000"/>
          <w:sz w:val="28"/>
          <w:szCs w:val="28"/>
          <w:lang w:eastAsia="ru-RU"/>
        </w:rPr>
        <w:t> </w:t>
      </w:r>
      <w:r w:rsidRPr="00E94F60">
        <w:rPr>
          <w:rFonts w:ascii="Times New Roman" w:eastAsia="Times New Roman" w:hAnsi="Times New Roman"/>
          <w:color w:val="000000"/>
          <w:sz w:val="28"/>
          <w:szCs w:val="28"/>
          <w:lang w:val="ru-RU" w:eastAsia="ru-RU"/>
        </w:rPr>
        <w:t>К концу обучения в 7 классе обучающийся научится:</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объяснять положительное влияние занятий физической культурой и спортом на воспитание личностных качеств современных </w:t>
      </w:r>
      <w:r w:rsidRPr="00E94F60">
        <w:rPr>
          <w:rFonts w:ascii="Times New Roman" w:eastAsia="Times New Roman" w:hAnsi="Times New Roman"/>
          <w:color w:val="000000"/>
          <w:spacing w:val="-2"/>
          <w:sz w:val="28"/>
          <w:szCs w:val="28"/>
          <w:lang w:val="ru-RU" w:eastAsia="ru-RU"/>
        </w:rPr>
        <w:t>обучающихся</w:t>
      </w:r>
      <w:r w:rsidRPr="00E94F60">
        <w:rPr>
          <w:rFonts w:ascii="Times New Roman" w:eastAsia="Times New Roman" w:hAnsi="Times New Roman"/>
          <w:color w:val="000000"/>
          <w:sz w:val="28"/>
          <w:szCs w:val="28"/>
          <w:lang w:val="ru-RU" w:eastAsia="ru-RU"/>
        </w:rPr>
        <w:t xml:space="preserve">, приводить примеры из собственной жизни;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выполнять лазанье по канату в два приёма (юноши) и простейшие акробатические пирамиды в парах и тройках (девушки);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выполнять стойку на голове с опорой на руки и включать её в акробатическую комбинацию из ранее освоенных упражнений (юноши);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выполнять метание малого мяча на точность в неподвижную, качающуюся и катящуюся с разной скоростью мишень;</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выполнять переход с передвижения попеременным двухшажным ходом на передвижение одновременным одношажным ходом и обратно во время </w:t>
      </w:r>
      <w:r w:rsidRPr="00E94F60">
        <w:rPr>
          <w:rFonts w:ascii="Times New Roman" w:eastAsia="Times New Roman" w:hAnsi="Times New Roman"/>
          <w:color w:val="000000"/>
          <w:sz w:val="28"/>
          <w:szCs w:val="28"/>
          <w:lang w:val="ru-RU" w:eastAsia="ru-RU"/>
        </w:rPr>
        <w:lastRenderedPageBreak/>
        <w:t>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демонстрировать и использовать технические действия спортивных игр: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163.9.3.4.</w:t>
      </w:r>
      <w:r>
        <w:rPr>
          <w:rFonts w:ascii="Times New Roman" w:eastAsia="Times New Roman" w:hAnsi="Times New Roman"/>
          <w:color w:val="000000"/>
          <w:sz w:val="28"/>
          <w:szCs w:val="28"/>
          <w:lang w:eastAsia="ru-RU"/>
        </w:rPr>
        <w:t> </w:t>
      </w:r>
      <w:r w:rsidRPr="00E94F60">
        <w:rPr>
          <w:rFonts w:ascii="Times New Roman" w:eastAsia="Times New Roman" w:hAnsi="Times New Roman"/>
          <w:color w:val="000000"/>
          <w:sz w:val="28"/>
          <w:szCs w:val="28"/>
          <w:lang w:val="ru-RU" w:eastAsia="ru-RU"/>
        </w:rPr>
        <w:t>К концу обучения в 8 классе обучающийся научится:</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проводить занятия оздоровительной гимнастикой по коррекции индивидуальной формы осанки и избыточной массы тела;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lastRenderedPageBreak/>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соблюдать правила безопасности в бассейне при выполнении плавательных упражнений;</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выполнять прыжки в воду со стартовой тумбы;</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выполнять технические элементы плавания кролем на груди в согласовании с дыханием;</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демонстрировать и использовать технические действия спортивных игр: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футбол (удары по неподвижному, катящемуся и летящему мячу с разбега </w:t>
      </w:r>
      <w:r w:rsidRPr="00E94F60">
        <w:rPr>
          <w:rFonts w:ascii="Times New Roman" w:eastAsia="Times New Roman" w:hAnsi="Times New Roman"/>
          <w:color w:val="000000"/>
          <w:sz w:val="28"/>
          <w:szCs w:val="28"/>
          <w:lang w:val="ru-RU" w:eastAsia="ru-RU"/>
        </w:rPr>
        <w:lastRenderedPageBreak/>
        <w:t>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163.9.3.4.</w:t>
      </w:r>
      <w:r>
        <w:rPr>
          <w:rFonts w:ascii="Times New Roman" w:eastAsia="Times New Roman" w:hAnsi="Times New Roman"/>
          <w:color w:val="000000"/>
          <w:sz w:val="28"/>
          <w:szCs w:val="28"/>
          <w:lang w:eastAsia="ru-RU"/>
        </w:rPr>
        <w:t> </w:t>
      </w:r>
      <w:r w:rsidRPr="00E94F60">
        <w:rPr>
          <w:rFonts w:ascii="Times New Roman" w:eastAsia="Times New Roman" w:hAnsi="Times New Roman"/>
          <w:color w:val="000000"/>
          <w:sz w:val="28"/>
          <w:szCs w:val="28"/>
          <w:lang w:val="ru-RU" w:eastAsia="ru-RU"/>
        </w:rPr>
        <w:t>К концу обучения в 9 классе обучающийся научится:</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составлять и выполнять композицию упражнений черлидинга с построением </w:t>
      </w:r>
      <w:r w:rsidRPr="00E94F60">
        <w:rPr>
          <w:rFonts w:ascii="Times New Roman" w:eastAsia="Times New Roman" w:hAnsi="Times New Roman"/>
          <w:color w:val="000000"/>
          <w:sz w:val="28"/>
          <w:szCs w:val="28"/>
          <w:lang w:val="ru-RU" w:eastAsia="ru-RU"/>
        </w:rPr>
        <w:lastRenderedPageBreak/>
        <w:t xml:space="preserve">пирамид, элементами степ-аэробики и акробатики (девушки);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соблюдать правила безопасности в бассейне при выполнении плавательных упражнений;</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выполнять повороты кувырком, маятником;</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выполнять технические элементы брассом в согласовании с дыханием;</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124238" w:rsidRPr="00E94F60" w:rsidRDefault="003C5D73">
      <w:pPr>
        <w:spacing w:after="0" w:line="350" w:lineRule="auto"/>
        <w:ind w:firstLine="709"/>
        <w:jc w:val="both"/>
        <w:rPr>
          <w:rFonts w:ascii="Times New Roman" w:eastAsia="Times New Roman" w:hAnsi="Times New Roman"/>
          <w:color w:val="000000"/>
          <w:sz w:val="28"/>
          <w:szCs w:val="28"/>
          <w:lang w:val="ru-RU" w:eastAsia="ru-RU"/>
        </w:rPr>
      </w:pPr>
      <w:r w:rsidRPr="00E94F60">
        <w:rPr>
          <w:rFonts w:ascii="Times New Roman" w:eastAsia="Times New Roman" w:hAnsi="Times New Roman"/>
          <w:color w:val="000000"/>
          <w:sz w:val="28"/>
          <w:szCs w:val="28"/>
          <w:lang w:val="ru-RU" w:eastAsia="ru-RU"/>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 Физическая культура. Модули по видам спорта.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163.10.1.</w:t>
      </w:r>
      <w:r>
        <w:rPr>
          <w:rFonts w:ascii="Times New Roman" w:hAnsi="Times New Roman"/>
          <w:sz w:val="28"/>
          <w:szCs w:val="28"/>
        </w:rPr>
        <w:t> </w:t>
      </w:r>
      <w:r w:rsidRPr="00E94F60">
        <w:rPr>
          <w:rFonts w:ascii="Times New Roman" w:hAnsi="Times New Roman"/>
          <w:sz w:val="28"/>
          <w:szCs w:val="28"/>
          <w:lang w:val="ru-RU"/>
        </w:rPr>
        <w:t>Модуль «Самбо».</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163.10.1.1.</w:t>
      </w:r>
      <w:r>
        <w:rPr>
          <w:rFonts w:ascii="Times New Roman" w:hAnsi="Times New Roman"/>
          <w:sz w:val="28"/>
          <w:szCs w:val="28"/>
        </w:rPr>
        <w:t> </w:t>
      </w:r>
      <w:r w:rsidRPr="00E94F60">
        <w:rPr>
          <w:rFonts w:ascii="Times New Roman" w:hAnsi="Times New Roman"/>
          <w:sz w:val="28"/>
          <w:szCs w:val="28"/>
          <w:lang w:val="ru-RU"/>
        </w:rPr>
        <w:t>Пояснительная записка модуля «Самбо».</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w:t>
      </w:r>
      <w:r w:rsidRPr="00E94F60">
        <w:rPr>
          <w:rFonts w:ascii="Times New Roman" w:hAnsi="Times New Roman"/>
          <w:sz w:val="28"/>
          <w:szCs w:val="28"/>
          <w:lang w:val="ru-RU"/>
        </w:rPr>
        <w:lastRenderedPageBreak/>
        <w:t>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163.10.1.2.</w:t>
      </w:r>
      <w:r>
        <w:rPr>
          <w:rFonts w:ascii="Times New Roman" w:hAnsi="Times New Roman"/>
          <w:sz w:val="28"/>
          <w:szCs w:val="28"/>
        </w:rPr>
        <w:t> </w:t>
      </w:r>
      <w:r w:rsidRPr="00E94F60">
        <w:rPr>
          <w:rFonts w:ascii="Times New Roman" w:hAnsi="Times New Roman"/>
          <w:sz w:val="28"/>
          <w:szCs w:val="28"/>
          <w:lang w:val="ru-RU"/>
        </w:rPr>
        <w:t xml:space="preserve">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163.10.1.3.</w:t>
      </w:r>
      <w:r>
        <w:rPr>
          <w:rFonts w:ascii="Times New Roman" w:hAnsi="Times New Roman"/>
          <w:sz w:val="28"/>
          <w:szCs w:val="28"/>
        </w:rPr>
        <w:t> </w:t>
      </w:r>
      <w:r w:rsidRPr="00E94F60">
        <w:rPr>
          <w:rFonts w:ascii="Times New Roman" w:hAnsi="Times New Roman"/>
          <w:sz w:val="28"/>
          <w:szCs w:val="28"/>
          <w:lang w:val="ru-RU"/>
        </w:rPr>
        <w:t>Задачами изучения модуля по самбо являются: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формирование жизненно важных навыков самостраховки и самозащиты, а также умения применять его в различных условиях;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формирование общих представлений о самбо, его возможностях и значении в </w:t>
      </w:r>
      <w:r w:rsidRPr="00E94F60">
        <w:rPr>
          <w:rFonts w:ascii="Times New Roman" w:hAnsi="Times New Roman"/>
          <w:sz w:val="28"/>
          <w:szCs w:val="28"/>
          <w:lang w:val="ru-RU"/>
        </w:rPr>
        <w:lastRenderedPageBreak/>
        <w:t>процессе укрепления здоровья, физическом развитии и физической подготовке обучающихся;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воспитание общей культуры развития личности обучающегося средствами самбо, в том числе для самореализации и самоопределения;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развитие положительной мотивации и устойчивого учебно- познавательного интереса к физической культуре;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удовлетворение индивидуальных потребностей, обучающихся в занятиях физической культурой и спортом средствами самбо;</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выявление, развитие и поддержка одарённых детей в области спорта.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163.10.1.4.</w:t>
      </w:r>
      <w:r>
        <w:rPr>
          <w:rFonts w:ascii="Times New Roman" w:hAnsi="Times New Roman"/>
          <w:sz w:val="28"/>
          <w:szCs w:val="28"/>
        </w:rPr>
        <w:t> </w:t>
      </w:r>
      <w:r w:rsidRPr="00E94F60">
        <w:rPr>
          <w:rFonts w:ascii="Times New Roman" w:hAnsi="Times New Roman"/>
          <w:sz w:val="28"/>
          <w:szCs w:val="28"/>
          <w:lang w:val="ru-RU"/>
        </w:rPr>
        <w:t>Место и роль модуля по самбо.</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Специфика модуля по самбо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163.10.1.5.</w:t>
      </w:r>
      <w:r>
        <w:rPr>
          <w:rFonts w:ascii="Times New Roman" w:hAnsi="Times New Roman"/>
          <w:sz w:val="28"/>
          <w:szCs w:val="28"/>
        </w:rPr>
        <w:t> </w:t>
      </w:r>
      <w:r w:rsidRPr="00E94F60">
        <w:rPr>
          <w:rFonts w:ascii="Times New Roman" w:hAnsi="Times New Roman"/>
          <w:sz w:val="28"/>
          <w:szCs w:val="28"/>
          <w:lang w:val="ru-RU"/>
        </w:rPr>
        <w:t>Модуль по самбо может быть реализован в следующих вариантах: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163.10.1.6.</w:t>
      </w:r>
      <w:r>
        <w:rPr>
          <w:rFonts w:ascii="Times New Roman" w:hAnsi="Times New Roman"/>
          <w:sz w:val="28"/>
          <w:szCs w:val="28"/>
        </w:rPr>
        <w:t> </w:t>
      </w:r>
      <w:r w:rsidRPr="00E94F60">
        <w:rPr>
          <w:rFonts w:ascii="Times New Roman" w:hAnsi="Times New Roman"/>
          <w:sz w:val="28"/>
          <w:szCs w:val="28"/>
          <w:lang w:val="ru-RU"/>
        </w:rPr>
        <w:t>Содержание модуля по самбо.</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Знания о самбо.</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История развития самбо на малой родине, в стране и мире.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Роль личности в истории самбо. Последователи и легенды самбо.</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Роль самбо в ведении боевых действий. Героизация подвигов.</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Главные организации и федерации (международные, российские), </w:t>
      </w:r>
      <w:r w:rsidRPr="00E94F60">
        <w:rPr>
          <w:rFonts w:ascii="Times New Roman" w:hAnsi="Times New Roman"/>
          <w:sz w:val="28"/>
          <w:szCs w:val="28"/>
          <w:lang w:val="ru-RU"/>
        </w:rPr>
        <w:lastRenderedPageBreak/>
        <w:t>осуществляющие управление самбо.</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Характеристика направлений и правила самбо (спортивное, боевое, пляжное, демо).</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Социальная и личностная успешность выдающихся спортсменов – самбистов.</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Дневник спортсмена (самонаблюдение, краткосрочное и долгосрочное планирования, решение поставленных задач).</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Питьевой режим. Роль витаминов и микроэлементов в функционировании иммунной системы.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Основные средства и методы обучения технике и тактике самбо. Основы прикладного самбо и его значение.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Антидопинговые правила и программы в самбо.</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Правила поведения в экстремальных жизненных ситуациях.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Оказание первой доврачебной помощи на занятиях самбо и в бытовой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Этические нормы и правила поведения самбиста, техника безопасности при занятиях самбо.</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Способы самостоятельной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Правила личной гигиены, требования к спортивной одежде (экипировке) для занятий самбо. Правильное сбалансированное питание самбиста.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Индивидуальные комплексы упражнений, включающих общеразвивающие, специальные и имитационные упражнения, упражнения для изучения технических </w:t>
      </w:r>
      <w:r w:rsidRPr="00E94F60">
        <w:rPr>
          <w:rFonts w:ascii="Times New Roman" w:hAnsi="Times New Roman"/>
          <w:sz w:val="28"/>
          <w:szCs w:val="28"/>
          <w:lang w:val="ru-RU"/>
        </w:rPr>
        <w:lastRenderedPageBreak/>
        <w:t xml:space="preserve">элементов самбо и их совершенствования. Самостоятельное освоение двигательных действий.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Судейство простейших спортивных соревнований по самбо в качестве судьи или помощника судьи.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Характерные травмы во время занятий самбо и мероприятия по их предупреждению. Причины возникновения ошибок при выполнении технических приёмов самбо.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Тестирование уровня физической подготовленности в самбо.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Физическое совершенствование.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Комплексы общеразвивающих, специальных и имитационных упражнений. Комплексы упражнений на развитие физических качеств, характерных для самбо.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Специально-подготовительные упражнения самбо.</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Приёмы самостраховки: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на спину через партнёра, стоящего в упоре на коленях и предплечьях;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на спину через партнёра, стоящего в упоре на коленях и руках;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на бок перекатом через партнёра, стоящего в упоре на коленях и предплечьях, на бок через партнёра, стоящего в упоре на коленях и руках;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на бок кувырком через партнёра, стоящего в упоре на коленях и предплечьях;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на бок через партнёра, стоящего в упоре на коленях и руках;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на бок кувырком, выполняемые прыжком через руку партнёра в стойке;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на бок кувырком в движении, выполняя кувырок-полёт через партнёра, лежащего на ковре или стоящего боком;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вперёд на руки при падении на ковер спиной с вращением вокруг продольной оси, из стойки на руках;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на руки прыжком, то же прыжком назад, на спину прыжком.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Специально-подготовительные упражнения для бросков: зацепов, подхватов, через голову, через спину, через бедро.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Технико – тактические основы самбо: стойки, дистанции, захваты, </w:t>
      </w:r>
      <w:r w:rsidRPr="00E94F60">
        <w:rPr>
          <w:rFonts w:ascii="Times New Roman" w:hAnsi="Times New Roman"/>
          <w:sz w:val="28"/>
          <w:szCs w:val="28"/>
          <w:lang w:val="ru-RU"/>
        </w:rPr>
        <w:lastRenderedPageBreak/>
        <w:t xml:space="preserve">перемещения.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Технические действия самбо в положении лёжа: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варианты удержаний и переворачиваний, рычаг локтя от удержания сбоку, перегибая руку через бедро;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узел плеча ногой от удержания сбоку;</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рычаг руки противнику, лежащему на груди (рычаг плеча, рычаг локтя);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рычаг локтя захватом руки между ног;</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ущемление ахиллова сухожилия при различных взаиморасположениях соперников.</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Основы самозащиты. Освобождение от захватов: в области запястья, предплечья, плеча, за одежду. От обхватов: туловища сзади, спереди, с руками, без рук.</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Тактическая подготовка. Игры-задания. Учебные схватки по заданию.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Тестовые упражнения по физической и технической подготовленности в самбо. Участие в соревновательной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163.10.1.7.</w:t>
      </w:r>
      <w:r>
        <w:rPr>
          <w:rFonts w:ascii="Times New Roman" w:hAnsi="Times New Roman"/>
          <w:sz w:val="28"/>
          <w:szCs w:val="28"/>
        </w:rPr>
        <w:t> </w:t>
      </w:r>
      <w:r w:rsidRPr="00E94F60">
        <w:rPr>
          <w:rFonts w:ascii="Times New Roman" w:hAnsi="Times New Roman"/>
          <w:sz w:val="28"/>
          <w:szCs w:val="28"/>
          <w:lang w:val="ru-RU"/>
        </w:rPr>
        <w:t>Содержание модуля по самбо направлено на достижение обучающимися личностных, метапредметных и предметных результатов обучения.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163.10.1.7.1.</w:t>
      </w:r>
      <w:r>
        <w:rPr>
          <w:rFonts w:ascii="Times New Roman" w:hAnsi="Times New Roman"/>
          <w:sz w:val="28"/>
          <w:szCs w:val="28"/>
        </w:rPr>
        <w:t> </w:t>
      </w:r>
      <w:r w:rsidRPr="00E94F60">
        <w:rPr>
          <w:rFonts w:ascii="Times New Roman" w:hAnsi="Times New Roman"/>
          <w:sz w:val="28"/>
          <w:szCs w:val="28"/>
          <w:lang w:val="ru-RU"/>
        </w:rPr>
        <w:t>При изучении модуля по самбо на уровне основного общего образования у обучающихся будут сформированы следующие личностные результаты: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чувства патриотизма, уважения к Отечеству через знание истории и современного состояния развития самбо;</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осознанное, уважительное и доброжелательное отношение к сверстникам и педагогам.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163.10.1.7.2.</w:t>
      </w:r>
      <w:r>
        <w:rPr>
          <w:rFonts w:ascii="Times New Roman" w:hAnsi="Times New Roman"/>
          <w:sz w:val="28"/>
          <w:szCs w:val="28"/>
        </w:rPr>
        <w:t> </w:t>
      </w:r>
      <w:r w:rsidRPr="00E94F60">
        <w:rPr>
          <w:rFonts w:ascii="Times New Roman" w:hAnsi="Times New Roman"/>
          <w:sz w:val="28"/>
          <w:szCs w:val="28"/>
          <w:lang w:val="ru-RU"/>
        </w:rPr>
        <w:t>При изучении модуля по самбо на уровне основного общего образования у обучающихся будут сформированы следующие метапредметные результаты: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применять на практике прикладные действия самбо (самостраховка, самозащита) в экстремальных жизненных условиях;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163.10.1.7.3.</w:t>
      </w:r>
      <w:r>
        <w:rPr>
          <w:rFonts w:ascii="Times New Roman" w:hAnsi="Times New Roman"/>
          <w:sz w:val="28"/>
          <w:szCs w:val="28"/>
        </w:rPr>
        <w:t> </w:t>
      </w:r>
      <w:r w:rsidRPr="00E94F60">
        <w:rPr>
          <w:rFonts w:ascii="Times New Roman" w:hAnsi="Times New Roman"/>
          <w:sz w:val="28"/>
          <w:szCs w:val="28"/>
          <w:lang w:val="ru-RU"/>
        </w:rPr>
        <w:t>При изучении модуля по самбо на уровне основного общего образования у обучающихся будут сформированы следующие предметные результаты: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понимание значения самбо как средства повышения функциональных </w:t>
      </w:r>
      <w:r w:rsidRPr="00E94F60">
        <w:rPr>
          <w:rFonts w:ascii="Times New Roman" w:hAnsi="Times New Roman"/>
          <w:sz w:val="28"/>
          <w:szCs w:val="28"/>
          <w:lang w:val="ru-RU"/>
        </w:rPr>
        <w:lastRenderedPageBreak/>
        <w:t>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освоение прикладного направления самбо, демонстрация основных способов самозащиты и самостраховки;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знание и выполнение тестовых упражнений по физической и технической подготовленности.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163.10.2.</w:t>
      </w:r>
      <w:r>
        <w:rPr>
          <w:rFonts w:ascii="Times New Roman" w:hAnsi="Times New Roman"/>
          <w:sz w:val="28"/>
          <w:szCs w:val="28"/>
        </w:rPr>
        <w:t> </w:t>
      </w:r>
      <w:r w:rsidRPr="00E94F60">
        <w:rPr>
          <w:rFonts w:ascii="Times New Roman" w:hAnsi="Times New Roman"/>
          <w:sz w:val="28"/>
          <w:szCs w:val="28"/>
          <w:lang w:val="ru-RU"/>
        </w:rPr>
        <w:t>Модуль «Гандбол».</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163.10.2.1.</w:t>
      </w:r>
      <w:r>
        <w:rPr>
          <w:rFonts w:ascii="Times New Roman" w:hAnsi="Times New Roman"/>
          <w:sz w:val="28"/>
          <w:szCs w:val="28"/>
        </w:rPr>
        <w:t> </w:t>
      </w:r>
      <w:r w:rsidRPr="00E94F60">
        <w:rPr>
          <w:rFonts w:ascii="Times New Roman" w:hAnsi="Times New Roman"/>
          <w:sz w:val="28"/>
          <w:szCs w:val="28"/>
          <w:lang w:val="ru-RU"/>
        </w:rPr>
        <w:t>Пояснительная записка модуля «Гандбол».</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w:t>
      </w:r>
      <w:r w:rsidRPr="00E94F60">
        <w:rPr>
          <w:rFonts w:ascii="Times New Roman" w:hAnsi="Times New Roman"/>
          <w:sz w:val="28"/>
          <w:szCs w:val="28"/>
          <w:lang w:val="ru-RU"/>
        </w:rPr>
        <w:lastRenderedPageBreak/>
        <w:t>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w:t>
      </w:r>
      <w:r>
        <w:rPr>
          <w:rFonts w:ascii="Times New Roman" w:hAnsi="Times New Roman"/>
          <w:sz w:val="28"/>
          <w:szCs w:val="28"/>
        </w:rPr>
        <w:t> </w:t>
      </w:r>
      <w:r w:rsidRPr="00E94F60">
        <w:rPr>
          <w:rFonts w:ascii="Times New Roman" w:hAnsi="Times New Roman"/>
          <w:sz w:val="28"/>
          <w:szCs w:val="28"/>
          <w:lang w:val="ru-RU"/>
        </w:rPr>
        <w:t xml:space="preserve">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163.10.2.2.</w:t>
      </w:r>
      <w:r>
        <w:rPr>
          <w:rFonts w:ascii="Times New Roman" w:hAnsi="Times New Roman"/>
          <w:sz w:val="28"/>
          <w:szCs w:val="28"/>
        </w:rPr>
        <w:t> </w:t>
      </w:r>
      <w:r w:rsidRPr="00E94F60">
        <w:rPr>
          <w:rFonts w:ascii="Times New Roman" w:hAnsi="Times New Roman"/>
          <w:sz w:val="28"/>
          <w:szCs w:val="28"/>
          <w:lang w:val="ru-RU"/>
        </w:rPr>
        <w:t>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163.10.2.3.</w:t>
      </w:r>
      <w:r>
        <w:rPr>
          <w:rFonts w:ascii="Times New Roman" w:hAnsi="Times New Roman"/>
          <w:sz w:val="28"/>
          <w:szCs w:val="28"/>
        </w:rPr>
        <w:t> </w:t>
      </w:r>
      <w:r w:rsidRPr="00E94F60">
        <w:rPr>
          <w:rFonts w:ascii="Times New Roman" w:hAnsi="Times New Roman"/>
          <w:sz w:val="28"/>
          <w:szCs w:val="28"/>
          <w:lang w:val="ru-RU"/>
        </w:rPr>
        <w:t>Задачами изучения модуля по гандболу являются: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гандболу;</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освоение знаний о физической культуре и спорте в целом, истории развития гандбола в частности;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формирование образовательного базиса, основанного как на знаниях и умениях в области физической культуры и спорта, так и на соответствующем </w:t>
      </w:r>
      <w:r w:rsidRPr="00E94F60">
        <w:rPr>
          <w:rFonts w:ascii="Times New Roman" w:hAnsi="Times New Roman"/>
          <w:sz w:val="28"/>
          <w:szCs w:val="28"/>
          <w:lang w:val="ru-RU"/>
        </w:rPr>
        <w:lastRenderedPageBreak/>
        <w:t>культурном уровне развития личности обучающегося, создающем необходимые предпосылки для его самореализации;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выявление, развитие и поддержка одарённых детей в области спорта.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163.10.2.4.</w:t>
      </w:r>
      <w:r>
        <w:rPr>
          <w:rFonts w:ascii="Times New Roman" w:hAnsi="Times New Roman"/>
          <w:sz w:val="28"/>
          <w:szCs w:val="28"/>
        </w:rPr>
        <w:t> </w:t>
      </w:r>
      <w:r w:rsidRPr="00E94F60">
        <w:rPr>
          <w:rFonts w:ascii="Times New Roman" w:hAnsi="Times New Roman"/>
          <w:sz w:val="28"/>
          <w:szCs w:val="28"/>
          <w:lang w:val="ru-RU"/>
        </w:rPr>
        <w:t>Место и роль модуля по гандболу.</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163.10.2.5.</w:t>
      </w:r>
      <w:r>
        <w:rPr>
          <w:rFonts w:ascii="Times New Roman" w:hAnsi="Times New Roman"/>
          <w:sz w:val="28"/>
          <w:szCs w:val="28"/>
        </w:rPr>
        <w:t> </w:t>
      </w:r>
      <w:r w:rsidRPr="00E94F60">
        <w:rPr>
          <w:rFonts w:ascii="Times New Roman" w:hAnsi="Times New Roman"/>
          <w:sz w:val="28"/>
          <w:szCs w:val="28"/>
          <w:lang w:val="ru-RU"/>
        </w:rPr>
        <w:t>Модуль по гандболу может быть реализован в следующих вариантах: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w:t>
      </w:r>
      <w:r w:rsidRPr="00E94F60">
        <w:rPr>
          <w:rFonts w:ascii="Times New Roman" w:hAnsi="Times New Roman"/>
          <w:sz w:val="28"/>
          <w:szCs w:val="28"/>
          <w:lang w:val="ru-RU"/>
        </w:rPr>
        <w:lastRenderedPageBreak/>
        <w:t>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163.10.2.6.</w:t>
      </w:r>
      <w:r>
        <w:rPr>
          <w:rFonts w:ascii="Times New Roman" w:hAnsi="Times New Roman"/>
          <w:sz w:val="28"/>
          <w:szCs w:val="28"/>
        </w:rPr>
        <w:t> </w:t>
      </w:r>
      <w:r w:rsidRPr="00E94F60">
        <w:rPr>
          <w:rFonts w:ascii="Times New Roman" w:hAnsi="Times New Roman"/>
          <w:sz w:val="28"/>
          <w:szCs w:val="28"/>
          <w:lang w:val="ru-RU"/>
        </w:rPr>
        <w:t>Содержание модуля по гандболу.</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Знания о гандболе.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Характеристика спортивных дисциплин гандбола (гандбол, пляжный гандбол, мини-гандбол).</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Основные требования к игровой площадке, её размерам, зонам безопасности, допустимой температуре воздуха.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Основные средства и методы обучения технике передвижения с мячом и без мяча, броскам с опоры и в прыжке, игре вратаря.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Режим дня при занятиях гандболом. Правила личной гигиены во время занятий гандболом.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Правила поведения и техники безопасности при занятиях гандболом.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Способы самостоятельной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Подвижные игры и правила их проведения. Организация и проведение игр специальной направленности с элементами гандбола.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Правила безопасного, правомерного поведения во время соревнований по гандболу в качестве зрителя, болельщика.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Способы и методы профилактики пагубных привычек, асоциального и созависимого поведения. Антидопинговое поведение.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Физическое совершенствование.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Подвижные игры с элементами гандбола: игры, включающие элементы соревнования и не имеющие сюжета, игры сюжетного характера, командные игры.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Специально-подготовительные упражнения, развивающие основные качества, необходимые для овладения техникой и тактикой игры в гандбол.</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Ловля мяча: ловля мяча (двумя руками на месте и в прыжке), ловля мяча (справа и слева, с недолётом), ловля мяча высокого, низкого, катящегося, с отскока и полуотскока от площадки.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Передача мяча: передача мяча одной рукой хлестом сверху и сбоку, с места, с разбега, с последующим перемещением.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w:t>
      </w:r>
      <w:r w:rsidRPr="00E94F60">
        <w:rPr>
          <w:rFonts w:ascii="Times New Roman" w:hAnsi="Times New Roman"/>
          <w:sz w:val="28"/>
          <w:szCs w:val="28"/>
          <w:lang w:val="ru-RU"/>
        </w:rPr>
        <w:lastRenderedPageBreak/>
        <w:t>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Учебные игры в гандбол. Малые (упрощенные) игры в технико-тактической подготовке игроков в гандбол. Участие в соревновательной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163.10.2.7.</w:t>
      </w:r>
      <w:r>
        <w:rPr>
          <w:rFonts w:ascii="Times New Roman" w:hAnsi="Times New Roman"/>
          <w:sz w:val="28"/>
          <w:szCs w:val="28"/>
        </w:rPr>
        <w:t> </w:t>
      </w:r>
      <w:r w:rsidRPr="00E94F60">
        <w:rPr>
          <w:rFonts w:ascii="Times New Roman" w:hAnsi="Times New Roman"/>
          <w:sz w:val="28"/>
          <w:szCs w:val="28"/>
          <w:lang w:val="ru-RU"/>
        </w:rPr>
        <w:t>Содержание модуля по гандболу направлено на достижение обучающимися личностных, метапредметных и предметных результатов обучения.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163.10.2.7.1.</w:t>
      </w:r>
      <w:r>
        <w:rPr>
          <w:rFonts w:ascii="Times New Roman" w:hAnsi="Times New Roman"/>
          <w:sz w:val="28"/>
          <w:szCs w:val="28"/>
        </w:rPr>
        <w:t> </w:t>
      </w:r>
      <w:r w:rsidRPr="00E94F60">
        <w:rPr>
          <w:rFonts w:ascii="Times New Roman" w:hAnsi="Times New Roman"/>
          <w:sz w:val="28"/>
          <w:szCs w:val="28"/>
          <w:lang w:val="ru-RU"/>
        </w:rPr>
        <w:t>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проявление положительных качеств личности и управление своими эмоциями в различных ситуациях и условиях;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осознанное, уважительное и доброжелательное отношение к сверстникам и </w:t>
      </w:r>
      <w:r w:rsidRPr="00E94F60">
        <w:rPr>
          <w:rFonts w:ascii="Times New Roman" w:hAnsi="Times New Roman"/>
          <w:sz w:val="28"/>
          <w:szCs w:val="28"/>
          <w:lang w:val="ru-RU"/>
        </w:rPr>
        <w:lastRenderedPageBreak/>
        <w:t>педагогам.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163.10.2.7.2.</w:t>
      </w:r>
      <w:r>
        <w:rPr>
          <w:rFonts w:ascii="Times New Roman" w:hAnsi="Times New Roman"/>
          <w:sz w:val="28"/>
          <w:szCs w:val="28"/>
        </w:rPr>
        <w:t> </w:t>
      </w:r>
      <w:r w:rsidRPr="00E94F60">
        <w:rPr>
          <w:rFonts w:ascii="Times New Roman" w:hAnsi="Times New Roman"/>
          <w:sz w:val="28"/>
          <w:szCs w:val="28"/>
          <w:lang w:val="ru-RU"/>
        </w:rP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163.10.2.7.3.</w:t>
      </w:r>
      <w:r>
        <w:rPr>
          <w:rFonts w:ascii="Times New Roman" w:hAnsi="Times New Roman"/>
          <w:sz w:val="28"/>
          <w:szCs w:val="28"/>
        </w:rPr>
        <w:t> </w:t>
      </w:r>
      <w:r w:rsidRPr="00E94F60">
        <w:rPr>
          <w:rFonts w:ascii="Times New Roman" w:hAnsi="Times New Roman"/>
          <w:sz w:val="28"/>
          <w:szCs w:val="28"/>
          <w:lang w:val="ru-RU"/>
        </w:rP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умение выполнять комплексы упражнений, включающие общеразвивающие, специальные и имитационные упражнения, упражнения для изучения технических </w:t>
      </w:r>
      <w:r w:rsidRPr="00E94F60">
        <w:rPr>
          <w:rFonts w:ascii="Times New Roman" w:hAnsi="Times New Roman"/>
          <w:sz w:val="28"/>
          <w:szCs w:val="28"/>
          <w:lang w:val="ru-RU"/>
        </w:rPr>
        <w:lastRenderedPageBreak/>
        <w:t>приемов и их совершенствования;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совершенствование технических приемов и тактических действий по гандболу, изученных на уровне начального общего образования;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составлять и демонстрировать комплексы упражнений на развитие физических качеств, характерные для гандбола;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освоение и демонстрация базовых технических приемов техники игры, знания, демонстрация базовых тактических действий игроков в гандболе;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использование основных средств и методов обучения базовым техническим приемам и тактическим действиям гандбола;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соблюдение правил личной гигиены и ухода за спортивным инвентарем и оборудованием, подбора спортивной одежды и обуви для занятий по гандболу;</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знание контрольно-тестовых упражнений для определения уровня физической и технической подготовленности игроков в гандбол;</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124238" w:rsidRPr="00E94F60" w:rsidRDefault="003C5D73">
      <w:pPr>
        <w:spacing w:after="0" w:line="350" w:lineRule="auto"/>
        <w:ind w:firstLine="709"/>
        <w:jc w:val="both"/>
        <w:rPr>
          <w:rFonts w:ascii="Times New Roman" w:hAnsi="Times New Roman"/>
          <w:sz w:val="28"/>
          <w:szCs w:val="28"/>
          <w:lang w:val="ru-RU" w:eastAsia="zh-CN"/>
        </w:rPr>
      </w:pPr>
      <w:r w:rsidRPr="00E94F60">
        <w:rPr>
          <w:rFonts w:ascii="Times New Roman" w:hAnsi="Times New Roman"/>
          <w:sz w:val="28"/>
          <w:szCs w:val="28"/>
          <w:lang w:val="ru-RU" w:eastAsia="ru-RU"/>
        </w:rPr>
        <w:t>163.10.3</w:t>
      </w:r>
      <w:r w:rsidRPr="00E94F60">
        <w:rPr>
          <w:rFonts w:ascii="Times New Roman" w:eastAsia="Times New Roman" w:hAnsi="Times New Roman"/>
          <w:bCs/>
          <w:sz w:val="28"/>
          <w:szCs w:val="28"/>
          <w:lang w:val="ru-RU" w:eastAsia="zh-CN"/>
        </w:rPr>
        <w:t xml:space="preserve">. </w:t>
      </w:r>
      <w:r w:rsidRPr="00E94F60">
        <w:rPr>
          <w:rFonts w:ascii="Times New Roman" w:eastAsia="Times New Roman" w:hAnsi="Times New Roman"/>
          <w:sz w:val="28"/>
          <w:szCs w:val="28"/>
          <w:lang w:val="ru-RU" w:eastAsia="zh-CN"/>
        </w:rPr>
        <w:t>М</w:t>
      </w:r>
      <w:r w:rsidRPr="00E94F60">
        <w:rPr>
          <w:rFonts w:ascii="Times New Roman" w:hAnsi="Times New Roman"/>
          <w:sz w:val="28"/>
          <w:szCs w:val="28"/>
          <w:lang w:val="ru-RU" w:eastAsia="zh-CN"/>
        </w:rPr>
        <w:t>одуль «Дзюдо».</w:t>
      </w:r>
    </w:p>
    <w:p w:rsidR="00124238" w:rsidRPr="00E94F60" w:rsidRDefault="003C5D73">
      <w:pPr>
        <w:spacing w:after="0" w:line="350" w:lineRule="auto"/>
        <w:ind w:firstLine="709"/>
        <w:jc w:val="both"/>
        <w:rPr>
          <w:rFonts w:ascii="Times New Roman" w:hAnsi="Times New Roman"/>
          <w:sz w:val="28"/>
          <w:szCs w:val="28"/>
          <w:lang w:val="ru-RU" w:eastAsia="zh-CN"/>
        </w:rPr>
      </w:pPr>
      <w:r w:rsidRPr="00E94F60">
        <w:rPr>
          <w:rFonts w:ascii="Times New Roman" w:hAnsi="Times New Roman"/>
          <w:sz w:val="28"/>
          <w:szCs w:val="28"/>
          <w:lang w:val="ru-RU" w:eastAsia="ru-RU"/>
        </w:rPr>
        <w:t>163.10.3</w:t>
      </w:r>
      <w:r w:rsidRPr="00E94F60">
        <w:rPr>
          <w:rFonts w:ascii="Times New Roman" w:eastAsia="Times New Roman" w:hAnsi="Times New Roman"/>
          <w:bCs/>
          <w:sz w:val="28"/>
          <w:szCs w:val="28"/>
          <w:lang w:val="ru-RU" w:eastAsia="zh-CN"/>
        </w:rPr>
        <w:t>.</w:t>
      </w:r>
      <w:r w:rsidRPr="00E94F60">
        <w:rPr>
          <w:rFonts w:ascii="Times New Roman" w:eastAsia="Times New Roman" w:hAnsi="Times New Roman"/>
          <w:sz w:val="28"/>
          <w:szCs w:val="28"/>
          <w:lang w:val="ru-RU" w:eastAsia="zh-CN"/>
        </w:rPr>
        <w:t>1.</w:t>
      </w:r>
      <w:r>
        <w:rPr>
          <w:rFonts w:ascii="Times New Roman" w:eastAsia="Times New Roman" w:hAnsi="Times New Roman"/>
          <w:sz w:val="28"/>
          <w:szCs w:val="28"/>
          <w:lang w:eastAsia="zh-CN"/>
        </w:rPr>
        <w:t> </w:t>
      </w:r>
      <w:r w:rsidRPr="00E94F60">
        <w:rPr>
          <w:rFonts w:ascii="Times New Roman" w:eastAsia="Times New Roman" w:hAnsi="Times New Roman"/>
          <w:sz w:val="28"/>
          <w:szCs w:val="28"/>
          <w:lang w:val="ru-RU" w:eastAsia="zh-CN"/>
        </w:rPr>
        <w:t>Пояснительная записка</w:t>
      </w:r>
      <w:r w:rsidRPr="00E94F60">
        <w:rPr>
          <w:rFonts w:ascii="Times New Roman" w:hAnsi="Times New Roman"/>
          <w:sz w:val="28"/>
          <w:szCs w:val="28"/>
          <w:lang w:val="ru-RU" w:eastAsia="zh-CN"/>
        </w:rPr>
        <w:t xml:space="preserve"> модуля «Дзюдо».</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Модуль «Дзюдо» </w:t>
      </w:r>
      <w:r w:rsidRPr="00E94F60">
        <w:rPr>
          <w:rFonts w:ascii="Times New Roman" w:eastAsia="Times New Roman" w:hAnsi="Times New Roman"/>
          <w:sz w:val="28"/>
          <w:szCs w:val="28"/>
          <w:lang w:val="ru-RU" w:eastAsia="ru-RU"/>
        </w:rPr>
        <w:t>(далее – модуль по дзюдо, дзюдо)</w:t>
      </w:r>
      <w:r w:rsidRPr="00E94F60">
        <w:rPr>
          <w:rFonts w:ascii="Times New Roman" w:hAnsi="Times New Roman"/>
          <w:sz w:val="28"/>
          <w:szCs w:val="28"/>
          <w:lang w:val="ru-RU"/>
        </w:rPr>
        <w:t xml:space="preserve">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Дзюдо включает многообразие двигательных действий</w:t>
      </w:r>
      <w:r w:rsidRPr="00E94F60">
        <w:rPr>
          <w:rFonts w:ascii="Times New Roman" w:hAnsi="Times New Roman"/>
          <w:sz w:val="28"/>
          <w:szCs w:val="28"/>
          <w:lang w:val="ru-RU"/>
        </w:rPr>
        <w:br/>
        <w:t xml:space="preserve">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взаимодействию, ответственности, достижению целей </w:t>
      </w:r>
      <w:r w:rsidRPr="00E94F60">
        <w:rPr>
          <w:rFonts w:ascii="Times New Roman" w:hAnsi="Times New Roman"/>
          <w:sz w:val="28"/>
          <w:szCs w:val="28"/>
          <w:lang w:val="ru-RU"/>
        </w:rPr>
        <w:br/>
      </w:r>
      <w:r w:rsidRPr="00E94F60">
        <w:rPr>
          <w:rFonts w:ascii="Times New Roman" w:hAnsi="Times New Roman"/>
          <w:sz w:val="28"/>
          <w:szCs w:val="28"/>
          <w:lang w:val="ru-RU"/>
        </w:rPr>
        <w:lastRenderedPageBreak/>
        <w:t>и взаимовыручке, развивают коммуникативные навыки и умение владеть собой  в стрессовых ситуациях, а также содействуют духовному развитию.</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eastAsia="Arial Unicode MS" w:hAnsi="Times New Roman"/>
          <w:sz w:val="28"/>
          <w:szCs w:val="28"/>
          <w:lang w:val="ru-RU"/>
        </w:rPr>
        <w:t xml:space="preserve">К современным спортивным дисциплинам дзюдо относятся включенные </w:t>
      </w:r>
      <w:r w:rsidRPr="00E94F60">
        <w:rPr>
          <w:rFonts w:ascii="Times New Roman" w:eastAsia="Arial Unicode MS" w:hAnsi="Times New Roman"/>
          <w:sz w:val="28"/>
          <w:szCs w:val="28"/>
          <w:lang w:val="ru-RU"/>
        </w:rPr>
        <w:br/>
        <w:t>во Всероссийский реестр видов спорта: весовые категории (с номером-кодом, обозначающим пол и возрастную категорию занимающихся), КАТА, КАТА-группа.</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163.10.3</w:t>
      </w:r>
      <w:r w:rsidRPr="00E94F60">
        <w:rPr>
          <w:rFonts w:ascii="Times New Roman" w:eastAsia="Times New Roman" w:hAnsi="Times New Roman"/>
          <w:bCs/>
          <w:sz w:val="28"/>
          <w:szCs w:val="28"/>
          <w:lang w:val="ru-RU" w:eastAsia="zh-CN"/>
        </w:rPr>
        <w:t>.</w:t>
      </w:r>
      <w:r w:rsidRPr="00E94F60">
        <w:rPr>
          <w:rFonts w:ascii="Times New Roman" w:hAnsi="Times New Roman"/>
          <w:sz w:val="28"/>
          <w:szCs w:val="28"/>
          <w:lang w:val="ru-RU" w:eastAsia="zh-CN"/>
        </w:rPr>
        <w:t>2.</w:t>
      </w:r>
      <w:r>
        <w:rPr>
          <w:rFonts w:ascii="Times New Roman" w:hAnsi="Times New Roman"/>
          <w:sz w:val="28"/>
          <w:szCs w:val="28"/>
          <w:lang w:eastAsia="zh-CN"/>
        </w:rPr>
        <w:t> </w:t>
      </w:r>
      <w:r w:rsidRPr="00E94F60">
        <w:rPr>
          <w:rFonts w:ascii="Times New Roman" w:hAnsi="Times New Roman"/>
          <w:sz w:val="28"/>
          <w:szCs w:val="28"/>
          <w:lang w:val="ru-RU" w:eastAsia="ru-RU"/>
        </w:rPr>
        <w:t xml:space="preserve">Целью изучения модуля по дзюдо является формирование </w:t>
      </w:r>
      <w:r w:rsidRPr="00E94F60">
        <w:rPr>
          <w:rFonts w:ascii="Times New Roman" w:hAnsi="Times New Roman"/>
          <w:sz w:val="28"/>
          <w:szCs w:val="28"/>
          <w:lang w:val="ru-RU" w:eastAsia="ru-RU"/>
        </w:rPr>
        <w:b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дзюдо.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eastAsia="ru-RU"/>
        </w:rPr>
        <w:t>163.10.3</w:t>
      </w:r>
      <w:r w:rsidRPr="00E94F60">
        <w:rPr>
          <w:rFonts w:ascii="Times New Roman" w:eastAsia="Times New Roman" w:hAnsi="Times New Roman"/>
          <w:bCs/>
          <w:sz w:val="28"/>
          <w:szCs w:val="28"/>
          <w:lang w:val="ru-RU" w:eastAsia="zh-CN"/>
        </w:rPr>
        <w:t>.</w:t>
      </w:r>
      <w:r w:rsidRPr="00E94F60">
        <w:rPr>
          <w:rFonts w:ascii="Times New Roman" w:hAnsi="Times New Roman"/>
          <w:sz w:val="28"/>
          <w:szCs w:val="28"/>
          <w:lang w:val="ru-RU" w:eastAsia="ru-RU"/>
        </w:rPr>
        <w:t>3.</w:t>
      </w:r>
      <w:r>
        <w:rPr>
          <w:rFonts w:ascii="Times New Roman" w:hAnsi="Times New Roman"/>
          <w:sz w:val="28"/>
          <w:szCs w:val="28"/>
          <w:lang w:eastAsia="ru-RU"/>
        </w:rPr>
        <w:t> </w:t>
      </w:r>
      <w:r w:rsidRPr="00E94F60">
        <w:rPr>
          <w:rFonts w:ascii="Times New Roman" w:hAnsi="Times New Roman"/>
          <w:sz w:val="28"/>
          <w:szCs w:val="28"/>
          <w:lang w:val="ru-RU"/>
        </w:rPr>
        <w:t>Задачами изучения модуля по д</w:t>
      </w:r>
      <w:r w:rsidRPr="00E94F60">
        <w:rPr>
          <w:rFonts w:ascii="Times New Roman" w:eastAsia="Times New Roman" w:hAnsi="Times New Roman"/>
          <w:sz w:val="28"/>
          <w:szCs w:val="28"/>
          <w:lang w:val="ru-RU" w:eastAsia="ar-SA"/>
        </w:rPr>
        <w:t xml:space="preserve">зюдо </w:t>
      </w:r>
      <w:r w:rsidRPr="00E94F60">
        <w:rPr>
          <w:rFonts w:ascii="Times New Roman" w:hAnsi="Times New Roman"/>
          <w:sz w:val="28"/>
          <w:szCs w:val="28"/>
          <w:lang w:val="ru-RU"/>
        </w:rPr>
        <w:t>являются:</w:t>
      </w:r>
    </w:p>
    <w:p w:rsidR="00124238" w:rsidRPr="00E94F60" w:rsidRDefault="003C5D73">
      <w:pPr>
        <w:spacing w:after="0" w:line="350" w:lineRule="auto"/>
        <w:ind w:firstLine="709"/>
        <w:jc w:val="both"/>
        <w:rPr>
          <w:rFonts w:ascii="Times New Roman" w:eastAsia="Arial Unicode MS" w:hAnsi="Times New Roman"/>
          <w:sz w:val="28"/>
          <w:szCs w:val="28"/>
          <w:lang w:val="ru-RU"/>
        </w:rPr>
      </w:pPr>
      <w:r w:rsidRPr="00E94F60">
        <w:rPr>
          <w:rFonts w:ascii="Times New Roman" w:eastAsia="Arial Unicode MS" w:hAnsi="Times New Roman"/>
          <w:sz w:val="28"/>
          <w:szCs w:val="28"/>
          <w:lang w:val="ru-RU"/>
        </w:rPr>
        <w:t xml:space="preserve">всестороннее гармоничное развитие обучающихся, увеличение объема </w:t>
      </w:r>
      <w:r w:rsidRPr="00E94F60">
        <w:rPr>
          <w:rFonts w:ascii="Times New Roman" w:eastAsia="Arial Unicode MS" w:hAnsi="Times New Roman"/>
          <w:sz w:val="28"/>
          <w:szCs w:val="28"/>
          <w:lang w:val="ru-RU"/>
        </w:rPr>
        <w:br/>
        <w:t>их двигательной активности;</w:t>
      </w:r>
    </w:p>
    <w:p w:rsidR="00124238" w:rsidRPr="00E94F60" w:rsidRDefault="003C5D73">
      <w:pPr>
        <w:spacing w:after="0" w:line="350" w:lineRule="auto"/>
        <w:ind w:firstLine="709"/>
        <w:jc w:val="both"/>
        <w:rPr>
          <w:rFonts w:ascii="Times New Roman" w:eastAsia="Arial Unicode MS" w:hAnsi="Times New Roman"/>
          <w:sz w:val="28"/>
          <w:szCs w:val="28"/>
          <w:lang w:val="ru-RU"/>
        </w:rPr>
      </w:pPr>
      <w:r w:rsidRPr="00E94F60">
        <w:rPr>
          <w:rFonts w:ascii="Times New Roman" w:eastAsia="Arial Unicode MS"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124238" w:rsidRPr="00E94F60" w:rsidRDefault="003C5D73">
      <w:pPr>
        <w:spacing w:after="0" w:line="350" w:lineRule="auto"/>
        <w:ind w:firstLine="709"/>
        <w:jc w:val="both"/>
        <w:rPr>
          <w:rFonts w:ascii="Times New Roman" w:eastAsia="Arial Unicode MS" w:hAnsi="Times New Roman"/>
          <w:sz w:val="28"/>
          <w:szCs w:val="28"/>
          <w:lang w:val="ru-RU"/>
        </w:rPr>
      </w:pPr>
      <w:r w:rsidRPr="00E94F60">
        <w:rPr>
          <w:rFonts w:ascii="Times New Roman" w:eastAsia="Arial Unicode MS" w:hAnsi="Times New Roman"/>
          <w:sz w:val="28"/>
          <w:szCs w:val="28"/>
          <w:lang w:val="ru-RU"/>
        </w:rPr>
        <w:t>формирование общих представлений о дзюдо, его истории развития, возможностях и значении в процессе укрепления здоровья, физическом развитии и физической подготовке обучающихся;</w:t>
      </w:r>
    </w:p>
    <w:p w:rsidR="00124238" w:rsidRPr="00E94F60" w:rsidRDefault="003C5D73">
      <w:pPr>
        <w:spacing w:after="0" w:line="350" w:lineRule="auto"/>
        <w:ind w:firstLine="709"/>
        <w:jc w:val="both"/>
        <w:rPr>
          <w:rFonts w:ascii="Times New Roman" w:eastAsia="Arial Unicode MS" w:hAnsi="Times New Roman"/>
          <w:sz w:val="28"/>
          <w:szCs w:val="28"/>
          <w:lang w:val="ru-RU"/>
        </w:rPr>
      </w:pPr>
      <w:r w:rsidRPr="00E94F60">
        <w:rPr>
          <w:rFonts w:ascii="Times New Roman" w:eastAsia="Arial Unicode MS" w:hAnsi="Times New Roman"/>
          <w:sz w:val="28"/>
          <w:szCs w:val="28"/>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и тактическими действиями дзюдо;</w:t>
      </w:r>
    </w:p>
    <w:p w:rsidR="00124238" w:rsidRPr="00E94F60" w:rsidRDefault="003C5D73">
      <w:pPr>
        <w:spacing w:after="0" w:line="350" w:lineRule="auto"/>
        <w:ind w:firstLine="709"/>
        <w:jc w:val="both"/>
        <w:rPr>
          <w:rFonts w:ascii="Times New Roman" w:eastAsia="Arial Unicode MS" w:hAnsi="Times New Roman"/>
          <w:sz w:val="28"/>
          <w:szCs w:val="28"/>
          <w:lang w:val="ru-RU"/>
        </w:rPr>
      </w:pPr>
      <w:r w:rsidRPr="00E94F60">
        <w:rPr>
          <w:rFonts w:ascii="Times New Roman" w:eastAsia="Arial Unicode MS" w:hAnsi="Times New Roman"/>
          <w:sz w:val="28"/>
          <w:szCs w:val="28"/>
          <w:lang w:val="ru-RU"/>
        </w:rPr>
        <w:t xml:space="preserve">формирование общей культуры развития личности обучающегося средствами дзюдо, </w:t>
      </w:r>
      <w:r w:rsidRPr="00E94F60">
        <w:rPr>
          <w:rFonts w:ascii="Times New Roman" w:hAnsi="Times New Roman"/>
          <w:sz w:val="28"/>
          <w:szCs w:val="28"/>
          <w:lang w:val="ru-RU"/>
        </w:rPr>
        <w:t>в том числе для самореализации и самоопределения;</w:t>
      </w:r>
    </w:p>
    <w:p w:rsidR="00124238" w:rsidRPr="00E94F60" w:rsidRDefault="003C5D73">
      <w:pPr>
        <w:spacing w:after="0" w:line="350" w:lineRule="auto"/>
        <w:ind w:firstLine="709"/>
        <w:jc w:val="both"/>
        <w:rPr>
          <w:rFonts w:ascii="Times New Roman" w:eastAsia="Arial Unicode MS" w:hAnsi="Times New Roman"/>
          <w:sz w:val="28"/>
          <w:szCs w:val="28"/>
          <w:lang w:val="ru-RU"/>
        </w:rPr>
      </w:pPr>
      <w:r w:rsidRPr="00E94F60">
        <w:rPr>
          <w:rFonts w:ascii="Times New Roman" w:eastAsia="Arial Unicode MS"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24238" w:rsidRPr="00E94F60" w:rsidRDefault="003C5D73">
      <w:pPr>
        <w:spacing w:after="0" w:line="350" w:lineRule="auto"/>
        <w:ind w:firstLine="709"/>
        <w:jc w:val="both"/>
        <w:rPr>
          <w:rFonts w:ascii="Times New Roman" w:eastAsia="Arial Unicode MS" w:hAnsi="Times New Roman"/>
          <w:sz w:val="28"/>
          <w:szCs w:val="28"/>
          <w:lang w:val="ru-RU"/>
        </w:rPr>
      </w:pPr>
      <w:r w:rsidRPr="00E94F60">
        <w:rPr>
          <w:rFonts w:ascii="Times New Roman" w:eastAsia="Arial Unicode MS" w:hAnsi="Times New Roman"/>
          <w:sz w:val="28"/>
          <w:szCs w:val="28"/>
          <w:lang w:val="ru-RU"/>
        </w:rPr>
        <w:t xml:space="preserve">развитие положительной мотивации и устойчивого учебно- познавательного интереса к </w:t>
      </w:r>
      <w:r w:rsidRPr="00E94F60">
        <w:rPr>
          <w:rFonts w:ascii="Times New Roman" w:hAnsi="Times New Roman"/>
          <w:sz w:val="28"/>
          <w:szCs w:val="28"/>
          <w:lang w:val="ru-RU" w:eastAsia="ru-RU"/>
        </w:rPr>
        <w:t>учебному</w:t>
      </w:r>
      <w:r w:rsidRPr="00E94F60">
        <w:rPr>
          <w:rFonts w:ascii="Times New Roman" w:eastAsia="Arial Unicode MS" w:hAnsi="Times New Roman"/>
          <w:sz w:val="28"/>
          <w:szCs w:val="28"/>
          <w:lang w:val="ru-RU"/>
        </w:rPr>
        <w:t xml:space="preserve"> предмету «Физическая культура», удовлетворение индивидуальных потребностей обучающихся в занятиях физической культурой и </w:t>
      </w:r>
      <w:r w:rsidRPr="00E94F60">
        <w:rPr>
          <w:rFonts w:ascii="Times New Roman" w:eastAsia="Arial Unicode MS" w:hAnsi="Times New Roman"/>
          <w:sz w:val="28"/>
          <w:szCs w:val="28"/>
          <w:lang w:val="ru-RU"/>
        </w:rPr>
        <w:lastRenderedPageBreak/>
        <w:t>спортом средствами дзюдо;</w:t>
      </w:r>
    </w:p>
    <w:p w:rsidR="00124238" w:rsidRPr="00E94F60" w:rsidRDefault="003C5D73">
      <w:pPr>
        <w:spacing w:after="0" w:line="350" w:lineRule="auto"/>
        <w:ind w:firstLine="709"/>
        <w:jc w:val="both"/>
        <w:rPr>
          <w:rFonts w:ascii="Times New Roman" w:eastAsia="Arial Unicode MS" w:hAnsi="Times New Roman"/>
          <w:sz w:val="28"/>
          <w:szCs w:val="28"/>
          <w:lang w:val="ru-RU"/>
        </w:rPr>
      </w:pPr>
      <w:r w:rsidRPr="00E94F60">
        <w:rPr>
          <w:rFonts w:ascii="Times New Roman" w:eastAsia="Arial Unicode MS" w:hAnsi="Times New Roman"/>
          <w:sz w:val="28"/>
          <w:szCs w:val="28"/>
          <w:lang w:val="ru-RU"/>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124238" w:rsidRPr="00E94F60" w:rsidRDefault="003C5D73">
      <w:pPr>
        <w:spacing w:after="0" w:line="350" w:lineRule="auto"/>
        <w:ind w:firstLine="709"/>
        <w:jc w:val="both"/>
        <w:rPr>
          <w:rFonts w:ascii="Times New Roman" w:eastAsia="Arial Unicode MS" w:hAnsi="Times New Roman"/>
          <w:sz w:val="28"/>
          <w:szCs w:val="28"/>
          <w:lang w:val="ru-RU"/>
        </w:rPr>
      </w:pPr>
      <w:r w:rsidRPr="00E94F60">
        <w:rPr>
          <w:rFonts w:ascii="Times New Roman" w:eastAsia="Arial Unicode MS" w:hAnsi="Times New Roman"/>
          <w:sz w:val="28"/>
          <w:szCs w:val="28"/>
          <w:lang w:val="ru-RU"/>
        </w:rPr>
        <w:t>выявление, развитие и поддержка одаренных детей в области спорта.</w:t>
      </w:r>
    </w:p>
    <w:p w:rsidR="00124238" w:rsidRPr="00E94F60" w:rsidRDefault="003C5D73">
      <w:pPr>
        <w:spacing w:after="0" w:line="350" w:lineRule="auto"/>
        <w:ind w:firstLine="709"/>
        <w:jc w:val="both"/>
        <w:rPr>
          <w:rFonts w:ascii="Times New Roman" w:eastAsia="Times New Roman" w:hAnsi="Times New Roman"/>
          <w:sz w:val="28"/>
          <w:szCs w:val="28"/>
          <w:lang w:val="ru-RU" w:eastAsia="zh-CN"/>
        </w:rPr>
      </w:pPr>
      <w:r w:rsidRPr="00E94F60">
        <w:rPr>
          <w:rFonts w:ascii="Times New Roman" w:hAnsi="Times New Roman"/>
          <w:sz w:val="28"/>
          <w:szCs w:val="28"/>
          <w:lang w:val="ru-RU" w:eastAsia="ru-RU"/>
        </w:rPr>
        <w:t>163.10.3</w:t>
      </w:r>
      <w:r w:rsidRPr="00E94F60">
        <w:rPr>
          <w:rFonts w:ascii="Times New Roman" w:eastAsia="Times New Roman" w:hAnsi="Times New Roman"/>
          <w:bCs/>
          <w:sz w:val="28"/>
          <w:szCs w:val="28"/>
          <w:lang w:val="ru-RU" w:eastAsia="zh-CN"/>
        </w:rPr>
        <w:t>.</w:t>
      </w:r>
      <w:r w:rsidRPr="00E94F60">
        <w:rPr>
          <w:rFonts w:ascii="Times New Roman" w:eastAsia="Times New Roman" w:hAnsi="Times New Roman"/>
          <w:sz w:val="28"/>
          <w:szCs w:val="28"/>
          <w:lang w:val="ru-RU" w:eastAsia="zh-CN"/>
        </w:rPr>
        <w:t>4.</w:t>
      </w:r>
      <w:r>
        <w:rPr>
          <w:rFonts w:ascii="Times New Roman" w:eastAsia="Times New Roman" w:hAnsi="Times New Roman"/>
          <w:sz w:val="28"/>
          <w:szCs w:val="28"/>
          <w:lang w:eastAsia="zh-CN"/>
        </w:rPr>
        <w:t> </w:t>
      </w:r>
      <w:r w:rsidRPr="00E94F60">
        <w:rPr>
          <w:rFonts w:ascii="Times New Roman" w:eastAsia="Times New Roman" w:hAnsi="Times New Roman"/>
          <w:sz w:val="28"/>
          <w:szCs w:val="28"/>
          <w:lang w:val="ru-RU" w:eastAsia="zh-CN"/>
        </w:rPr>
        <w:t>Место и роль модуля по дзюдо.</w:t>
      </w:r>
    </w:p>
    <w:p w:rsidR="00124238" w:rsidRPr="00E94F60" w:rsidRDefault="003C5D73">
      <w:pPr>
        <w:spacing w:after="0" w:line="350" w:lineRule="auto"/>
        <w:ind w:firstLine="709"/>
        <w:jc w:val="both"/>
        <w:rPr>
          <w:rFonts w:ascii="Times New Roman" w:eastAsia="Times New Roman" w:hAnsi="Times New Roman"/>
          <w:sz w:val="28"/>
          <w:szCs w:val="28"/>
          <w:lang w:val="ru-RU" w:eastAsia="ru-RU" w:bidi="ru-RU"/>
        </w:rPr>
      </w:pPr>
      <w:r w:rsidRPr="00E94F60">
        <w:rPr>
          <w:rFonts w:ascii="Times New Roman" w:eastAsia="Times New Roman" w:hAnsi="Times New Roman"/>
          <w:sz w:val="28"/>
          <w:szCs w:val="28"/>
          <w:lang w:val="ru-RU" w:eastAsia="ru-RU" w:bidi="ru-RU"/>
        </w:rPr>
        <w:t>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24238" w:rsidRPr="00E94F60" w:rsidRDefault="003C5D73">
      <w:pPr>
        <w:tabs>
          <w:tab w:val="left" w:pos="2809"/>
          <w:tab w:val="left" w:pos="4695"/>
          <w:tab w:val="left" w:pos="5391"/>
        </w:tabs>
        <w:spacing w:after="0" w:line="350" w:lineRule="auto"/>
        <w:ind w:firstLine="709"/>
        <w:jc w:val="both"/>
        <w:rPr>
          <w:rFonts w:ascii="Times New Roman" w:eastAsia="Times New Roman" w:hAnsi="Times New Roman"/>
          <w:sz w:val="28"/>
          <w:szCs w:val="28"/>
          <w:lang w:val="ru-RU" w:eastAsia="ru-RU" w:bidi="ru-RU"/>
        </w:rPr>
      </w:pPr>
      <w:r w:rsidRPr="00E94F60">
        <w:rPr>
          <w:rFonts w:ascii="Times New Roman" w:eastAsia="Times New Roman" w:hAnsi="Times New Roman"/>
          <w:sz w:val="28"/>
          <w:szCs w:val="28"/>
          <w:lang w:val="ru-RU" w:eastAsia="ru-RU" w:bidi="ru-RU"/>
        </w:rPr>
        <w:t>Специфика модуля по дзюдо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124238" w:rsidRPr="00E94F60" w:rsidRDefault="003C5D73">
      <w:pPr>
        <w:spacing w:after="0" w:line="350" w:lineRule="auto"/>
        <w:ind w:firstLine="709"/>
        <w:jc w:val="both"/>
        <w:rPr>
          <w:rFonts w:ascii="Times New Roman" w:eastAsia="Times New Roman" w:hAnsi="Times New Roman"/>
          <w:sz w:val="28"/>
          <w:szCs w:val="28"/>
          <w:lang w:val="ru-RU" w:eastAsia="ru-RU" w:bidi="ru-RU"/>
        </w:rPr>
      </w:pPr>
      <w:r w:rsidRPr="00E94F60">
        <w:rPr>
          <w:rFonts w:ascii="Times New Roman" w:eastAsia="Times New Roman" w:hAnsi="Times New Roman"/>
          <w:sz w:val="28"/>
          <w:szCs w:val="28"/>
          <w:lang w:val="ru-RU" w:eastAsia="ru-RU" w:bidi="ru-RU"/>
        </w:rPr>
        <w:t xml:space="preserve">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w:t>
      </w:r>
      <w:r w:rsidRPr="00E94F60">
        <w:rPr>
          <w:rFonts w:ascii="Times New Roman" w:eastAsia="Times New Roman" w:hAnsi="Times New Roman"/>
          <w:sz w:val="28"/>
          <w:szCs w:val="28"/>
          <w:lang w:val="ru-RU" w:eastAsia="zh-CN" w:bidi="ru-RU"/>
        </w:rPr>
        <w:t>ГТО</w:t>
      </w:r>
      <w:r w:rsidRPr="00E94F60">
        <w:rPr>
          <w:rFonts w:ascii="Times New Roman" w:eastAsia="Times New Roman" w:hAnsi="Times New Roman"/>
          <w:sz w:val="28"/>
          <w:szCs w:val="28"/>
          <w:lang w:val="ru-RU" w:eastAsia="ru-RU" w:bidi="ru-RU"/>
        </w:rPr>
        <w:t xml:space="preserve"> и участии в спортивных соревнованиях.</w:t>
      </w:r>
    </w:p>
    <w:p w:rsidR="00124238" w:rsidRPr="00E94F60" w:rsidRDefault="003C5D73">
      <w:pPr>
        <w:spacing w:after="0" w:line="350" w:lineRule="auto"/>
        <w:ind w:firstLine="709"/>
        <w:jc w:val="both"/>
        <w:rPr>
          <w:rFonts w:ascii="Times New Roman" w:hAnsi="Times New Roman"/>
          <w:sz w:val="28"/>
          <w:szCs w:val="28"/>
          <w:lang w:val="ru-RU" w:eastAsia="zh-CN"/>
        </w:rPr>
      </w:pPr>
      <w:r w:rsidRPr="00E94F60">
        <w:rPr>
          <w:rFonts w:ascii="Times New Roman" w:hAnsi="Times New Roman"/>
          <w:sz w:val="28"/>
          <w:szCs w:val="28"/>
          <w:lang w:val="ru-RU" w:eastAsia="ru-RU"/>
        </w:rPr>
        <w:t>163.10.3</w:t>
      </w:r>
      <w:r w:rsidRPr="00E94F60">
        <w:rPr>
          <w:rFonts w:ascii="Times New Roman" w:eastAsia="Times New Roman" w:hAnsi="Times New Roman"/>
          <w:bCs/>
          <w:sz w:val="28"/>
          <w:szCs w:val="28"/>
          <w:lang w:val="ru-RU" w:eastAsia="zh-CN"/>
        </w:rPr>
        <w:t>.</w:t>
      </w:r>
      <w:r w:rsidRPr="00E94F60">
        <w:rPr>
          <w:rFonts w:ascii="Times New Roman" w:eastAsia="Times New Roman" w:hAnsi="Times New Roman"/>
          <w:sz w:val="28"/>
          <w:szCs w:val="28"/>
          <w:lang w:val="ru-RU" w:eastAsia="zh-CN"/>
        </w:rPr>
        <w:t>5.</w:t>
      </w:r>
      <w:r>
        <w:rPr>
          <w:rFonts w:ascii="Times New Roman" w:eastAsia="Times New Roman" w:hAnsi="Times New Roman"/>
          <w:sz w:val="28"/>
          <w:szCs w:val="28"/>
          <w:lang w:eastAsia="zh-CN"/>
        </w:rPr>
        <w:t> </w:t>
      </w:r>
      <w:r w:rsidRPr="00E94F60">
        <w:rPr>
          <w:rFonts w:ascii="Times New Roman" w:hAnsi="Times New Roman"/>
          <w:sz w:val="28"/>
          <w:szCs w:val="28"/>
          <w:lang w:val="ru-RU" w:eastAsia="zh-CN"/>
        </w:rPr>
        <w:t>Модуль по дзюдо может быть реализован в следующих вариантах:</w:t>
      </w:r>
    </w:p>
    <w:p w:rsidR="00124238" w:rsidRPr="00E94F60" w:rsidRDefault="003C5D73">
      <w:pPr>
        <w:spacing w:after="0" w:line="350" w:lineRule="auto"/>
        <w:ind w:firstLine="709"/>
        <w:jc w:val="both"/>
        <w:rPr>
          <w:rFonts w:ascii="Times New Roman" w:hAnsi="Times New Roman"/>
          <w:sz w:val="28"/>
          <w:szCs w:val="28"/>
          <w:lang w:val="ru-RU" w:eastAsia="zh-CN"/>
        </w:rPr>
      </w:pPr>
      <w:r w:rsidRPr="00E94F60">
        <w:rPr>
          <w:rFonts w:ascii="Times New Roman" w:hAnsi="Times New Roman"/>
          <w:sz w:val="28"/>
          <w:szCs w:val="28"/>
          <w:lang w:val="ru-RU" w:eastAsia="zh-CN"/>
        </w:rPr>
        <w:t xml:space="preserve">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учетом возраста и физической подготовленности обучающихся </w:t>
      </w:r>
      <w:r w:rsidRPr="00E94F60">
        <w:rPr>
          <w:rFonts w:ascii="Times New Roman" w:eastAsia="Times New Roman" w:hAnsi="Times New Roman"/>
          <w:sz w:val="28"/>
          <w:szCs w:val="28"/>
          <w:lang w:val="ru-RU"/>
        </w:rPr>
        <w:t>(с соответствующей дозировкой и интенсивностью)</w:t>
      </w:r>
      <w:r w:rsidRPr="00E94F60">
        <w:rPr>
          <w:rFonts w:ascii="Times New Roman" w:hAnsi="Times New Roman"/>
          <w:sz w:val="28"/>
          <w:szCs w:val="28"/>
          <w:lang w:val="ru-RU" w:eastAsia="zh-CN"/>
        </w:rPr>
        <w:t>;</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zh-CN"/>
        </w:rPr>
        <w:t xml:space="preserve">в виде целостного последовательного учебного модуля, изучаемого </w:t>
      </w:r>
      <w:r w:rsidRPr="00E94F60">
        <w:rPr>
          <w:rFonts w:ascii="Times New Roman" w:hAnsi="Times New Roman"/>
          <w:sz w:val="28"/>
          <w:szCs w:val="28"/>
          <w:lang w:val="ru-RU" w:eastAsia="zh-CN"/>
        </w:rPr>
        <w:br/>
        <w:t xml:space="preserve">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E94F60">
        <w:rPr>
          <w:rFonts w:ascii="Times New Roman" w:hAnsi="Times New Roman"/>
          <w:sz w:val="28"/>
          <w:szCs w:val="28"/>
          <w:lang w:val="ru-RU" w:eastAsia="ru-RU"/>
        </w:rPr>
        <w:t>(при организации и проведении уроков физической культуры с 3-х часовой недельной нагрузкой рекомендуемый объем в 5 – 9 классах – по 34 часа);</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zh-CN"/>
        </w:rPr>
        <w:lastRenderedPageBreak/>
        <w:t xml:space="preserve">в виде дополнительных часов, выделяемых на спортивно-оздоровительную работу с обучающимися в рамках внеурочной деятельности </w:t>
      </w:r>
      <w:r w:rsidRPr="00E94F60">
        <w:rPr>
          <w:rFonts w:ascii="Times New Roman" w:hAnsi="Times New Roman"/>
          <w:sz w:val="28"/>
          <w:szCs w:val="28"/>
          <w:lang w:val="ru-RU"/>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E94F60">
        <w:rPr>
          <w:rFonts w:ascii="Times New Roman" w:hAnsi="Times New Roman"/>
          <w:sz w:val="28"/>
          <w:szCs w:val="28"/>
          <w:lang w:val="ru-RU" w:eastAsia="ru-RU"/>
        </w:rPr>
        <w:t>(рекомендуемый объем в 5 – 9 классах – по 34 часа).</w:t>
      </w:r>
    </w:p>
    <w:p w:rsidR="00124238" w:rsidRPr="00E94F60" w:rsidRDefault="003C5D73">
      <w:pPr>
        <w:spacing w:after="0" w:line="350" w:lineRule="auto"/>
        <w:ind w:firstLine="709"/>
        <w:jc w:val="both"/>
        <w:rPr>
          <w:rFonts w:ascii="Times New Roman" w:hAnsi="Times New Roman"/>
          <w:sz w:val="28"/>
          <w:szCs w:val="28"/>
          <w:lang w:val="ru-RU" w:eastAsia="zh-CN"/>
        </w:rPr>
      </w:pPr>
      <w:r w:rsidRPr="00E94F60">
        <w:rPr>
          <w:rFonts w:ascii="Times New Roman" w:hAnsi="Times New Roman"/>
          <w:sz w:val="28"/>
          <w:szCs w:val="28"/>
          <w:lang w:val="ru-RU" w:eastAsia="ru-RU"/>
        </w:rPr>
        <w:t>163.10.3</w:t>
      </w:r>
      <w:r w:rsidRPr="00E94F60">
        <w:rPr>
          <w:rFonts w:ascii="Times New Roman" w:eastAsia="Times New Roman" w:hAnsi="Times New Roman"/>
          <w:bCs/>
          <w:sz w:val="28"/>
          <w:szCs w:val="28"/>
          <w:lang w:val="ru-RU" w:eastAsia="zh-CN"/>
        </w:rPr>
        <w:t>.</w:t>
      </w:r>
      <w:r w:rsidRPr="00E94F60">
        <w:rPr>
          <w:rFonts w:ascii="Times New Roman" w:eastAsia="Times New Roman" w:hAnsi="Times New Roman"/>
          <w:sz w:val="28"/>
          <w:szCs w:val="28"/>
          <w:lang w:val="ru-RU" w:eastAsia="zh-CN"/>
        </w:rPr>
        <w:t>6.</w:t>
      </w:r>
      <w:r>
        <w:rPr>
          <w:rFonts w:ascii="Times New Roman" w:eastAsia="Times New Roman" w:hAnsi="Times New Roman"/>
          <w:sz w:val="28"/>
          <w:szCs w:val="28"/>
          <w:lang w:eastAsia="zh-CN"/>
        </w:rPr>
        <w:t> </w:t>
      </w:r>
      <w:r w:rsidRPr="00E94F60">
        <w:rPr>
          <w:rFonts w:ascii="Times New Roman" w:hAnsi="Times New Roman"/>
          <w:iCs/>
          <w:sz w:val="28"/>
          <w:szCs w:val="28"/>
          <w:lang w:val="ru-RU" w:eastAsia="zh-CN"/>
        </w:rPr>
        <w:t>Содержание модуля по дзюдо.</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eastAsia="Times New Roman" w:hAnsi="Times New Roman"/>
          <w:sz w:val="28"/>
          <w:szCs w:val="28"/>
          <w:lang w:val="ru-RU" w:eastAsia="zh-CN"/>
        </w:rPr>
        <w:t>1)</w:t>
      </w:r>
      <w:r>
        <w:rPr>
          <w:rFonts w:ascii="Times New Roman" w:hAnsi="Times New Roman"/>
          <w:iCs/>
          <w:sz w:val="28"/>
          <w:szCs w:val="28"/>
          <w:lang w:eastAsia="zh-CN"/>
        </w:rPr>
        <w:t> </w:t>
      </w:r>
      <w:r w:rsidRPr="00E94F60">
        <w:rPr>
          <w:rFonts w:ascii="Times New Roman" w:hAnsi="Times New Roman"/>
          <w:sz w:val="28"/>
          <w:szCs w:val="28"/>
          <w:lang w:val="ru-RU"/>
        </w:rPr>
        <w:t>Знания о дзюдо.</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История развития дзюдо в России. Первые центры дзюдо во Владивостоке, Москве, Ленинграде.</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Общественные организации, осуществляющие развитие дзюдо в мире (Международная федерация дзюдо, континентальные организации, национальные федерации).</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Развитие дзюдо в регионах России. Спортивные клубы дзюдо, выступающие на международном уровне.</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Национальные школы дзюдо Советского Союза. Региональные школы дзюдо России.</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Известные спортсмены-дзюдоисты и тренеры. Достижения отечественных дзюдоистов на мировом уровне.</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Развитие системы клубного дзюдо в России. Региональные и муниципальные клубы дзюдо.</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Основы правил соревнований по дзюдо. Весовые категории участников соревнований.</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Положение о порядке аттестационной деятельности по присвоению квалификационных степеней КЮ и ДАН в дзюдо.</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Единая всероссийская спортивная классификация (ЕВСК) по виду спорта дзюдо.</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Терминология дзюдо.</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Классификация технических действий дзюдо в стойке и в партере.</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Правила подбора физических упражнений для развития силовых, координационных, скоростных способностей, выносливости, гибкости дзюдоистов.</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eastAsia="ru-RU"/>
        </w:rPr>
        <w:t>Правила отработки бросков с партнером.</w:t>
      </w:r>
    </w:p>
    <w:p w:rsidR="00124238" w:rsidRPr="00E94F60" w:rsidRDefault="003C5D73">
      <w:pPr>
        <w:spacing w:after="0" w:line="350" w:lineRule="auto"/>
        <w:ind w:firstLine="709"/>
        <w:jc w:val="both"/>
        <w:rPr>
          <w:rFonts w:ascii="Times New Roman" w:hAnsi="Times New Roman"/>
          <w:iCs/>
          <w:sz w:val="28"/>
          <w:szCs w:val="28"/>
          <w:lang w:val="ru-RU" w:eastAsia="ru-RU"/>
        </w:rPr>
      </w:pPr>
      <w:r w:rsidRPr="00E94F60">
        <w:rPr>
          <w:rFonts w:ascii="Times New Roman" w:eastAsia="Times New Roman" w:hAnsi="Times New Roman"/>
          <w:sz w:val="28"/>
          <w:szCs w:val="28"/>
          <w:lang w:val="ru-RU" w:eastAsia="zh-CN"/>
        </w:rPr>
        <w:lastRenderedPageBreak/>
        <w:t>2)</w:t>
      </w:r>
      <w:r>
        <w:rPr>
          <w:rFonts w:ascii="Times New Roman" w:eastAsia="Times New Roman" w:hAnsi="Times New Roman"/>
          <w:sz w:val="28"/>
          <w:szCs w:val="28"/>
          <w:lang w:eastAsia="zh-CN"/>
        </w:rPr>
        <w:t> </w:t>
      </w:r>
      <w:r w:rsidRPr="00E94F60">
        <w:rPr>
          <w:rFonts w:ascii="Times New Roman" w:hAnsi="Times New Roman"/>
          <w:iCs/>
          <w:sz w:val="28"/>
          <w:szCs w:val="28"/>
          <w:lang w:val="ru-RU" w:eastAsia="ru-RU"/>
        </w:rPr>
        <w:t>Способы самостоятельной деятельности.</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 xml:space="preserve">Правила безопасного, правомерного поведения во время соревнований </w:t>
      </w:r>
      <w:r w:rsidRPr="00E94F60">
        <w:rPr>
          <w:rFonts w:ascii="Times New Roman" w:hAnsi="Times New Roman"/>
          <w:sz w:val="28"/>
          <w:szCs w:val="28"/>
          <w:lang w:val="ru-RU" w:eastAsia="ru-RU"/>
        </w:rPr>
        <w:br/>
        <w:t>по дзюдо (зритель, болельщик).</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Самоконтроль в процессе занятий с элементами дзюдо в учебной, соревновательной деятельности.</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Внешние признаки утомления. Восстановление организма после физической нагрузки.</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Рациональное питание при систематических занятиях физическими упражнениями с элементами дзюдо.</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Требования к спортивной одежде и обуви для занятий дзюдо.</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Правила ухода за спортивным инвентарем и оборудованием.</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Оценка уровня физической подготовленности в дзюдо.</w:t>
      </w:r>
    </w:p>
    <w:p w:rsidR="00124238" w:rsidRPr="00E94F60" w:rsidRDefault="003C5D73">
      <w:pPr>
        <w:spacing w:after="0" w:line="350" w:lineRule="auto"/>
        <w:ind w:firstLine="709"/>
        <w:jc w:val="both"/>
        <w:rPr>
          <w:rFonts w:ascii="Times New Roman" w:hAnsi="Times New Roman"/>
          <w:iCs/>
          <w:sz w:val="28"/>
          <w:szCs w:val="28"/>
          <w:lang w:val="ru-RU" w:eastAsia="ru-RU"/>
        </w:rPr>
      </w:pPr>
      <w:r w:rsidRPr="00E94F60">
        <w:rPr>
          <w:rFonts w:ascii="Times New Roman" w:hAnsi="Times New Roman"/>
          <w:sz w:val="28"/>
          <w:szCs w:val="28"/>
          <w:lang w:val="ru-RU" w:eastAsia="ru-RU"/>
        </w:rPr>
        <w:t>Дневник самонаблюдения за показателями развития физических качеств.</w:t>
      </w:r>
    </w:p>
    <w:p w:rsidR="00124238" w:rsidRPr="00E94F60" w:rsidRDefault="003C5D73">
      <w:pPr>
        <w:spacing w:after="0" w:line="350" w:lineRule="auto"/>
        <w:ind w:firstLine="709"/>
        <w:jc w:val="both"/>
        <w:rPr>
          <w:rFonts w:ascii="Times New Roman" w:hAnsi="Times New Roman"/>
          <w:iCs/>
          <w:sz w:val="28"/>
          <w:szCs w:val="28"/>
          <w:lang w:val="ru-RU" w:eastAsia="ru-RU"/>
        </w:rPr>
      </w:pPr>
      <w:r w:rsidRPr="00E94F60">
        <w:rPr>
          <w:rFonts w:ascii="Times New Roman" w:eastAsia="Times New Roman" w:hAnsi="Times New Roman"/>
          <w:sz w:val="28"/>
          <w:szCs w:val="28"/>
          <w:lang w:val="ru-RU" w:eastAsia="zh-CN"/>
        </w:rPr>
        <w:t>3)</w:t>
      </w:r>
      <w:r>
        <w:rPr>
          <w:rFonts w:ascii="Times New Roman" w:eastAsia="Times New Roman" w:hAnsi="Times New Roman"/>
          <w:sz w:val="28"/>
          <w:szCs w:val="28"/>
          <w:lang w:eastAsia="zh-CN"/>
        </w:rPr>
        <w:t> </w:t>
      </w:r>
      <w:r w:rsidRPr="00E94F60">
        <w:rPr>
          <w:rFonts w:ascii="Times New Roman" w:hAnsi="Times New Roman"/>
          <w:iCs/>
          <w:sz w:val="28"/>
          <w:szCs w:val="28"/>
          <w:lang w:val="ru-RU" w:eastAsia="ru-RU"/>
        </w:rPr>
        <w:t>Физическое совершенствование.</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Физкультурно-оздоровительная деятельность с элементами дзюдо.</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Комплексы упражнений для развития физических качеств (ловкость, гибкость, сила, быстрота, выносливость).</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Комплексы упражнений, формирующие двигательные умения и навыки дзюдоистов.</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Комплексы корригирующей гимнастики с использованием элементов дзюдо.</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Разминка и ее роль на уроке физической культуры.</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Специально-подготовительные упражнения дзюдо.</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5 класс.</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Совершенствование техники ранее изученных упражнений.</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Специально-подготовительные упражнения. Упражнения на гибкость. Упражнения на ловкость. Упражнения на силу. Упражнения на быстроту. Упражнения на выносливость.</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 xml:space="preserve">Ходьба, бег, прыжки: приставной шаг (в паре, зигзагом, елочкой) лицом </w:t>
      </w:r>
      <w:r w:rsidRPr="00E94F60">
        <w:rPr>
          <w:rFonts w:ascii="Times New Roman" w:hAnsi="Times New Roman"/>
          <w:sz w:val="28"/>
          <w:szCs w:val="28"/>
          <w:lang w:val="ru-RU" w:eastAsia="ru-RU"/>
        </w:rPr>
        <w:br/>
        <w:t xml:space="preserve">и спиной вперед, бег со сменой направления и скорости, с высокого старта, челночный бег 3×10 м, эстафеты с этапом до 10 м, эстафеты из различных исходных положений. Бег 10 м, 20 м, 30 м; прыжки в длину с места. Прыжки со скакалкой. </w:t>
      </w:r>
      <w:r w:rsidRPr="00E94F60">
        <w:rPr>
          <w:rFonts w:ascii="Times New Roman" w:hAnsi="Times New Roman"/>
          <w:sz w:val="28"/>
          <w:szCs w:val="28"/>
          <w:lang w:val="ru-RU" w:eastAsia="ru-RU"/>
        </w:rPr>
        <w:lastRenderedPageBreak/>
        <w:t xml:space="preserve">Чередование прыжков в длину в полную силу и в полсилы (с открытыми и закрытыми глазами, на точность приземления), с поворотом в разные стороны. </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Базовые элементы в партере: перекаты и выседы, варианты упражнения «креветка» (прямая, обратная, боковая), упражнение упор головой в татами, борцовский «мост» из положения лежа на спине, с выходами на правое или левое плечо и выходами на живот.</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 xml:space="preserve">Перевороты партнера в положении лежа: перевороты партнера, стоящего </w:t>
      </w:r>
      <w:r w:rsidRPr="00E94F60">
        <w:rPr>
          <w:rFonts w:ascii="Times New Roman" w:hAnsi="Times New Roman"/>
          <w:sz w:val="28"/>
          <w:szCs w:val="28"/>
          <w:lang w:val="ru-RU" w:eastAsia="ru-RU"/>
        </w:rPr>
        <w:br/>
        <w:t>в упоре на кистях и коленях (захватом двух рук, руки и отворота дзюдоги, рычагом), лежащего на животе (с захватом штанин, с захватом руки и пояса и другое).</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6 класс.</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Совершенствование техники ранее изученных упражнений.</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Перемещения с партнером в различных направлениях (вперед, назад, вправо, влево, по диагонали, по кругу) и выбор удобного момента проведения броска. Положения односторонней и разносторонней стоек партнеров и особенности взаимодействия в этих ситуациях.</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Стандартные положения в партере: Тори в стойке Укэ на коленях; Укэ в упоре на кистях и коленях – Тори сбоку на коленях; Укэ на спине – Тори между ног; Тори на спине – Укэ между ногами.</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Имитационные упражнения: имитация бросков с партнером, без партнера.</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7 класс.</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 xml:space="preserve">Совершенствование техники ранее изученных упражнений. </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 xml:space="preserve">Имитация бросков: </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учикоми на месте (скорость – средняя, максимальная);</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учикоми с хикидаши (вытягивание партнера с заданным сопротивлением);</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учикоми в движении (на партнера, от партнера, в сторону).</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 xml:space="preserve">Специально-подготовительные упражнения: имитация бросков </w:t>
      </w:r>
      <w:r w:rsidRPr="00E94F60">
        <w:rPr>
          <w:rFonts w:ascii="Times New Roman" w:hAnsi="Times New Roman"/>
          <w:sz w:val="28"/>
          <w:szCs w:val="28"/>
          <w:lang w:val="ru-RU" w:eastAsia="ru-RU"/>
        </w:rPr>
        <w:br/>
        <w:t>с амортизатором.</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8 класс.</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Совершенствование техники ранее изученных упражнений.</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 xml:space="preserve">Учикоми: </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учикоми в движении (заведением по кругу в правую и левую сторону);</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lastRenderedPageBreak/>
        <w:t>учикоми с подбивом партнера;</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учикоми в движении (комбинации приемов);</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учикоми с амортизатором.</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9 класс.</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Совершенствование техники ранее изученных упражнений.</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 xml:space="preserve">Учикоми: учикоми в нэ-вадза (переходы к кансэцу вадза из стандартных положений – Укэ лежа на животе, Укэ в упоре на кистях и коленях, Укэ </w:t>
      </w:r>
      <w:r w:rsidRPr="00E94F60">
        <w:rPr>
          <w:rFonts w:ascii="Times New Roman" w:hAnsi="Times New Roman"/>
          <w:sz w:val="28"/>
          <w:szCs w:val="28"/>
          <w:lang w:val="ru-RU" w:eastAsia="ru-RU"/>
        </w:rPr>
        <w:br/>
        <w:t>на спине – Тори между ног, Тори сверху – Укэ снизу захватив ногу Тори ногами, Укэ на боку – Тори контролирует руку Укэ и другие).</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Основы техники дзюдо.</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5 класс.</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Совершенствование техники ранее изученных упражнений.</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 xml:space="preserve">Этикет дзюдо при демонстрации технических действий: правильность завязывания пояса, правильность заправления дзюдоги, приведение дзюдоги </w:t>
      </w:r>
      <w:r w:rsidRPr="00E94F60">
        <w:rPr>
          <w:rFonts w:ascii="Times New Roman" w:hAnsi="Times New Roman"/>
          <w:sz w:val="28"/>
          <w:szCs w:val="28"/>
          <w:lang w:val="ru-RU" w:eastAsia="ru-RU"/>
        </w:rPr>
        <w:br/>
        <w:t>в порядок после выполненной техники.</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Выведение из равновесия: вперед-вправо, вперед-влево, назад-вправо, назад-влево на месте, в движении.</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 xml:space="preserve">Самостраховка с усложнением условий выполнения (через партнера, с разбега, с прыжком), на скорость. </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Сковывающие действия: круговой комплекс удержаний (ХОН-КЭСА-ГАТАМЭ – удержание сбоку – УШИРО-КЭСА-ГАТАМЭ – обратное удержание сбоку – ЕКО-ШИХО-ГАТАМЭ удержание поперек с захватом руки и ноги – ТАТЭ-ШИХО-ГАТАМЭ – удержание верхом – КАТА-ГАТАМЭ – удержания с фиксацией плеча головой – ХОН-КЭСА-ГАТАМЭ – удержание сбоку).</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Техника в стойке: КОСОТО-ГАРИ – задняя подсечка; КОШИ-ГУРУМА – бросок через бедро с захватом шеи; САСАЭ-ЦУРИКОМИ-АШИ – передняя подсечка под выставленную ногу.</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6 класс.</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Совершенствование техники ранее изученных упражнений.</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Болевые приемы: УДЭ-ХИШИГИ-ДЗУДЖИ-ГАТАМЭ – рычаг локтя захватом руки между ног; УДЭ-ГАТАМЭ – рычаг локтя с захватом руки головой и плечом.</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lastRenderedPageBreak/>
        <w:t>Освобождение от болевых приемов: способы ухода через полумост.</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Техника в стойке: КО-СОТО-ГАКЭ – зацеп снаружи голенью; ХАРАИ-ГОШИ – подхват под две ноги; ТАНИ-ОТОШИ – задняя подножка на пятке (седом).</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7 класс.</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Совершенствование техники ранее изученных упражнений.</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Сковывающие действия: составление комбинаций из ранее изученных удержаний.</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Освобождение от сковывающих действий: повторение ранее изученных способов.</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Комбинации в стойке: подсечка в колено (ХИЗА-ГУРУМА) – бросок отхватом (О-СОТО-ГАРИ); О-УЧИ-ГАРИ – зацеп изнутри разноименной ногой – ТАНИ-ОТОШИ – задняя подножка на пятке (седом); ДЭАШИ-БАРАИ – боковая подсечка под выставленную ногу – О-ГОШИ – бросок через бедро с захватом спины.</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Самостоятельное составление комбинаций из изученных бросков.</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Техника в стойке: составление комбинаций из ранее изученных приемов.</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Связки стойка-партер: О-ГОШИ – бросок через бедро с захватом спины – ХОН-КЭСА-ГАТАМЭ – удержание сбоку; О-УЧИ-ГАРИ – зацеп изнутри разноименной ногой – ТАТЭ-ШИХО-ГАТАМЭ – удержание верхом.</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8 класс.</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Совершенствование техники ранее изученных упражнений.</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 xml:space="preserve">Сковывающие действия: повторение ранее изученных удержаний </w:t>
      </w:r>
      <w:r w:rsidRPr="00E94F60">
        <w:rPr>
          <w:rFonts w:ascii="Times New Roman" w:hAnsi="Times New Roman"/>
          <w:sz w:val="28"/>
          <w:szCs w:val="28"/>
          <w:lang w:val="ru-RU" w:eastAsia="ru-RU"/>
        </w:rPr>
        <w:br/>
        <w:t>в усложненных условиях (дефицит времени, партнер в защитном положении).</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Освобождение от сковывающих действий: повторение ранее изученных способов.</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Комбинации в стойке из изученных элементов: КО-УЧИ-ГАРИ – подсечка изнутри – ИППОН-СЭОЙ-НАГЭ – бросок через спину с захватом руки под плечо; ТАИ-ОТОШИ – передняя подножка – О-УЧИ-ГАРИ – зацеп изнутри разноименной ногой; О-УЧИ-ГАРИ – зацеп изнутри разноименной ногой – О-СОТО-ГАРИ – бросок отхватом. Самостоятельное составление комбинаций из изученных элементов.</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Техника в стойке: повторение ранее изученных приемов.</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lastRenderedPageBreak/>
        <w:t>Связки стойка-партер: КО-УЧИ-ГАРИ – подсечка изнутри – ХОН-КЭСА-ГАТАМЭ – удержание сбоку; О-СОТО-ГАРИ – бросок отхватом – КАТА-ГАТАМЭ – удержания с фиксацией плеча головой.</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9 класс.</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Совершенствование техники ранее изученных упражнений.</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Повторение ранее изученных удержаний, болевых приемов.</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Освобождение от сковывающих действий: повторение ранее изученных способов.</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Комбинации в стойке из изученных элементов: О-УЧИ-ГАРИ – зацеп изнутри разноименной ногой – ХАРАИ-ГОШИ – подхват под две ноги; ХАРАИ-ГОШИ – подхват под две ноги – КО-СОТО-ГАКЭ – зацеп снаружи голенью; О-СОТО-ГАРИ – бросок отхватом – САСАЭ-ЦУРИКОМИ-АШИ – передняя подсечка под выставленную ногу.</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Техника в стойке: повторение ранее изученных приемов, составление комбинаций из известных бросков.</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Связки стойка-партер: ХАРАИ-ГОШИ – подхват под две ноги – УШИРО-КЭСА-ГАТАМЭ – обратное удержание сбоку; САСАЭ-ЦУРИКОМИ-АШИ – передняя подсечка под выставленную ногу – КАМИ-ШИХО-ГАТАМЭ – удержание со стороны головы.</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Основы тактики.</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5 класс.</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 xml:space="preserve">Взаимодействие с партнером: </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 xml:space="preserve">чувство дистанции в захвате и без него (близкая, дальняя), чувство «края </w:t>
      </w:r>
      <w:r w:rsidRPr="00E94F60">
        <w:rPr>
          <w:rFonts w:ascii="Times New Roman" w:hAnsi="Times New Roman"/>
          <w:sz w:val="28"/>
          <w:szCs w:val="28"/>
          <w:lang w:val="ru-RU" w:eastAsia="ru-RU"/>
        </w:rPr>
        <w:br/>
        <w:t>и центра татами», способы передвижений и поворотов в пределах татами;</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виды усилий при взаимодействии дзюдоистов в стойке (тяги и толчки), принцип «действия-противодействия», способы вызова ответной реакции партнера в статических и динамических ситуациях.</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 xml:space="preserve">Противоборство в партере: из стандартных исходных положений (стоя </w:t>
      </w:r>
      <w:r w:rsidRPr="00E94F60">
        <w:rPr>
          <w:rFonts w:ascii="Times New Roman" w:hAnsi="Times New Roman"/>
          <w:sz w:val="28"/>
          <w:szCs w:val="28"/>
          <w:lang w:val="ru-RU" w:eastAsia="ru-RU"/>
        </w:rPr>
        <w:br/>
        <w:t>на одном колене, стоя на двух коленях, Укэ в упоре на кистях и коленях или лежа на животе); из исходных положений по заданию (сидя спиной друг к другу, лежа на спине, лежа на животе); на выполнение заданного удержания.</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lastRenderedPageBreak/>
        <w:t>Отработка техники с тактическими задачами в стойке:</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отработка бросков с заданными реакциями партнера (толкание или тяга);</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отработка бросков по заданию (по названию приема, по сигналу и другие);</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обоюдное выполнение бросков на месте, в движении с односторонним сопротивлением.</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6 класс.</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Совершенствование ранее изученных упражнений.</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 xml:space="preserve">Взаимодействие с партнером: </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 xml:space="preserve">взаимодействие с партнером в партере (базовые положения для перехода </w:t>
      </w:r>
      <w:r w:rsidRPr="00E94F60">
        <w:rPr>
          <w:rFonts w:ascii="Times New Roman" w:hAnsi="Times New Roman"/>
          <w:sz w:val="28"/>
          <w:szCs w:val="28"/>
          <w:lang w:val="ru-RU" w:eastAsia="ru-RU"/>
        </w:rPr>
        <w:br/>
        <w:t>в борьбу лежа), понимание положения тела партнера и его реакций для переворотов с наименьшими усилиями, понимание правильного положения своего тела при удержании для максимального контроля Укэ; использование ситуаций для переходов от борьбы стоя к борьбе лежа (Укэ оказывается в положении на одном или двух коленях).</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Противоборство в партере:</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из стандартных исходных положений;</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из исходных положений по заданию (сидя спиной друг к другу, лежа на спине, лежа на животе); на выполнение конкретного удержания; уходы от удержаний; защиты от удержаний; поединки со сменой партнеров по упрощенным правилам.</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Противоборство в стойке по упрощенным правилам:</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с односторонним сопротивлением;</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с обоюдным сопротивлением;</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с выполнением конкретного броска;</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с использованием края татами;</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с продолжением атаки в партере.</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7 класс.</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 xml:space="preserve">Совершенствование ранее изученных упражнений. </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Тактика взятия захватов и подготовки атакующих действий. Навязывание захвата сопернику, тактика использования сковывания и опережения в захвате. Способы освобождения от захватов партнера (соперника). Комбинирование взятия или освобождения от захвата и технических действий в стойке.</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lastRenderedPageBreak/>
        <w:t>Тактика использования захвата – атакующий захват, блокирующий захват.</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 xml:space="preserve">Тактика участия в соревнованиях. Планирование соревновательного </w:t>
      </w:r>
      <w:r w:rsidRPr="00E94F60">
        <w:rPr>
          <w:rFonts w:ascii="Times New Roman" w:hAnsi="Times New Roman"/>
          <w:sz w:val="28"/>
          <w:szCs w:val="28"/>
          <w:lang w:val="ru-RU" w:eastAsia="ru-RU"/>
        </w:rPr>
        <w:br/>
        <w:t>дня (режим отдыха, режим питания, питьевой режим). Анализ проведенного соревновательного поединка.</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 xml:space="preserve">Тактика ведения поединка. Атакующая тактика: тактическая задача – реализация активных действий в захвате при выполнении бросков; в комбинациях бросков. Контратакующая тактика: тактическая задача – противоборство на ответных атаках. </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Поединки с тактической задачей на краю татами по упрощенным правилам – использовать усилия соперника для проведения приема.</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8 класс.</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Совершенствование ранее изученных упражнений.</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Тактика в борьбе лежа – переходы от борьбы стоя к борьбе лежа. Самостоятельное составление связок из известных бросков и удержаний.</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Комбинирование действий в борьбе лежа – переходы от одного удержания к другому в следствии защитных действий Укэ.</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Тактика ведения поединка. Составление тактического плана поединка (общий план поединка, план поединка с известным соперником) по разделам:</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сбор информации (наблюдение, опрос);</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 xml:space="preserve">сравнение своих возможностей с возможностями соперника (физические качества, стиль ведения противоборства, эффективные приемы, волевые качества); </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условия проведения поединка – состояние зала, зрители, судьи, уровень соревнований.</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 xml:space="preserve">Поединки по упрощенным правилам: </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на сохранение статических положений (использование сковывающего захвата), на преодоление мышечных усилий соперника (освобождение от захвата), на использование инерции движения соперника;</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в ходе которых решаются задачи быстрого достижения оценки за проведение приема;</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с «условным» проигрышем оценки, с «удержанием» условной оценки;</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с уменьшением амплитуды защитных действий соперника.</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lastRenderedPageBreak/>
        <w:t>Тактика участия в соревнованиях. Подготовка к поединку – разминка, самонастройка.</w:t>
      </w:r>
    </w:p>
    <w:p w:rsidR="00124238" w:rsidRPr="00E94F60" w:rsidRDefault="00124238">
      <w:pPr>
        <w:spacing w:after="0" w:line="350" w:lineRule="auto"/>
        <w:ind w:firstLine="709"/>
        <w:jc w:val="both"/>
        <w:rPr>
          <w:rFonts w:ascii="Times New Roman" w:hAnsi="Times New Roman"/>
          <w:sz w:val="28"/>
          <w:szCs w:val="28"/>
          <w:lang w:val="ru-RU" w:eastAsia="ru-RU"/>
        </w:rPr>
      </w:pP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9 класс.</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Совершенствование ранее изученных упражнений.</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Стойки: особенности борьбы в односторонней (АЙ-ЕЦУ) и разносторонней (КЭНКА-ЕЦУ) стойках; особенности выполнения технических действий в ситуациях односторонней и разносторонней стоек.</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 xml:space="preserve">Захваты: варианты захватов – рукав и отворот, рукав и отворот сверху, </w:t>
      </w:r>
      <w:r w:rsidRPr="00E94F60">
        <w:rPr>
          <w:rFonts w:ascii="Times New Roman" w:hAnsi="Times New Roman"/>
          <w:sz w:val="28"/>
          <w:szCs w:val="28"/>
          <w:lang w:val="ru-RU" w:eastAsia="ru-RU"/>
        </w:rPr>
        <w:br/>
        <w:t>два рукава и другое, способы взятия и умение контролировать противника разнообразными захватами; способы освобождения от захватов соперника.</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Противоборство в партере: Укэ снизу обхватывает ногами ногу Тори – освобождение захваченной ноги и переход к удержанию; Укэ на боку, Тори контролирует плечо и локоть Укэ – переход к удержаниям, болевым приемам; Тори и Укэ на одном колене – сбивание и перевороты на удержание с использованием односторонних захватов.</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 xml:space="preserve">Тактические действия при проведении приемов: тактические действия </w:t>
      </w:r>
      <w:r w:rsidRPr="00E94F60">
        <w:rPr>
          <w:rFonts w:ascii="Times New Roman" w:hAnsi="Times New Roman"/>
          <w:sz w:val="28"/>
          <w:szCs w:val="28"/>
          <w:lang w:val="ru-RU" w:eastAsia="ru-RU"/>
        </w:rPr>
        <w:br/>
        <w:t>для создания благоприятных динамических ситуаций при выполнении приемов; реализация тактических действий при проведении приемов в разных частях поединка; построение атакующей тактики при проведении приемов.</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 xml:space="preserve">Поединки по упрощенным правилам: </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 xml:space="preserve">по заданиям на выполнение технических действий; </w:t>
      </w:r>
    </w:p>
    <w:p w:rsidR="00124238" w:rsidRPr="00E94F60" w:rsidRDefault="003C5D73">
      <w:pPr>
        <w:spacing w:after="0" w:line="350" w:lineRule="auto"/>
        <w:ind w:firstLine="709"/>
        <w:jc w:val="both"/>
        <w:rPr>
          <w:rFonts w:ascii="Times New Roman" w:hAnsi="Times New Roman"/>
          <w:iCs/>
          <w:sz w:val="28"/>
          <w:szCs w:val="28"/>
          <w:lang w:val="ru-RU" w:eastAsia="ru-RU"/>
        </w:rPr>
      </w:pPr>
      <w:r w:rsidRPr="00E94F60">
        <w:rPr>
          <w:rFonts w:ascii="Times New Roman" w:hAnsi="Times New Roman"/>
          <w:sz w:val="28"/>
          <w:szCs w:val="28"/>
          <w:lang w:val="ru-RU" w:eastAsia="ru-RU"/>
        </w:rPr>
        <w:t>по заданиям на выполнение тактических действий.</w:t>
      </w:r>
    </w:p>
    <w:p w:rsidR="00124238" w:rsidRPr="00E94F60" w:rsidRDefault="003C5D73">
      <w:pPr>
        <w:spacing w:after="0" w:line="350" w:lineRule="auto"/>
        <w:ind w:firstLine="709"/>
        <w:jc w:val="both"/>
        <w:rPr>
          <w:rFonts w:ascii="Times New Roman" w:hAnsi="Times New Roman"/>
          <w:sz w:val="28"/>
          <w:szCs w:val="28"/>
          <w:lang w:val="ru-RU" w:eastAsia="zh-CN"/>
        </w:rPr>
      </w:pPr>
      <w:r w:rsidRPr="00E94F60">
        <w:rPr>
          <w:rFonts w:ascii="Times New Roman" w:hAnsi="Times New Roman"/>
          <w:sz w:val="28"/>
          <w:szCs w:val="28"/>
          <w:lang w:val="ru-RU" w:eastAsia="ru-RU"/>
        </w:rPr>
        <w:t>163.10.3</w:t>
      </w:r>
      <w:r w:rsidRPr="00E94F60">
        <w:rPr>
          <w:rFonts w:ascii="Times New Roman" w:eastAsia="Times New Roman" w:hAnsi="Times New Roman"/>
          <w:bCs/>
          <w:sz w:val="28"/>
          <w:szCs w:val="28"/>
          <w:lang w:val="ru-RU" w:eastAsia="zh-CN"/>
        </w:rPr>
        <w:t>.</w:t>
      </w:r>
      <w:r w:rsidRPr="00E94F60">
        <w:rPr>
          <w:rFonts w:ascii="Times New Roman" w:eastAsia="Times New Roman" w:hAnsi="Times New Roman"/>
          <w:sz w:val="28"/>
          <w:szCs w:val="28"/>
          <w:lang w:val="ru-RU" w:eastAsia="zh-CN"/>
        </w:rPr>
        <w:t>7.</w:t>
      </w:r>
      <w:r>
        <w:rPr>
          <w:rFonts w:ascii="Times New Roman" w:hAnsi="Times New Roman"/>
          <w:sz w:val="28"/>
          <w:szCs w:val="28"/>
          <w:lang w:eastAsia="zh-CN"/>
        </w:rPr>
        <w:t> </w:t>
      </w:r>
      <w:r w:rsidRPr="00E94F60">
        <w:rPr>
          <w:rFonts w:ascii="Times New Roman" w:hAnsi="Times New Roman"/>
          <w:sz w:val="28"/>
          <w:szCs w:val="28"/>
          <w:lang w:val="ru-RU" w:eastAsia="zh-CN"/>
        </w:rPr>
        <w:t>Содержание модуля по дзюдо направлено на достижение обучающимися личностных, метапредметных и предметных результатов обучения.</w:t>
      </w:r>
    </w:p>
    <w:p w:rsidR="00124238" w:rsidRPr="00E94F60" w:rsidRDefault="003C5D73">
      <w:pPr>
        <w:spacing w:after="0" w:line="350" w:lineRule="auto"/>
        <w:ind w:firstLine="709"/>
        <w:jc w:val="both"/>
        <w:rPr>
          <w:rFonts w:ascii="Times New Roman" w:hAnsi="Times New Roman"/>
          <w:sz w:val="28"/>
          <w:szCs w:val="28"/>
          <w:lang w:val="ru-RU" w:eastAsia="zh-CN"/>
        </w:rPr>
      </w:pPr>
      <w:r w:rsidRPr="00E94F60">
        <w:rPr>
          <w:rFonts w:ascii="Times New Roman" w:hAnsi="Times New Roman"/>
          <w:sz w:val="28"/>
          <w:szCs w:val="28"/>
          <w:lang w:val="ru-RU" w:eastAsia="ru-RU"/>
        </w:rPr>
        <w:t>163.10.3</w:t>
      </w:r>
      <w:r w:rsidRPr="00E94F60">
        <w:rPr>
          <w:rFonts w:ascii="Times New Roman" w:eastAsia="Times New Roman" w:hAnsi="Times New Roman"/>
          <w:bCs/>
          <w:sz w:val="28"/>
          <w:szCs w:val="28"/>
          <w:lang w:val="ru-RU" w:eastAsia="zh-CN"/>
        </w:rPr>
        <w:t>.</w:t>
      </w:r>
      <w:r w:rsidRPr="00E94F60">
        <w:rPr>
          <w:rFonts w:ascii="Times New Roman" w:hAnsi="Times New Roman"/>
          <w:iCs/>
          <w:sz w:val="28"/>
          <w:szCs w:val="28"/>
          <w:lang w:val="ru-RU" w:eastAsia="ru-RU"/>
        </w:rPr>
        <w:t>7.1.</w:t>
      </w:r>
      <w:r>
        <w:rPr>
          <w:rFonts w:ascii="Times New Roman" w:hAnsi="Times New Roman"/>
          <w:iCs/>
          <w:sz w:val="28"/>
          <w:szCs w:val="28"/>
          <w:lang w:eastAsia="ru-RU"/>
        </w:rPr>
        <w:t> </w:t>
      </w:r>
      <w:r w:rsidRPr="00E94F60">
        <w:rPr>
          <w:rFonts w:ascii="Times New Roman" w:eastAsia="Times New Roman" w:hAnsi="Times New Roman"/>
          <w:sz w:val="28"/>
          <w:szCs w:val="28"/>
          <w:lang w:val="ru-RU" w:eastAsia="zh-CN"/>
        </w:rPr>
        <w:t xml:space="preserve">При </w:t>
      </w:r>
      <w:r w:rsidRPr="00E94F60">
        <w:rPr>
          <w:rFonts w:ascii="Times New Roman" w:hAnsi="Times New Roman"/>
          <w:sz w:val="28"/>
          <w:szCs w:val="28"/>
          <w:lang w:val="ru-RU" w:eastAsia="zh-CN"/>
        </w:rPr>
        <w:t>изучении модуля по дзюдо на уровне основного общего образования у обучающихся будут сформированы следующие личностные результаты:</w:t>
      </w:r>
    </w:p>
    <w:p w:rsidR="00124238" w:rsidRPr="00E94F60" w:rsidRDefault="003C5D73">
      <w:pPr>
        <w:spacing w:after="0" w:line="350" w:lineRule="auto"/>
        <w:ind w:firstLine="709"/>
        <w:jc w:val="both"/>
        <w:rPr>
          <w:rFonts w:ascii="Times New Roman" w:eastAsia="Times New Roman" w:hAnsi="Times New Roman"/>
          <w:sz w:val="28"/>
          <w:szCs w:val="28"/>
          <w:lang w:val="ru-RU" w:eastAsia="ru-RU" w:bidi="ru-RU"/>
        </w:rPr>
      </w:pPr>
      <w:r w:rsidRPr="00E94F60">
        <w:rPr>
          <w:rFonts w:ascii="Times New Roman" w:eastAsia="Times New Roman" w:hAnsi="Times New Roman"/>
          <w:sz w:val="28"/>
          <w:szCs w:val="28"/>
          <w:lang w:val="ru-RU" w:eastAsia="ru-RU" w:bidi="ru-RU"/>
        </w:rPr>
        <w:t>воспитание чувства патриотизма, уважения к Отечеству через знание истории и современного состояния развития дзюдо;</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 xml:space="preserve">готовность обучающихся к саморазвитию, самостоятельности и личностному </w:t>
      </w:r>
      <w:r w:rsidRPr="00E94F60">
        <w:rPr>
          <w:rFonts w:ascii="Times New Roman" w:hAnsi="Times New Roman"/>
          <w:sz w:val="28"/>
          <w:szCs w:val="28"/>
          <w:lang w:val="ru-RU" w:eastAsia="ru-RU"/>
        </w:rPr>
        <w:lastRenderedPageBreak/>
        <w:t>самоопределению;</w:t>
      </w:r>
    </w:p>
    <w:p w:rsidR="00124238" w:rsidRPr="00E94F60" w:rsidRDefault="003C5D73">
      <w:pPr>
        <w:spacing w:after="0" w:line="350" w:lineRule="auto"/>
        <w:ind w:firstLine="709"/>
        <w:jc w:val="both"/>
        <w:rPr>
          <w:rFonts w:ascii="Times New Roman" w:eastAsia="Times New Roman" w:hAnsi="Times New Roman"/>
          <w:sz w:val="28"/>
          <w:szCs w:val="28"/>
          <w:lang w:val="ru-RU" w:eastAsia="ru-RU" w:bidi="ru-RU"/>
        </w:rPr>
      </w:pPr>
      <w:r w:rsidRPr="00E94F60">
        <w:rPr>
          <w:rFonts w:ascii="Times New Roman" w:eastAsia="Times New Roman" w:hAnsi="Times New Roman"/>
          <w:sz w:val="28"/>
          <w:szCs w:val="28"/>
          <w:lang w:val="ru-RU" w:eastAsia="ru-RU" w:bidi="ru-RU"/>
        </w:rPr>
        <w:t>формирование основ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дзюдо;</w:t>
      </w:r>
    </w:p>
    <w:p w:rsidR="00124238" w:rsidRPr="00E94F60" w:rsidRDefault="003C5D73">
      <w:pPr>
        <w:spacing w:after="0" w:line="350" w:lineRule="auto"/>
        <w:ind w:firstLine="709"/>
        <w:jc w:val="both"/>
        <w:rPr>
          <w:rFonts w:ascii="Times New Roman" w:eastAsia="Times New Roman" w:hAnsi="Times New Roman"/>
          <w:sz w:val="28"/>
          <w:szCs w:val="28"/>
          <w:lang w:val="ru-RU" w:eastAsia="ru-RU" w:bidi="ru-RU"/>
        </w:rPr>
      </w:pPr>
      <w:r w:rsidRPr="00E94F60">
        <w:rPr>
          <w:rFonts w:ascii="Times New Roman" w:eastAsia="Times New Roman" w:hAnsi="Times New Roman"/>
          <w:sz w:val="28"/>
          <w:szCs w:val="28"/>
          <w:lang w:val="ru-RU" w:eastAsia="ru-RU" w:bidi="ru-RU"/>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дзюдо;</w:t>
      </w:r>
    </w:p>
    <w:p w:rsidR="00124238" w:rsidRPr="00E94F60" w:rsidRDefault="003C5D73">
      <w:pPr>
        <w:spacing w:after="0" w:line="350" w:lineRule="auto"/>
        <w:ind w:firstLine="709"/>
        <w:jc w:val="both"/>
        <w:rPr>
          <w:rFonts w:ascii="Times New Roman" w:eastAsia="Times New Roman" w:hAnsi="Times New Roman"/>
          <w:sz w:val="28"/>
          <w:szCs w:val="28"/>
          <w:lang w:val="ru-RU" w:eastAsia="ru-RU" w:bidi="ru-RU"/>
        </w:rPr>
      </w:pPr>
      <w:r w:rsidRPr="00E94F60">
        <w:rPr>
          <w:rFonts w:ascii="Times New Roman" w:eastAsia="Times New Roman" w:hAnsi="Times New Roman"/>
          <w:sz w:val="28"/>
          <w:szCs w:val="28"/>
          <w:lang w:val="ru-RU" w:eastAsia="ru-RU" w:bidi="ru-RU"/>
        </w:rPr>
        <w:t>сформированность осознанного, уважительное и доброжелательное отношение к сверстникам и педагогам;</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ценность самостоятельности и инициативы.</w:t>
      </w:r>
    </w:p>
    <w:p w:rsidR="00124238" w:rsidRPr="00E94F60" w:rsidRDefault="003C5D73">
      <w:pPr>
        <w:spacing w:after="0" w:line="350" w:lineRule="auto"/>
        <w:ind w:firstLine="709"/>
        <w:jc w:val="both"/>
        <w:rPr>
          <w:rFonts w:ascii="Times New Roman" w:hAnsi="Times New Roman"/>
          <w:iCs/>
          <w:sz w:val="28"/>
          <w:szCs w:val="28"/>
          <w:lang w:val="ru-RU" w:eastAsia="ru-RU"/>
        </w:rPr>
      </w:pPr>
      <w:r w:rsidRPr="00E94F60">
        <w:rPr>
          <w:rFonts w:ascii="Times New Roman" w:hAnsi="Times New Roman"/>
          <w:sz w:val="28"/>
          <w:szCs w:val="28"/>
          <w:lang w:val="ru-RU" w:eastAsia="ru-RU"/>
        </w:rPr>
        <w:t>163.10.3</w:t>
      </w:r>
      <w:r w:rsidRPr="00E94F60">
        <w:rPr>
          <w:rFonts w:ascii="Times New Roman" w:eastAsia="Times New Roman" w:hAnsi="Times New Roman"/>
          <w:bCs/>
          <w:sz w:val="28"/>
          <w:szCs w:val="28"/>
          <w:lang w:val="ru-RU" w:eastAsia="zh-CN"/>
        </w:rPr>
        <w:t>.</w:t>
      </w:r>
      <w:r w:rsidRPr="00E94F60">
        <w:rPr>
          <w:rFonts w:ascii="Times New Roman" w:eastAsia="Times New Roman" w:hAnsi="Times New Roman"/>
          <w:sz w:val="28"/>
          <w:szCs w:val="28"/>
          <w:lang w:val="ru-RU" w:eastAsia="zh-CN"/>
        </w:rPr>
        <w:t>7.2.</w:t>
      </w:r>
      <w:r>
        <w:rPr>
          <w:rFonts w:ascii="Times New Roman" w:eastAsia="Times New Roman" w:hAnsi="Times New Roman"/>
          <w:sz w:val="28"/>
          <w:szCs w:val="28"/>
          <w:lang w:eastAsia="zh-CN"/>
        </w:rPr>
        <w:t> </w:t>
      </w:r>
      <w:r w:rsidRPr="00E94F60">
        <w:rPr>
          <w:rFonts w:ascii="Times New Roman" w:hAnsi="Times New Roman"/>
          <w:sz w:val="28"/>
          <w:szCs w:val="28"/>
          <w:lang w:val="ru-RU" w:eastAsia="zh-CN"/>
        </w:rPr>
        <w:t>При изучении модуля по дзюдо на уровне основного общего образования у обучающихся будут сформированы следующие метапредметные результаты</w:t>
      </w:r>
      <w:r w:rsidRPr="00E94F60">
        <w:rPr>
          <w:rFonts w:ascii="Times New Roman" w:hAnsi="Times New Roman"/>
          <w:iCs/>
          <w:sz w:val="28"/>
          <w:szCs w:val="28"/>
          <w:lang w:val="ru-RU" w:eastAsia="ru-RU"/>
        </w:rPr>
        <w:t xml:space="preserve">: </w:t>
      </w:r>
    </w:p>
    <w:p w:rsidR="00124238" w:rsidRPr="00E94F60" w:rsidRDefault="003C5D73">
      <w:pPr>
        <w:spacing w:after="0" w:line="350" w:lineRule="auto"/>
        <w:ind w:firstLine="709"/>
        <w:jc w:val="both"/>
        <w:rPr>
          <w:rFonts w:ascii="Times New Roman" w:hAnsi="Times New Roman"/>
          <w:iCs/>
          <w:sz w:val="28"/>
          <w:szCs w:val="28"/>
          <w:lang w:val="ru-RU" w:eastAsia="ru-RU"/>
        </w:rPr>
      </w:pPr>
      <w:r w:rsidRPr="00E94F60">
        <w:rPr>
          <w:rFonts w:ascii="Times New Roman" w:hAnsi="Times New Roman"/>
          <w:iCs/>
          <w:sz w:val="28"/>
          <w:szCs w:val="28"/>
          <w:lang w:val="ru-RU" w:eastAsia="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124238" w:rsidRPr="00E94F60" w:rsidRDefault="003C5D73">
      <w:pPr>
        <w:spacing w:after="0" w:line="350" w:lineRule="auto"/>
        <w:ind w:firstLine="709"/>
        <w:jc w:val="both"/>
        <w:rPr>
          <w:rFonts w:ascii="Times New Roman" w:eastAsia="Times New Roman" w:hAnsi="Times New Roman"/>
          <w:sz w:val="28"/>
          <w:szCs w:val="28"/>
          <w:lang w:val="ru-RU" w:eastAsia="ru-RU" w:bidi="ru-RU"/>
        </w:rPr>
      </w:pPr>
      <w:r w:rsidRPr="00E94F60">
        <w:rPr>
          <w:rFonts w:ascii="Times New Roman" w:eastAsia="Times New Roman" w:hAnsi="Times New Roman"/>
          <w:sz w:val="28"/>
          <w:szCs w:val="28"/>
          <w:lang w:val="ru-RU" w:eastAsia="ru-RU" w:bidi="ru-RU"/>
        </w:rPr>
        <w:t>умение самостоятельно определять цели и задачи своего обучения средствами дзюдо, развивать мотивы и интересы своей познавательной деятельности в физкультурно-спортивном направлении;</w:t>
      </w:r>
    </w:p>
    <w:p w:rsidR="00124238" w:rsidRPr="00E94F60" w:rsidRDefault="003C5D73">
      <w:pPr>
        <w:spacing w:after="0" w:line="350" w:lineRule="auto"/>
        <w:ind w:firstLine="709"/>
        <w:jc w:val="both"/>
        <w:rPr>
          <w:rFonts w:ascii="Times New Roman" w:hAnsi="Times New Roman"/>
          <w:iCs/>
          <w:sz w:val="28"/>
          <w:szCs w:val="28"/>
          <w:lang w:val="ru-RU" w:eastAsia="ru-RU"/>
        </w:rPr>
      </w:pPr>
      <w:r w:rsidRPr="00E94F60">
        <w:rPr>
          <w:rFonts w:ascii="Times New Roman" w:hAnsi="Times New Roman"/>
          <w:iCs/>
          <w:sz w:val="28"/>
          <w:szCs w:val="28"/>
          <w:lang w:val="ru-RU" w:eastAsia="ru-RU"/>
        </w:rPr>
        <w:t xml:space="preserve">понимать намерения других людей, проявлять уважительное отношение </w:t>
      </w:r>
      <w:r w:rsidRPr="00E94F60">
        <w:rPr>
          <w:rFonts w:ascii="Times New Roman" w:hAnsi="Times New Roman"/>
          <w:iCs/>
          <w:sz w:val="28"/>
          <w:szCs w:val="28"/>
          <w:lang w:val="ru-RU" w:eastAsia="ru-RU"/>
        </w:rPr>
        <w:br/>
        <w:t>к собеседнику и в корректной форме формулировать свои возражения;</w:t>
      </w:r>
    </w:p>
    <w:p w:rsidR="00124238" w:rsidRPr="00E94F60" w:rsidRDefault="003C5D73">
      <w:pPr>
        <w:spacing w:after="0" w:line="350" w:lineRule="auto"/>
        <w:ind w:firstLine="709"/>
        <w:jc w:val="both"/>
        <w:rPr>
          <w:rFonts w:ascii="Times New Roman" w:hAnsi="Times New Roman"/>
          <w:iCs/>
          <w:sz w:val="28"/>
          <w:szCs w:val="28"/>
          <w:lang w:val="ru-RU" w:eastAsia="ru-RU"/>
        </w:rPr>
      </w:pPr>
      <w:r w:rsidRPr="00E94F60">
        <w:rPr>
          <w:rFonts w:ascii="Times New Roman" w:hAnsi="Times New Roman"/>
          <w:iCs/>
          <w:sz w:val="28"/>
          <w:szCs w:val="28"/>
          <w:lang w:val="ru-RU" w:eastAsia="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24238" w:rsidRPr="00E94F60" w:rsidRDefault="003C5D73">
      <w:pPr>
        <w:spacing w:after="0" w:line="350" w:lineRule="auto"/>
        <w:ind w:firstLine="709"/>
        <w:jc w:val="both"/>
        <w:rPr>
          <w:rFonts w:ascii="Times New Roman" w:hAnsi="Times New Roman"/>
          <w:iCs/>
          <w:sz w:val="28"/>
          <w:szCs w:val="28"/>
          <w:lang w:val="ru-RU" w:eastAsia="ru-RU"/>
        </w:rPr>
      </w:pPr>
      <w:r w:rsidRPr="00E94F60">
        <w:rPr>
          <w:rFonts w:ascii="Times New Roman" w:hAnsi="Times New Roman"/>
          <w:iCs/>
          <w:sz w:val="28"/>
          <w:szCs w:val="28"/>
          <w:lang w:val="ru-RU" w:eastAsia="ru-RU"/>
        </w:rPr>
        <w:t>делать выбор и брать ответственность за решение;</w:t>
      </w:r>
    </w:p>
    <w:p w:rsidR="00124238" w:rsidRPr="00E94F60" w:rsidRDefault="003C5D73">
      <w:pPr>
        <w:spacing w:after="0" w:line="350" w:lineRule="auto"/>
        <w:ind w:firstLine="709"/>
        <w:jc w:val="both"/>
        <w:rPr>
          <w:rFonts w:ascii="Times New Roman" w:eastAsia="Times New Roman" w:hAnsi="Times New Roman"/>
          <w:sz w:val="28"/>
          <w:szCs w:val="28"/>
          <w:lang w:val="ru-RU" w:eastAsia="ru-RU" w:bidi="ru-RU"/>
        </w:rPr>
      </w:pPr>
      <w:r w:rsidRPr="00E94F60">
        <w:rPr>
          <w:rFonts w:ascii="Times New Roman" w:eastAsia="Times New Roman" w:hAnsi="Times New Roman"/>
          <w:sz w:val="28"/>
          <w:szCs w:val="28"/>
          <w:lang w:val="ru-RU" w:eastAsia="ru-RU" w:bidi="ru-RU"/>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дзюдо;</w:t>
      </w:r>
    </w:p>
    <w:p w:rsidR="00124238" w:rsidRPr="00E94F60" w:rsidRDefault="003C5D73">
      <w:pPr>
        <w:spacing w:after="0" w:line="350" w:lineRule="auto"/>
        <w:ind w:firstLine="709"/>
        <w:jc w:val="both"/>
        <w:rPr>
          <w:rFonts w:ascii="Times New Roman" w:hAnsi="Times New Roman"/>
          <w:iCs/>
          <w:sz w:val="28"/>
          <w:szCs w:val="28"/>
          <w:lang w:val="ru-RU" w:eastAsia="ru-RU"/>
        </w:rPr>
      </w:pPr>
      <w:r w:rsidRPr="00E94F60">
        <w:rPr>
          <w:rFonts w:ascii="Times New Roman" w:hAnsi="Times New Roman"/>
          <w:iCs/>
          <w:sz w:val="28"/>
          <w:szCs w:val="28"/>
          <w:lang w:val="ru-RU" w:eastAsia="ru-RU"/>
        </w:rPr>
        <w:t xml:space="preserve">умение объяснять причины достижения (недостижения) результатов деятельности, давать оценку приобретенному опыту, уметь находить позитивное в </w:t>
      </w:r>
      <w:r w:rsidRPr="00E94F60">
        <w:rPr>
          <w:rFonts w:ascii="Times New Roman" w:hAnsi="Times New Roman"/>
          <w:iCs/>
          <w:sz w:val="28"/>
          <w:szCs w:val="28"/>
          <w:lang w:val="ru-RU" w:eastAsia="ru-RU"/>
        </w:rPr>
        <w:lastRenderedPageBreak/>
        <w:t>произошедшей ситуации;</w:t>
      </w:r>
    </w:p>
    <w:p w:rsidR="00124238" w:rsidRPr="00E94F60" w:rsidRDefault="003C5D73">
      <w:pPr>
        <w:spacing w:after="0" w:line="350" w:lineRule="auto"/>
        <w:ind w:firstLine="709"/>
        <w:jc w:val="both"/>
        <w:rPr>
          <w:rFonts w:ascii="Times New Roman" w:hAnsi="Times New Roman"/>
          <w:iCs/>
          <w:sz w:val="28"/>
          <w:szCs w:val="28"/>
          <w:lang w:val="ru-RU" w:eastAsia="ru-RU"/>
        </w:rPr>
      </w:pPr>
      <w:r w:rsidRPr="00E94F60">
        <w:rPr>
          <w:rFonts w:ascii="Times New Roman" w:hAnsi="Times New Roman"/>
          <w:iCs/>
          <w:sz w:val="28"/>
          <w:szCs w:val="28"/>
          <w:lang w:val="ru-RU" w:eastAsia="ru-RU"/>
        </w:rPr>
        <w:t>оценивать соответствие результата цели и условиям;</w:t>
      </w:r>
    </w:p>
    <w:p w:rsidR="00124238" w:rsidRPr="00E94F60" w:rsidRDefault="003C5D73">
      <w:pPr>
        <w:spacing w:after="0" w:line="350" w:lineRule="auto"/>
        <w:ind w:firstLine="709"/>
        <w:jc w:val="both"/>
        <w:rPr>
          <w:rFonts w:ascii="Times New Roman" w:hAnsi="Times New Roman"/>
          <w:iCs/>
          <w:sz w:val="28"/>
          <w:szCs w:val="28"/>
          <w:lang w:val="ru-RU" w:eastAsia="ru-RU"/>
        </w:rPr>
      </w:pPr>
      <w:r w:rsidRPr="00E94F60">
        <w:rPr>
          <w:rFonts w:ascii="Times New Roman" w:hAnsi="Times New Roman"/>
          <w:iCs/>
          <w:sz w:val="28"/>
          <w:szCs w:val="28"/>
          <w:lang w:val="ru-RU" w:eastAsia="ru-RU"/>
        </w:rPr>
        <w:t>различать, называть и управлять собственными эмоциями и эмоциями других.</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163.10.3</w:t>
      </w:r>
      <w:r w:rsidRPr="00E94F60">
        <w:rPr>
          <w:rFonts w:ascii="Times New Roman" w:eastAsia="Times New Roman" w:hAnsi="Times New Roman"/>
          <w:bCs/>
          <w:sz w:val="28"/>
          <w:szCs w:val="28"/>
          <w:lang w:val="ru-RU" w:eastAsia="zh-CN"/>
        </w:rPr>
        <w:t>.7.</w:t>
      </w:r>
      <w:r w:rsidRPr="00E94F60">
        <w:rPr>
          <w:rFonts w:ascii="Times New Roman" w:eastAsia="Times New Roman" w:hAnsi="Times New Roman"/>
          <w:sz w:val="28"/>
          <w:szCs w:val="28"/>
          <w:lang w:val="ru-RU" w:eastAsia="zh-CN"/>
        </w:rPr>
        <w:t>3.</w:t>
      </w:r>
      <w:r>
        <w:rPr>
          <w:rFonts w:ascii="Times New Roman" w:eastAsia="Times New Roman" w:hAnsi="Times New Roman"/>
          <w:sz w:val="28"/>
          <w:szCs w:val="28"/>
          <w:lang w:eastAsia="zh-CN"/>
        </w:rPr>
        <w:t> </w:t>
      </w:r>
      <w:r w:rsidRPr="00E94F60">
        <w:rPr>
          <w:rFonts w:ascii="Times New Roman" w:hAnsi="Times New Roman"/>
          <w:sz w:val="28"/>
          <w:szCs w:val="28"/>
          <w:lang w:val="ru-RU" w:eastAsia="zh-CN"/>
        </w:rPr>
        <w:t xml:space="preserve">При изучении модуля по дзюдо на уровне основного общего образования у обучающихся будут сформированы следующие </w:t>
      </w:r>
      <w:r w:rsidRPr="00E94F60">
        <w:rPr>
          <w:rFonts w:ascii="Times New Roman" w:hAnsi="Times New Roman"/>
          <w:sz w:val="28"/>
          <w:szCs w:val="28"/>
          <w:lang w:val="ru-RU" w:eastAsia="ru-RU"/>
        </w:rPr>
        <w:t>предметные результаты:</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рассматривать дзюдо как часть физической культуры, выделять этапы развития дзюдо, характеризовать основные формы занятий дзюдо;</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анализировать содержательные основы здорового образа жизни, раскрывать его взаимосвязь со здоровьем, двигательным режимом, включающим элементы дзюдо, и физической подготовленностью обучающихся, формированием нравственных (на основе принципов дзюдо) и волевых (в процессе занятий с элементами дзюдо) качеств личности;</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объяснять базовые определения дзюдо, применять их в процессе занятий физическими упражнениями со сверстниками, используя известные определения анализировать особенности технических и тактических действий дзюдо, характеризовать влияние элементов дзюдо на развитие физических качеств;</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 xml:space="preserve">разрабатывать содержание самостоятельных занятий с использованием элементов дзюдо (специально-подготовительные упражнения дзюдоистов, имитационные упражнения), определять их направленность и формулировать задачи выполнения, рационально планировать режим дня и учебной недели </w:t>
      </w:r>
      <w:r w:rsidRPr="00E94F60">
        <w:rPr>
          <w:rFonts w:ascii="Times New Roman" w:hAnsi="Times New Roman"/>
          <w:sz w:val="28"/>
          <w:szCs w:val="28"/>
          <w:lang w:val="ru-RU" w:eastAsia="ru-RU"/>
        </w:rPr>
        <w:br/>
        <w:t>с систематическими занятиями физическими упражнениями, осуществлять профилактику вредных привычек;</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соблюдать требования к технике безопасности при подготовке мест занятий физическими упражнениями, рационально подбирать форму одежды для занятий;</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 xml:space="preserve">знать правила оказания первой помощи при травмах и ушибах во время самостоятельных занятий физическими упражнениями, организовывать индивидуальный отдых и досуг с использованием различных форм занятий физическими упражнениями и соревнований (в том числе по дзюдо) с участием в качестве как спортсмена, так и зрителя; </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 xml:space="preserve">составлять комплексы физических упражнений из элементов дзюдо </w:t>
      </w:r>
      <w:r w:rsidRPr="00E94F60">
        <w:rPr>
          <w:rFonts w:ascii="Times New Roman" w:hAnsi="Times New Roman"/>
          <w:sz w:val="28"/>
          <w:szCs w:val="28"/>
          <w:lang w:val="ru-RU" w:eastAsia="ru-RU"/>
        </w:rPr>
        <w:lastRenderedPageBreak/>
        <w:t>оздоровительной, корригирующей, тренирующей направленности для укрепления собственного здоровья и повышения физической подготовленности;</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классифицировать упражнения дзюдо по их функциональной направленности на организм, планировать последовательность их выполнения и дозировку в процессе самостоятельных занятий (специально-подготовительные упражнения дзюдоистов) с направленностью на укрепление здоровья и повышение физической подготовленности;</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анализировать технику в процессе изучения элементов дзюдо и выявлять собственные ошибки и устранять их;</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 xml:space="preserve">проводить самооценку показателей физического развития и основных физических качеств, сравнивать их с возрастными нормами, анализировать </w:t>
      </w:r>
      <w:r w:rsidRPr="00E94F60">
        <w:rPr>
          <w:rFonts w:ascii="Times New Roman" w:hAnsi="Times New Roman"/>
          <w:sz w:val="28"/>
          <w:szCs w:val="28"/>
          <w:lang w:val="ru-RU" w:eastAsia="ru-RU"/>
        </w:rPr>
        <w:br/>
        <w:t>их динамику в процессе самостоятельных занятий физическими упражнениями;</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выполнять основные элементы дзюдо;</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выполнять специально-подготовительные упражнения дзюдоистов;</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выполнять комплексы упражнений с элементами дзюдо, формирующие мышечный корсет и укрепляющие свод стопы.</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 xml:space="preserve">характеризовать историю дзюдо в мире и в России, роль Д. Кано </w:t>
      </w:r>
      <w:r w:rsidRPr="00E94F60">
        <w:rPr>
          <w:rFonts w:ascii="Times New Roman" w:hAnsi="Times New Roman"/>
          <w:sz w:val="28"/>
          <w:szCs w:val="28"/>
          <w:lang w:val="ru-RU" w:eastAsia="ru-RU"/>
        </w:rPr>
        <w:br/>
        <w:t xml:space="preserve">и В. Ощепкова в развитии дзюдо, вклад великих спортсменов-дзюдоистов </w:t>
      </w:r>
      <w:r w:rsidRPr="00E94F60">
        <w:rPr>
          <w:rFonts w:ascii="Times New Roman" w:hAnsi="Times New Roman"/>
          <w:sz w:val="28"/>
          <w:szCs w:val="28"/>
          <w:lang w:val="ru-RU" w:eastAsia="ru-RU"/>
        </w:rPr>
        <w:br/>
        <w:t>в популяризацию вида спорта в стране;</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обосновать признаки положительного влияния занятий с элементами дзюдо на организм и личность обучающихся;</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систематически вести дневник самостоятельных занятий физическими упражнениями с элементами дзюдо, разрабатывать планы самостоятельных занятий с использованием элементов дзюдо (имитационные упражнения), анализировать динамику индивидуального физического состояния;</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осуществлять судейство поединка в дзюдо по упрощенным правилам;</w:t>
      </w:r>
    </w:p>
    <w:p w:rsidR="00124238" w:rsidRPr="00E94F60" w:rsidRDefault="003C5D73">
      <w:pPr>
        <w:spacing w:after="0" w:line="350" w:lineRule="auto"/>
        <w:ind w:firstLine="709"/>
        <w:jc w:val="both"/>
        <w:rPr>
          <w:rFonts w:ascii="Times New Roman" w:hAnsi="Times New Roman"/>
          <w:sz w:val="28"/>
          <w:szCs w:val="28"/>
          <w:lang w:val="ru-RU" w:eastAsia="ru-RU"/>
        </w:rPr>
      </w:pPr>
      <w:r w:rsidRPr="00E94F60">
        <w:rPr>
          <w:rFonts w:ascii="Times New Roman" w:hAnsi="Times New Roman"/>
          <w:sz w:val="28"/>
          <w:szCs w:val="28"/>
          <w:lang w:val="ru-RU" w:eastAsia="ru-RU"/>
        </w:rPr>
        <w:t>выполнять технические и тактические действия дзюдо в учебном поединке по упрощенным правилам;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eastAsia="ru-RU"/>
        </w:rPr>
        <w:t>выполнять тестовые нормативы ГТО</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163.10.4.</w:t>
      </w:r>
      <w:r>
        <w:rPr>
          <w:rFonts w:ascii="Times New Roman" w:hAnsi="Times New Roman"/>
          <w:sz w:val="28"/>
          <w:szCs w:val="28"/>
        </w:rPr>
        <w:t> </w:t>
      </w:r>
      <w:r w:rsidRPr="00E94F60">
        <w:rPr>
          <w:rFonts w:ascii="Times New Roman" w:hAnsi="Times New Roman"/>
          <w:sz w:val="28"/>
          <w:szCs w:val="28"/>
          <w:lang w:val="ru-RU"/>
        </w:rPr>
        <w:t>Модуль «Тэг-регби».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163.10.4.1.</w:t>
      </w:r>
      <w:r>
        <w:rPr>
          <w:rFonts w:ascii="Times New Roman" w:hAnsi="Times New Roman"/>
          <w:sz w:val="28"/>
          <w:szCs w:val="28"/>
        </w:rPr>
        <w:t> </w:t>
      </w:r>
      <w:r w:rsidRPr="00E94F60">
        <w:rPr>
          <w:rFonts w:ascii="Times New Roman" w:hAnsi="Times New Roman"/>
          <w:sz w:val="28"/>
          <w:szCs w:val="28"/>
          <w:lang w:val="ru-RU"/>
        </w:rPr>
        <w:t>Пояснительная записка к модулю «Тэг-регби».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Тэг-регби позволяет избирательно решать задачи обучения: в основе начального обучения лежит игровая деятельность с</w:t>
      </w:r>
      <w:r>
        <w:rPr>
          <w:rFonts w:ascii="Times New Roman" w:hAnsi="Times New Roman"/>
          <w:sz w:val="28"/>
          <w:szCs w:val="28"/>
        </w:rPr>
        <w:t> </w:t>
      </w:r>
      <w:r w:rsidRPr="00E94F60">
        <w:rPr>
          <w:rFonts w:ascii="Times New Roman" w:hAnsi="Times New Roman"/>
          <w:sz w:val="28"/>
          <w:szCs w:val="28"/>
          <w:lang w:val="ru-RU"/>
        </w:rPr>
        <w:t>элементами регби (игровые упражнения, эстафеты, игры), осуществляется общая физическая подготовка обучающихся с</w:t>
      </w:r>
      <w:r>
        <w:rPr>
          <w:rFonts w:ascii="Times New Roman" w:hAnsi="Times New Roman"/>
          <w:sz w:val="28"/>
          <w:szCs w:val="28"/>
        </w:rPr>
        <w:t> </w:t>
      </w:r>
      <w:r w:rsidRPr="00E94F60">
        <w:rPr>
          <w:rFonts w:ascii="Times New Roman" w:hAnsi="Times New Roman"/>
          <w:sz w:val="28"/>
          <w:szCs w:val="28"/>
          <w:lang w:val="ru-RU"/>
        </w:rPr>
        <w:t>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163.10.4.2.</w:t>
      </w:r>
      <w:r>
        <w:rPr>
          <w:rFonts w:ascii="Times New Roman" w:hAnsi="Times New Roman"/>
          <w:sz w:val="28"/>
          <w:szCs w:val="28"/>
        </w:rPr>
        <w:t> </w:t>
      </w:r>
      <w:r w:rsidRPr="00E94F60">
        <w:rPr>
          <w:rFonts w:ascii="Times New Roman" w:hAnsi="Times New Roman"/>
          <w:sz w:val="28"/>
          <w:szCs w:val="28"/>
          <w:lang w:val="ru-RU"/>
        </w:rPr>
        <w:t>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163.10.4.3.</w:t>
      </w:r>
      <w:r>
        <w:rPr>
          <w:rFonts w:ascii="Times New Roman" w:hAnsi="Times New Roman"/>
          <w:sz w:val="28"/>
          <w:szCs w:val="28"/>
        </w:rPr>
        <w:t> </w:t>
      </w:r>
      <w:r w:rsidRPr="00E94F60">
        <w:rPr>
          <w:rFonts w:ascii="Times New Roman" w:hAnsi="Times New Roman"/>
          <w:sz w:val="28"/>
          <w:szCs w:val="28"/>
          <w:lang w:val="ru-RU"/>
        </w:rPr>
        <w:t>Задачами изучения модуля по тэг-регби являются: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формирование общих представлений о тэг-регби, о его истории, возможностях </w:t>
      </w:r>
      <w:r w:rsidRPr="00E94F60">
        <w:rPr>
          <w:rFonts w:ascii="Times New Roman" w:hAnsi="Times New Roman"/>
          <w:sz w:val="28"/>
          <w:szCs w:val="28"/>
          <w:lang w:val="ru-RU"/>
        </w:rPr>
        <w:lastRenderedPageBreak/>
        <w:t>и значении в процессе укрепления здоровья, физическом развитии и физической подготовке обучающихся;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средствами тэг-регби;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выявление, развитие и поддержка одарённых детей в области спорта.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163.10.4.4.</w:t>
      </w:r>
      <w:r>
        <w:rPr>
          <w:rFonts w:ascii="Times New Roman" w:hAnsi="Times New Roman"/>
          <w:sz w:val="28"/>
          <w:szCs w:val="28"/>
        </w:rPr>
        <w:t> </w:t>
      </w:r>
      <w:r w:rsidRPr="00E94F60">
        <w:rPr>
          <w:rFonts w:ascii="Times New Roman" w:hAnsi="Times New Roman"/>
          <w:sz w:val="28"/>
          <w:szCs w:val="28"/>
          <w:lang w:val="ru-RU"/>
        </w:rPr>
        <w:t>Место и роль модуля по тэг-регби.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 содержании модуля по тэг-регби 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163.10.4.5.</w:t>
      </w:r>
      <w:r>
        <w:rPr>
          <w:rFonts w:ascii="Times New Roman" w:hAnsi="Times New Roman"/>
          <w:sz w:val="28"/>
          <w:szCs w:val="28"/>
        </w:rPr>
        <w:t> </w:t>
      </w:r>
      <w:r w:rsidRPr="00E94F60">
        <w:rPr>
          <w:rFonts w:ascii="Times New Roman" w:hAnsi="Times New Roman"/>
          <w:sz w:val="28"/>
          <w:szCs w:val="28"/>
          <w:lang w:val="ru-RU"/>
        </w:rPr>
        <w:t>Модуль по тэг-регби может быть реализован в следующих вариантах: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при самостоятельном планировании учителем физической культуры процесса </w:t>
      </w:r>
      <w:r w:rsidRPr="00E94F60">
        <w:rPr>
          <w:rFonts w:ascii="Times New Roman" w:hAnsi="Times New Roman"/>
          <w:sz w:val="28"/>
          <w:szCs w:val="28"/>
          <w:lang w:val="ru-RU"/>
        </w:rPr>
        <w:lastRenderedPageBreak/>
        <w:t>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163.10.4.6.</w:t>
      </w:r>
      <w:r>
        <w:rPr>
          <w:rFonts w:ascii="Times New Roman" w:hAnsi="Times New Roman"/>
          <w:sz w:val="28"/>
          <w:szCs w:val="28"/>
        </w:rPr>
        <w:t> </w:t>
      </w:r>
      <w:r w:rsidRPr="00E94F60">
        <w:rPr>
          <w:rFonts w:ascii="Times New Roman" w:hAnsi="Times New Roman"/>
          <w:sz w:val="28"/>
          <w:szCs w:val="28"/>
          <w:lang w:val="ru-RU"/>
        </w:rPr>
        <w:t>Содержание модуля по тэг-регби.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Знания о тэг-регби.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История регби. Техника безопасности на занятиях тэг-регби. Правила игры в тэг-регби. Развитие регби в России. Судейская терминология тэг-регби.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Требования безопасности при организации занятий тэг-регби, в том числе самостоятельных. Форма и экипировка занимающегося тэг-регби. Гигиена и самоконтроль при занятиях тэг-регби.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Правила подбора физических упражнений регбиста. Комплексы упражнений для развития различных физических качеств регбиста.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Понятие о спортивной этике и взаимоотношениях между обучающимися. Знание игровых амплуа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Воспитание морально-волевых качеств в процессе занятий тэг-регби: сознательность, смелость, выдержка, решительность, настойчивость.</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Способы самостоятельной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Подготовка места занятий, выбор одежды и обуви для занятий тэг-регби. Организация и проведение занятий по тэг-регби. Организация и проведение </w:t>
      </w:r>
      <w:r w:rsidRPr="00E94F60">
        <w:rPr>
          <w:rFonts w:ascii="Times New Roman" w:hAnsi="Times New Roman"/>
          <w:sz w:val="28"/>
          <w:szCs w:val="28"/>
          <w:lang w:val="ru-RU"/>
        </w:rPr>
        <w:lastRenderedPageBreak/>
        <w:t xml:space="preserve">подвижных игр с элементами тэг-регби во время активного отдыха и каникул.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Физическое совершенствование.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Комплексы подготовительных и специальных упражнений, формирующих двигательные умения и навыки во время занятий тэг-регби.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Индивидуальные технические действия: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Техника владения регбийным мячом: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стойки и перемещения;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держание мяча, бег с мячом, розыгрыш мяча, прием мяча, подбор и приземление мяча;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финты;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передвижения с мячом по площадке;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передачи мяча в парах (сбоку, снизу) стоя на месте и в движении;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передачи в колоннах с перемещениями;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передача и ловля высоко летящего мяча;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подбор неподвижного мяча, катящегося мяча.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Тактические взаимодействия: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 парах, в тройках, кресты, забегания, смещения, линия защиты;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тактические действия с учетом игровых амплуа в команде;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быстрые переключения в действиях - от нападения к защите и от защиты к нападению.</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Учебные игры в тэг-регби по упрощенным правилам.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163.10.4.7.</w:t>
      </w:r>
      <w:r>
        <w:rPr>
          <w:rFonts w:ascii="Times New Roman" w:hAnsi="Times New Roman"/>
          <w:sz w:val="28"/>
          <w:szCs w:val="28"/>
        </w:rPr>
        <w:t> </w:t>
      </w:r>
      <w:r w:rsidRPr="00E94F60">
        <w:rPr>
          <w:rFonts w:ascii="Times New Roman" w:hAnsi="Times New Roman"/>
          <w:sz w:val="28"/>
          <w:szCs w:val="28"/>
          <w:lang w:val="ru-RU"/>
        </w:rPr>
        <w:t>Содержание модуля по тэг-регби направлено на достижение обучающимися личностных, метапредметных и предметных результатов обучения.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163.10.4.7.1.</w:t>
      </w:r>
      <w:r>
        <w:rPr>
          <w:rFonts w:ascii="Times New Roman" w:hAnsi="Times New Roman"/>
          <w:sz w:val="28"/>
          <w:szCs w:val="28"/>
        </w:rPr>
        <w:t> </w:t>
      </w:r>
      <w:r w:rsidRPr="00E94F60">
        <w:rPr>
          <w:rFonts w:ascii="Times New Roman" w:hAnsi="Times New Roman"/>
          <w:sz w:val="28"/>
          <w:szCs w:val="28"/>
          <w:lang w:val="ru-RU"/>
        </w:rPr>
        <w:t>При изучении модуля по тэг-регби на уровне основного общего образования у обучающихся будут сформированы следующие личностные результаты: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проявление уважительного отношения к сверстникам, культуры общения и взаимодействия в достижении общих целей при совместной деятельности в </w:t>
      </w:r>
      <w:r w:rsidRPr="00E94F60">
        <w:rPr>
          <w:rFonts w:ascii="Times New Roman" w:hAnsi="Times New Roman"/>
          <w:sz w:val="28"/>
          <w:szCs w:val="28"/>
          <w:lang w:val="ru-RU"/>
        </w:rPr>
        <w:lastRenderedPageBreak/>
        <w:t>процессе занятий физической культурой, игровой и соревновательной деятельности по тэг-регби на принципах доброжелательности и взаимопомощи;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способность самостоятельного принятия решений и командного игрового взаимодействия;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оказание бескорыстной помощи своим сверстникам, нахождение с ними общего языка и общих интересов;</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максимально проявлять физические способности (качества) при выполнении тестовых упражнений по физической культуре.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163.10.4.7.2.</w:t>
      </w:r>
      <w:r>
        <w:rPr>
          <w:rFonts w:ascii="Times New Roman" w:hAnsi="Times New Roman"/>
          <w:sz w:val="28"/>
          <w:szCs w:val="28"/>
        </w:rPr>
        <w:t> </w:t>
      </w:r>
      <w:r w:rsidRPr="00E94F60">
        <w:rPr>
          <w:rFonts w:ascii="Times New Roman" w:hAnsi="Times New Roman"/>
          <w:sz w:val="28"/>
          <w:szCs w:val="28"/>
          <w:lang w:val="ru-RU"/>
        </w:rPr>
        <w:t>При изучении модуля по тэг-регби на уровне основного общего образования у обучающихся будут сформированы следующие метапредметные результаты: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восприятие тэг-регби как средства организации здорового образа жизни, профилактики вредных привычек и ассоциального поведения;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163.10.4.7.3.</w:t>
      </w:r>
      <w:r>
        <w:rPr>
          <w:rFonts w:ascii="Times New Roman" w:hAnsi="Times New Roman"/>
          <w:sz w:val="28"/>
          <w:szCs w:val="28"/>
        </w:rPr>
        <w:t> </w:t>
      </w:r>
      <w:r w:rsidRPr="00E94F60">
        <w:rPr>
          <w:rFonts w:ascii="Times New Roman" w:hAnsi="Times New Roman"/>
          <w:sz w:val="28"/>
          <w:szCs w:val="28"/>
          <w:lang w:val="ru-RU"/>
        </w:rPr>
        <w:t>При изучении модуля по тэг-регби на уровне основного общего образования у обучающихся будут сформированы следующие предметные результаты: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знания истории и развития регби, их положительного влияния на укрепление мира и дружбы между народами;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способность организовывать самостоятельные занятия по формированию культуры движений, подбирать упражнения различной направленности;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способность вести наблюдения за динамикой показателей физического развития, объективно оценивать их;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способность интересно и доступно излагать знания о физической культуре и тэг-регби, грамотно пользоваться понятийным аппаратом;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способность осуществлять судейство соревнований по тэг-регби, владеть информационными жестами судьи.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способность осуществлять судейство соревнований по тэг-регби, владеть информационными жестами судьи.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163.10.5.</w:t>
      </w:r>
      <w:r>
        <w:rPr>
          <w:rFonts w:ascii="Times New Roman" w:hAnsi="Times New Roman"/>
          <w:sz w:val="28"/>
          <w:szCs w:val="28"/>
        </w:rPr>
        <w:t> </w:t>
      </w:r>
      <w:r w:rsidRPr="00E94F60">
        <w:rPr>
          <w:rFonts w:ascii="Times New Roman" w:hAnsi="Times New Roman"/>
          <w:sz w:val="28"/>
          <w:szCs w:val="28"/>
          <w:lang w:val="ru-RU"/>
        </w:rPr>
        <w:t>Модуль «Плавание».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163.10.5.1</w:t>
      </w:r>
      <w:r>
        <w:rPr>
          <w:rFonts w:ascii="Times New Roman" w:hAnsi="Times New Roman"/>
          <w:sz w:val="28"/>
          <w:szCs w:val="28"/>
        </w:rPr>
        <w:t> </w:t>
      </w:r>
      <w:r w:rsidRPr="00E94F60">
        <w:rPr>
          <w:rFonts w:ascii="Times New Roman" w:hAnsi="Times New Roman"/>
          <w:sz w:val="28"/>
          <w:szCs w:val="28"/>
          <w:lang w:val="ru-RU"/>
        </w:rPr>
        <w:t>Общая характеристика модуля «Плавание».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Средства плавания способствуют гармоничному развитию и укреплению </w:t>
      </w:r>
      <w:r w:rsidRPr="00E94F60">
        <w:rPr>
          <w:rFonts w:ascii="Times New Roman" w:hAnsi="Times New Roman"/>
          <w:sz w:val="28"/>
          <w:szCs w:val="28"/>
          <w:lang w:val="ru-RU"/>
        </w:rPr>
        <w:lastRenderedPageBreak/>
        <w:t>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изменениям внешней среды.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163.10.5.2.</w:t>
      </w:r>
      <w:r>
        <w:rPr>
          <w:rFonts w:ascii="Times New Roman" w:hAnsi="Times New Roman"/>
          <w:sz w:val="28"/>
          <w:szCs w:val="28"/>
        </w:rPr>
        <w:t> </w:t>
      </w:r>
      <w:r w:rsidRPr="00E94F60">
        <w:rPr>
          <w:rFonts w:ascii="Times New Roman" w:hAnsi="Times New Roman"/>
          <w:sz w:val="28"/>
          <w:szCs w:val="28"/>
          <w:lang w:val="ru-RU"/>
        </w:rPr>
        <w:t>Целью изучения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163.10.5.3.</w:t>
      </w:r>
      <w:r>
        <w:rPr>
          <w:rFonts w:ascii="Times New Roman" w:hAnsi="Times New Roman"/>
          <w:sz w:val="28"/>
          <w:szCs w:val="28"/>
        </w:rPr>
        <w:t> </w:t>
      </w:r>
      <w:r w:rsidRPr="00E94F60">
        <w:rPr>
          <w:rFonts w:ascii="Times New Roman" w:hAnsi="Times New Roman"/>
          <w:sz w:val="28"/>
          <w:szCs w:val="28"/>
          <w:lang w:val="ru-RU"/>
        </w:rPr>
        <w:t>Задачами изучения модуля по плаванию являются: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формирование жизненно важного навыка плавания и умения применять его в различных условиях;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обучение основам техники всех способов плавания, безопасному поведению на занятиях в бассейне, отдыхе у воды, в критических ситуациях;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формирование культуры движений, обогащение двигательного опыта средствами плавания с общеразвивающей и корригирующей направленностью;</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воспитание общей культуры развития личности обучающегося средствами плавания, в том числе, для самореализации и самоопределения;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выявление, развитие и поддержка одарённых детей в области спорта.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163.10.5.4.</w:t>
      </w:r>
      <w:r>
        <w:rPr>
          <w:rFonts w:ascii="Times New Roman" w:hAnsi="Times New Roman"/>
          <w:sz w:val="28"/>
          <w:szCs w:val="28"/>
        </w:rPr>
        <w:t> </w:t>
      </w:r>
      <w:r w:rsidRPr="00E94F60">
        <w:rPr>
          <w:rFonts w:ascii="Times New Roman" w:hAnsi="Times New Roman"/>
          <w:sz w:val="28"/>
          <w:szCs w:val="28"/>
          <w:lang w:val="ru-RU"/>
        </w:rPr>
        <w:t>Место и роль модуля по плаванию.</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163.10.5.5.</w:t>
      </w:r>
      <w:r>
        <w:rPr>
          <w:rFonts w:ascii="Times New Roman" w:hAnsi="Times New Roman"/>
          <w:sz w:val="28"/>
          <w:szCs w:val="28"/>
        </w:rPr>
        <w:t> </w:t>
      </w:r>
      <w:r w:rsidRPr="00E94F60">
        <w:rPr>
          <w:rFonts w:ascii="Times New Roman" w:hAnsi="Times New Roman"/>
          <w:sz w:val="28"/>
          <w:szCs w:val="28"/>
          <w:lang w:val="ru-RU"/>
        </w:rPr>
        <w:t>Модуль по плаванию может быть реализован в следующих вариантах: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при самостоятельном планировании учителем физической культуры процесса </w:t>
      </w:r>
      <w:r w:rsidRPr="00E94F60">
        <w:rPr>
          <w:rFonts w:ascii="Times New Roman" w:hAnsi="Times New Roman"/>
          <w:sz w:val="28"/>
          <w:szCs w:val="28"/>
          <w:lang w:val="ru-RU"/>
        </w:rPr>
        <w:lastRenderedPageBreak/>
        <w:t>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163.10.5.6.</w:t>
      </w:r>
      <w:r>
        <w:rPr>
          <w:rFonts w:ascii="Times New Roman" w:hAnsi="Times New Roman"/>
          <w:sz w:val="28"/>
          <w:szCs w:val="28"/>
        </w:rPr>
        <w:t> </w:t>
      </w:r>
      <w:r w:rsidRPr="00E94F60">
        <w:rPr>
          <w:rFonts w:ascii="Times New Roman" w:hAnsi="Times New Roman"/>
          <w:sz w:val="28"/>
          <w:szCs w:val="28"/>
          <w:lang w:val="ru-RU"/>
        </w:rPr>
        <w:t>Содержание модуля по плаванию.</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Знания о плавании.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История развития плавания как вида спорта в мире, в Российской Федерации, в регионе. Достижения отечественных пловцов на мировых первенствах и Олимпийских играх.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Главные организации и федерации (международные, российские), осуществляющие управление плаванием.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Характеристика видов плавания (спортивное плавание, синхронное плавание). Характеристика стилей плавания.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Водное поло. Прыжки в воду.</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Занятия плаванием как средство укрепления здоровья, повышения </w:t>
      </w:r>
      <w:r w:rsidRPr="00E94F60">
        <w:rPr>
          <w:rFonts w:ascii="Times New Roman" w:hAnsi="Times New Roman"/>
          <w:sz w:val="28"/>
          <w:szCs w:val="28"/>
          <w:lang w:val="ru-RU"/>
        </w:rPr>
        <w:lastRenderedPageBreak/>
        <w:t>функциональных возможностей основных систем организма. Сведения 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Основные требования к плавательному бассейну, его размерам, дорожкам, допустимой температуре воды.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Основные средства и методы обучения технике способов плавания. Основы прикладного плавания и его значение. Игры и развлечения на воде.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Правила поведения и техники безопасности при занятиях плаванием 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Способы самостоятельной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Самоконтроль во время занятий плаванием и при купании в бассейне и открытых водоемах. Первые внешние признаки утомления. Средства восстановления организма после физической нагрузки.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Индивидуальные комплексы упражнений, включающих общеразвивающие, специальные и имитационные упражнения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Судейство простейших спортивных соревнований по плаванию в качестве судьи или помощника судьи.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Характерные травмы во время занятий плаванием и мероприятия по их предупреждению. Причины возникновения ошибок при выполнении технических приёмов и способов плавания.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Тестирование уровня физической подготовленности в плавании.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Физическое совершенствование.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Подвижные игры с элементами плавания: игры, включающие элемент </w:t>
      </w:r>
      <w:r w:rsidRPr="00E94F60">
        <w:rPr>
          <w:rFonts w:ascii="Times New Roman" w:hAnsi="Times New Roman"/>
          <w:sz w:val="28"/>
          <w:szCs w:val="28"/>
          <w:lang w:val="ru-RU"/>
        </w:rPr>
        <w:lastRenderedPageBreak/>
        <w:t>соревнования и не имеющие сюжета, игры сюжетного характера, командные игры, игры с элементами прикладного плавания. Развлечения на воде.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поворота кувырком вперед (сальто) в кроле на груди и на спине.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Тестовые упражнения по физической подготовленности в плавании. Участие в соревновательной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163.10.5.7.</w:t>
      </w:r>
      <w:r>
        <w:rPr>
          <w:rFonts w:ascii="Times New Roman" w:hAnsi="Times New Roman"/>
          <w:sz w:val="28"/>
          <w:szCs w:val="28"/>
        </w:rPr>
        <w:t> </w:t>
      </w:r>
      <w:r w:rsidRPr="00E94F60">
        <w:rPr>
          <w:rFonts w:ascii="Times New Roman" w:hAnsi="Times New Roman"/>
          <w:sz w:val="28"/>
          <w:szCs w:val="28"/>
          <w:lang w:val="ru-RU"/>
        </w:rPr>
        <w:t>Содержание модуля по плаванию направлен на достижение обучающимися личностных, метапредметных и предметных результатов обучения.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163.10.5.7.1.</w:t>
      </w:r>
      <w:r>
        <w:rPr>
          <w:rFonts w:ascii="Times New Roman" w:hAnsi="Times New Roman"/>
          <w:sz w:val="28"/>
          <w:szCs w:val="28"/>
        </w:rPr>
        <w:t> </w:t>
      </w:r>
      <w:r w:rsidRPr="00E94F60">
        <w:rPr>
          <w:rFonts w:ascii="Times New Roman" w:hAnsi="Times New Roman"/>
          <w:sz w:val="28"/>
          <w:szCs w:val="28"/>
          <w:lang w:val="ru-RU"/>
        </w:rPr>
        <w:t>При изучении модуля по плаванию на уровне основного общего образования у обучающихся будут сформированы следующие личностные результаты: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чувства патриотизма, уважения к Отечеству через знания истории и современного состояния развития плавания;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осознанное, уважительное и доброжелательное отношение к сверстникам и педагогам.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163.10.5.7.2.</w:t>
      </w:r>
      <w:r>
        <w:rPr>
          <w:rFonts w:ascii="Times New Roman" w:hAnsi="Times New Roman"/>
          <w:sz w:val="28"/>
          <w:szCs w:val="28"/>
        </w:rPr>
        <w:t> </w:t>
      </w:r>
      <w:r w:rsidRPr="00E94F60">
        <w:rPr>
          <w:rFonts w:ascii="Times New Roman" w:hAnsi="Times New Roman"/>
          <w:sz w:val="28"/>
          <w:szCs w:val="28"/>
          <w:lang w:val="ru-RU"/>
        </w:rPr>
        <w:t>При изучении модуля по плаванию на уровне основного общего образования у обучающихся будут сформированы следующие метапредметные результаты: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163.10.5.7.3.</w:t>
      </w:r>
      <w:r>
        <w:rPr>
          <w:rFonts w:ascii="Times New Roman" w:hAnsi="Times New Roman"/>
          <w:sz w:val="28"/>
          <w:szCs w:val="28"/>
        </w:rPr>
        <w:t> </w:t>
      </w:r>
      <w:r w:rsidRPr="00E94F60">
        <w:rPr>
          <w:rFonts w:ascii="Times New Roman" w:hAnsi="Times New Roman"/>
          <w:sz w:val="28"/>
          <w:szCs w:val="28"/>
          <w:lang w:val="ru-RU"/>
        </w:rPr>
        <w:t>При изучении модуля по плаванию на уровне основного общего образования у обучающихся будут сформированы следующие предметные результаты: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умение характеризовать виды плавания (спортивное плавание, синхронное </w:t>
      </w:r>
      <w:r w:rsidRPr="00E94F60">
        <w:rPr>
          <w:rFonts w:ascii="Times New Roman" w:hAnsi="Times New Roman"/>
          <w:sz w:val="28"/>
          <w:szCs w:val="28"/>
          <w:lang w:val="ru-RU"/>
        </w:rPr>
        <w:lastRenderedPageBreak/>
        <w:t xml:space="preserve">плавание, водное поло, прыжки в воду) и стили плавания (брасс, кроль на груди и кроль на спине, баттерфляй (дельфин);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 спортивных способов плавания и их совершенствования;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выполнение тестовых упражнений по физической подготовленности 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163.10.6.</w:t>
      </w:r>
      <w:r>
        <w:rPr>
          <w:rFonts w:ascii="Times New Roman" w:hAnsi="Times New Roman"/>
          <w:sz w:val="28"/>
          <w:szCs w:val="28"/>
        </w:rPr>
        <w:t> </w:t>
      </w:r>
      <w:r w:rsidRPr="00E94F60">
        <w:rPr>
          <w:rFonts w:ascii="Times New Roman" w:hAnsi="Times New Roman"/>
          <w:sz w:val="28"/>
          <w:szCs w:val="28"/>
          <w:lang w:val="ru-RU"/>
        </w:rPr>
        <w:t>Модуль «Хоккей».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163.10.6.1.</w:t>
      </w:r>
      <w:r>
        <w:rPr>
          <w:rFonts w:ascii="Times New Roman" w:hAnsi="Times New Roman"/>
          <w:sz w:val="28"/>
          <w:szCs w:val="28"/>
        </w:rPr>
        <w:t> </w:t>
      </w:r>
      <w:r w:rsidRPr="00E94F60">
        <w:rPr>
          <w:rFonts w:ascii="Times New Roman" w:hAnsi="Times New Roman"/>
          <w:sz w:val="28"/>
          <w:szCs w:val="28"/>
          <w:lang w:val="ru-RU"/>
        </w:rPr>
        <w:t>Пояснительная записка модуля «Хоккей».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Модуль «Хоккей» (далее – модуль по хоккею, хоккей) на уровне основного </w:t>
      </w:r>
      <w:r w:rsidRPr="00E94F60">
        <w:rPr>
          <w:rFonts w:ascii="Times New Roman" w:hAnsi="Times New Roman"/>
          <w:sz w:val="28"/>
          <w:szCs w:val="28"/>
          <w:lang w:val="ru-RU"/>
        </w:rPr>
        <w:lastRenderedPageBreak/>
        <w:t>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Выполнение сложнокоординационных, технико-тактических действий в хоккее обеспечивает эффективное развитие физических качеств (быстроты, ловкости, выносливости, силы и гибкости) и формирование двигательных навыков.</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163.10.6.2.</w:t>
      </w:r>
      <w:r>
        <w:rPr>
          <w:rFonts w:ascii="Times New Roman" w:hAnsi="Times New Roman"/>
          <w:sz w:val="28"/>
          <w:szCs w:val="28"/>
        </w:rPr>
        <w:t> </w:t>
      </w:r>
      <w:r w:rsidRPr="00E94F60">
        <w:rPr>
          <w:rFonts w:ascii="Times New Roman" w:hAnsi="Times New Roman"/>
          <w:sz w:val="28"/>
          <w:szCs w:val="28"/>
          <w:lang w:val="ru-RU"/>
        </w:rPr>
        <w:t xml:space="preserve">Целью изучения модуля по хоккею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163.10.6.3.</w:t>
      </w:r>
      <w:r>
        <w:rPr>
          <w:rFonts w:ascii="Times New Roman" w:hAnsi="Times New Roman"/>
          <w:sz w:val="28"/>
          <w:szCs w:val="28"/>
        </w:rPr>
        <w:t> </w:t>
      </w:r>
      <w:r w:rsidRPr="00E94F60">
        <w:rPr>
          <w:rFonts w:ascii="Times New Roman" w:hAnsi="Times New Roman"/>
          <w:sz w:val="28"/>
          <w:szCs w:val="28"/>
          <w:lang w:val="ru-RU"/>
        </w:rPr>
        <w:t>Задачами изучения модуля по хоккею являются: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освоение знаний о физической культуре и спорте в целом, истории развития хоккея в частности;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выявление, развитие и поддержка одарённых детей в области спорта.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163.10.6.4.</w:t>
      </w:r>
      <w:r>
        <w:rPr>
          <w:rFonts w:ascii="Times New Roman" w:hAnsi="Times New Roman"/>
          <w:sz w:val="28"/>
          <w:szCs w:val="28"/>
        </w:rPr>
        <w:t> </w:t>
      </w:r>
      <w:r w:rsidRPr="00E94F60">
        <w:rPr>
          <w:rFonts w:ascii="Times New Roman" w:hAnsi="Times New Roman"/>
          <w:sz w:val="28"/>
          <w:szCs w:val="28"/>
          <w:lang w:val="ru-RU"/>
        </w:rPr>
        <w:t>Место и роль модуля по хоккею.</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Модуль по хоккею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подготовке </w:t>
      </w:r>
      <w:r w:rsidRPr="00E94F60">
        <w:rPr>
          <w:rFonts w:ascii="Times New Roman" w:hAnsi="Times New Roman"/>
          <w:sz w:val="28"/>
          <w:szCs w:val="28"/>
          <w:lang w:val="ru-RU"/>
        </w:rPr>
        <w:lastRenderedPageBreak/>
        <w:t>юношей к службе в Вооруженных Силах Российской Федерации и участии в спортивных соревнованиях.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163.10.6.5.</w:t>
      </w:r>
      <w:r>
        <w:rPr>
          <w:rFonts w:ascii="Times New Roman" w:hAnsi="Times New Roman"/>
          <w:sz w:val="28"/>
          <w:szCs w:val="28"/>
        </w:rPr>
        <w:t> </w:t>
      </w:r>
      <w:r w:rsidRPr="00E94F60">
        <w:rPr>
          <w:rFonts w:ascii="Times New Roman" w:hAnsi="Times New Roman"/>
          <w:sz w:val="28"/>
          <w:szCs w:val="28"/>
          <w:lang w:val="ru-RU"/>
        </w:rPr>
        <w:t>Модуль по хоккею может быть реализован в следующих вариантах: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163.10.6.6.</w:t>
      </w:r>
      <w:r>
        <w:rPr>
          <w:rFonts w:ascii="Times New Roman" w:hAnsi="Times New Roman"/>
          <w:sz w:val="28"/>
          <w:szCs w:val="28"/>
        </w:rPr>
        <w:t> </w:t>
      </w:r>
      <w:r w:rsidRPr="00E94F60">
        <w:rPr>
          <w:rFonts w:ascii="Times New Roman" w:hAnsi="Times New Roman"/>
          <w:sz w:val="28"/>
          <w:szCs w:val="28"/>
          <w:lang w:val="ru-RU"/>
        </w:rPr>
        <w:t>Содержание модуля по хоккею.</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Знания о хоккее.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Требования к безопасности при организации занятий хоккеем. Характерные травмы хоккеистов и мероприятия по их предупреждению.</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Хоккейный словарь терминов и определений. Правила соревнований вида спорта «хоккей».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Судейская коллегия, обслуживающая соревнования по хоккею. Жесты судьи. Амплуа полевых игроков при игре в хоккей.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Правила подбора физических упражнений для воспитания физических качеств хоккеиста.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Понятия и характеристика технических и тактических элементов хоккея, их название и методика выполнения.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Способы самостоятельной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Правила безопасного, правомерного поведения во время соревнований по хоккею в качестве зрителя, болельщика (фаната).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Правила личной гигиены, требования к спортивной одежде и обуви для занятий хоккеем. Правила ухода за спортивным инвентарем и оборудованием.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Правильное сбалансированное питание хоккеиста.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Тестирование уровня физической подготовленности в хоккее.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Дневник самонаблюдения за показателями развития физических качеств и состояния здоровья.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Физическое совершенствование.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Комплексы упражнений для воспитания физических качеств (ловкости, гибкости, силы, выносливости, быстроты).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Комплексы упражнений, формирующие двигательные умения и навыки для реализации технических и тактических действий хоккеиста.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Комплексы корригирующей гимнастики с использованием специальных хоккейных упражнений. Разминка и её роль в уроке физической культуры.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Техника передвижения на коньках: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бег скользящими, короткими и скрестными шагами, бег с изменением направления движения, спиной вперед переступанием ногами, спиной вперед не отрывая коньков ото льда, спиной вперед скрестными шагами;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повороты влево и вправо скрестными шагами;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старт с места лицом вперед, из различных положений с последующими ускорениями в заданные направления;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торможение с поворотом туловища на 90 градусов на одной и двух ногах;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прыжки толчком одной и двумя ногами, повороты в движении на 180 градусов и 360 градусов;</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выпады, глубокие приседания на одной и двух ногах, падения на колени в движении с последующим быстрым вставанием и ускорениями;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падение на грудь, на бок с последующим быстрым вставанием и бегом в заданном направлении;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комплекс приемов техники движения на коньках по реализации стартовой и дистанционной скорости;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комплекс приемов техники по передвижению хоккеистов на коньках, направленный на совершенствование скоростного маневрирования.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Техника владения клюшкой и шайбой: ведение шайбы, обводка, удары, бросок шайбы, остановка шайбы, прием шайбы с одновременной ее подработкой и последующими действиями, отбор шайбы способом остановки, прижимания соперника к борту и овладения шайбой.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Техника игры вратаря: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торможение на параллельных коньках;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передвижения короткими шагами, повороты в движении на 180 градусов, 360 градусов в основной стойке вратаря, бег спиной вперед, лицом вперед;</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ловля шайбы ловушкой в шпагате, на блин;</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отбивание шайбы блином с одновременным движением в сторону (вправо, влево) на параллельных коньках, щитками с падением на бок (вправо, влево).</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Тактическая подготовка: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скоростное маневрирование и выбор позиции, дистанционная опека, контактная опека;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отбор шайбы перехватом, клюшкой, с применением силовых единоборств;</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ловля шайбы на себя с падением на одно и два колена, а также с падением на бок.</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Групповые тактические действия.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Командные атакующие тактические действия.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Тактика игры вратаря. Выбор позиции в воротах.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Учебные игры в хоккей. Участие в соревновательной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163.10.6.7.</w:t>
      </w:r>
      <w:r>
        <w:rPr>
          <w:rFonts w:ascii="Times New Roman" w:hAnsi="Times New Roman"/>
          <w:sz w:val="28"/>
          <w:szCs w:val="28"/>
        </w:rPr>
        <w:t> </w:t>
      </w:r>
      <w:r w:rsidRPr="00E94F60">
        <w:rPr>
          <w:rFonts w:ascii="Times New Roman" w:hAnsi="Times New Roman"/>
          <w:sz w:val="28"/>
          <w:szCs w:val="28"/>
          <w:lang w:val="ru-RU"/>
        </w:rPr>
        <w:t>Содержание модуля по хоккею направлено на достижение обучающимися личностных, метапредметных и предметных результатов обучения.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163.10.6.7.1.</w:t>
      </w:r>
      <w:r>
        <w:rPr>
          <w:rFonts w:ascii="Times New Roman" w:hAnsi="Times New Roman"/>
          <w:sz w:val="28"/>
          <w:szCs w:val="28"/>
        </w:rPr>
        <w:t> </w:t>
      </w:r>
      <w:r w:rsidRPr="00E94F60">
        <w:rPr>
          <w:rFonts w:ascii="Times New Roman" w:hAnsi="Times New Roman"/>
          <w:sz w:val="28"/>
          <w:szCs w:val="28"/>
          <w:lang w:val="ru-RU"/>
        </w:rPr>
        <w:t>При изучении модуля по хоккею на уровне основного общего образования у обучающихся будут сформированы следующие личностные результаты: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воспитание патриотизма, уважения к Отечеству через знания истории и современного состояния развития хоккея, включая региональный, всероссийский и международный уровни;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 культуры и спорта;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формирование осознанного, уважительного и доброжелательного общения в команде, со сверстниками и педагогами;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163.10.6.7.2.</w:t>
      </w:r>
      <w:r>
        <w:rPr>
          <w:rFonts w:ascii="Times New Roman" w:hAnsi="Times New Roman"/>
          <w:sz w:val="28"/>
          <w:szCs w:val="28"/>
        </w:rPr>
        <w:t> </w:t>
      </w:r>
      <w:r w:rsidRPr="00E94F60">
        <w:rPr>
          <w:rFonts w:ascii="Times New Roman" w:hAnsi="Times New Roman"/>
          <w:sz w:val="28"/>
          <w:szCs w:val="28"/>
          <w:lang w:val="ru-RU"/>
        </w:rPr>
        <w:t>При изучении модуля по хоккею на уровне основного общего образования у обучающихся будут сформированы следующие метапредметные результаты: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самостоятельно определять цели своего обучения средствами хоккея,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умение самостоятельно планировать пути достижения целей, в том числе </w:t>
      </w:r>
      <w:r w:rsidRPr="00E94F60">
        <w:rPr>
          <w:rFonts w:ascii="Times New Roman" w:hAnsi="Times New Roman"/>
          <w:sz w:val="28"/>
          <w:szCs w:val="28"/>
          <w:lang w:val="ru-RU"/>
        </w:rPr>
        <w:lastRenderedPageBreak/>
        <w:t>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формирование компетентности в области использования ИКТ, соблюдение норм информационной избирательности, этики и этикета.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163.10.6.7.3.</w:t>
      </w:r>
      <w:r>
        <w:rPr>
          <w:rFonts w:ascii="Times New Roman" w:hAnsi="Times New Roman"/>
          <w:sz w:val="28"/>
          <w:szCs w:val="28"/>
        </w:rPr>
        <w:t> </w:t>
      </w:r>
      <w:r w:rsidRPr="00E94F60">
        <w:rPr>
          <w:rFonts w:ascii="Times New Roman" w:hAnsi="Times New Roman"/>
          <w:sz w:val="28"/>
          <w:szCs w:val="28"/>
          <w:lang w:val="ru-RU"/>
        </w:rPr>
        <w:t>При изучении модуля по хоккею на уровне основного общего образования у обучающихся будут сформированы следующие предметные результаты: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знания правил соревнований по виду спорта «Хоккей», состава судейской коллегии, обслуживающей соревнования по хоккею и основных функций судей, </w:t>
      </w:r>
      <w:r w:rsidRPr="00E94F60">
        <w:rPr>
          <w:rFonts w:ascii="Times New Roman" w:hAnsi="Times New Roman"/>
          <w:sz w:val="28"/>
          <w:szCs w:val="28"/>
          <w:lang w:val="ru-RU"/>
        </w:rPr>
        <w:lastRenderedPageBreak/>
        <w:t>жестов судьи, применения и соблюдения правил игры в хоккей в процессе учебной и соревновательной деятельности, правил соревнований и судейской терминологии в игре;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описания и демонстрации правильной техники выполнения общеподготовительных и специально-подготовительных упражнений в хоккее;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знание определений тактической и технической подготовки хоккеиста, описание 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применение техники владения клюшкой и шайбой (ведение, обводка, финты, бросок, удары, остановка, отбор) в игровых ситуациях;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перехватов шайбы различным способом в игре;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w:t>
      </w:r>
      <w:r w:rsidRPr="00E94F60">
        <w:rPr>
          <w:rFonts w:ascii="Times New Roman" w:hAnsi="Times New Roman"/>
          <w:sz w:val="28"/>
          <w:szCs w:val="28"/>
          <w:lang w:val="ru-RU"/>
        </w:rPr>
        <w:lastRenderedPageBreak/>
        <w:t>способом;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знание и соблюдение правил безопасного, правомерного поведения во время соревнований по хоккею в качестве зрителя, болельщика;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 и соревновательной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163.10.7.</w:t>
      </w:r>
      <w:r>
        <w:rPr>
          <w:rFonts w:ascii="Times New Roman" w:hAnsi="Times New Roman"/>
          <w:sz w:val="28"/>
          <w:szCs w:val="28"/>
        </w:rPr>
        <w:t> </w:t>
      </w:r>
      <w:r w:rsidRPr="00E94F60">
        <w:rPr>
          <w:rFonts w:ascii="Times New Roman" w:hAnsi="Times New Roman"/>
          <w:sz w:val="28"/>
          <w:szCs w:val="28"/>
          <w:lang w:val="ru-RU"/>
        </w:rPr>
        <w:t>Модуль «Футбол».</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163.10.7.1.</w:t>
      </w:r>
      <w:r>
        <w:rPr>
          <w:rFonts w:ascii="Times New Roman" w:hAnsi="Times New Roman"/>
          <w:sz w:val="28"/>
          <w:szCs w:val="28"/>
        </w:rPr>
        <w:t> </w:t>
      </w:r>
      <w:r w:rsidRPr="00E94F60">
        <w:rPr>
          <w:rFonts w:ascii="Times New Roman" w:hAnsi="Times New Roman"/>
          <w:sz w:val="28"/>
          <w:szCs w:val="28"/>
          <w:lang w:val="ru-RU"/>
        </w:rPr>
        <w:t>Пояснительная записка модуля «Футбол».</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Футбол – самая популярная и доступная игра, которая является эффективным средством физического воспитания, содействует всестороннему физическому, </w:t>
      </w:r>
      <w:r w:rsidRPr="00E94F60">
        <w:rPr>
          <w:rFonts w:ascii="Times New Roman" w:hAnsi="Times New Roman"/>
          <w:sz w:val="28"/>
          <w:szCs w:val="28"/>
          <w:lang w:val="ru-RU"/>
        </w:rPr>
        <w:lastRenderedPageBreak/>
        <w:t>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163.10.7.2.</w:t>
      </w:r>
      <w:r>
        <w:rPr>
          <w:rFonts w:ascii="Times New Roman" w:hAnsi="Times New Roman"/>
          <w:sz w:val="28"/>
          <w:szCs w:val="28"/>
        </w:rPr>
        <w:t> </w:t>
      </w:r>
      <w:r w:rsidRPr="00E94F60">
        <w:rPr>
          <w:rFonts w:ascii="Times New Roman" w:hAnsi="Times New Roman"/>
          <w:sz w:val="28"/>
          <w:szCs w:val="28"/>
          <w:lang w:val="ru-RU"/>
        </w:rP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163.10.7.3.</w:t>
      </w:r>
      <w:r>
        <w:rPr>
          <w:rFonts w:ascii="Times New Roman" w:hAnsi="Times New Roman"/>
          <w:sz w:val="28"/>
          <w:szCs w:val="28"/>
        </w:rPr>
        <w:t> </w:t>
      </w:r>
      <w:r w:rsidRPr="00E94F60">
        <w:rPr>
          <w:rFonts w:ascii="Times New Roman" w:hAnsi="Times New Roman"/>
          <w:sz w:val="28"/>
          <w:szCs w:val="28"/>
          <w:lang w:val="ru-RU"/>
        </w:rPr>
        <w:t>Задачами изучения модуля по футболу являются: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удовлетворение индивидуальных потребностей обучающихся в занятиях физической культурой и спортом средствами футбола;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выявление, развитие и поддержка одарённых детей в области спорта.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163.10.7.4.</w:t>
      </w:r>
      <w:r>
        <w:rPr>
          <w:rFonts w:ascii="Times New Roman" w:hAnsi="Times New Roman"/>
          <w:sz w:val="28"/>
          <w:szCs w:val="28"/>
        </w:rPr>
        <w:t> </w:t>
      </w:r>
      <w:r w:rsidRPr="00E94F60">
        <w:rPr>
          <w:rFonts w:ascii="Times New Roman" w:hAnsi="Times New Roman"/>
          <w:sz w:val="28"/>
          <w:szCs w:val="28"/>
          <w:lang w:val="ru-RU"/>
        </w:rPr>
        <w:t>Место и роль модуля по футболу.</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Интеграция модуля по футболу поможет обучающимся в освоении </w:t>
      </w:r>
      <w:r w:rsidRPr="00E94F60">
        <w:rPr>
          <w:rFonts w:ascii="Times New Roman" w:hAnsi="Times New Roman"/>
          <w:sz w:val="28"/>
          <w:szCs w:val="28"/>
          <w:lang w:val="ru-RU"/>
        </w:rPr>
        <w:lastRenderedPageBreak/>
        <w:t xml:space="preserve">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163.10.7.5.</w:t>
      </w:r>
      <w:r>
        <w:rPr>
          <w:rFonts w:ascii="Times New Roman" w:hAnsi="Times New Roman"/>
          <w:sz w:val="28"/>
          <w:szCs w:val="28"/>
        </w:rPr>
        <w:t> </w:t>
      </w:r>
      <w:r w:rsidRPr="00E94F60">
        <w:rPr>
          <w:rFonts w:ascii="Times New Roman" w:hAnsi="Times New Roman"/>
          <w:sz w:val="28"/>
          <w:szCs w:val="28"/>
          <w:lang w:val="ru-RU"/>
        </w:rPr>
        <w:t>Модуль по футболу может быть реализован в следующих вариантах: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5, 6, 7, 8, 9-х классах – по 34 часа).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163.10.7.6.</w:t>
      </w:r>
      <w:r>
        <w:rPr>
          <w:rFonts w:ascii="Times New Roman" w:hAnsi="Times New Roman"/>
          <w:sz w:val="28"/>
          <w:szCs w:val="28"/>
        </w:rPr>
        <w:t> </w:t>
      </w:r>
      <w:r w:rsidRPr="00E94F60">
        <w:rPr>
          <w:rFonts w:ascii="Times New Roman" w:hAnsi="Times New Roman"/>
          <w:sz w:val="28"/>
          <w:szCs w:val="28"/>
          <w:lang w:val="ru-RU"/>
        </w:rPr>
        <w:t>Содержание модуля по футболу.</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Знания о футболе.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Сведения о ведущих отечественных и зарубежных футбольных клубах, их традициях.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Выдающиеся отечественные и зарубежные игроки, тренеры, внесшие общий вклад в развитие и становление современного футбола.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Правила игры в футбол. Размеры футбольного поля, инвентарь и оборудование для занятий футболом. Судейство соревнований по футболу, роль и </w:t>
      </w:r>
      <w:r w:rsidRPr="00E94F60">
        <w:rPr>
          <w:rFonts w:ascii="Times New Roman" w:hAnsi="Times New Roman"/>
          <w:sz w:val="28"/>
          <w:szCs w:val="28"/>
          <w:lang w:val="ru-RU"/>
        </w:rPr>
        <w:lastRenderedPageBreak/>
        <w:t>обязанности судейской бригады.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Соревнования по футболу, фестивали и футбольные проекты, проводимые для общеобразовательных организаций и обучающихся («Кожаный мяч», «Мини-футбол – в школу», «Футбол в школе» и другие физкультурно-спортивные мероприятия).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Правила ухода за инвентарем, спортивным оборудованием, футбольным полем.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Правила безопасного поведения на занятиях футболом и стадионе во время просмотра игры в качестве зрителя, болельщика.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Характерные травмы футболистов, методы и меры предупреждения травматизма во время занятий.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Основы правильного питания и суточного пищевого рациона футболистов.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Влияние занятий футболом на укрепление здоровья, развитие физических качеств и физической подготовленности организма.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Основы организации здорового образа жизни средствами футбола, методы профилактики вредных привычек и асоциального поведения.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Влияние занятий футболом на формирование положительных качеств личности человека.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Стратегии, системы, тактика и стили игры футбол.</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Способы самостоятельной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Подбор и составление комплексов общеразвивающих и корригирующих упражнений. Закаливающие процедуры.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Методы предупреждения и нивелирования конфликтных ситуации во время занятий футболом.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Подвижные игры и эстафеты с элементами футбола. Контроль за физической нагрузкой, физическим развития и состоянием здоровья.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Тестирование уровня физической и технической подготовленности в футболе.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Физическое совершенствование.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Подбор и составление комплексов общеразвивающих упражнений с футбольным мячом.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Комплексы специальных упражнений для развития физических качеств, упражнения на частоту движений ног и специально-беговые упражнения.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Подвижные игры и эстафеты специальной направленности с элементами и техническими приемами футбола.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Индивидуальные технические действия с мячом: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остановка мяча ногой – внутренней стороной стопы, подошвой, средней частью подъема, с переводом в стороны;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удары по мячу ногой – внутренней стороной стопы, внутренней частью подъема, средней частью подъема, внешней частью подъема;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удар по мячу головой – серединой лба;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обманные движения («финты») – «остановка» мяча ногой, «уход» выпадом, «уход» в сторону, «уход» с переносом ноги через мяч, «удар» по мячу ногой;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отбор мяча – выбиванием, перехватом;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Вбрасывание мяча.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Учебные игры в футбол. Участие в фестивалях и соревнованиях по футболу.</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Тестовые упражнения по физической и технической подготовленности обучающихся в футболе.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163.10.7.7.</w:t>
      </w:r>
      <w:r>
        <w:rPr>
          <w:rFonts w:ascii="Times New Roman" w:hAnsi="Times New Roman"/>
          <w:sz w:val="28"/>
          <w:szCs w:val="28"/>
        </w:rPr>
        <w:t> </w:t>
      </w:r>
      <w:r w:rsidRPr="00E94F60">
        <w:rPr>
          <w:rFonts w:ascii="Times New Roman" w:hAnsi="Times New Roman"/>
          <w:sz w:val="28"/>
          <w:szCs w:val="28"/>
          <w:lang w:val="ru-RU"/>
        </w:rPr>
        <w:t>Содержание модуля по футболу направлено на достижение обучающимися личностных, метапредметных и предметных результатов обучения.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163.10.7.7.1.</w:t>
      </w:r>
      <w:r>
        <w:rPr>
          <w:rFonts w:ascii="Times New Roman" w:hAnsi="Times New Roman"/>
          <w:sz w:val="28"/>
          <w:szCs w:val="28"/>
        </w:rPr>
        <w:t> </w:t>
      </w:r>
      <w:r w:rsidRPr="00E94F60">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воспитание патриотизма, уважения к Отечеству через знания истории и современного состояния развития футбола;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формирование осознанного, уважительного и доброжелательного отношения в команде, со сверстниками и педагогами;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формирование нравственного поведения, осознанного и ответственного отношения к собственным поступкам, положительных качеств личности;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моральной компетентности в решении проблем в процессе занятий физической культурой, игровой и соревновательной деятельности по футболу;</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формирование ценности здорового и безопасного образа жизни;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163.10.7.7.2.</w:t>
      </w:r>
      <w:r>
        <w:rPr>
          <w:rFonts w:ascii="Times New Roman" w:hAnsi="Times New Roman"/>
          <w:sz w:val="28"/>
          <w:szCs w:val="28"/>
        </w:rPr>
        <w:t> </w:t>
      </w:r>
      <w:r w:rsidRPr="00E94F60">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умение сопоставлять свои действия с планируемыми результатами, </w:t>
      </w:r>
      <w:r w:rsidRPr="00E94F60">
        <w:rPr>
          <w:rFonts w:ascii="Times New Roman" w:hAnsi="Times New Roman"/>
          <w:sz w:val="28"/>
          <w:szCs w:val="28"/>
          <w:lang w:val="ru-RU"/>
        </w:rPr>
        <w:lastRenderedPageBreak/>
        <w:t>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организовывать учебное сотрудничество и совместную деятельность с учителем и сверстниками, работать индивидуально и в группе;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находить общее решение и разрешать конфликтные ситуации на основе согласования позиций и учёта интересов;</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формулировать, аргументировать и отстаивать своё мнение;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163.10.7.7.3.</w:t>
      </w:r>
      <w:r>
        <w:rPr>
          <w:rFonts w:ascii="Times New Roman" w:hAnsi="Times New Roman"/>
          <w:sz w:val="28"/>
          <w:szCs w:val="28"/>
        </w:rPr>
        <w:t> </w:t>
      </w:r>
      <w:r w:rsidRPr="00E94F60">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предметные результаты: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знания правил соревнований по виду спорта футбол, состава судейской бригады их роли, обязанностей, основных функций и жесты;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соблюдать правила игры футбол в учебных играх в качестве судьи, помощника судьи, секретаря;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знания правил безопасности при занятиях футболом, правомерного поведения во время соревнований по футболу в качестве зрителя, болельщика;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умение характеризовать средства общей и специальной физической подготовки, основные методы обучения техническим приемам;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применять изученные технические приемы в учебной, игровой, соревновательной и досуговой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анализировать выполнение технических приемов в футболе и находить способы устранения ошибок;</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оказывать первую помощь при травмах и повреждениях во время занятий футболом;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участие в соревновательной деятельности на внутришкольном, районном, муниципальном, городском, региональном, всероссийском уровнях;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163.10.8.</w:t>
      </w:r>
      <w:r>
        <w:rPr>
          <w:rFonts w:ascii="Times New Roman" w:hAnsi="Times New Roman"/>
          <w:sz w:val="28"/>
          <w:szCs w:val="28"/>
        </w:rPr>
        <w:t> </w:t>
      </w:r>
      <w:r w:rsidRPr="00E94F60">
        <w:rPr>
          <w:rFonts w:ascii="Times New Roman" w:hAnsi="Times New Roman"/>
          <w:sz w:val="28"/>
          <w:szCs w:val="28"/>
          <w:lang w:val="ru-RU"/>
        </w:rPr>
        <w:t>Модуль «Фитнес-аэробика».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163.10.8.1.</w:t>
      </w:r>
      <w:r>
        <w:rPr>
          <w:rFonts w:ascii="Times New Roman" w:hAnsi="Times New Roman"/>
          <w:sz w:val="28"/>
          <w:szCs w:val="28"/>
        </w:rPr>
        <w:t> </w:t>
      </w:r>
      <w:r w:rsidRPr="00E94F60">
        <w:rPr>
          <w:rFonts w:ascii="Times New Roman" w:hAnsi="Times New Roman"/>
          <w:sz w:val="28"/>
          <w:szCs w:val="28"/>
          <w:lang w:val="ru-RU"/>
        </w:rPr>
        <w:t>Пояснительная записка модуля «Фитнес-аэробика».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Модуль «Фитнес-аэробика» (далее – модуль по фитнес-аэробике, фитнес-</w:t>
      </w:r>
      <w:r w:rsidRPr="00E94F60">
        <w:rPr>
          <w:rFonts w:ascii="Times New Roman" w:hAnsi="Times New Roman"/>
          <w:sz w:val="28"/>
          <w:szCs w:val="28"/>
          <w:lang w:val="ru-RU"/>
        </w:rPr>
        <w:lastRenderedPageBreak/>
        <w:t>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163.10.8.2.</w:t>
      </w:r>
      <w:r>
        <w:rPr>
          <w:rFonts w:ascii="Times New Roman" w:hAnsi="Times New Roman"/>
          <w:sz w:val="28"/>
          <w:szCs w:val="28"/>
        </w:rPr>
        <w:t> </w:t>
      </w:r>
      <w:r w:rsidRPr="00E94F60">
        <w:rPr>
          <w:rFonts w:ascii="Times New Roman" w:hAnsi="Times New Roman"/>
          <w:sz w:val="28"/>
          <w:szCs w:val="28"/>
          <w:lang w:val="ru-RU"/>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163.10.8.3.</w:t>
      </w:r>
      <w:r>
        <w:rPr>
          <w:rFonts w:ascii="Times New Roman" w:hAnsi="Times New Roman"/>
          <w:sz w:val="28"/>
          <w:szCs w:val="28"/>
        </w:rPr>
        <w:t> </w:t>
      </w:r>
      <w:r w:rsidRPr="00E94F60">
        <w:rPr>
          <w:rFonts w:ascii="Times New Roman" w:hAnsi="Times New Roman"/>
          <w:sz w:val="28"/>
          <w:szCs w:val="28"/>
          <w:lang w:val="ru-RU"/>
        </w:rPr>
        <w:t>Задачами изучения модуля по фитнес-аэробике являются: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освоение знаний о физической культуре и спорте в целом, истории развития фитнес-аэробики в частности;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формирование культуры движений, обогащение двигательного опыта физическими упражнениями с общеразвивающей и корригирующей </w:t>
      </w:r>
      <w:r w:rsidRPr="00E94F60">
        <w:rPr>
          <w:rFonts w:ascii="Times New Roman" w:hAnsi="Times New Roman"/>
          <w:sz w:val="28"/>
          <w:szCs w:val="28"/>
          <w:lang w:val="ru-RU"/>
        </w:rPr>
        <w:lastRenderedPageBreak/>
        <w:t>направленностью, техническими действиями и приемами различных видов фитнес-аэробики;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популяризация вида спорта «Фитнес-аэробика» среди детей и молодежи и вовлечение большого количества обучающихся в занятия фитнес-аэробикой;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выявление, развитие у обучающихся творческих способностей;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выявление, развитие и поддержка одарённых детей в области спорта.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163.10.8.4.</w:t>
      </w:r>
      <w:r>
        <w:rPr>
          <w:rFonts w:ascii="Times New Roman" w:hAnsi="Times New Roman"/>
          <w:sz w:val="28"/>
          <w:szCs w:val="28"/>
        </w:rPr>
        <w:t> </w:t>
      </w:r>
      <w:r w:rsidRPr="00E94F60">
        <w:rPr>
          <w:rFonts w:ascii="Times New Roman" w:hAnsi="Times New Roman"/>
          <w:sz w:val="28"/>
          <w:szCs w:val="28"/>
          <w:lang w:val="ru-RU"/>
        </w:rPr>
        <w:t>Место и роль модуля по фитнес-аэробике.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163.10.8.5.</w:t>
      </w:r>
      <w:r>
        <w:rPr>
          <w:rFonts w:ascii="Times New Roman" w:hAnsi="Times New Roman"/>
          <w:sz w:val="28"/>
          <w:szCs w:val="28"/>
        </w:rPr>
        <w:t> </w:t>
      </w:r>
      <w:r w:rsidRPr="00E94F60">
        <w:rPr>
          <w:rFonts w:ascii="Times New Roman" w:hAnsi="Times New Roman"/>
          <w:sz w:val="28"/>
          <w:szCs w:val="28"/>
          <w:lang w:val="ru-RU"/>
        </w:rPr>
        <w:t>Модуль по фитнес-аэробике может быть реализован в следующих вариантах: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163.10.8.</w:t>
      </w:r>
      <w:r>
        <w:rPr>
          <w:rFonts w:ascii="Times New Roman" w:hAnsi="Times New Roman"/>
          <w:sz w:val="28"/>
          <w:szCs w:val="28"/>
        </w:rPr>
        <w:t> </w:t>
      </w:r>
      <w:r w:rsidRPr="00E94F60">
        <w:rPr>
          <w:rFonts w:ascii="Times New Roman" w:hAnsi="Times New Roman"/>
          <w:sz w:val="28"/>
          <w:szCs w:val="28"/>
          <w:lang w:val="ru-RU"/>
        </w:rPr>
        <w:t>Модуль «Фитнес-аэробика».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163.10.8.1.</w:t>
      </w:r>
      <w:r>
        <w:rPr>
          <w:rFonts w:ascii="Times New Roman" w:hAnsi="Times New Roman"/>
          <w:sz w:val="28"/>
          <w:szCs w:val="28"/>
        </w:rPr>
        <w:t> </w:t>
      </w:r>
      <w:r w:rsidRPr="00E94F60">
        <w:rPr>
          <w:rFonts w:ascii="Times New Roman" w:hAnsi="Times New Roman"/>
          <w:sz w:val="28"/>
          <w:szCs w:val="28"/>
          <w:lang w:val="ru-RU"/>
        </w:rPr>
        <w:t>Пояснительная записка модуля «Фитнес-аэробика».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Фитнес-аэробика способствует гармоничному развитию обучающихся, </w:t>
      </w:r>
      <w:r w:rsidRPr="00E94F60">
        <w:rPr>
          <w:rFonts w:ascii="Times New Roman" w:hAnsi="Times New Roman"/>
          <w:sz w:val="28"/>
          <w:szCs w:val="28"/>
          <w:lang w:val="ru-RU"/>
        </w:rPr>
        <w:lastRenderedPageBreak/>
        <w:t>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163.10.8.2.</w:t>
      </w:r>
      <w:r>
        <w:rPr>
          <w:rFonts w:ascii="Times New Roman" w:hAnsi="Times New Roman"/>
          <w:sz w:val="28"/>
          <w:szCs w:val="28"/>
        </w:rPr>
        <w:t> </w:t>
      </w:r>
      <w:r w:rsidRPr="00E94F60">
        <w:rPr>
          <w:rFonts w:ascii="Times New Roman" w:hAnsi="Times New Roman"/>
          <w:sz w:val="28"/>
          <w:szCs w:val="28"/>
          <w:lang w:val="ru-RU"/>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163.10.8.3.</w:t>
      </w:r>
      <w:r>
        <w:rPr>
          <w:rFonts w:ascii="Times New Roman" w:hAnsi="Times New Roman"/>
          <w:sz w:val="28"/>
          <w:szCs w:val="28"/>
        </w:rPr>
        <w:t> </w:t>
      </w:r>
      <w:r w:rsidRPr="00E94F60">
        <w:rPr>
          <w:rFonts w:ascii="Times New Roman" w:hAnsi="Times New Roman"/>
          <w:sz w:val="28"/>
          <w:szCs w:val="28"/>
          <w:lang w:val="ru-RU"/>
        </w:rPr>
        <w:t>Задачами изучения модуля по фитнес-аэробике являются: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освоение знаний о физической культуре и спорте в целом, истории развития фитнес-аэробики в частности;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популяризация вида спорта «Фитнес-аэробика» среди детей и молодежи и </w:t>
      </w:r>
      <w:r w:rsidRPr="00E94F60">
        <w:rPr>
          <w:rFonts w:ascii="Times New Roman" w:hAnsi="Times New Roman"/>
          <w:sz w:val="28"/>
          <w:szCs w:val="28"/>
          <w:lang w:val="ru-RU"/>
        </w:rPr>
        <w:lastRenderedPageBreak/>
        <w:t xml:space="preserve">вовлечение большого количества обучающихся в занятия фитнес-аэробикой;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выявление, развитие у обучающихся творческих способностей;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выявление, развитие и поддержка одарённых детей в области спорта.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163.10.8.4.</w:t>
      </w:r>
      <w:r>
        <w:rPr>
          <w:rFonts w:ascii="Times New Roman" w:hAnsi="Times New Roman"/>
          <w:sz w:val="28"/>
          <w:szCs w:val="28"/>
        </w:rPr>
        <w:t> </w:t>
      </w:r>
      <w:r w:rsidRPr="00E94F60">
        <w:rPr>
          <w:rFonts w:ascii="Times New Roman" w:hAnsi="Times New Roman"/>
          <w:sz w:val="28"/>
          <w:szCs w:val="28"/>
          <w:lang w:val="ru-RU"/>
        </w:rPr>
        <w:t>Место и роль модуля по фитнес-аэробике.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163.10.8.5.</w:t>
      </w:r>
      <w:r>
        <w:rPr>
          <w:rFonts w:ascii="Times New Roman" w:hAnsi="Times New Roman"/>
          <w:sz w:val="28"/>
          <w:szCs w:val="28"/>
        </w:rPr>
        <w:t> </w:t>
      </w:r>
      <w:r w:rsidRPr="00E94F60">
        <w:rPr>
          <w:rFonts w:ascii="Times New Roman" w:hAnsi="Times New Roman"/>
          <w:sz w:val="28"/>
          <w:szCs w:val="28"/>
          <w:lang w:val="ru-RU"/>
        </w:rPr>
        <w:t>Модуль по фитнес-аэробике может быть реализован в следующих вариантах: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w:t>
      </w:r>
      <w:r w:rsidRPr="00E94F60">
        <w:rPr>
          <w:rFonts w:ascii="Times New Roman" w:hAnsi="Times New Roman"/>
          <w:sz w:val="28"/>
          <w:szCs w:val="28"/>
          <w:lang w:val="ru-RU"/>
        </w:rPr>
        <w:lastRenderedPageBreak/>
        <w:t>объём в 5, 6, 7, 8, 9-х классах – по 34 часа);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163.10.8.6.</w:t>
      </w:r>
      <w:r>
        <w:rPr>
          <w:rFonts w:ascii="Times New Roman" w:hAnsi="Times New Roman"/>
          <w:sz w:val="28"/>
          <w:szCs w:val="28"/>
        </w:rPr>
        <w:t> </w:t>
      </w:r>
      <w:r w:rsidRPr="00E94F60">
        <w:rPr>
          <w:rFonts w:ascii="Times New Roman" w:hAnsi="Times New Roman"/>
          <w:sz w:val="28"/>
          <w:szCs w:val="28"/>
          <w:lang w:val="ru-RU"/>
        </w:rPr>
        <w:t>Содержание модуля по фитнес-аэробике.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Знания о фитнес-аэробике.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Воспитание морально-волевых качеств во время занятий фитнес-аэробикой.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Движения рук в фитнес-аэробике. Подача вербальных и визуальных команд. Построение занятия (разминка, аэробная часть, силовая часть, заминка).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История возникновения и развития хип-хоп аэробики в Америке, Европе и России. Особенности данного танцевального стиля.</w:t>
      </w:r>
      <w:r>
        <w:rPr>
          <w:rFonts w:ascii="Times New Roman" w:hAnsi="Times New Roman"/>
          <w:sz w:val="28"/>
          <w:szCs w:val="28"/>
        </w:rPr>
        <w:t>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Правила постановки позиции ног, корпуса.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Способы самостоятельной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Подготовка места занятий, выбор одежды и обуви для занятий фитнес-аэробикой.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Составление планов и самостоятельное проведение занятий фитнес-аэробикой.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Тестирование уровня физической подготовленности в фитнес-аэробики.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Движения рук в фитнес-аэробике. Подача вербальных и визуальных команд.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Построение урока (разминка, аэробная часть, силовая часть, заминка).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Физическое совершенствование.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Комплексы упражнений для развития физических качеств (гибкости, силы, выносливости, быстроты и скоростных способностей).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Классическая аэробика: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подбор элементов, движений и связок классической аэробики.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Степ-аэробика: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базовые элементы со сменой лидирующей ноги (билатеральные);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базовые шаги и различные элементы без смены и со сменой лидирующей ноги, движения руками (в том числе в сочетании с движениями ног);</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Хип-хоп аэробика: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базовые элементы танцевальных движений, базовые движения хип-хопа;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элементы хип-хоп танца на середине и в партере в разнообразных вариациях; </w:t>
      </w:r>
      <w:r w:rsidRPr="00E94F60">
        <w:rPr>
          <w:rFonts w:ascii="Times New Roman" w:hAnsi="Times New Roman"/>
          <w:sz w:val="28"/>
          <w:szCs w:val="28"/>
          <w:lang w:val="ru-RU"/>
        </w:rPr>
        <w:lastRenderedPageBreak/>
        <w:t>выразительность танцевальных движений;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комбинации танцевальных движений хип-хопа.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Хореографическая подготовка: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повторение танцевальных шагов, основных элементов танцевальных движений: (шаги с подскоками вперед и с поворотом, шаги галопа);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французская классическая балетная постановка позиции рук;</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позиции рук классического танца;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163.10.8.7.</w:t>
      </w:r>
      <w:r>
        <w:rPr>
          <w:rFonts w:ascii="Times New Roman" w:hAnsi="Times New Roman"/>
          <w:sz w:val="28"/>
          <w:szCs w:val="28"/>
        </w:rPr>
        <w:t> </w:t>
      </w:r>
      <w:r w:rsidRPr="00E94F60">
        <w:rPr>
          <w:rFonts w:ascii="Times New Roman" w:hAnsi="Times New Roman"/>
          <w:sz w:val="28"/>
          <w:szCs w:val="28"/>
          <w:lang w:val="ru-RU"/>
        </w:rPr>
        <w:t>Содержание модуля по фитнес-аэробике направлен на достижение обучающимися личностных, метапредметных и предметных результатов обучения.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163.10.8.7.1.</w:t>
      </w:r>
      <w:r>
        <w:rPr>
          <w:rFonts w:ascii="Times New Roman" w:hAnsi="Times New Roman"/>
          <w:sz w:val="28"/>
          <w:szCs w:val="28"/>
        </w:rPr>
        <w:t> </w:t>
      </w:r>
      <w:r w:rsidRPr="00E94F60">
        <w:rPr>
          <w:rFonts w:ascii="Times New Roman" w:hAnsi="Times New Roman"/>
          <w:sz w:val="28"/>
          <w:szCs w:val="28"/>
          <w:lang w:val="ru-RU"/>
        </w:rPr>
        <w:t>При изучении модуля по фитнес-аэробике на уровне основного общего образования у обучающихся будут сформированы следующие личностные результаты: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163.10.8.7.2.</w:t>
      </w:r>
      <w:r>
        <w:rPr>
          <w:rFonts w:ascii="Times New Roman" w:hAnsi="Times New Roman"/>
          <w:sz w:val="28"/>
          <w:szCs w:val="28"/>
        </w:rPr>
        <w:t> </w:t>
      </w:r>
      <w:r w:rsidRPr="00E94F60">
        <w:rPr>
          <w:rFonts w:ascii="Times New Roman" w:hAnsi="Times New Roman"/>
          <w:sz w:val="28"/>
          <w:szCs w:val="28"/>
          <w:lang w:val="ru-RU"/>
        </w:rP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умение вести дискуссию, обсуждать содержание и результаты совместной </w:t>
      </w:r>
      <w:r w:rsidRPr="00E94F60">
        <w:rPr>
          <w:rFonts w:ascii="Times New Roman" w:hAnsi="Times New Roman"/>
          <w:sz w:val="28"/>
          <w:szCs w:val="28"/>
          <w:lang w:val="ru-RU"/>
        </w:rPr>
        <w:lastRenderedPageBreak/>
        <w:t>деятельности, формулировать, аргументировать и отстаивать своё мнение;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163.10.8.7.3.</w:t>
      </w:r>
      <w:r>
        <w:rPr>
          <w:rFonts w:ascii="Times New Roman" w:hAnsi="Times New Roman"/>
          <w:sz w:val="28"/>
          <w:szCs w:val="28"/>
        </w:rPr>
        <w:t> </w:t>
      </w:r>
      <w:r w:rsidRPr="00E94F60">
        <w:rPr>
          <w:rFonts w:ascii="Times New Roman" w:hAnsi="Times New Roman"/>
          <w:sz w:val="28"/>
          <w:szCs w:val="28"/>
          <w:lang w:val="ru-RU"/>
        </w:rP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характеризовать классификацию видов фитнес-аэробики;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знание и понимание техники и последовательности выполнения упражнений по фитнес-аэробике;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выполнение базовых элементов классической и степ-аэробики низкой и высокой интенсивности со сменой (и без смены) лидирующей ноги;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сочетать маршевые и лифтовые элементы;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умение подбирать музыку для комплексов упражнений фитнес-аэробики с </w:t>
      </w:r>
      <w:r w:rsidRPr="00E94F60">
        <w:rPr>
          <w:rFonts w:ascii="Times New Roman" w:hAnsi="Times New Roman"/>
          <w:sz w:val="28"/>
          <w:szCs w:val="28"/>
          <w:lang w:val="ru-RU"/>
        </w:rPr>
        <w:lastRenderedPageBreak/>
        <w:t>учетом интенсивности и ритма;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формирование основ музыкальных знаний грамоты (музыкальный квадрат, музыкальная фраза);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формирование чувства ритма, понимание взаимосвязи музыки и движений;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163.10.9.</w:t>
      </w:r>
      <w:r>
        <w:rPr>
          <w:rFonts w:ascii="Times New Roman" w:hAnsi="Times New Roman"/>
          <w:sz w:val="28"/>
          <w:szCs w:val="28"/>
        </w:rPr>
        <w:t> </w:t>
      </w:r>
      <w:r w:rsidRPr="00E94F60">
        <w:rPr>
          <w:rFonts w:ascii="Times New Roman" w:hAnsi="Times New Roman"/>
          <w:sz w:val="28"/>
          <w:szCs w:val="28"/>
          <w:lang w:val="ru-RU"/>
        </w:rPr>
        <w:t>Модуль «Спортивная борьба».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163.10.9.1.</w:t>
      </w:r>
      <w:r>
        <w:rPr>
          <w:rFonts w:ascii="Times New Roman" w:hAnsi="Times New Roman"/>
          <w:sz w:val="28"/>
          <w:szCs w:val="28"/>
        </w:rPr>
        <w:t> </w:t>
      </w:r>
      <w:r w:rsidRPr="00E94F60">
        <w:rPr>
          <w:rFonts w:ascii="Times New Roman" w:hAnsi="Times New Roman"/>
          <w:sz w:val="28"/>
          <w:szCs w:val="28"/>
          <w:lang w:val="ru-RU"/>
        </w:rPr>
        <w:t>Пояснительная записка модуля «Спортивная борьба».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Спортивная борьба представляет собой целостную систему физического </w:t>
      </w:r>
      <w:r w:rsidRPr="00E94F60">
        <w:rPr>
          <w:rFonts w:ascii="Times New Roman" w:hAnsi="Times New Roman"/>
          <w:sz w:val="28"/>
          <w:szCs w:val="28"/>
          <w:lang w:val="ru-RU"/>
        </w:rPr>
        <w:lastRenderedPageBreak/>
        <w:t>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163.10.9.2.</w:t>
      </w:r>
      <w:r>
        <w:rPr>
          <w:rFonts w:ascii="Times New Roman" w:hAnsi="Times New Roman"/>
          <w:sz w:val="28"/>
          <w:szCs w:val="28"/>
        </w:rPr>
        <w:t> </w:t>
      </w:r>
      <w:r w:rsidRPr="00E94F60">
        <w:rPr>
          <w:rFonts w:ascii="Times New Roman" w:hAnsi="Times New Roman"/>
          <w:sz w:val="28"/>
          <w:szCs w:val="28"/>
          <w:lang w:val="ru-RU"/>
        </w:rP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163.10.9.3.</w:t>
      </w:r>
      <w:r>
        <w:rPr>
          <w:rFonts w:ascii="Times New Roman" w:hAnsi="Times New Roman"/>
          <w:sz w:val="28"/>
          <w:szCs w:val="28"/>
        </w:rPr>
        <w:t> </w:t>
      </w:r>
      <w:r w:rsidRPr="00E94F60">
        <w:rPr>
          <w:rFonts w:ascii="Times New Roman" w:hAnsi="Times New Roman"/>
          <w:sz w:val="28"/>
          <w:szCs w:val="28"/>
          <w:lang w:val="ru-RU"/>
        </w:rPr>
        <w:t>Задачами изучения модуля по спортивной борьбе являются: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w:t>
      </w:r>
      <w:r w:rsidRPr="00E94F60">
        <w:rPr>
          <w:rFonts w:ascii="Times New Roman" w:hAnsi="Times New Roman"/>
          <w:sz w:val="28"/>
          <w:szCs w:val="28"/>
          <w:lang w:val="ru-RU"/>
        </w:rPr>
        <w:lastRenderedPageBreak/>
        <w:t>борьбы;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 в соревнованиях;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выявление, развитие и поддержка одарённых детей в области спорта.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163.10.9.4.</w:t>
      </w:r>
      <w:r>
        <w:rPr>
          <w:rFonts w:ascii="Times New Roman" w:hAnsi="Times New Roman"/>
          <w:sz w:val="28"/>
          <w:szCs w:val="28"/>
        </w:rPr>
        <w:t> </w:t>
      </w:r>
      <w:r w:rsidRPr="00E94F60">
        <w:rPr>
          <w:rFonts w:ascii="Times New Roman" w:hAnsi="Times New Roman"/>
          <w:sz w:val="28"/>
          <w:szCs w:val="28"/>
          <w:lang w:val="ru-RU"/>
        </w:rPr>
        <w:t>Место и роль модуля по спортивной борьбе.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163.10.9.5.</w:t>
      </w:r>
      <w:r>
        <w:rPr>
          <w:rFonts w:ascii="Times New Roman" w:hAnsi="Times New Roman"/>
          <w:sz w:val="28"/>
          <w:szCs w:val="28"/>
        </w:rPr>
        <w:t> </w:t>
      </w:r>
      <w:r w:rsidRPr="00E94F60">
        <w:rPr>
          <w:rFonts w:ascii="Times New Roman" w:hAnsi="Times New Roman"/>
          <w:sz w:val="28"/>
          <w:szCs w:val="28"/>
          <w:lang w:val="ru-RU"/>
        </w:rPr>
        <w:t>Модуль по спортивной борьбе может быть реализован в следующих вариантах: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w:t>
      </w:r>
      <w:r w:rsidRPr="00E94F60">
        <w:rPr>
          <w:rFonts w:ascii="Times New Roman" w:hAnsi="Times New Roman"/>
          <w:sz w:val="28"/>
          <w:szCs w:val="28"/>
          <w:lang w:val="ru-RU"/>
        </w:rPr>
        <w:lastRenderedPageBreak/>
        <w:t>уроков физической культуры с 3-х часовой недельной нагрузкой рекомендуемый объём в 5, 6, 7, 8, 9-х классах – по 34 часа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163.10.9.6.</w:t>
      </w:r>
      <w:r>
        <w:rPr>
          <w:rFonts w:ascii="Times New Roman" w:hAnsi="Times New Roman"/>
          <w:sz w:val="28"/>
          <w:szCs w:val="28"/>
        </w:rPr>
        <w:t> </w:t>
      </w:r>
      <w:r w:rsidRPr="00E94F60">
        <w:rPr>
          <w:rFonts w:ascii="Times New Roman" w:hAnsi="Times New Roman"/>
          <w:sz w:val="28"/>
          <w:szCs w:val="28"/>
          <w:lang w:val="ru-RU"/>
        </w:rPr>
        <w:t>Содержание модуля по спортивной борьбе.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Знания о спортивной борьбе.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История развития отечественных и зарубежных борцовских клубов. Ведущие борцы региона и Российской Федерации.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Названия и роль главных организаций, федераций (международные, российские), осуществляющих управление и развитие спортивной борьбой.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Борцовские клубы, их история и традиции. Известные отечественные борцы и тренеры.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Достижения отечественной сборной команды страны и российских клубов на мировых чемпионатах, первенствах и международных соревнованиях.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Требования безопасности при организации занятий спортивной борьбой. Характерные травмы борцов и мероприятия по их предупреждению.</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Словарь терминов и определений по спортивной борьбе.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Правила соревнований по спортивной борьбе. Судейская коллегия, обслуживающая соревнования по спортивной борьбе. Жесты судьи.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Правила подбора физических упражнений для развития физических качеств борца.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Понятия и характеристика технических и тактических элементов и приёмов в спортивной борьбе, их название и техника выполнения.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Способы самостоятельной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Правила безопасного, правомерного поведения во время соревнований по спортивной борьбе в качестве зрителя, болельщика (фаната).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Самоконтроль и его роль в учебной и соревновательной деятельности.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Первые внешние признаки утомления. Средства восстановления организма </w:t>
      </w:r>
      <w:r w:rsidRPr="00E94F60">
        <w:rPr>
          <w:rFonts w:ascii="Times New Roman" w:hAnsi="Times New Roman"/>
          <w:sz w:val="28"/>
          <w:szCs w:val="28"/>
          <w:lang w:val="ru-RU"/>
        </w:rPr>
        <w:lastRenderedPageBreak/>
        <w:t xml:space="preserve">после физической нагрузки. Правильное сбалансированное питание борца.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Правила личной гигиены, требования к спортивной одежде и обуви для занятий спортивной борьбой. Правила ухода за спортивным инвентарем и оборудованием.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Тестирование уровня физической подготовленности в спортивной борьбе.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Дневник самонаблюдения за показателями развития физических качеств и состояния здоровья.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Физическое совершенствование.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Комплексы упражнений для развития физических качеств (ловкости, гибкости, силы, выносливости, быстроты и скоростных способностей).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Технические приёмы и тактические действия в спортивной борьбе, изученные на уровне начального общего образования.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Индивидуальные технические действия и передвижения: различные виды ходьбы и бега.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Акробатические элементы: перекаты, различные виды кувырков, перевороты боком, перевороты разгибом и другие элементы.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Учебные, тренировочные и контрольные поединки, игры с элементами единоборств. Участие в соревновательной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163.10.9.7.</w:t>
      </w:r>
      <w:r>
        <w:rPr>
          <w:rFonts w:ascii="Times New Roman" w:hAnsi="Times New Roman"/>
          <w:sz w:val="28"/>
          <w:szCs w:val="28"/>
        </w:rPr>
        <w:t> </w:t>
      </w:r>
      <w:r w:rsidRPr="00E94F60">
        <w:rPr>
          <w:rFonts w:ascii="Times New Roman" w:hAnsi="Times New Roman"/>
          <w:sz w:val="28"/>
          <w:szCs w:val="28"/>
          <w:lang w:val="ru-RU"/>
        </w:rPr>
        <w:t>Содержание модуля по спортивной борьбе направлено на достижение обучающимися личностных, метапредметных и предметных результатов обучения.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163.10.9.7.1.</w:t>
      </w:r>
      <w:r>
        <w:rPr>
          <w:rFonts w:ascii="Times New Roman" w:hAnsi="Times New Roman"/>
          <w:sz w:val="28"/>
          <w:szCs w:val="28"/>
        </w:rPr>
        <w:t> </w:t>
      </w:r>
      <w:r w:rsidRPr="00E94F60">
        <w:rPr>
          <w:rFonts w:ascii="Times New Roman" w:hAnsi="Times New Roman"/>
          <w:sz w:val="28"/>
          <w:szCs w:val="28"/>
          <w:lang w:val="ru-RU"/>
        </w:rPr>
        <w:t>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w:t>
      </w:r>
      <w:r w:rsidRPr="00E94F60">
        <w:rPr>
          <w:rFonts w:ascii="Times New Roman" w:hAnsi="Times New Roman"/>
          <w:sz w:val="28"/>
          <w:szCs w:val="28"/>
          <w:lang w:val="ru-RU"/>
        </w:rPr>
        <w:lastRenderedPageBreak/>
        <w:t>регионального, всероссийского и мирового уровней, отечественных и зарубежных борцовских клубов, а также школьных спортивных клубов;</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163.10.9.7.2.</w:t>
      </w:r>
      <w:r>
        <w:rPr>
          <w:rFonts w:ascii="Times New Roman" w:hAnsi="Times New Roman"/>
          <w:sz w:val="28"/>
          <w:szCs w:val="28"/>
        </w:rPr>
        <w:t> </w:t>
      </w:r>
      <w:r w:rsidRPr="00E94F60">
        <w:rPr>
          <w:rFonts w:ascii="Times New Roman" w:hAnsi="Times New Roman"/>
          <w:sz w:val="28"/>
          <w:szCs w:val="28"/>
          <w:lang w:val="ru-RU"/>
        </w:rP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умение самостоятельно определять цели и составлять планы в рамках </w:t>
      </w:r>
      <w:r w:rsidRPr="00E94F60">
        <w:rPr>
          <w:rFonts w:ascii="Times New Roman" w:hAnsi="Times New Roman"/>
          <w:sz w:val="28"/>
          <w:szCs w:val="28"/>
          <w:lang w:val="ru-RU"/>
        </w:rPr>
        <w:lastRenderedPageBreak/>
        <w:t>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163.10.9.7.3.</w:t>
      </w:r>
      <w:r>
        <w:rPr>
          <w:rFonts w:ascii="Times New Roman" w:hAnsi="Times New Roman"/>
          <w:sz w:val="28"/>
          <w:szCs w:val="28"/>
        </w:rPr>
        <w:t> </w:t>
      </w:r>
      <w:r w:rsidRPr="00E94F60">
        <w:rPr>
          <w:rFonts w:ascii="Times New Roman" w:hAnsi="Times New Roman"/>
          <w:sz w:val="28"/>
          <w:szCs w:val="28"/>
          <w:lang w:val="ru-RU"/>
        </w:rP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умение демонстрировать технику базовых технических действий в стойке и партере;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применение изученных технических и тактических приёмов в учебной, игровой и досуговой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умение отслеживать правильность двигательных действий и выявлять ошибки в технике выполнения приёмов борьбы;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умение соблюдать правила личной гигиены и ухода за борцовским спортивным инвентарем и оборудованием;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подбирать спортивную одежду и обувь для занятий спортивной борьбой;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163.10.10.</w:t>
      </w:r>
      <w:r>
        <w:rPr>
          <w:rFonts w:ascii="Times New Roman" w:hAnsi="Times New Roman"/>
          <w:sz w:val="28"/>
          <w:szCs w:val="28"/>
        </w:rPr>
        <w:t> </w:t>
      </w:r>
      <w:r w:rsidRPr="00E94F60">
        <w:rPr>
          <w:rFonts w:ascii="Times New Roman" w:hAnsi="Times New Roman"/>
          <w:sz w:val="28"/>
          <w:szCs w:val="28"/>
          <w:lang w:val="ru-RU"/>
        </w:rPr>
        <w:t>Модуль «Флорбол».</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163.10.10.1.</w:t>
      </w:r>
      <w:r>
        <w:rPr>
          <w:rFonts w:ascii="Times New Roman" w:hAnsi="Times New Roman"/>
          <w:sz w:val="28"/>
          <w:szCs w:val="28"/>
        </w:rPr>
        <w:t> </w:t>
      </w:r>
      <w:r w:rsidRPr="00E94F60">
        <w:rPr>
          <w:rFonts w:ascii="Times New Roman" w:hAnsi="Times New Roman"/>
          <w:sz w:val="28"/>
          <w:szCs w:val="28"/>
          <w:lang w:val="ru-RU"/>
        </w:rPr>
        <w:t>Пояснительная записка модуля «Флорбол».</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w:t>
      </w:r>
      <w:r w:rsidRPr="00E94F60">
        <w:rPr>
          <w:rFonts w:ascii="Times New Roman" w:hAnsi="Times New Roman"/>
          <w:sz w:val="28"/>
          <w:szCs w:val="28"/>
          <w:lang w:val="ru-RU"/>
        </w:rPr>
        <w:lastRenderedPageBreak/>
        <w:t>видам спорта.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163.10.10.2.</w:t>
      </w:r>
      <w:r>
        <w:rPr>
          <w:rFonts w:ascii="Times New Roman" w:hAnsi="Times New Roman"/>
          <w:sz w:val="28"/>
          <w:szCs w:val="28"/>
        </w:rPr>
        <w:t> </w:t>
      </w:r>
      <w:r w:rsidRPr="00E94F60">
        <w:rPr>
          <w:rFonts w:ascii="Times New Roman" w:hAnsi="Times New Roman"/>
          <w:sz w:val="28"/>
          <w:szCs w:val="28"/>
          <w:lang w:val="ru-RU"/>
        </w:rPr>
        <w:t>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163.10.10.3.</w:t>
      </w:r>
      <w:r>
        <w:rPr>
          <w:rFonts w:ascii="Times New Roman" w:hAnsi="Times New Roman"/>
          <w:sz w:val="28"/>
          <w:szCs w:val="28"/>
        </w:rPr>
        <w:t> </w:t>
      </w:r>
      <w:r w:rsidRPr="00E94F60">
        <w:rPr>
          <w:rFonts w:ascii="Times New Roman" w:hAnsi="Times New Roman"/>
          <w:sz w:val="28"/>
          <w:szCs w:val="28"/>
          <w:lang w:val="ru-RU"/>
        </w:rPr>
        <w:t>Задачами изучения модуля по флорболу являются: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формирование общей культуры развития личности обучающегося средствами флорбола, в том числе для самореализации и самоопределения;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выявление, развитие и поддержка одарённых детей в области спорта.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163.10.10.4.</w:t>
      </w:r>
      <w:r>
        <w:rPr>
          <w:rFonts w:ascii="Times New Roman" w:hAnsi="Times New Roman"/>
          <w:sz w:val="28"/>
          <w:szCs w:val="28"/>
        </w:rPr>
        <w:t> </w:t>
      </w:r>
      <w:r w:rsidRPr="00E94F60">
        <w:rPr>
          <w:rFonts w:ascii="Times New Roman" w:hAnsi="Times New Roman"/>
          <w:sz w:val="28"/>
          <w:szCs w:val="28"/>
          <w:lang w:val="ru-RU"/>
        </w:rPr>
        <w:t>Место и роль модуля по флорболу.</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Модуль по флорболу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163.10.10.5.</w:t>
      </w:r>
      <w:r>
        <w:rPr>
          <w:rFonts w:ascii="Times New Roman" w:hAnsi="Times New Roman"/>
          <w:sz w:val="28"/>
          <w:szCs w:val="28"/>
        </w:rPr>
        <w:t> </w:t>
      </w:r>
      <w:r w:rsidRPr="00E94F60">
        <w:rPr>
          <w:rFonts w:ascii="Times New Roman" w:hAnsi="Times New Roman"/>
          <w:sz w:val="28"/>
          <w:szCs w:val="28"/>
          <w:lang w:val="ru-RU"/>
        </w:rPr>
        <w:t>Модуль по флорболу может быть реализован в следующих вариантах: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163.10.10.6.</w:t>
      </w:r>
      <w:r>
        <w:rPr>
          <w:rFonts w:ascii="Times New Roman" w:hAnsi="Times New Roman"/>
          <w:sz w:val="28"/>
          <w:szCs w:val="28"/>
        </w:rPr>
        <w:t> </w:t>
      </w:r>
      <w:r w:rsidRPr="00E94F60">
        <w:rPr>
          <w:rFonts w:ascii="Times New Roman" w:hAnsi="Times New Roman"/>
          <w:sz w:val="28"/>
          <w:szCs w:val="28"/>
          <w:lang w:val="ru-RU"/>
        </w:rPr>
        <w:t>Содержание модуля по флорболу.</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Знания о флорболе.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История развития отечественных и зарубежных флорбольных клубов. Ведущие игроки флорбольных клубов региона и Российской Федерации.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Названия и роль главных флорбольных организаций, федераций (международные, российские), осуществляющих управление флорболом.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Флорбольные клубы, их история и традиции. Известные отечественные флорболисты и тренеры.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Достижения отечественной сборной команды страны и российских клубов на мировых первенствах и международных соревнованиях.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Требования безопасности при организации занятий флорболом. Характерные травмы флорболистов и мероприятия по их предупреждению.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Флорбольный словарь терминов и определений.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Правила соревнований игры во флорбол. Судейская коллегия, обслуживающая соревнования по флорболу. Жесты судьи.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Амплуа полевых игроков при игре во флорбол.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Правила подбора физических упражнений для развития физических качеств флорболистов.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Понятия и характеристика технических и тактических элементов флорбола, их название и методика выполнения.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Способы самостоятельной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Правила безопасного, правомерного поведения во время соревнований по флорболу в качестве зрителя, болельщика (фаната).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Самоконтроль и его роль в учебной и соревновательной деятельности.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Первые внешние признаки утомления. Средства восстановления организма после физической нагрузки. Правильное сбалансированное питание флорболиста.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Правила личной гигиены, требования к спортивной одежде и обуви для занятий флорболом. Правила ухода за спортивным инвентарем и оборудованием.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Тестирование уровня физической подготовленности во флорболе.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Дневник самонаблюдения за показателями развития физических качеств и состояния здоровья.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Физическое совершенствование.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Комплексы упражнений для развития физических качеств (ловкости, гибкости, силы, выносливости, быстроты и скоростных способностей).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Комплексы корригирующей гимнастики с использованием специальных флорбольных упражнений. Разминка и её роль в уроке физической культуры.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Технические приемы и тактические действия во флорболе, изученные на уровне начального общего образования.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Элементы техники передвижения по игровой площадке полевого игрока во флорболе.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Ведение мяча: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различными способами дриблинга (с перекладыванием, способом «пятка-носок»);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без отрыва мяча от крюка клюшки;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ведение мяча толками (ударами), ведение, прикрывая мяч корпусом;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смешанный способ ведения мяча.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 xml:space="preserve">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Передача мяча: ударом, броском, верхом, по полу, неудобной стороной.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Бросок мяча: заметающий, кистевой, с дуги, с неудобной стороны.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Удар по мячу: заметающий, удар-щелчок, прямой удар, удар с неудобной стороны, удар по летному мячу.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Обводка и обыгрывание: обеганием соперника, прокидкой или пробросом мяча, с помощью элементов дриблинга, при помощи обманных движений (финтов).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Отбор мяча</w:t>
      </w:r>
      <w:r w:rsidRPr="00E94F60">
        <w:rPr>
          <w:rFonts w:ascii="Times New Roman" w:hAnsi="Times New Roman"/>
          <w:sz w:val="28"/>
          <w:szCs w:val="28"/>
          <w:lang w:val="ru-RU"/>
        </w:rPr>
        <w:tab/>
        <w:t xml:space="preserve"> (в момент приема и во время ведения): выбивание или вытаскивание.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Перехват мяча: клюшкой, ногой, корпусом.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Розыгрыш спорного мяча: выигрыш носком пера клюшки на себя, выбивание, продавливание.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Техника игры вратаря: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стойка (высокая, средняя, низкая);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элементы техники противодействия и овладения мячом (парирование - отбивание мяча ногой, рукой, туловищем, головой, ловля – одной или двумя руками, накрывание);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элементы техники нападения (передача мяча рукой).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Тактика нападения: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групповые взаимодействия и комбинации (в парах, тройках, группах, при </w:t>
      </w:r>
      <w:r w:rsidRPr="00E94F60">
        <w:rPr>
          <w:rFonts w:ascii="Times New Roman" w:hAnsi="Times New Roman"/>
          <w:sz w:val="28"/>
          <w:szCs w:val="28"/>
          <w:lang w:val="ru-RU"/>
        </w:rPr>
        <w:lastRenderedPageBreak/>
        <w:t>стандартных положениях);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Тактика защиты: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Учебные игры во флорбол. Малые (упрощенные) игры в технико-тактической подготовке флорболистов. Участие в соревновательной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163.10.10.7.</w:t>
      </w:r>
      <w:r>
        <w:rPr>
          <w:rFonts w:ascii="Times New Roman" w:hAnsi="Times New Roman"/>
          <w:sz w:val="28"/>
          <w:szCs w:val="28"/>
        </w:rPr>
        <w:t> </w:t>
      </w:r>
      <w:r w:rsidRPr="00E94F60">
        <w:rPr>
          <w:rFonts w:ascii="Times New Roman" w:hAnsi="Times New Roman"/>
          <w:sz w:val="28"/>
          <w:szCs w:val="28"/>
          <w:lang w:val="ru-RU"/>
        </w:rPr>
        <w:t>Содержание модуля по флорболу направлено на достижение обучающимися личностных, метапредметных и предметных результатов обучения.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163.10.10.7.1.</w:t>
      </w:r>
      <w:r>
        <w:rPr>
          <w:rFonts w:ascii="Times New Roman" w:hAnsi="Times New Roman"/>
          <w:sz w:val="28"/>
          <w:szCs w:val="28"/>
        </w:rPr>
        <w:t> </w:t>
      </w:r>
      <w:r w:rsidRPr="00E94F60">
        <w:rPr>
          <w:rFonts w:ascii="Times New Roman" w:hAnsi="Times New Roman"/>
          <w:sz w:val="28"/>
          <w:szCs w:val="28"/>
          <w:lang w:val="ru-RU"/>
        </w:rPr>
        <w:t>При изучении модуля по флорболу на уровне основного общего образования у обучающихся будут сформированы следующие личностные результаты: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проявление чувства гордости за свою Родину, российский народ и историю </w:t>
      </w:r>
      <w:r w:rsidRPr="00E94F60">
        <w:rPr>
          <w:rFonts w:ascii="Times New Roman" w:hAnsi="Times New Roman"/>
          <w:sz w:val="28"/>
          <w:szCs w:val="28"/>
          <w:lang w:val="ru-RU"/>
        </w:rPr>
        <w:lastRenderedPageBreak/>
        <w:t>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163.10.10.7.2.</w:t>
      </w:r>
      <w:r>
        <w:rPr>
          <w:rFonts w:ascii="Times New Roman" w:hAnsi="Times New Roman"/>
          <w:sz w:val="28"/>
          <w:szCs w:val="28"/>
        </w:rPr>
        <w:t> </w:t>
      </w:r>
      <w:r w:rsidRPr="00E94F60">
        <w:rPr>
          <w:rFonts w:ascii="Times New Roman" w:hAnsi="Times New Roman"/>
          <w:sz w:val="28"/>
          <w:szCs w:val="28"/>
          <w:lang w:val="ru-RU"/>
        </w:rPr>
        <w:t>При изучении модуля по флорболу на уровне основного общего образования у обучающихся будут сформированы следующие метапредметных результаты: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умение создавать, применять и преобразовывать графические пиктограммы </w:t>
      </w:r>
      <w:r w:rsidRPr="00E94F60">
        <w:rPr>
          <w:rFonts w:ascii="Times New Roman" w:hAnsi="Times New Roman"/>
          <w:sz w:val="28"/>
          <w:szCs w:val="28"/>
          <w:lang w:val="ru-RU"/>
        </w:rPr>
        <w:lastRenderedPageBreak/>
        <w:t>физических упражнений в двигательные действия и наоборот, схемы для тактических, игровых задач;</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163.10.10.7.3.</w:t>
      </w:r>
      <w:r>
        <w:rPr>
          <w:rFonts w:ascii="Times New Roman" w:hAnsi="Times New Roman"/>
          <w:sz w:val="28"/>
          <w:szCs w:val="28"/>
        </w:rPr>
        <w:t> </w:t>
      </w:r>
      <w:r w:rsidRPr="00E94F60">
        <w:rPr>
          <w:rFonts w:ascii="Times New Roman" w:hAnsi="Times New Roman"/>
          <w:sz w:val="28"/>
          <w:szCs w:val="28"/>
          <w:lang w:val="ru-RU"/>
        </w:rPr>
        <w:t>При изучении модуля по флорболу на уровне основного общего образования у обучающихся будут сформированы следующие предметные результаты: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характеризовать средства общей и специальной физической подготовки во флорболе, основные методы обучения техническим приемам;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w:t>
      </w:r>
      <w:r w:rsidRPr="00E94F60">
        <w:rPr>
          <w:rFonts w:ascii="Times New Roman" w:hAnsi="Times New Roman"/>
          <w:sz w:val="28"/>
          <w:szCs w:val="28"/>
          <w:lang w:val="ru-RU"/>
        </w:rPr>
        <w:lastRenderedPageBreak/>
        <w:t>игровой и досуговой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знания контрольно-тестовых упражнений для определения уровня физической </w:t>
      </w:r>
      <w:r w:rsidRPr="00E94F60">
        <w:rPr>
          <w:rFonts w:ascii="Times New Roman" w:hAnsi="Times New Roman"/>
          <w:sz w:val="28"/>
          <w:szCs w:val="28"/>
          <w:lang w:val="ru-RU"/>
        </w:rPr>
        <w:lastRenderedPageBreak/>
        <w:t>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163.10.11. Модуль «Легкая атлетика».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163.10.11.1.</w:t>
      </w:r>
      <w:r>
        <w:rPr>
          <w:rFonts w:ascii="Times New Roman" w:hAnsi="Times New Roman"/>
          <w:sz w:val="28"/>
          <w:szCs w:val="28"/>
        </w:rPr>
        <w:t> </w:t>
      </w:r>
      <w:r w:rsidRPr="00E94F60">
        <w:rPr>
          <w:rFonts w:ascii="Times New Roman" w:hAnsi="Times New Roman"/>
          <w:sz w:val="28"/>
          <w:szCs w:val="28"/>
          <w:lang w:val="ru-RU"/>
        </w:rPr>
        <w:t>Пояснительная записка модуля «Легкая атлетика».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163.10.11.2.</w:t>
      </w:r>
      <w:r>
        <w:rPr>
          <w:rFonts w:ascii="Times New Roman" w:hAnsi="Times New Roman"/>
          <w:sz w:val="28"/>
          <w:szCs w:val="28"/>
        </w:rPr>
        <w:t> </w:t>
      </w:r>
      <w:r w:rsidRPr="00E94F60">
        <w:rPr>
          <w:rFonts w:ascii="Times New Roman" w:hAnsi="Times New Roman"/>
          <w:sz w:val="28"/>
          <w:szCs w:val="28"/>
          <w:lang w:val="ru-RU"/>
        </w:rPr>
        <w:t xml:space="preserve">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w:t>
      </w:r>
      <w:r w:rsidRPr="00E94F60">
        <w:rPr>
          <w:rFonts w:ascii="Times New Roman" w:hAnsi="Times New Roman"/>
          <w:sz w:val="28"/>
          <w:szCs w:val="28"/>
          <w:lang w:val="ru-RU"/>
        </w:rPr>
        <w:lastRenderedPageBreak/>
        <w:t>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163.10.11.3.</w:t>
      </w:r>
      <w:r>
        <w:rPr>
          <w:rFonts w:ascii="Times New Roman" w:hAnsi="Times New Roman"/>
          <w:sz w:val="28"/>
          <w:szCs w:val="28"/>
        </w:rPr>
        <w:t> </w:t>
      </w:r>
      <w:r w:rsidRPr="00E94F60">
        <w:rPr>
          <w:rFonts w:ascii="Times New Roman" w:hAnsi="Times New Roman"/>
          <w:sz w:val="28"/>
          <w:szCs w:val="28"/>
          <w:lang w:val="ru-RU"/>
        </w:rPr>
        <w:t xml:space="preserve">Задачами изучения модуля по легкой атлетике являются: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формирование технических навыков бега, прыжков, метаний и умения применять их в различных условиях;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воспитание общей культуры развития личности обучающегося средствами легкой атлетики, в том числе, для самореализации и самоопределения;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популяризация легкой атлетики в общеобразовательных организациях, привлечение обучающихся, проявляющих повышенный интерес и способности к </w:t>
      </w:r>
      <w:r w:rsidRPr="00E94F60">
        <w:rPr>
          <w:rFonts w:ascii="Times New Roman" w:hAnsi="Times New Roman"/>
          <w:sz w:val="28"/>
          <w:szCs w:val="28"/>
          <w:lang w:val="ru-RU"/>
        </w:rPr>
        <w:lastRenderedPageBreak/>
        <w:t>занятиям различными видами легкой атлетики в школьные спортивные клубы, секции, к участию в соревнованиях;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выявление, развитие и поддержка одаренных детей в области спорта.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163.10.11.4.</w:t>
      </w:r>
      <w:r>
        <w:rPr>
          <w:rFonts w:ascii="Times New Roman" w:hAnsi="Times New Roman"/>
          <w:sz w:val="28"/>
          <w:szCs w:val="28"/>
        </w:rPr>
        <w:t> </w:t>
      </w:r>
      <w:r w:rsidRPr="00E94F60">
        <w:rPr>
          <w:rFonts w:ascii="Times New Roman" w:hAnsi="Times New Roman"/>
          <w:sz w:val="28"/>
          <w:szCs w:val="28"/>
          <w:lang w:val="ru-RU"/>
        </w:rPr>
        <w:t>Место и роль модуля по легкой атлетике.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163.10.11.5.</w:t>
      </w:r>
      <w:r>
        <w:rPr>
          <w:rFonts w:ascii="Times New Roman" w:hAnsi="Times New Roman"/>
          <w:sz w:val="28"/>
          <w:szCs w:val="28"/>
        </w:rPr>
        <w:t> </w:t>
      </w:r>
      <w:r w:rsidRPr="00E94F60">
        <w:rPr>
          <w:rFonts w:ascii="Times New Roman" w:hAnsi="Times New Roman"/>
          <w:sz w:val="28"/>
          <w:szCs w:val="28"/>
          <w:lang w:val="ru-RU"/>
        </w:rPr>
        <w:t>Модуль по легкой атлетике может быть реализован в следующих вариантах: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в виде дополнительных часов, выделяемых на спортивно-оздоровительную работу с обучающимися в рамках внеурочной деятельности школьных спортивных </w:t>
      </w:r>
      <w:r w:rsidRPr="00E94F60">
        <w:rPr>
          <w:rFonts w:ascii="Times New Roman" w:hAnsi="Times New Roman"/>
          <w:sz w:val="28"/>
          <w:szCs w:val="28"/>
          <w:lang w:val="ru-RU"/>
        </w:rPr>
        <w:lastRenderedPageBreak/>
        <w:t>клубов, включая использование учебных модулей по видам спорта (рекомендуемый объём в 5, 6, 7, 8, 9-х классах – по 34 часа).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163.10.11.6.</w:t>
      </w:r>
      <w:r>
        <w:rPr>
          <w:rFonts w:ascii="Times New Roman" w:hAnsi="Times New Roman"/>
          <w:sz w:val="28"/>
          <w:szCs w:val="28"/>
        </w:rPr>
        <w:t> </w:t>
      </w:r>
      <w:r w:rsidRPr="00E94F60">
        <w:rPr>
          <w:rFonts w:ascii="Times New Roman" w:hAnsi="Times New Roman"/>
          <w:sz w:val="28"/>
          <w:szCs w:val="28"/>
          <w:lang w:val="ru-RU"/>
        </w:rPr>
        <w:t>Содержание модуля по легкой атлетике.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Знания о легкой атлетике.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История развития легкой атлетики как вида спорта в мире, в Российской Федерации, в регионе.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Характеристика различных видов легкой атлетики (бега, прыжков, метаний, спортивной ходьбы).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Достижения отечественных легкоатлетов на мировых первенствах и Олимпийских играх.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Главные организации и федерации (международные, российские), осуществляющие управление легкой атлетикой.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Судейская коллегия, обслуживающая соревнования по легкой атлетике (основные функции).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Словарь терминов и определений по легкой атлетике.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Сведения о физических качествах, необходимых в различных видах легкой атлетики и способах их развития с учетом сенситивных периодов.</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Значение занятий различными видами легкой атлетики на формирование положительных качеств личности человека.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Основные средства и методы обучения технике различных видов легкой атлетики.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Основы прикладного значения различных видов легкой атлетики.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Игры и развлечения при занятиях различными видами легкой атлетики.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2)</w:t>
      </w:r>
      <w:r>
        <w:rPr>
          <w:rFonts w:ascii="Times New Roman" w:hAnsi="Times New Roman"/>
          <w:sz w:val="28"/>
          <w:szCs w:val="28"/>
        </w:rPr>
        <w:t> </w:t>
      </w:r>
      <w:r w:rsidRPr="00E94F60">
        <w:rPr>
          <w:rFonts w:ascii="Times New Roman" w:hAnsi="Times New Roman"/>
          <w:sz w:val="28"/>
          <w:szCs w:val="28"/>
          <w:lang w:val="ru-RU"/>
        </w:rPr>
        <w:t>Способы самостоятельной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Правила личной гигиены, требования к спортивной одежде, кроссовой и специальной обуви для занятий легкой атлетикой.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Правильное сбалансированное питание в различных видах легкой атлетики.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Самостоятельное освоение двигательных действий.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Судейство простейших спортивных соревнований по различным видам легкой атлетики в качестве судьи.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Характерные травмы во время занятий различными видами легкой атлетики и мероприятия по их профилактике.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Причины возникновения ошибок при выполнении технических приёмов в беге, прыжках и метаниях.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Тестирование уровня физической подготовленности в беге, прыжках и метаниях.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3)</w:t>
      </w:r>
      <w:r>
        <w:rPr>
          <w:rFonts w:ascii="Times New Roman" w:hAnsi="Times New Roman"/>
          <w:sz w:val="28"/>
          <w:szCs w:val="28"/>
        </w:rPr>
        <w:t> </w:t>
      </w:r>
      <w:r w:rsidRPr="00E94F60">
        <w:rPr>
          <w:rFonts w:ascii="Times New Roman" w:hAnsi="Times New Roman"/>
          <w:sz w:val="28"/>
          <w:szCs w:val="28"/>
          <w:lang w:val="ru-RU"/>
        </w:rPr>
        <w:t>Физическое совершенствование.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Комплексы общеразвивающих, специальных и имитационных упражнений в различных видах легкой атлетики.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Комплексы упражнений на развитие физических качеств, характерных для различных видов легкой атлетики.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Упражнения с использованием вспомогательных средств (барьеров и конусов различной высоты, медболов).</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Бег со старта из различных положений, бег со сменой темпа и направлений </w:t>
      </w:r>
      <w:r w:rsidRPr="00E94F60">
        <w:rPr>
          <w:rFonts w:ascii="Times New Roman" w:hAnsi="Times New Roman"/>
          <w:sz w:val="28"/>
          <w:szCs w:val="28"/>
          <w:lang w:val="ru-RU"/>
        </w:rPr>
        <w:lastRenderedPageBreak/>
        <w:t>бега, многоскоки (прыжки с ноги на ногу), метание медбола с партнером.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Пробегание учебных дистанций с низкого и высокого старта, с хода, в группах и в парах с фиксацией результата.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Подвижные игры с элементами бега, прыжков и метаний (с элементами соревнования, не имеющие сюжета, игры сюжетного характера, командные игры).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Прикладные виды легкой атлетики (кросс).</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Тестовые упражнения по физической подготовленности в беге, прыжках и метаниях.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163.10.11.7.</w:t>
      </w:r>
      <w:r>
        <w:rPr>
          <w:rFonts w:ascii="Times New Roman" w:hAnsi="Times New Roman"/>
          <w:sz w:val="28"/>
          <w:szCs w:val="28"/>
        </w:rPr>
        <w:t> </w:t>
      </w:r>
      <w:r w:rsidRPr="00E94F60">
        <w:rPr>
          <w:rFonts w:ascii="Times New Roman" w:hAnsi="Times New Roman"/>
          <w:sz w:val="28"/>
          <w:szCs w:val="28"/>
          <w:lang w:val="ru-RU"/>
        </w:rPr>
        <w:t>Содержание модуля по легкой атлетике направлено на достижение обучающимися личностных, метапредметных и предметных результатов обучения.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163.10.11.7.1.</w:t>
      </w:r>
      <w:r>
        <w:rPr>
          <w:rFonts w:ascii="Times New Roman" w:hAnsi="Times New Roman"/>
          <w:sz w:val="28"/>
          <w:szCs w:val="28"/>
        </w:rPr>
        <w:t> </w:t>
      </w:r>
      <w:r w:rsidRPr="00E94F60">
        <w:rPr>
          <w:rFonts w:ascii="Times New Roman" w:hAnsi="Times New Roman"/>
          <w:sz w:val="28"/>
          <w:szCs w:val="28"/>
          <w:lang w:val="ru-RU"/>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163.10.11.7.2.</w:t>
      </w:r>
      <w:r>
        <w:rPr>
          <w:rFonts w:ascii="Times New Roman" w:hAnsi="Times New Roman"/>
          <w:sz w:val="28"/>
          <w:szCs w:val="28"/>
        </w:rPr>
        <w:t> </w:t>
      </w:r>
      <w:r w:rsidRPr="00E94F60">
        <w:rPr>
          <w:rFonts w:ascii="Times New Roman" w:hAnsi="Times New Roman"/>
          <w:sz w:val="28"/>
          <w:szCs w:val="28"/>
          <w:lang w:val="ru-RU"/>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 xml:space="preserve">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163.10.11.7.3.</w:t>
      </w:r>
      <w:r>
        <w:rPr>
          <w:rFonts w:ascii="Times New Roman" w:hAnsi="Times New Roman"/>
          <w:sz w:val="28"/>
          <w:szCs w:val="28"/>
        </w:rPr>
        <w:t> </w:t>
      </w:r>
      <w:r w:rsidRPr="00E94F60">
        <w:rPr>
          <w:rFonts w:ascii="Times New Roman" w:hAnsi="Times New Roman"/>
          <w:sz w:val="28"/>
          <w:szCs w:val="28"/>
          <w:lang w:val="ru-RU"/>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умение составлять и демонстрировать комплексы упражнений на развитие </w:t>
      </w:r>
      <w:r w:rsidRPr="00E94F60">
        <w:rPr>
          <w:rFonts w:ascii="Times New Roman" w:hAnsi="Times New Roman"/>
          <w:sz w:val="28"/>
          <w:szCs w:val="28"/>
          <w:lang w:val="ru-RU"/>
        </w:rPr>
        <w:lastRenderedPageBreak/>
        <w:t>физических качеств, характерные для легкой атлетики в целом и отдельно для бега, прыжков и метаний;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163.10.12. Модуль «Бадминтон».</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163.10.12.1.</w:t>
      </w:r>
      <w:r>
        <w:rPr>
          <w:rFonts w:ascii="Times New Roman" w:hAnsi="Times New Roman"/>
          <w:sz w:val="28"/>
          <w:szCs w:val="28"/>
        </w:rPr>
        <w:t> </w:t>
      </w:r>
      <w:r w:rsidRPr="00E94F60">
        <w:rPr>
          <w:rFonts w:ascii="Times New Roman" w:hAnsi="Times New Roman"/>
          <w:sz w:val="28"/>
          <w:szCs w:val="28"/>
          <w:lang w:val="ru-RU"/>
        </w:rPr>
        <w:t>Пояснительная записка модуля «Бадминтон».</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В процессе игры в бадминтон обучающиеся испытывают положительные </w:t>
      </w:r>
      <w:r w:rsidRPr="00E94F60">
        <w:rPr>
          <w:rFonts w:ascii="Times New Roman" w:hAnsi="Times New Roman"/>
          <w:sz w:val="28"/>
          <w:szCs w:val="28"/>
          <w:lang w:val="ru-RU"/>
        </w:rPr>
        <w:lastRenderedPageBreak/>
        <w:t>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163.10.12.2.</w:t>
      </w:r>
      <w:r>
        <w:rPr>
          <w:rFonts w:ascii="Times New Roman" w:hAnsi="Times New Roman"/>
          <w:sz w:val="28"/>
          <w:szCs w:val="28"/>
        </w:rPr>
        <w:t> </w:t>
      </w:r>
      <w:r w:rsidRPr="00E94F60">
        <w:rPr>
          <w:rFonts w:ascii="Times New Roman" w:hAnsi="Times New Roman"/>
          <w:sz w:val="28"/>
          <w:szCs w:val="28"/>
          <w:lang w:val="ru-RU"/>
        </w:rP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163.10.12.3.</w:t>
      </w:r>
      <w:r>
        <w:rPr>
          <w:rFonts w:ascii="Times New Roman" w:hAnsi="Times New Roman"/>
          <w:sz w:val="28"/>
          <w:szCs w:val="28"/>
        </w:rPr>
        <w:t> </w:t>
      </w:r>
      <w:r w:rsidRPr="00E94F60">
        <w:rPr>
          <w:rFonts w:ascii="Times New Roman" w:hAnsi="Times New Roman"/>
          <w:sz w:val="28"/>
          <w:szCs w:val="28"/>
          <w:lang w:val="ru-RU"/>
        </w:rPr>
        <w:t>Задачами изучения модуля по бадминтону являются: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всестороннее гармоничное развитие обучающихся, увеличение объёма их двигательной активности в соответствии с половозрастными нормами средствами бадминтона;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обучение двигательным и инструктивным умениям и навыкам, технико-тактическим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воспитание социально значимых качеств личности, норм коллективного </w:t>
      </w:r>
      <w:r w:rsidRPr="00E94F60">
        <w:rPr>
          <w:rFonts w:ascii="Times New Roman" w:hAnsi="Times New Roman"/>
          <w:sz w:val="28"/>
          <w:szCs w:val="28"/>
          <w:lang w:val="ru-RU"/>
        </w:rPr>
        <w:lastRenderedPageBreak/>
        <w:t>взаимодействия и сотрудничества в игровой и соревновательной деятельности средствами бадминтона;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выявление, развитие и поддержка одарённых подростков в области спорта.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163.10.12.4.</w:t>
      </w:r>
      <w:r>
        <w:rPr>
          <w:rFonts w:ascii="Times New Roman" w:hAnsi="Times New Roman"/>
          <w:sz w:val="28"/>
          <w:szCs w:val="28"/>
        </w:rPr>
        <w:t> </w:t>
      </w:r>
      <w:r w:rsidRPr="00E94F60">
        <w:rPr>
          <w:rFonts w:ascii="Times New Roman" w:hAnsi="Times New Roman"/>
          <w:sz w:val="28"/>
          <w:szCs w:val="28"/>
          <w:lang w:val="ru-RU"/>
        </w:rPr>
        <w:t>Место и роль модуля по бадминтону.</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163.10.12.5.</w:t>
      </w:r>
      <w:r>
        <w:rPr>
          <w:rFonts w:ascii="Times New Roman" w:hAnsi="Times New Roman"/>
          <w:sz w:val="28"/>
          <w:szCs w:val="28"/>
        </w:rPr>
        <w:t> </w:t>
      </w:r>
      <w:r w:rsidRPr="00E94F60">
        <w:rPr>
          <w:rFonts w:ascii="Times New Roman" w:hAnsi="Times New Roman"/>
          <w:sz w:val="28"/>
          <w:szCs w:val="28"/>
          <w:lang w:val="ru-RU"/>
        </w:rPr>
        <w:t>Модуль по бадминтону может быть реализован в следующих вариантах: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w:t>
      </w:r>
      <w:r w:rsidRPr="00E94F60">
        <w:rPr>
          <w:rFonts w:ascii="Times New Roman" w:hAnsi="Times New Roman"/>
          <w:sz w:val="28"/>
          <w:szCs w:val="28"/>
          <w:lang w:val="ru-RU"/>
        </w:rPr>
        <w:lastRenderedPageBreak/>
        <w:t>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163.10.12.6.</w:t>
      </w:r>
      <w:r>
        <w:rPr>
          <w:rFonts w:ascii="Times New Roman" w:hAnsi="Times New Roman"/>
          <w:sz w:val="28"/>
          <w:szCs w:val="28"/>
        </w:rPr>
        <w:t> </w:t>
      </w:r>
      <w:r w:rsidRPr="00E94F60">
        <w:rPr>
          <w:rFonts w:ascii="Times New Roman" w:hAnsi="Times New Roman"/>
          <w:sz w:val="28"/>
          <w:szCs w:val="28"/>
          <w:lang w:val="ru-RU"/>
        </w:rPr>
        <w:t xml:space="preserve">Содержание модуля по бадминтону.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Знания о бадминтоне.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Влияние занятий бадминтоном на воспитание положительных качеств личности современного человека.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Бадминтон и здоровье. Организация здорового образа жизни, профилактика вредных привычек средствами бадминтона.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Способы самостоятельной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Правила техники безопасности и гигиены мест занятий в процессе выполнения физических упражнений </w:t>
      </w:r>
      <w:r>
        <w:rPr>
          <w:rFonts w:ascii="Times New Roman" w:hAnsi="Times New Roman"/>
          <w:sz w:val="28"/>
          <w:szCs w:val="28"/>
        </w:rPr>
        <w:t>c</w:t>
      </w:r>
      <w:r w:rsidRPr="00E94F60">
        <w:rPr>
          <w:rFonts w:ascii="Times New Roman" w:hAnsi="Times New Roman"/>
          <w:sz w:val="28"/>
          <w:szCs w:val="28"/>
          <w:lang w:val="ru-RU"/>
        </w:rPr>
        <w:t xml:space="preserve"> элементами бадминтона на открытых площадках.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w:t>
      </w:r>
      <w:r w:rsidRPr="00E94F60">
        <w:rPr>
          <w:rFonts w:ascii="Times New Roman" w:hAnsi="Times New Roman"/>
          <w:sz w:val="28"/>
          <w:szCs w:val="28"/>
          <w:lang w:val="ru-RU"/>
        </w:rPr>
        <w:lastRenderedPageBreak/>
        <w:t>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Восстановительный массаж как средство оптимизации работоспособности, его правила и приёмы во время самостоятельных занятий бадминтоном.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Физическое совершенствование.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средствами бадминтона.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Оздоровительные комплексы для самостоятельных занятий с добавлением ранее разученных упражнений: профилактики нарушения осанки, зрительной гимнастики в режиме учебного дня.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Профилактика перенапряжения систем организма средствами бадминтона: упражнения для профилактики общего утомления и остроты зрения.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Занятия бадминтоном и режим питания. Упражнения для снижения </w:t>
      </w:r>
      <w:r w:rsidRPr="00E94F60">
        <w:rPr>
          <w:rFonts w:ascii="Times New Roman" w:hAnsi="Times New Roman"/>
          <w:sz w:val="28"/>
          <w:szCs w:val="28"/>
          <w:lang w:val="ru-RU"/>
        </w:rPr>
        <w:lastRenderedPageBreak/>
        <w:t>избыточной массы тела. Оздоровительные, коррекционные и профилактические мероприятия в режиме двигательной активности старшеклассников.</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Технические действия: удары на сетке, в средней зоне площадки, подачи. Техника передвижений в средней зоне площадки с выполнением атакующих ударов.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Технические и тактические действия: удары в задней зоне площадки, защитные действия игрока, прием и выполнение атакующих ударов.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Технико-тактические действия в нападении. Тактика одиночной игры. Тактика парной игры.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Игровая деятельность по правилам с использованием ранее разученных технических приёмов.</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163.10.12.7.</w:t>
      </w:r>
      <w:r>
        <w:rPr>
          <w:rFonts w:ascii="Times New Roman" w:hAnsi="Times New Roman"/>
          <w:sz w:val="28"/>
          <w:szCs w:val="28"/>
        </w:rPr>
        <w:t> </w:t>
      </w:r>
      <w:r w:rsidRPr="00E94F60">
        <w:rPr>
          <w:rFonts w:ascii="Times New Roman" w:hAnsi="Times New Roman"/>
          <w:sz w:val="28"/>
          <w:szCs w:val="28"/>
          <w:lang w:val="ru-RU"/>
        </w:rPr>
        <w:t>Содержание модуля по бадминтону способствует достижению обучающимися личностных, метапредметных и предметных результатов обучения.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163.10.12.7.1.</w:t>
      </w:r>
      <w:r>
        <w:rPr>
          <w:rFonts w:ascii="Times New Roman" w:hAnsi="Times New Roman"/>
          <w:sz w:val="28"/>
          <w:szCs w:val="28"/>
        </w:rPr>
        <w:t> </w:t>
      </w:r>
      <w:r w:rsidRPr="00E94F60">
        <w:rPr>
          <w:rFonts w:ascii="Times New Roman" w:hAnsi="Times New Roman"/>
          <w:sz w:val="28"/>
          <w:szCs w:val="28"/>
          <w:lang w:val="ru-RU"/>
        </w:rPr>
        <w:t>При изучении модуля по бадминтону на уровне основного общего образования у обучающихся будут сформированы следующие личностные результаты: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формирование готовности обучающихся к саморазвитию и самообразованию, мотивации и осознанному выбору индивидуальной траектории образования </w:t>
      </w:r>
      <w:r w:rsidRPr="00E94F60">
        <w:rPr>
          <w:rFonts w:ascii="Times New Roman" w:hAnsi="Times New Roman"/>
          <w:sz w:val="28"/>
          <w:szCs w:val="28"/>
          <w:lang w:val="ru-RU"/>
        </w:rPr>
        <w:lastRenderedPageBreak/>
        <w:t>средствами бадминтона профессиональных предпочтений в области физической культуры и спорта;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формирование осознанного, уважительного и доброжелательного общения в команде, со сверстниками и педагогами;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163.10.12.7.2.</w:t>
      </w:r>
      <w:r>
        <w:rPr>
          <w:rFonts w:ascii="Times New Roman" w:hAnsi="Times New Roman"/>
          <w:sz w:val="28"/>
          <w:szCs w:val="28"/>
        </w:rPr>
        <w:t> </w:t>
      </w:r>
      <w:r w:rsidRPr="00E94F60">
        <w:rPr>
          <w:rFonts w:ascii="Times New Roman" w:hAnsi="Times New Roman"/>
          <w:sz w:val="28"/>
          <w:szCs w:val="28"/>
          <w:lang w:val="ru-RU"/>
        </w:rP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163.10.12.7.3.</w:t>
      </w:r>
      <w:r>
        <w:rPr>
          <w:rFonts w:ascii="Times New Roman" w:hAnsi="Times New Roman"/>
          <w:sz w:val="28"/>
          <w:szCs w:val="28"/>
        </w:rPr>
        <w:t> </w:t>
      </w:r>
      <w:r w:rsidRPr="00E94F60">
        <w:rPr>
          <w:rFonts w:ascii="Times New Roman" w:hAnsi="Times New Roman"/>
          <w:sz w:val="28"/>
          <w:szCs w:val="28"/>
          <w:lang w:val="ru-RU"/>
        </w:rPr>
        <w:t>При изучении модуля по бадминтону на уровне основного общего образования у обучающихся будут сформированы следующие предметные результаты: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знание истории развития бадминтона как олимпийского вида спорта;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характеризовать основные направления и формы организации бадминтона в современном обществе;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знания правил игры в бадминтон, основных терминов и понятий, правил организации соревнований;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составлять и выполнять самостоятельно комплексы физических упражнений с элементами бадминтона с коррекционной направленностью;</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проведение самостоятельных занятий бадминтоном на открытых площадках и </w:t>
      </w:r>
      <w:r w:rsidRPr="00E94F60">
        <w:rPr>
          <w:rFonts w:ascii="Times New Roman" w:hAnsi="Times New Roman"/>
          <w:sz w:val="28"/>
          <w:szCs w:val="28"/>
          <w:lang w:val="ru-RU"/>
        </w:rPr>
        <w:lastRenderedPageBreak/>
        <w:t xml:space="preserve">в домашних условиях;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оказывать первую помощь на самостоятельных занятиях бадминтоном и во время активного отдыха;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использование в игре технико-тактические действия в нападении и защите, при одиночной и парной игре;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осуществление игровой деятельности по правилам с использованием ранее разученных технических приёмов.</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163.10.13.</w:t>
      </w:r>
      <w:r>
        <w:rPr>
          <w:rFonts w:ascii="Times New Roman" w:hAnsi="Times New Roman"/>
          <w:sz w:val="28"/>
          <w:szCs w:val="28"/>
        </w:rPr>
        <w:t> </w:t>
      </w:r>
      <w:r w:rsidRPr="00E94F60">
        <w:rPr>
          <w:rFonts w:ascii="Times New Roman" w:hAnsi="Times New Roman"/>
          <w:sz w:val="28"/>
          <w:szCs w:val="28"/>
          <w:lang w:val="ru-RU"/>
        </w:rPr>
        <w:t>Модуль «Триатлон».</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163.10.13.1.</w:t>
      </w:r>
      <w:r>
        <w:rPr>
          <w:rFonts w:ascii="Times New Roman" w:hAnsi="Times New Roman"/>
          <w:sz w:val="28"/>
          <w:szCs w:val="28"/>
        </w:rPr>
        <w:t> </w:t>
      </w:r>
      <w:r w:rsidRPr="00E94F60">
        <w:rPr>
          <w:rFonts w:ascii="Times New Roman" w:hAnsi="Times New Roman"/>
          <w:sz w:val="28"/>
          <w:szCs w:val="28"/>
          <w:lang w:val="ru-RU"/>
        </w:rPr>
        <w:t>Пояснительная записка модуля «Триатлон».</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Триатлон, как комплексный вид спорта, объединяет наиболее популярные </w:t>
      </w:r>
      <w:r w:rsidRPr="00E94F60">
        <w:rPr>
          <w:rFonts w:ascii="Times New Roman" w:hAnsi="Times New Roman"/>
          <w:sz w:val="28"/>
          <w:szCs w:val="28"/>
          <w:lang w:val="ru-RU"/>
        </w:rPr>
        <w:lastRenderedPageBreak/>
        <w:t xml:space="preserve">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163.10.13.2. 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163.10.13.3. Задачами изучения модуля по триатлону являются: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освоение знаний о физической культуре и спорте в целом, и о триатлоне в частности;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w:t>
      </w:r>
      <w:r w:rsidRPr="00E94F60">
        <w:rPr>
          <w:rFonts w:ascii="Times New Roman" w:hAnsi="Times New Roman"/>
          <w:sz w:val="28"/>
          <w:szCs w:val="28"/>
          <w:lang w:val="ru-RU"/>
        </w:rPr>
        <w:lastRenderedPageBreak/>
        <w:t>предпосылки для его самореализации;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выявление, развитие и поддержка одарённых детей в области спорта.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163.10.13.4.</w:t>
      </w:r>
      <w:r>
        <w:rPr>
          <w:rFonts w:ascii="Times New Roman" w:hAnsi="Times New Roman"/>
          <w:sz w:val="28"/>
          <w:szCs w:val="28"/>
        </w:rPr>
        <w:t> </w:t>
      </w:r>
      <w:r w:rsidRPr="00E94F60">
        <w:rPr>
          <w:rFonts w:ascii="Times New Roman" w:hAnsi="Times New Roman"/>
          <w:sz w:val="28"/>
          <w:szCs w:val="28"/>
          <w:lang w:val="ru-RU"/>
        </w:rPr>
        <w:t>Место и роль модуля по триатлону.</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163.10.13.5.</w:t>
      </w:r>
      <w:r>
        <w:rPr>
          <w:rFonts w:ascii="Times New Roman" w:hAnsi="Times New Roman"/>
          <w:sz w:val="28"/>
          <w:szCs w:val="28"/>
        </w:rPr>
        <w:t> </w:t>
      </w:r>
      <w:r w:rsidRPr="00E94F60">
        <w:rPr>
          <w:rFonts w:ascii="Times New Roman" w:hAnsi="Times New Roman"/>
          <w:sz w:val="28"/>
          <w:szCs w:val="28"/>
          <w:lang w:val="ru-RU"/>
        </w:rPr>
        <w:t>Модуль по триатлону может быть реализован в следующих вариантах: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при самостоятельном планировании учителем физической культуры процесса освоения обучающимися учебного материала по триатлону с выбором различных </w:t>
      </w:r>
      <w:r w:rsidRPr="00E94F60">
        <w:rPr>
          <w:rFonts w:ascii="Times New Roman" w:hAnsi="Times New Roman"/>
          <w:sz w:val="28"/>
          <w:szCs w:val="28"/>
          <w:lang w:val="ru-RU"/>
        </w:rPr>
        <w:lastRenderedPageBreak/>
        <w:t>элементов триатлона, с учётом возраста и физической подготовленности обучающихся;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163.10.13.6.</w:t>
      </w:r>
      <w:r>
        <w:rPr>
          <w:rFonts w:ascii="Times New Roman" w:hAnsi="Times New Roman"/>
          <w:sz w:val="28"/>
          <w:szCs w:val="28"/>
        </w:rPr>
        <w:t> </w:t>
      </w:r>
      <w:r w:rsidRPr="00E94F60">
        <w:rPr>
          <w:rFonts w:ascii="Times New Roman" w:hAnsi="Times New Roman"/>
          <w:sz w:val="28"/>
          <w:szCs w:val="28"/>
          <w:lang w:val="ru-RU"/>
        </w:rPr>
        <w:t>Содержание модуля по триатлону.</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Знания о триатлоне.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Названия и роль главных организаций мира, Европы, страны, региона занимающихся развитием триатлона.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Выдающиеся отечественные и зарубежные триатлонисты, тренеры, внесшие общий вклад в развитие и становление современного триатлона.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Основные направления спортивного менеджмента и маркетинга в триатлоне.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Правила ухода за инвентарем и спортивным оборудованием для триатлона. </w:t>
      </w:r>
      <w:r w:rsidRPr="00E94F60">
        <w:rPr>
          <w:rFonts w:ascii="Times New Roman" w:hAnsi="Times New Roman"/>
          <w:sz w:val="28"/>
          <w:szCs w:val="28"/>
          <w:lang w:val="ru-RU"/>
        </w:rPr>
        <w:lastRenderedPageBreak/>
        <w:t>Правила безопасной культуры занятий триатлоном, поведения на соревнованиях в качестве зрителя или волонтера.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Правила дорожного движения, относящихся к велосипедистам и пешеходам.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Основы правильного питания и суточного пищевого рациона триатлонистов.</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Влияние занятий триатлоном на индивидуальные особенности физического развития и физической подготовленности организма.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Методы предупреждения и нивелирования конфликтных ситуации во время занятий триатлоном.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Классификация физических упражнений, применяемых в триатлоне: подготовительные, общеразвивающие, специальные и корригирующие.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Характеристика средств общей и специальной физической подготовки, применяемых в учебных занятиях с юными триатлонистами.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Способы самостоятельной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Правила техники безопасности во время учебных и тренировочных занятий по триатлону. Требования к местам проведения занятий по триатлону, экипировке, </w:t>
      </w:r>
      <w:r w:rsidRPr="00E94F60">
        <w:rPr>
          <w:rFonts w:ascii="Times New Roman" w:hAnsi="Times New Roman"/>
          <w:sz w:val="28"/>
          <w:szCs w:val="28"/>
          <w:lang w:val="ru-RU"/>
        </w:rPr>
        <w:lastRenderedPageBreak/>
        <w:t>инвентарю и оборудованию. Характерные травмы триатлонистов и меры по их предупреждению.</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Составление индивидуальных планов (траектории роста) физической подготовленности. План индивидуальных занятий триатлоном.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Проведение общеразвивающих упражнений с элементами триатлона и включение их в разминку.</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Индивидуальные комплексы общеразвивающих, оздоровительных и корригирующих упражнений.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Подвижные игры и эстафеты с элементами триатлона.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Контрольно-тестовые упражнения уровня физической подготовленности по модулю «Триатлон».</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Дневник самонаблюдения за показателями физического развития, развития физических качеств и состояния здоровья.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Подбор физических упражнений для развития физических качеств триатлониста. Методические принципы построения частей урока (занятия) по триатлону.</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Физическое совершенствование.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Технические и тактические действия в триатлоне, изученные на уровне начального общего образования.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Техника передвижения в воде: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w:t>
      </w:r>
      <w:r w:rsidRPr="00E94F60">
        <w:rPr>
          <w:rFonts w:ascii="Times New Roman" w:hAnsi="Times New Roman"/>
          <w:sz w:val="28"/>
          <w:szCs w:val="28"/>
          <w:lang w:val="ru-RU"/>
        </w:rPr>
        <w:lastRenderedPageBreak/>
        <w:t>гребков, плавание со сменой скорости и частоты гребков;</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Техника передвижения на велосипеде: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техника прохождения сложных участков: особенности посадки на различных участках трассы, на прохождении поворотов, подъемов и спусков, способы бега с велосипедом и быстрой посадки на велосипед.</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Техника передвижения бегом (беговая подготовка):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техника бега в триатлоне: бег после езды на велосипеде, чередование бега и езды на велосипеде.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163.10.13.7.</w:t>
      </w:r>
      <w:r>
        <w:rPr>
          <w:rFonts w:ascii="Times New Roman" w:hAnsi="Times New Roman"/>
          <w:sz w:val="28"/>
          <w:szCs w:val="28"/>
        </w:rPr>
        <w:t> </w:t>
      </w:r>
      <w:r w:rsidRPr="00E94F60">
        <w:rPr>
          <w:rFonts w:ascii="Times New Roman" w:hAnsi="Times New Roman"/>
          <w:sz w:val="28"/>
          <w:szCs w:val="28"/>
          <w:lang w:val="ru-RU"/>
        </w:rPr>
        <w:t>Содержание модуля по триатлону направлено на достижение обучающимися личностных, метапредметных и предметных результатов обучения.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163.10.13.7.1.</w:t>
      </w:r>
      <w:r>
        <w:rPr>
          <w:rFonts w:ascii="Times New Roman" w:hAnsi="Times New Roman"/>
          <w:sz w:val="28"/>
          <w:szCs w:val="28"/>
        </w:rPr>
        <w:t> </w:t>
      </w:r>
      <w:r w:rsidRPr="00E94F60">
        <w:rPr>
          <w:rFonts w:ascii="Times New Roman" w:hAnsi="Times New Roman"/>
          <w:sz w:val="28"/>
          <w:szCs w:val="28"/>
          <w:lang w:val="ru-RU"/>
        </w:rPr>
        <w:t>При изучении модуля по триатлону на уровне основного общего образования у обучающихся будут сформированы следующие личностные результаты: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проявление положительных качеств личности и управление своими эмоциями </w:t>
      </w:r>
      <w:r w:rsidRPr="00E94F60">
        <w:rPr>
          <w:rFonts w:ascii="Times New Roman" w:hAnsi="Times New Roman"/>
          <w:sz w:val="28"/>
          <w:szCs w:val="28"/>
          <w:lang w:val="ru-RU"/>
        </w:rPr>
        <w:lastRenderedPageBreak/>
        <w:t>в различных ситуациях и условиях, способность к самостоятельной, творческой и ответственной деятельности средствами триатлона.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163.10.13.7.2.</w:t>
      </w:r>
      <w:r>
        <w:rPr>
          <w:rFonts w:ascii="Times New Roman" w:hAnsi="Times New Roman"/>
          <w:sz w:val="28"/>
          <w:szCs w:val="28"/>
        </w:rPr>
        <w:t> </w:t>
      </w:r>
      <w:r w:rsidRPr="00E94F60">
        <w:rPr>
          <w:rFonts w:ascii="Times New Roman" w:hAnsi="Times New Roman"/>
          <w:sz w:val="28"/>
          <w:szCs w:val="28"/>
          <w:lang w:val="ru-RU"/>
        </w:rPr>
        <w:t>При изучении модуля по триатлону на уровне основного общего образования у обучающихся будут сформированы следующие метапредметные результаты: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163.10.13.7.3.</w:t>
      </w:r>
      <w:r>
        <w:rPr>
          <w:rFonts w:ascii="Times New Roman" w:hAnsi="Times New Roman"/>
          <w:sz w:val="28"/>
          <w:szCs w:val="28"/>
        </w:rPr>
        <w:t> </w:t>
      </w:r>
      <w:r w:rsidRPr="00E94F60">
        <w:rPr>
          <w:rFonts w:ascii="Times New Roman" w:hAnsi="Times New Roman"/>
          <w:sz w:val="28"/>
          <w:szCs w:val="28"/>
          <w:lang w:val="ru-RU"/>
        </w:rPr>
        <w:t>При изучении модуля по триатлону на уровне основного общего образования у обучающихся будут сформированы следующие предметные результаты: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знания о влиянии занятий триатлоном на укрепление здоровья, повышение </w:t>
      </w:r>
      <w:r w:rsidRPr="00E94F60">
        <w:rPr>
          <w:rFonts w:ascii="Times New Roman" w:hAnsi="Times New Roman"/>
          <w:sz w:val="28"/>
          <w:szCs w:val="28"/>
          <w:lang w:val="ru-RU"/>
        </w:rPr>
        <w:lastRenderedPageBreak/>
        <w:t>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понимание роли главных спортивных организаций, занимающихся развитием триатлона в мире, в Европе, в России и в своем регионе;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понимание особенностей стратегии и тактики прохождения дистанций триатлона различной длины и сложности;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понимание основных направлений развития спортивного маркетинга в триатлоне, развитие интереса в области спортивного маркетинга;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знания основ современных правил организации и проведения соревнований по триатлону;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умение выполнять различные виды передвижений (плавание, велогонка, бег) в различных видах естественной среды (водоемы, велодорожки, лесопарковая зона) с </w:t>
      </w:r>
      <w:r w:rsidRPr="00E94F60">
        <w:rPr>
          <w:rFonts w:ascii="Times New Roman" w:hAnsi="Times New Roman"/>
          <w:sz w:val="28"/>
          <w:szCs w:val="28"/>
          <w:lang w:val="ru-RU"/>
        </w:rPr>
        <w:lastRenderedPageBreak/>
        <w:t>изменением скорости, темпа и дистанции в учебной, игровой и соревновательной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знания устройства и назначения основных узлов спортивного велосипеда, овладение навыками технического обслуживания велосипеда;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соблюдать требования к местам проведения занятий триатлоном, правила ухода за спортивным оборудованием, инвентарем;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знания основ правил дорожного движения, относящихся к велосипедистам и пешеходам;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знания и соблюдение основ организации здорового образа жизни средствами </w:t>
      </w:r>
      <w:r w:rsidRPr="00E94F60">
        <w:rPr>
          <w:rFonts w:ascii="Times New Roman" w:hAnsi="Times New Roman"/>
          <w:sz w:val="28"/>
          <w:szCs w:val="28"/>
          <w:lang w:val="ru-RU"/>
        </w:rPr>
        <w:lastRenderedPageBreak/>
        <w:t>триатлона, методов профилактики вредных привычек, асоциального и созависимого поведения, основ антидопингового поведения;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163.10.14.</w:t>
      </w:r>
      <w:r>
        <w:rPr>
          <w:rFonts w:ascii="Times New Roman" w:hAnsi="Times New Roman"/>
          <w:sz w:val="28"/>
          <w:szCs w:val="28"/>
        </w:rPr>
        <w:t> </w:t>
      </w:r>
      <w:r w:rsidRPr="00E94F60">
        <w:rPr>
          <w:rFonts w:ascii="Times New Roman" w:hAnsi="Times New Roman"/>
          <w:sz w:val="28"/>
          <w:szCs w:val="28"/>
          <w:lang w:val="ru-RU"/>
        </w:rPr>
        <w:t>Модуль «Лапта».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163.10.14.1.</w:t>
      </w:r>
      <w:r>
        <w:rPr>
          <w:rFonts w:ascii="Times New Roman" w:hAnsi="Times New Roman"/>
          <w:sz w:val="28"/>
          <w:szCs w:val="28"/>
        </w:rPr>
        <w:t> </w:t>
      </w:r>
      <w:r w:rsidRPr="00E94F60">
        <w:rPr>
          <w:rFonts w:ascii="Times New Roman" w:hAnsi="Times New Roman"/>
          <w:sz w:val="28"/>
          <w:szCs w:val="28"/>
          <w:lang w:val="ru-RU"/>
        </w:rPr>
        <w:t>Пояснительная записка модуля «Лапта».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w:t>
      </w:r>
      <w:r w:rsidRPr="00E94F60">
        <w:rPr>
          <w:rFonts w:ascii="Times New Roman" w:hAnsi="Times New Roman"/>
          <w:sz w:val="28"/>
          <w:szCs w:val="28"/>
          <w:lang w:val="ru-RU"/>
        </w:rPr>
        <w:lastRenderedPageBreak/>
        <w:t>индивидуальности, творческого отношения к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163.10.14.2. 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163.10.14.3. Задачами изучения модуля по лапте являются: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освоение знаний о физической культуре и спорте в целом, истории развития лапты в частности;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выявление, развитие и поддержка одарённых детей в области спорта.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163.10.14.4.</w:t>
      </w:r>
      <w:r>
        <w:rPr>
          <w:rFonts w:ascii="Times New Roman" w:hAnsi="Times New Roman"/>
          <w:sz w:val="28"/>
          <w:szCs w:val="28"/>
        </w:rPr>
        <w:t> </w:t>
      </w:r>
      <w:r w:rsidRPr="00E94F60">
        <w:rPr>
          <w:rFonts w:ascii="Times New Roman" w:hAnsi="Times New Roman"/>
          <w:sz w:val="28"/>
          <w:szCs w:val="28"/>
          <w:lang w:val="ru-RU"/>
        </w:rPr>
        <w:t>Место и роль модуля по лапте.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163.10.14.5.</w:t>
      </w:r>
      <w:r>
        <w:rPr>
          <w:rFonts w:ascii="Times New Roman" w:hAnsi="Times New Roman"/>
          <w:sz w:val="28"/>
          <w:szCs w:val="28"/>
        </w:rPr>
        <w:t> </w:t>
      </w:r>
      <w:r w:rsidRPr="00E94F60">
        <w:rPr>
          <w:rFonts w:ascii="Times New Roman" w:hAnsi="Times New Roman"/>
          <w:sz w:val="28"/>
          <w:szCs w:val="28"/>
          <w:lang w:val="ru-RU"/>
        </w:rPr>
        <w:t>Модуль по лапте может быть реализован в следующих вариантах: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163.10.14.6.</w:t>
      </w:r>
      <w:r>
        <w:rPr>
          <w:rFonts w:ascii="Times New Roman" w:hAnsi="Times New Roman"/>
          <w:sz w:val="28"/>
          <w:szCs w:val="28"/>
        </w:rPr>
        <w:t> </w:t>
      </w:r>
      <w:r w:rsidRPr="00E94F60">
        <w:rPr>
          <w:rFonts w:ascii="Times New Roman" w:hAnsi="Times New Roman"/>
          <w:sz w:val="28"/>
          <w:szCs w:val="28"/>
          <w:lang w:val="ru-RU"/>
        </w:rPr>
        <w:t>Содержание модуля по лапте.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Знания о лапте.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История зарождения лапты. Известные отечественные игроки в лапту и тренеры. Современное состояние лапты в Российской Федерации. Место лапты в </w:t>
      </w:r>
      <w:r w:rsidRPr="00E94F60">
        <w:rPr>
          <w:rFonts w:ascii="Times New Roman" w:hAnsi="Times New Roman"/>
          <w:sz w:val="28"/>
          <w:szCs w:val="28"/>
          <w:lang w:val="ru-RU"/>
        </w:rPr>
        <w:lastRenderedPageBreak/>
        <w:t>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Официальные правила соревнований по лапте. Регионы Российской Федерации, развивающие лапту, команды - победители всероссийских соревнований.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Разновидности лапты. Основные понятия о спортивных сооружениях и инвентаре.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Амплуа полевых игроков при игре в лапту.</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Правила безопасного поведения во время занятий лаптой. Характерные травмы игроки в лапту и мероприятия по их предупреждению.</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 Режим дня при занятиях лаптой. Правила личной гигиены во время занятий лаптой.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Способы самостоятельной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Подвижные игры и правила их проведения. Организация и проведение игр специальной направленности с элементами лапты.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Правила безопасного, правомерного поведения во время соревнований по лапте в качестве зрителя, болельщика.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Средства восстановления организма после физической нагрузки. Правила личной гигиены, требования к спортивной одежде и обуви для занятий лаптой. </w:t>
      </w:r>
      <w:r w:rsidRPr="00E94F60">
        <w:rPr>
          <w:rFonts w:ascii="Times New Roman" w:hAnsi="Times New Roman"/>
          <w:sz w:val="28"/>
          <w:szCs w:val="28"/>
          <w:lang w:val="ru-RU"/>
        </w:rPr>
        <w:lastRenderedPageBreak/>
        <w:t>Правила ухода за спортивным инвентарем и оборудованием.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Способы и методы профилактики пагубных привычек, асоциального и созависимого поведения. Антидопинговое поведение.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Физическое совершенствование.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Специально-подготовительные упражнения, развивающие основные качества, необходимые для овладения техникой и тактикой игры в лапту.</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Тактика нападения.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w:t>
      </w:r>
      <w:r w:rsidRPr="00E94F60">
        <w:rPr>
          <w:rFonts w:ascii="Times New Roman" w:hAnsi="Times New Roman"/>
          <w:sz w:val="28"/>
          <w:szCs w:val="28"/>
          <w:lang w:val="ru-RU"/>
        </w:rPr>
        <w:lastRenderedPageBreak/>
        <w:t>Действия нападающего находящегося: за линией дома, за линией кона. Действия нападающего при осаливании, самоосаливании, переосаливании.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Тактика защиты: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Индивидуальные действия. Выбор места для ловли мяча при ударах (сверху, сбоку, «свечой»).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Действия защитника при: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пропуске мяча, летящего в его сторону;</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страховке своих партнеров при ударе сверху;</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выборе места для того, чтобы осалить перебежчика;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выборе места для получения мяча от партнера;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 xml:space="preserve">переосаливании (обратном осаливании);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расположении нападающих в пригороде и за линией кона;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перебежках нападающих.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Действия подающего при выносе мяча за линию дома.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Действия команды защиты при: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ударе сверху (в правую, левую зоны и по центру);</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ударе сбоку и «свечой»;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проигрывающей по ходу игры;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случае, когда у нападающих остался один игрок, имеющий право на удар;</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одиночных перебежках соперника, групповых перебежках соперника;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ударе, после которого мяч улетает за боковую линию;</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самоосаливание соперника, переосаливание соперника.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Учебные игры в лапту. Малые (упрощенные) игры в технико-тактической подготовке игроков в лапту. Участие в соревновательной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163.10.14.7.</w:t>
      </w:r>
      <w:r>
        <w:rPr>
          <w:rFonts w:ascii="Times New Roman" w:hAnsi="Times New Roman"/>
          <w:sz w:val="28"/>
          <w:szCs w:val="28"/>
        </w:rPr>
        <w:t> </w:t>
      </w:r>
      <w:r w:rsidRPr="00E94F60">
        <w:rPr>
          <w:rFonts w:ascii="Times New Roman" w:hAnsi="Times New Roman"/>
          <w:sz w:val="28"/>
          <w:szCs w:val="28"/>
          <w:lang w:val="ru-RU"/>
        </w:rPr>
        <w:t>Содержание модуля по лапте направлено на достижение обучающимися личностных, метапредметных и предметных результатов обучения.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163.10.14.7.1.</w:t>
      </w:r>
      <w:r>
        <w:rPr>
          <w:rFonts w:ascii="Times New Roman" w:hAnsi="Times New Roman"/>
          <w:sz w:val="28"/>
          <w:szCs w:val="28"/>
        </w:rPr>
        <w:t> </w:t>
      </w:r>
      <w:r w:rsidRPr="00E94F60">
        <w:rPr>
          <w:rFonts w:ascii="Times New Roman" w:hAnsi="Times New Roman"/>
          <w:sz w:val="28"/>
          <w:szCs w:val="28"/>
          <w:lang w:val="ru-RU"/>
        </w:rPr>
        <w:t>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проявление чувства гордости за свою Родину, российский народ и историю России через знание истории и современного состояния развития лапты;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проявление положительных качеств личности и управление своими эмоциями в различных ситуациях и условиях;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осознанное, уважительное и доброжелательное отношение к сверстникам и педагогам.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163.10.14.7.2.</w:t>
      </w:r>
      <w:r>
        <w:rPr>
          <w:rFonts w:ascii="Times New Roman" w:hAnsi="Times New Roman"/>
          <w:sz w:val="28"/>
          <w:szCs w:val="28"/>
        </w:rPr>
        <w:t> </w:t>
      </w:r>
      <w:r w:rsidRPr="00E94F60">
        <w:rPr>
          <w:rFonts w:ascii="Times New Roman" w:hAnsi="Times New Roman"/>
          <w:sz w:val="28"/>
          <w:szCs w:val="28"/>
          <w:lang w:val="ru-RU"/>
        </w:rPr>
        <w:t xml:space="preserve">В результате изучения модуля по лапте на уровне основного общего образования у обучающихся будут сформированы следующие метапредметные результаты: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умение организовывать совместную деятельность с учителем и сверстниками, </w:t>
      </w:r>
      <w:r w:rsidRPr="00E94F60">
        <w:rPr>
          <w:rFonts w:ascii="Times New Roman" w:hAnsi="Times New Roman"/>
          <w:sz w:val="28"/>
          <w:szCs w:val="28"/>
          <w:lang w:val="ru-RU"/>
        </w:rPr>
        <w:lastRenderedPageBreak/>
        <w:t>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163.10.14.7.3.</w:t>
      </w:r>
      <w:r>
        <w:rPr>
          <w:rFonts w:ascii="Times New Roman" w:hAnsi="Times New Roman"/>
          <w:sz w:val="28"/>
          <w:szCs w:val="28"/>
        </w:rPr>
        <w:t> </w:t>
      </w:r>
      <w:r w:rsidRPr="00E94F60">
        <w:rPr>
          <w:rFonts w:ascii="Times New Roman" w:hAnsi="Times New Roman"/>
          <w:sz w:val="28"/>
          <w:szCs w:val="28"/>
          <w:lang w:val="ru-RU"/>
        </w:rP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освоение и демонстрация базовых технических приемов техники игры, знание, демонстрация базовых тактических действий игроков в лапту;</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использование основных средств и методов обучения базовым техническим приемам и тактическим действиям лапты;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соблюдение правил личной гигиены и ухода за спортивным инвентарем и оборудованием, подбора спортивной одежды и обуви для занятий по лапте;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знание контрольно-тестовых упражнений для определения уровня физической и технической подготовленности игроков в лапту;</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163.10.15.</w:t>
      </w:r>
      <w:r>
        <w:rPr>
          <w:rFonts w:ascii="Times New Roman" w:hAnsi="Times New Roman"/>
          <w:sz w:val="28"/>
          <w:szCs w:val="28"/>
        </w:rPr>
        <w:t> </w:t>
      </w:r>
      <w:r w:rsidRPr="00E94F60">
        <w:rPr>
          <w:rFonts w:ascii="Times New Roman" w:hAnsi="Times New Roman"/>
          <w:sz w:val="28"/>
          <w:szCs w:val="28"/>
          <w:lang w:val="ru-RU"/>
        </w:rPr>
        <w:t>Модуль «Футбол для всех».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163.10.15.1.</w:t>
      </w:r>
      <w:r>
        <w:rPr>
          <w:rFonts w:ascii="Times New Roman" w:hAnsi="Times New Roman"/>
          <w:sz w:val="28"/>
          <w:szCs w:val="28"/>
        </w:rPr>
        <w:t> </w:t>
      </w:r>
      <w:r w:rsidRPr="00E94F60">
        <w:rPr>
          <w:rFonts w:ascii="Times New Roman" w:hAnsi="Times New Roman"/>
          <w:sz w:val="28"/>
          <w:szCs w:val="28"/>
          <w:lang w:val="ru-RU"/>
        </w:rPr>
        <w:t>Пояснительная записка модуля «Футбол для всех».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w:t>
      </w:r>
      <w:r w:rsidRPr="00E94F60">
        <w:rPr>
          <w:rFonts w:ascii="Times New Roman" w:hAnsi="Times New Roman"/>
          <w:sz w:val="28"/>
          <w:szCs w:val="28"/>
          <w:lang w:val="ru-RU"/>
        </w:rPr>
        <w:lastRenderedPageBreak/>
        <w:t>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163.10.15.2.</w:t>
      </w:r>
      <w:r>
        <w:rPr>
          <w:rFonts w:ascii="Times New Roman" w:hAnsi="Times New Roman"/>
          <w:sz w:val="28"/>
          <w:szCs w:val="28"/>
        </w:rPr>
        <w:t> </w:t>
      </w:r>
      <w:r w:rsidRPr="00E94F60">
        <w:rPr>
          <w:rFonts w:ascii="Times New Roman" w:hAnsi="Times New Roman"/>
          <w:sz w:val="28"/>
          <w:szCs w:val="28"/>
          <w:lang w:val="ru-RU"/>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163.10.15.3.</w:t>
      </w:r>
      <w:r>
        <w:rPr>
          <w:rFonts w:ascii="Times New Roman" w:hAnsi="Times New Roman"/>
          <w:sz w:val="28"/>
          <w:szCs w:val="28"/>
        </w:rPr>
        <w:t> </w:t>
      </w:r>
      <w:r w:rsidRPr="00E94F60">
        <w:rPr>
          <w:rFonts w:ascii="Times New Roman" w:hAnsi="Times New Roman"/>
          <w:sz w:val="28"/>
          <w:szCs w:val="28"/>
          <w:lang w:val="ru-RU"/>
        </w:rPr>
        <w:t>Задачами изучения модуля по футболу являются: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приобщение обучающихся к здоровому образу жизни и гармонии тела средствами футбола;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укрепление и сохранения здоровья, развитие основных физических качеств и повышение функциональных способностей организма;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163.10.15.4.</w:t>
      </w:r>
      <w:r>
        <w:rPr>
          <w:rFonts w:ascii="Times New Roman" w:hAnsi="Times New Roman"/>
          <w:sz w:val="28"/>
          <w:szCs w:val="28"/>
        </w:rPr>
        <w:t> </w:t>
      </w:r>
      <w:r w:rsidRPr="00E94F60">
        <w:rPr>
          <w:rFonts w:ascii="Times New Roman" w:hAnsi="Times New Roman"/>
          <w:sz w:val="28"/>
          <w:szCs w:val="28"/>
          <w:lang w:val="ru-RU"/>
        </w:rPr>
        <w:t>Место и роль модуля по футболу.</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163.10.15.5.</w:t>
      </w:r>
      <w:r>
        <w:rPr>
          <w:rFonts w:ascii="Times New Roman" w:hAnsi="Times New Roman"/>
          <w:sz w:val="28"/>
          <w:szCs w:val="28"/>
        </w:rPr>
        <w:t> </w:t>
      </w:r>
      <w:r w:rsidRPr="00E94F60">
        <w:rPr>
          <w:rFonts w:ascii="Times New Roman" w:hAnsi="Times New Roman"/>
          <w:sz w:val="28"/>
          <w:szCs w:val="28"/>
          <w:lang w:val="ru-RU"/>
        </w:rPr>
        <w:t>Модуль по футболу может быть реализован в следующих вариантах: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163.10.15.6.</w:t>
      </w:r>
      <w:r>
        <w:rPr>
          <w:rFonts w:ascii="Times New Roman" w:hAnsi="Times New Roman"/>
          <w:sz w:val="28"/>
          <w:szCs w:val="28"/>
        </w:rPr>
        <w:t> </w:t>
      </w:r>
      <w:r w:rsidRPr="00E94F60">
        <w:rPr>
          <w:rFonts w:ascii="Times New Roman" w:hAnsi="Times New Roman"/>
          <w:sz w:val="28"/>
          <w:szCs w:val="28"/>
          <w:lang w:val="ru-RU"/>
        </w:rPr>
        <w:t>Содержание модуля по футболу.</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Знания о футболе.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Врачебный контроль и самоконтроль. Оказание первой медицинской помощи.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Комплексы упражнений для развития основных физических качеств футболиста.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Способы самостоятельной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Физическое совершенствование.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Комплексы подготовительных и специальных упражнений, формирующих двигательные умения и навыки футболиста.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Технические действия в игре.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Техника передвижения: бег обычный, спиной вперед, скрестным и приставным шагом, по прямой, дугами, с изменением направления и скорости.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Удары на точность: в определенную цель на поле, в ворота, в ноги партнеру, на ход двигающемуся партнеру.</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Отбор мяча: при единоборстве с соперником, находящимся на месте, движущимся навстречу или сбоку, применяя выбивание мяча ногой в выпаде.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Вбрасывание мяча: из-за боковой линии, с места из положения ноги вместе и шага, на точность: в ноги или на ход партнеру.</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Техника игры вратаря: основная стойка вратаря. Передвижение в воротах без мяча в сторону скрестным, приставным шагом и скачками.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w:t>
      </w:r>
      <w:r w:rsidRPr="00E94F60">
        <w:rPr>
          <w:rFonts w:ascii="Times New Roman" w:hAnsi="Times New Roman"/>
          <w:sz w:val="28"/>
          <w:szCs w:val="28"/>
          <w:lang w:val="ru-RU"/>
        </w:rPr>
        <w:lastRenderedPageBreak/>
        <w:t>сторону мяча без прыжка и в прыжке с места и с разбега, летящего в сторону на уровне живота, груди мяча с падением перекатом.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Тактические действия в нападении.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Индивидуальные действия без мяча. Выбор месторасположения на футбольном поле.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Тактика защиты.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Групповые действия. Противодействие комбинации «стенка». Взаимодействие игроков при розыгрыше противником «стандартных» комбинаций.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163.10.15.7.</w:t>
      </w:r>
      <w:r>
        <w:rPr>
          <w:rFonts w:ascii="Times New Roman" w:hAnsi="Times New Roman"/>
          <w:sz w:val="28"/>
          <w:szCs w:val="28"/>
        </w:rPr>
        <w:t> </w:t>
      </w:r>
      <w:r w:rsidRPr="00E94F60">
        <w:rPr>
          <w:rFonts w:ascii="Times New Roman" w:hAnsi="Times New Roman"/>
          <w:sz w:val="28"/>
          <w:szCs w:val="28"/>
          <w:lang w:val="ru-RU"/>
        </w:rPr>
        <w:t xml:space="preserve">Содержание модуля по футболу направлено на достижение </w:t>
      </w:r>
      <w:r w:rsidRPr="00E94F60">
        <w:rPr>
          <w:rFonts w:ascii="Times New Roman" w:hAnsi="Times New Roman"/>
          <w:sz w:val="28"/>
          <w:szCs w:val="28"/>
          <w:lang w:val="ru-RU"/>
        </w:rPr>
        <w:lastRenderedPageBreak/>
        <w:t>обучающимися личностных, метапредметных и предметных результатов обучения.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163.10.15.7.1.</w:t>
      </w:r>
      <w:r>
        <w:rPr>
          <w:rFonts w:ascii="Times New Roman" w:hAnsi="Times New Roman"/>
          <w:sz w:val="28"/>
          <w:szCs w:val="28"/>
        </w:rPr>
        <w:t> </w:t>
      </w:r>
      <w:r w:rsidRPr="00E94F60">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готовность и способность обучающихся к саморазвитию и самообразованию;</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развитие доброжелательности и эмоционально-нравственной отзывчивости, понимания во время игры в футбол;</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формирование эстетических потребностей, ценностей и чувств;</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формирование установки на безопасный, здоровый образ жизни.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163.10.15.7.2.</w:t>
      </w:r>
      <w:r>
        <w:rPr>
          <w:rFonts w:ascii="Times New Roman" w:hAnsi="Times New Roman"/>
          <w:sz w:val="28"/>
          <w:szCs w:val="28"/>
        </w:rPr>
        <w:t> </w:t>
      </w:r>
      <w:r w:rsidRPr="00E94F60">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владение двигательными действиями и физическими упражнениями футбола и активное их использование в самостоятельно организованной физкультурно-оздоровительной и спортивно-оздоровительной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овладение способностью использовать знаки, символы, схемы в игровой и соревновательной деятельности по футболу;</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163.10.15.7.3.</w:t>
      </w:r>
      <w:r>
        <w:rPr>
          <w:rFonts w:ascii="Times New Roman" w:hAnsi="Times New Roman"/>
          <w:sz w:val="28"/>
          <w:szCs w:val="28"/>
        </w:rPr>
        <w:t> </w:t>
      </w:r>
      <w:r w:rsidRPr="00E94F60">
        <w:rPr>
          <w:rFonts w:ascii="Times New Roman" w:hAnsi="Times New Roman"/>
          <w:sz w:val="28"/>
          <w:szCs w:val="28"/>
          <w:lang w:val="ru-RU"/>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формирование первоначальных представлений о развитии футбола, олимпийского движения, истории возникновения и развития игры в России и мире;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владение различными приемами владения мячом;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применение тактических и стратегических приемов организации игры в футбол в быстро меняющейся игровой обстановке;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организация соревнований по футболу для обучающихся младшего школьного возраста;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163.10.16.</w:t>
      </w:r>
      <w:r>
        <w:rPr>
          <w:rFonts w:ascii="Times New Roman" w:hAnsi="Times New Roman"/>
          <w:sz w:val="28"/>
          <w:szCs w:val="28"/>
        </w:rPr>
        <w:t> </w:t>
      </w:r>
      <w:r w:rsidRPr="00E94F60">
        <w:rPr>
          <w:rFonts w:ascii="Times New Roman" w:hAnsi="Times New Roman"/>
          <w:sz w:val="28"/>
          <w:szCs w:val="28"/>
          <w:lang w:val="ru-RU"/>
        </w:rPr>
        <w:t>Модуль «Шахматы в школе».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163.10.16.1.</w:t>
      </w:r>
      <w:r>
        <w:rPr>
          <w:rFonts w:ascii="Times New Roman" w:hAnsi="Times New Roman"/>
          <w:sz w:val="28"/>
          <w:szCs w:val="28"/>
        </w:rPr>
        <w:t> </w:t>
      </w:r>
      <w:r w:rsidRPr="00E94F60">
        <w:rPr>
          <w:rFonts w:ascii="Times New Roman" w:hAnsi="Times New Roman"/>
          <w:sz w:val="28"/>
          <w:szCs w:val="28"/>
          <w:lang w:val="ru-RU"/>
        </w:rPr>
        <w:t>Пояснительная записка модуля «Шахматы в школе».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Социально-педагогическая функция шахмат выражается в развитии у детей </w:t>
      </w:r>
      <w:r w:rsidRPr="00E94F60">
        <w:rPr>
          <w:rFonts w:ascii="Times New Roman" w:hAnsi="Times New Roman"/>
          <w:sz w:val="28"/>
          <w:szCs w:val="28"/>
          <w:lang w:val="ru-RU"/>
        </w:rPr>
        <w:lastRenderedPageBreak/>
        <w:t>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163.10.16.2.</w:t>
      </w:r>
      <w:r>
        <w:rPr>
          <w:rFonts w:ascii="Times New Roman" w:hAnsi="Times New Roman"/>
          <w:sz w:val="28"/>
          <w:szCs w:val="28"/>
        </w:rPr>
        <w:t> </w:t>
      </w:r>
      <w:r w:rsidRPr="00E94F60">
        <w:rPr>
          <w:rFonts w:ascii="Times New Roman" w:hAnsi="Times New Roman"/>
          <w:sz w:val="28"/>
          <w:szCs w:val="28"/>
          <w:lang w:val="ru-RU"/>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163.10.16.3.</w:t>
      </w:r>
      <w:r>
        <w:rPr>
          <w:rFonts w:ascii="Times New Roman" w:hAnsi="Times New Roman"/>
          <w:sz w:val="28"/>
          <w:szCs w:val="28"/>
        </w:rPr>
        <w:t> </w:t>
      </w:r>
      <w:r w:rsidRPr="00E94F60">
        <w:rPr>
          <w:rFonts w:ascii="Times New Roman" w:hAnsi="Times New Roman"/>
          <w:sz w:val="28"/>
          <w:szCs w:val="28"/>
          <w:lang w:val="ru-RU"/>
        </w:rPr>
        <w:t>Задачами изучения модуля «Шахматы в школе» являются: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приобщение обучающихся основной школы к шахматной культуре;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формирование новых знаний, умений и навыков игры в шахматы;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выявление, развитие и поддержка одарённых детей в области спорта,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приобретение знаний из истории развития шахмат;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углубление знаний в области шахматной игры, получение представлений о различных тактических приёмах;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освоение принципов игры в дебюте, миттельшпиле и эндшпиле;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изучение приёмов и методов шахматной борьбы;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формирование представлений об интеллектуальной культуре вообще и о культуре шахмат в частности;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формирование первоначальных умений саморегуляции интеллектуальных и эмоциональных проявлений;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воспитание стремления вести здоровый образ жизни;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приобщение подростков к самостоятельным занятиям интеллектуальными играми и использованию их в свободное время;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воспитание положительных качеств личности, норм коллективного взаимодействия и сотрудничества в учебной и соревновательной деятельности;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формирование у подростков устойчивой мотивации к интеллектуальным занятиям;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развитие выдержки, собранности, внимательности;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развитие эстетического восприятия действительности;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формирование уважения к чужому мнению.</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163.10.16.4.</w:t>
      </w:r>
      <w:r>
        <w:rPr>
          <w:rFonts w:ascii="Times New Roman" w:hAnsi="Times New Roman"/>
          <w:sz w:val="28"/>
          <w:szCs w:val="28"/>
        </w:rPr>
        <w:t> </w:t>
      </w:r>
      <w:r w:rsidRPr="00E94F60">
        <w:rPr>
          <w:rFonts w:ascii="Times New Roman" w:hAnsi="Times New Roman"/>
          <w:sz w:val="28"/>
          <w:szCs w:val="28"/>
          <w:lang w:val="ru-RU"/>
        </w:rPr>
        <w:t>Место и роль модуля «Шахматы в школе».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проведении спортивных мероприятий.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163.10.16.5.</w:t>
      </w:r>
      <w:r>
        <w:rPr>
          <w:rFonts w:ascii="Times New Roman" w:hAnsi="Times New Roman"/>
          <w:sz w:val="28"/>
          <w:szCs w:val="28"/>
        </w:rPr>
        <w:t> </w:t>
      </w:r>
      <w:r w:rsidRPr="00E94F60">
        <w:rPr>
          <w:rFonts w:ascii="Times New Roman" w:hAnsi="Times New Roman"/>
          <w:sz w:val="28"/>
          <w:szCs w:val="28"/>
          <w:lang w:val="ru-RU"/>
        </w:rPr>
        <w:t>Модуль «Шахматы в школе» может быть реализован в следующих вариантах: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w:t>
      </w:r>
      <w:r w:rsidRPr="00E94F60">
        <w:rPr>
          <w:rFonts w:ascii="Times New Roman" w:hAnsi="Times New Roman"/>
          <w:sz w:val="28"/>
          <w:szCs w:val="28"/>
          <w:lang w:val="ru-RU"/>
        </w:rPr>
        <w:lastRenderedPageBreak/>
        <w:t>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7-х классах – по 34 часа);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163.10.16.6.</w:t>
      </w:r>
      <w:r>
        <w:rPr>
          <w:rFonts w:ascii="Times New Roman" w:hAnsi="Times New Roman"/>
          <w:sz w:val="28"/>
          <w:szCs w:val="28"/>
        </w:rPr>
        <w:t> </w:t>
      </w:r>
      <w:r w:rsidRPr="00E94F60">
        <w:rPr>
          <w:rFonts w:ascii="Times New Roman" w:hAnsi="Times New Roman"/>
          <w:sz w:val="28"/>
          <w:szCs w:val="28"/>
          <w:lang w:val="ru-RU"/>
        </w:rPr>
        <w:t>Содержание модуля «Шахматы в школе».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Знания об игре в шахматы.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Теоретические основы и правила шахматной игры.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История шахмат.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 по шахматам. Современные выдающиеся отечественные и зарубежные шахматисты.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Базовые понятия шахматной игры.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w:t>
      </w:r>
      <w:r w:rsidRPr="00E94F60">
        <w:rPr>
          <w:rFonts w:ascii="Times New Roman" w:hAnsi="Times New Roman"/>
          <w:sz w:val="28"/>
          <w:szCs w:val="28"/>
          <w:lang w:val="ru-RU"/>
        </w:rPr>
        <w:lastRenderedPageBreak/>
        <w:t xml:space="preserve">ладейных и легкофигурных эндшпилей.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Способы физкультурной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Практико-ориентированная соревновательная деятельность.</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Данный вид деятельности включает в себя конкурсы решения позиций, спарринги, соревнования, шахматные праздники.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Тесты и контрольные точки на все пройденные тактические приемы и шахматные комбинации, стратегические приемы.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163.10.16.7.</w:t>
      </w:r>
      <w:r>
        <w:rPr>
          <w:rFonts w:ascii="Times New Roman" w:hAnsi="Times New Roman"/>
          <w:sz w:val="28"/>
          <w:szCs w:val="28"/>
        </w:rPr>
        <w:t> </w:t>
      </w:r>
      <w:r w:rsidRPr="00E94F60">
        <w:rPr>
          <w:rFonts w:ascii="Times New Roman" w:hAnsi="Times New Roman"/>
          <w:sz w:val="28"/>
          <w:szCs w:val="28"/>
          <w:lang w:val="ru-RU"/>
        </w:rPr>
        <w:t>Содержание модуля «Шахматы в школе» направлено на достижение обучающимися личностных, метапредметных и предметных результатов обучения.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163.10.16.7.1.</w:t>
      </w:r>
      <w:r>
        <w:rPr>
          <w:rFonts w:ascii="Times New Roman" w:hAnsi="Times New Roman"/>
          <w:sz w:val="28"/>
          <w:szCs w:val="28"/>
        </w:rPr>
        <w:t> </w:t>
      </w:r>
      <w:r w:rsidRPr="00E94F60">
        <w:rPr>
          <w:rFonts w:ascii="Times New Roman" w:hAnsi="Times New Roman"/>
          <w:sz w:val="28"/>
          <w:szCs w:val="28"/>
          <w:lang w:val="ru-RU"/>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формирование основ российской, гражданской идентичности;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ориентация на моральные нормы и их выполнение;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формирование основ шахматной культуры и наличие чувства прекрасного;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понимание важности бережного отношения к собственному здоровью;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наличие мотивации к творческому труду, работе на результат;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готовность и способность к саморазвитию и самообучению;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уважительное отношение к иному мнению;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приобретение основных навыков сотрудничества со взрослыми людьми и сверстниками;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умение управлять своими эмоциями, дисциплинированность, внимательность, трудолюбие и упорство в достижении поставленных целей;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формирование навыков творческого подхода при решении различных задач, стремление к работе на результат.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163.10.16.7.2.</w:t>
      </w:r>
      <w:r>
        <w:rPr>
          <w:rFonts w:ascii="Times New Roman" w:hAnsi="Times New Roman"/>
          <w:sz w:val="28"/>
          <w:szCs w:val="28"/>
        </w:rPr>
        <w:t> </w:t>
      </w:r>
      <w:r w:rsidRPr="00E94F60">
        <w:rPr>
          <w:rFonts w:ascii="Times New Roman" w:hAnsi="Times New Roman"/>
          <w:sz w:val="28"/>
          <w:szCs w:val="28"/>
          <w:lang w:val="ru-RU"/>
        </w:rPr>
        <w:t xml:space="preserve">При изучении модуля «Шахматы в школе» на уровне основного общего образования у обучающихся будут сформированы следующие </w:t>
      </w:r>
      <w:r w:rsidRPr="00E94F60">
        <w:rPr>
          <w:rFonts w:ascii="Times New Roman" w:hAnsi="Times New Roman"/>
          <w:sz w:val="28"/>
          <w:szCs w:val="28"/>
          <w:lang w:val="ru-RU"/>
        </w:rPr>
        <w:lastRenderedPageBreak/>
        <w:t>метапредметные результаты: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умение с помощью педагога и самостоятельно выделять и формулировать познавательную цель деятельности в области шахматной игры;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владение способом структурирования шахматных знаний;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способность выбрать наиболее эффективный способ решения учебной задачи в конкретных условиях;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умение находить необходимую информацию;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умение моделировать, владение широким спектром логических действий и операций, включая общие приёмы решения задач;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 сопоставлять факты, концентрировать внимание, находить нестандартные решения;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умение находить компромиссы и общие решения, разрешать конфликты на основе согласования различных позиций;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способность формулировать, аргументировать и отстаивать своё мнение, вести дискуссию, обсуждать содержание и результаты совместной деятельности;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умение донести свою точку зрения до других и отстаивать собственную позицию, а также уважать и учитывать позицию партнёра (собеседника);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163.10.16.7.3.</w:t>
      </w:r>
      <w:r>
        <w:rPr>
          <w:rFonts w:ascii="Times New Roman" w:hAnsi="Times New Roman"/>
          <w:sz w:val="28"/>
          <w:szCs w:val="28"/>
        </w:rPr>
        <w:t> </w:t>
      </w:r>
      <w:r w:rsidRPr="00E94F60">
        <w:rPr>
          <w:rFonts w:ascii="Times New Roman" w:hAnsi="Times New Roman"/>
          <w:sz w:val="28"/>
          <w:szCs w:val="28"/>
          <w:lang w:val="ru-RU"/>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знание правил техники безопасности во время занятий шахматами;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знание истории возникновения и развития шахматной игры;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знание чемпионов мира по шахматам, их вклада в развитие шахмат;</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знание истории возникновения шахматных соревнований, правил проведения соревнований и личностных (интеллектуальные, физические, духовно-нравственные) качеств шахматиста - спортсмена;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знание истории развития шахматной культуры и спорта в России, выдающихся шахматных деятелей России;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знание правил разыгрывания дебюта;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знание техники расчета вариантов;</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знание основ стратегического преимущества;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знание специфики открытых и полуоткрытых линий, специфики «хороших» и «плохих» фигур;</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поиск и решение различные шахматные комбинации;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приобретение навыков разыгрывания пешечных окончаний;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длительно концентрировать внимание во время шахматной партии;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знание истории возникновения шахматных дебютов;</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знание основ начала шахматной партии и его особенности;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знание приемов развития атаки на короля в разных стадиях шахматной партии;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понимание специфики «сильных» и «слабых» фигур, понимание «форпоста»;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применение на практике приемов подключения ладьи к атаке на короля соперника;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приобретение элементарных навыков разыгрывания слоновых окончаний;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применение на практике тактических и стратегических средств шахматной борьбы;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находить и решать различные шахматные комбинации;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овладение стратегическими особенностями разыгрывания дебюта;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обучение различным пешечным формациям;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ценить классическое шахматное наследие;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знание ключевых шахматных компетенций;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знание элементарных навыков разыгрывания коневых окончаний;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знание фундаментального стратегического подхода в шахматах;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анализировать, разбирать шахматные партии.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163.10.17.</w:t>
      </w:r>
      <w:r>
        <w:rPr>
          <w:rFonts w:ascii="Times New Roman" w:hAnsi="Times New Roman"/>
          <w:sz w:val="28"/>
          <w:szCs w:val="28"/>
        </w:rPr>
        <w:t> </w:t>
      </w:r>
      <w:r w:rsidRPr="00E94F60">
        <w:rPr>
          <w:rFonts w:ascii="Times New Roman" w:hAnsi="Times New Roman"/>
          <w:sz w:val="28"/>
          <w:szCs w:val="28"/>
          <w:lang w:val="ru-RU"/>
        </w:rPr>
        <w:t>Модуль «Городошный спорт».</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163.10.17.1.</w:t>
      </w:r>
      <w:r>
        <w:rPr>
          <w:rFonts w:ascii="Times New Roman" w:hAnsi="Times New Roman"/>
          <w:sz w:val="28"/>
          <w:szCs w:val="28"/>
        </w:rPr>
        <w:t> </w:t>
      </w:r>
      <w:r w:rsidRPr="00E94F60">
        <w:rPr>
          <w:rFonts w:ascii="Times New Roman" w:hAnsi="Times New Roman"/>
          <w:sz w:val="28"/>
          <w:szCs w:val="28"/>
          <w:lang w:val="ru-RU"/>
        </w:rPr>
        <w:t>Пояснительная записка модуля «Городошный спорт».</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Модуль «Городошный спорт» (далее – модуль по городошному спорту, городошный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Городошный спорт – традиционный для России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 Игра в городки связана с ходьбой, наклонами, приседаниями, остановками, ускорениями, метанием биты. Игроку необходимо уметь удерживать равновесие во время выполнения разгона биты и наведения ее на цель, ориентироваться в пространстве, чувствовать ритм движения, сохранять необходимое положение звеньев биомеханической цепи за счет развития силовых качеств, обладать эластичным опорно-двигательным аппаратом, быть координированным и ловким.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Городошный спорт – игра, где формируются важные черты характера, развиваются многие навыки: умение общаться, способность выдерживать физическую нагрузку, преодолевать психологические трудности и сомнения </w:t>
      </w:r>
      <w:r w:rsidRPr="00E94F60">
        <w:rPr>
          <w:rFonts w:ascii="Times New Roman" w:hAnsi="Times New Roman"/>
          <w:sz w:val="28"/>
          <w:szCs w:val="28"/>
          <w:lang w:val="ru-RU"/>
        </w:rPr>
        <w:br/>
        <w:t xml:space="preserve">в достижении цели, формируется определенный образ мышления, умение быстро и, главное, рационально реагировать на изменение игровой ситуации.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Занятия городошным спортом для обучающихся имеют оздоровительную </w:t>
      </w:r>
      <w:r w:rsidRPr="00E94F60">
        <w:rPr>
          <w:rFonts w:ascii="Times New Roman" w:hAnsi="Times New Roman"/>
          <w:sz w:val="28"/>
          <w:szCs w:val="28"/>
          <w:lang w:val="ru-RU"/>
        </w:rPr>
        <w:lastRenderedPageBreak/>
        <w:t>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занимающихся на свежем воздухе, что в сочетании с физическими упражнениями является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 уровня работоспособности обучающихся. Оздоровительная направленность занятий городошным спортом выражается и в том, что заниматься им могут дети, имеющие ограничения по состоянию здоровья.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163.10.17.2.</w:t>
      </w:r>
      <w:r>
        <w:rPr>
          <w:rFonts w:ascii="Times New Roman" w:hAnsi="Times New Roman"/>
          <w:sz w:val="28"/>
          <w:szCs w:val="28"/>
        </w:rPr>
        <w:t> </w:t>
      </w:r>
      <w:r w:rsidRPr="00E94F60">
        <w:rPr>
          <w:rFonts w:ascii="Times New Roman" w:hAnsi="Times New Roman"/>
          <w:sz w:val="28"/>
          <w:szCs w:val="28"/>
          <w:lang w:val="ru-RU"/>
        </w:rPr>
        <w:t>Целью изучения модуля по городошному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городошного спорта.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163.10.17.3.</w:t>
      </w:r>
      <w:r>
        <w:rPr>
          <w:rFonts w:ascii="Times New Roman" w:hAnsi="Times New Roman"/>
          <w:sz w:val="28"/>
          <w:szCs w:val="28"/>
        </w:rPr>
        <w:t> </w:t>
      </w:r>
      <w:r w:rsidRPr="00E94F60">
        <w:rPr>
          <w:rFonts w:ascii="Times New Roman" w:hAnsi="Times New Roman"/>
          <w:sz w:val="28"/>
          <w:szCs w:val="28"/>
          <w:lang w:val="ru-RU"/>
        </w:rPr>
        <w:t>Задачами изучения модуля по городошному спорту являются: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всестороннее гармоничное развитие обучающихся, увеличение объема </w:t>
      </w:r>
      <w:r w:rsidRPr="00E94F60">
        <w:rPr>
          <w:rFonts w:ascii="Times New Roman" w:hAnsi="Times New Roman"/>
          <w:sz w:val="28"/>
          <w:szCs w:val="28"/>
          <w:lang w:val="ru-RU"/>
        </w:rPr>
        <w:br/>
        <w:t>их двигательной активности;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городошным спортом;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освоение знаний о физической культуре и спорте в целом, истории развития игры в городки и городошного спорта в частности;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формирование общих представлений о городошном спорте, </w:t>
      </w:r>
      <w:r w:rsidRPr="00E94F60">
        <w:rPr>
          <w:rFonts w:ascii="Times New Roman" w:hAnsi="Times New Roman"/>
          <w:sz w:val="28"/>
          <w:szCs w:val="28"/>
          <w:lang w:val="ru-RU"/>
        </w:rPr>
        <w:br/>
        <w:t>о его возможностях и значении в процессе укрепления здоровья, физическом развитии и физической подготовки обучающихся;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формирование культуры движений, обогащение двигательного опыта </w:t>
      </w:r>
      <w:r w:rsidRPr="00E94F60">
        <w:rPr>
          <w:rFonts w:ascii="Times New Roman" w:hAnsi="Times New Roman"/>
          <w:sz w:val="28"/>
          <w:szCs w:val="28"/>
          <w:lang w:val="ru-RU"/>
        </w:rPr>
        <w:lastRenderedPageBreak/>
        <w:t>физическими упражнениями с общеразвивающей и корригирующей направленностью, техническими действиями и приемами городошного спорта;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популяризация городошного спорта среди подрастающего поколения, привлечение обучающихся, проявляющих повышенный интерес и способности к занятиям городошным спортом, в школьные спортивные клубы, секции, к участию в соревнованиях;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выявление, развитие и поддержка одаренных детей в области спорта.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163.10.17.4.</w:t>
      </w:r>
      <w:r>
        <w:rPr>
          <w:rFonts w:ascii="Times New Roman" w:hAnsi="Times New Roman"/>
          <w:sz w:val="28"/>
          <w:szCs w:val="28"/>
        </w:rPr>
        <w:t> </w:t>
      </w:r>
      <w:r w:rsidRPr="00E94F60">
        <w:rPr>
          <w:rFonts w:ascii="Times New Roman" w:hAnsi="Times New Roman"/>
          <w:sz w:val="28"/>
          <w:szCs w:val="28"/>
          <w:lang w:val="ru-RU"/>
        </w:rPr>
        <w:t>Место и роль модуля по городошному спорту.</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Модуль по городошному спорту доступен для освоения всем обучающимся, независимо от уровня их физического развития и гендерных особенностей </w:t>
      </w:r>
      <w:r w:rsidRPr="00E94F60">
        <w:rPr>
          <w:rFonts w:ascii="Times New Roman" w:hAnsi="Times New Roman"/>
          <w:sz w:val="28"/>
          <w:szCs w:val="28"/>
          <w:lang w:val="ru-RU"/>
        </w:rPr>
        <w:br/>
        <w:t>и расширяет спектр физкультурно-спортивных направлений в общеобразовательных организациях.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Специфика модуля по городошному спорту сочетается практически со всеми базовыми видами спорта, входящими в изучение физической культуры </w:t>
      </w:r>
      <w:r w:rsidRPr="00E94F60">
        <w:rPr>
          <w:rFonts w:ascii="Times New Roman" w:hAnsi="Times New Roman"/>
          <w:sz w:val="28"/>
          <w:szCs w:val="28"/>
          <w:lang w:val="ru-RU"/>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Интеграция модуля по городошному спорту поможет обучающимся </w:t>
      </w:r>
      <w:r w:rsidRPr="00E94F60">
        <w:rPr>
          <w:rFonts w:ascii="Times New Roman" w:hAnsi="Times New Roman"/>
          <w:sz w:val="28"/>
          <w:szCs w:val="28"/>
          <w:lang w:val="ru-RU"/>
        </w:rPr>
        <w:br/>
        <w:t>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163.10.17.5.</w:t>
      </w:r>
      <w:r>
        <w:rPr>
          <w:rFonts w:ascii="Times New Roman" w:hAnsi="Times New Roman"/>
          <w:sz w:val="28"/>
          <w:szCs w:val="28"/>
        </w:rPr>
        <w:t> </w:t>
      </w:r>
      <w:r w:rsidRPr="00E94F60">
        <w:rPr>
          <w:rFonts w:ascii="Times New Roman" w:hAnsi="Times New Roman"/>
          <w:sz w:val="28"/>
          <w:szCs w:val="28"/>
          <w:lang w:val="ru-RU"/>
        </w:rPr>
        <w:t xml:space="preserve">Модуль по городошному спорту может быть реализован </w:t>
      </w:r>
      <w:r w:rsidRPr="00E94F60">
        <w:rPr>
          <w:rFonts w:ascii="Times New Roman" w:hAnsi="Times New Roman"/>
          <w:sz w:val="28"/>
          <w:szCs w:val="28"/>
          <w:lang w:val="ru-RU"/>
        </w:rPr>
        <w:br/>
        <w:t>в следующих вариантах: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при самостоятельном планировании учителем физической культуры процесса освоения обучающимися учебного материала по городошному спорту с выбором различных элементов городошного спорта, с учетом возраста и физической </w:t>
      </w:r>
      <w:r w:rsidRPr="00E94F60">
        <w:rPr>
          <w:rFonts w:ascii="Times New Roman" w:hAnsi="Times New Roman"/>
          <w:sz w:val="28"/>
          <w:szCs w:val="28"/>
          <w:lang w:val="ru-RU"/>
        </w:rPr>
        <w:lastRenderedPageBreak/>
        <w:t>подготовленности обучающихся (с соответствующей дозировкой и интенсивностью);</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в виде целостного последовательного учебного модуля, изучаемого </w:t>
      </w:r>
      <w:r w:rsidRPr="00E94F60">
        <w:rPr>
          <w:rFonts w:ascii="Times New Roman" w:hAnsi="Times New Roman"/>
          <w:sz w:val="28"/>
          <w:szCs w:val="28"/>
          <w:lang w:val="ru-RU"/>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163.10.17.6.</w:t>
      </w:r>
      <w:r>
        <w:rPr>
          <w:rFonts w:ascii="Times New Roman" w:hAnsi="Times New Roman"/>
          <w:sz w:val="28"/>
          <w:szCs w:val="28"/>
        </w:rPr>
        <w:t> </w:t>
      </w:r>
      <w:r w:rsidRPr="00E94F60">
        <w:rPr>
          <w:rFonts w:ascii="Times New Roman" w:hAnsi="Times New Roman"/>
          <w:sz w:val="28"/>
          <w:szCs w:val="28"/>
          <w:lang w:val="ru-RU"/>
        </w:rPr>
        <w:t>Содержание модуля по городошному спорту.</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w:t>
      </w:r>
      <w:r>
        <w:rPr>
          <w:rFonts w:ascii="Times New Roman" w:hAnsi="Times New Roman"/>
          <w:sz w:val="28"/>
          <w:szCs w:val="28"/>
        </w:rPr>
        <w:t> </w:t>
      </w:r>
      <w:r w:rsidRPr="00E94F60">
        <w:rPr>
          <w:rFonts w:ascii="Times New Roman" w:hAnsi="Times New Roman"/>
          <w:sz w:val="28"/>
          <w:szCs w:val="28"/>
          <w:lang w:val="ru-RU"/>
        </w:rPr>
        <w:t>Знания о городошном спорте.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Общие сведения о ведущих городошных отечественных и зарубежных клубах, сборных и их достижениях.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Названия и роль главных городошных организаций мира, Европы, страны, региона.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Выдающиеся отечественные и зарубежные городошники, тренеры, внесшие большой вклад в развитие и становление современного городошного спорта.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Официальный календарь соревнований и физкультурных мероприятий </w:t>
      </w:r>
      <w:r w:rsidRPr="00E94F60">
        <w:rPr>
          <w:rFonts w:ascii="Times New Roman" w:hAnsi="Times New Roman"/>
          <w:sz w:val="28"/>
          <w:szCs w:val="28"/>
          <w:lang w:val="ru-RU"/>
        </w:rPr>
        <w:br/>
        <w:t xml:space="preserve">по городошному спорту, проводимых в Российской Федерации, в регионе </w:t>
      </w:r>
      <w:r w:rsidRPr="00E94F60">
        <w:rPr>
          <w:rFonts w:ascii="Times New Roman" w:hAnsi="Times New Roman"/>
          <w:sz w:val="28"/>
          <w:szCs w:val="28"/>
          <w:lang w:val="ru-RU"/>
        </w:rPr>
        <w:br/>
        <w:t>для обучающихся образовательных организаций, на международном уровне. Школьные спортивные и физкультурные соревнования по городошному спорту, «Меткие биты», городошные проекты для образовательных организаций и обучающихся.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Современные правила организации и проведения соревнований </w:t>
      </w:r>
      <w:r w:rsidRPr="00E94F60">
        <w:rPr>
          <w:rFonts w:ascii="Times New Roman" w:hAnsi="Times New Roman"/>
          <w:sz w:val="28"/>
          <w:szCs w:val="28"/>
          <w:lang w:val="ru-RU"/>
        </w:rPr>
        <w:br/>
        <w:t>по городошному спорту.</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Правила судейства соревнований по городошному спорту; роль и обязанности судейской коллегии.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Правила ухода за инвентарем, спортивным оборудованием, городошной площадкой.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Правила безопасной культуры занятий городошным спортом, поведения </w:t>
      </w:r>
      <w:r w:rsidRPr="00E94F60">
        <w:rPr>
          <w:rFonts w:ascii="Times New Roman" w:hAnsi="Times New Roman"/>
          <w:sz w:val="28"/>
          <w:szCs w:val="28"/>
          <w:lang w:val="ru-RU"/>
        </w:rPr>
        <w:br/>
        <w:t>на стадионе во время просмотра игры в качестве зрителя или болельщика.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Характерные травмы городошников, методы и меры предупреждения травматизма во время занятий.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Основы правильного питания и суточного пищевого рациона городошников.</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Влияние занятий городошным спортом на индивидуальные особенности физического развития и физической подготовленности организма.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Влияние занятий городошным спортом на укрепление здоровья, повышение функциональных возможностей основных систем организма и развитие физических качеств.</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Основы организации здорового образа жизни средствами городошного спорта, методы профилактики вредных привычек и асоциального ведомого (отклоняющегося) поведения.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Влияние занятий городошным спортом на формирование положительных качеств личности человека.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Методы предупреждения и нивелирования конфликтных ситуации во время занятий городошным спортом.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Характеристика средств общей и специальной физической подготовки, применяемых в учебных занятиях с юными городошниками.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Стратегия и тактика игры в городки.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Основы обучения и выполнения различных технических элементов, тактических действий городошного спорта и эффективность их применения </w:t>
      </w:r>
      <w:r w:rsidRPr="00E94F60">
        <w:rPr>
          <w:rFonts w:ascii="Times New Roman" w:hAnsi="Times New Roman"/>
          <w:sz w:val="28"/>
          <w:szCs w:val="28"/>
          <w:lang w:val="ru-RU"/>
        </w:rPr>
        <w:br/>
        <w:t>во время игры.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2)</w:t>
      </w:r>
      <w:r>
        <w:rPr>
          <w:rFonts w:ascii="Times New Roman" w:hAnsi="Times New Roman"/>
          <w:sz w:val="28"/>
          <w:szCs w:val="28"/>
        </w:rPr>
        <w:t> </w:t>
      </w:r>
      <w:r w:rsidRPr="00E94F60">
        <w:rPr>
          <w:rFonts w:ascii="Times New Roman" w:hAnsi="Times New Roman"/>
          <w:sz w:val="28"/>
          <w:szCs w:val="28"/>
          <w:lang w:val="ru-RU"/>
        </w:rPr>
        <w:t>Способы самостоятельной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Самоконтроль и его роль в учебной и соревновательной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Первые признаки утомления. Средства восстановления после физической нагрузки, приемы массажа и самомассажа после физической нагрузки и (или) во </w:t>
      </w:r>
      <w:r w:rsidRPr="00E94F60">
        <w:rPr>
          <w:rFonts w:ascii="Times New Roman" w:hAnsi="Times New Roman"/>
          <w:sz w:val="28"/>
          <w:szCs w:val="28"/>
          <w:lang w:val="ru-RU"/>
        </w:rPr>
        <w:lastRenderedPageBreak/>
        <w:t>время занятий городошным спортом.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Контроль за физической нагрузкой, самоконтроль физического развития; анализ своих показателей и сопоставление их со среднестатистическими данными.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Правила личной гигиены, требования к спортивной одежде и обуви </w:t>
      </w:r>
      <w:r w:rsidRPr="00E94F60">
        <w:rPr>
          <w:rFonts w:ascii="Times New Roman" w:hAnsi="Times New Roman"/>
          <w:sz w:val="28"/>
          <w:szCs w:val="28"/>
          <w:lang w:val="ru-RU"/>
        </w:rPr>
        <w:br/>
        <w:t>для занятий городошным спортом в летнее и зимнее время.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Правила ухода за спортивным инвентарем и оборудованием.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Составление индивидуальных планов (траектории роста) физической подготовленности.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План индивидуальных занятий городошным спортом.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Организация (с помощью учителя) и проведение общеразвивающей </w:t>
      </w:r>
      <w:r w:rsidRPr="00E94F60">
        <w:rPr>
          <w:rFonts w:ascii="Times New Roman" w:hAnsi="Times New Roman"/>
          <w:sz w:val="28"/>
          <w:szCs w:val="28"/>
          <w:lang w:val="ru-RU"/>
        </w:rPr>
        <w:br/>
        <w:t>и специальной разминки городошника.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Индивидуальные комплексы общеразвивающих, оздоровительных </w:t>
      </w:r>
      <w:r w:rsidRPr="00E94F60">
        <w:rPr>
          <w:rFonts w:ascii="Times New Roman" w:hAnsi="Times New Roman"/>
          <w:sz w:val="28"/>
          <w:szCs w:val="28"/>
          <w:lang w:val="ru-RU"/>
        </w:rPr>
        <w:br/>
        <w:t>и корригирующих упражнений. Закаливающие процедуры.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Организация и проведение различных частей урока, занятия, различных форм двигательной активности со средствами городошного спорта (игры </w:t>
      </w:r>
      <w:r w:rsidRPr="00E94F60">
        <w:rPr>
          <w:rFonts w:ascii="Times New Roman" w:hAnsi="Times New Roman"/>
          <w:sz w:val="28"/>
          <w:szCs w:val="28"/>
          <w:lang w:val="ru-RU"/>
        </w:rPr>
        <w:br/>
        <w:t>со сверстниками).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Подвижные игры и эстафеты с элементами городошного спорта.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Контрольно-тестовые упражнения по физической культуре, модулю «городошный спорт».</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Дневник самонаблюдения за показателями физического развития, развития физических качеств и состояния здоровья. Методика проведения наблюдения </w:t>
      </w:r>
      <w:r w:rsidRPr="00E94F60">
        <w:rPr>
          <w:rFonts w:ascii="Times New Roman" w:hAnsi="Times New Roman"/>
          <w:sz w:val="28"/>
          <w:szCs w:val="28"/>
          <w:lang w:val="ru-RU"/>
        </w:rPr>
        <w:br/>
        <w:t>за динамикой показателей физического развития.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Подбор физических упражнений для развития физических качеств городошника.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Методические принципы построения частей урока (занятия) по городошному спорту.</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3)</w:t>
      </w:r>
      <w:r>
        <w:rPr>
          <w:rFonts w:ascii="Times New Roman" w:hAnsi="Times New Roman"/>
          <w:sz w:val="28"/>
          <w:szCs w:val="28"/>
        </w:rPr>
        <w:t> </w:t>
      </w:r>
      <w:r w:rsidRPr="00E94F60">
        <w:rPr>
          <w:rFonts w:ascii="Times New Roman" w:hAnsi="Times New Roman"/>
          <w:sz w:val="28"/>
          <w:szCs w:val="28"/>
          <w:lang w:val="ru-RU"/>
        </w:rPr>
        <w:t>Физическое совершенствование.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Подбор и составление комплексов общеразвивающих упражнений </w:t>
      </w:r>
      <w:r w:rsidRPr="00E94F60">
        <w:rPr>
          <w:rFonts w:ascii="Times New Roman" w:hAnsi="Times New Roman"/>
          <w:sz w:val="28"/>
          <w:szCs w:val="28"/>
          <w:lang w:val="ru-RU"/>
        </w:rPr>
        <w:br/>
        <w:t>с городошной битой.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Проектирование комплексов упражнений и (или) части занятия (разминка, подготовительная, основная, заключительная часть; групповое занятие).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Технические приемы и тактические действия в городошном спорте, изученные на уровне начального общего образования.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Броски по отдельно стоящим городкам в различных частях «города» </w:t>
      </w:r>
      <w:r w:rsidRPr="00E94F60">
        <w:rPr>
          <w:rFonts w:ascii="Times New Roman" w:hAnsi="Times New Roman"/>
          <w:sz w:val="28"/>
          <w:szCs w:val="28"/>
          <w:lang w:val="ru-RU"/>
        </w:rPr>
        <w:br/>
        <w:t>и «пригорода» с мягким приземлением биты, броски по комбинациям из двух, трех и четырех городков с применением специальных бросков с изменением плоскостей вращения биты. Броски с изменением высоты полета биты, с приземлением биты как ручкой справа, так и комлем. Броски по высоким фигурам и комбинациям городков. Броски по фигуре «Колодец» с отскоком биты от поверхности «пригорода».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Тактика игры: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индивидуальные действия при выбивании простых фигур, широких фигур, высоких фигур, фигуры «Колодец», фигуры «Письмо»;</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индивидуальные действия при выбивании комбинаций городков, расположенных на поверхности «города», комбинаций городков от фигур «Пулеметное гнездо», «Часовые», «Тир», комбинаций городков от фигуры «Письмо», штрафного городка и комбинаций с ним;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командные действия в различных игровых ситуациях, расстановка игроков в заходе в соответствии с их индивидуальными предпочтениями в игре и командной целесообразностью;</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перестановки игроков в заходе при возникновении необходимости поменять рисунок игры и повысить ее эффективность, роль капитана команды, его права и обязанности;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индивидуальные действия и взаимодействие в команде с партнерами в игре при преимуществе, в игре с отставанием от соперника, в окончании игры. Правильные взаимодействия на последней стадии партии, игры или соревнований.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Подвижные игры и эстафеты специальной направленности.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Учебные игры в городки.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Участие в физкультурно-оздоровительных и спортивных мероприятиях </w:t>
      </w:r>
      <w:r w:rsidRPr="00E94F60">
        <w:rPr>
          <w:rFonts w:ascii="Times New Roman" w:hAnsi="Times New Roman"/>
          <w:sz w:val="28"/>
          <w:szCs w:val="28"/>
          <w:lang w:val="ru-RU"/>
        </w:rPr>
        <w:br/>
        <w:t>по городошному спорту (проект «Городки в школе», «Меткие биты» и другие мероприятия).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163.10.17.7.</w:t>
      </w:r>
      <w:r>
        <w:rPr>
          <w:rFonts w:ascii="Times New Roman" w:hAnsi="Times New Roman"/>
          <w:sz w:val="28"/>
          <w:szCs w:val="28"/>
        </w:rPr>
        <w:t> </w:t>
      </w:r>
      <w:r w:rsidRPr="00E94F60">
        <w:rPr>
          <w:rFonts w:ascii="Times New Roman" w:hAnsi="Times New Roman"/>
          <w:sz w:val="28"/>
          <w:szCs w:val="28"/>
          <w:lang w:val="ru-RU"/>
        </w:rPr>
        <w:t xml:space="preserve">Содержание модуля по городошному спорту направлено </w:t>
      </w:r>
      <w:r w:rsidRPr="00E94F60">
        <w:rPr>
          <w:rFonts w:ascii="Times New Roman" w:hAnsi="Times New Roman"/>
          <w:sz w:val="28"/>
          <w:szCs w:val="28"/>
          <w:lang w:val="ru-RU"/>
        </w:rPr>
        <w:br/>
      </w:r>
      <w:r w:rsidRPr="00E94F60">
        <w:rPr>
          <w:rFonts w:ascii="Times New Roman" w:hAnsi="Times New Roman"/>
          <w:sz w:val="28"/>
          <w:szCs w:val="28"/>
          <w:lang w:val="ru-RU"/>
        </w:rPr>
        <w:lastRenderedPageBreak/>
        <w:t>на достижение обучающимися личностных, метапредметных и предметных результатов обучения.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163.10.17.7.1.</w:t>
      </w:r>
      <w:r>
        <w:rPr>
          <w:rFonts w:ascii="Times New Roman" w:hAnsi="Times New Roman"/>
          <w:sz w:val="28"/>
          <w:szCs w:val="28"/>
        </w:rPr>
        <w:t> </w:t>
      </w:r>
      <w:r w:rsidRPr="00E94F60">
        <w:rPr>
          <w:rFonts w:ascii="Times New Roman" w:hAnsi="Times New Roman"/>
          <w:sz w:val="28"/>
          <w:szCs w:val="28"/>
          <w:lang w:val="ru-RU"/>
        </w:rPr>
        <w:t>При изучении модуля по городошному спорту на уровне основного общего образования у обучающихся будут сформированы следующие личностные результаты: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формирование патриотизма, уважения к Отечеству через знание истории </w:t>
      </w:r>
      <w:r w:rsidRPr="00E94F60">
        <w:rPr>
          <w:rFonts w:ascii="Times New Roman" w:hAnsi="Times New Roman"/>
          <w:sz w:val="28"/>
          <w:szCs w:val="28"/>
          <w:lang w:val="ru-RU"/>
        </w:rPr>
        <w:br/>
        <w:t>и современного состояния развития городошного спорта, включая региональный, всероссийский и международный уровни;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городошного спорта, профессиональных предпочтений в области физической культуры и спорта;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формирование осознанного, уважительного и доброжелательного отношения в команде, со сверстниками и педагогами;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формирование нравственного поведения, осознанного и ответственного отношения к собственным поступкам, положительных качеств личности, моральной компетентности в решении проблем в процессе занятий физической культурой, игровой и соревновательной деятельности в городошном спорте;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проявление во время учебной и игровой деятельности волевых, социальных качеств личности, организованности, ответственности;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проявление уважительного отношения к одноклассникам, проявление культуры общения и взаимодействия, терпения и настойчивости в достижении общих целей в учебной и игровой деятельности на занятиях городошным спортом.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163.10.17.7.2.</w:t>
      </w:r>
      <w:r>
        <w:rPr>
          <w:rFonts w:ascii="Times New Roman" w:hAnsi="Times New Roman"/>
          <w:sz w:val="28"/>
          <w:szCs w:val="28"/>
        </w:rPr>
        <w:t> </w:t>
      </w:r>
      <w:r w:rsidRPr="00E94F60">
        <w:rPr>
          <w:rFonts w:ascii="Times New Roman" w:hAnsi="Times New Roman"/>
          <w:sz w:val="28"/>
          <w:szCs w:val="28"/>
          <w:lang w:val="ru-RU"/>
        </w:rPr>
        <w:t>При изучении модуля по городошному спорту на уровне основного общего образования у обучающихся будут сформированы следующие метапредметные результаты: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умение самостоятельно определять цели своего обучения средствами городошного спорта,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владение основами самоконтроля, самооценки, принятия решений </w:t>
      </w:r>
      <w:r w:rsidRPr="00E94F60">
        <w:rPr>
          <w:rFonts w:ascii="Times New Roman" w:hAnsi="Times New Roman"/>
          <w:sz w:val="28"/>
          <w:szCs w:val="28"/>
          <w:lang w:val="ru-RU"/>
        </w:rPr>
        <w:br/>
        <w:t>и осуществления осознанного выбора в учебной и познавательной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конфликтные ситуации на основе согласования позиций и учета интересов; формулировать, аргументировать и отстаивать свое мнение;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проявление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163.10.17.7.3.</w:t>
      </w:r>
      <w:r>
        <w:rPr>
          <w:rFonts w:ascii="Times New Roman" w:hAnsi="Times New Roman"/>
          <w:sz w:val="28"/>
          <w:szCs w:val="28"/>
        </w:rPr>
        <w:t> </w:t>
      </w:r>
      <w:r w:rsidRPr="00E94F60">
        <w:rPr>
          <w:rFonts w:ascii="Times New Roman" w:hAnsi="Times New Roman"/>
          <w:sz w:val="28"/>
          <w:szCs w:val="28"/>
          <w:lang w:val="ru-RU"/>
        </w:rPr>
        <w:t>При изучении модуля по городошному спорту на уровне основного общего образования у обучающихся будут сформированы следующие предметные результаты: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знание о влиянии занятий городошным спортом: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w:t>
      </w:r>
      <w:r w:rsidRPr="00E94F60">
        <w:rPr>
          <w:rFonts w:ascii="Times New Roman" w:hAnsi="Times New Roman"/>
          <w:sz w:val="28"/>
          <w:szCs w:val="28"/>
          <w:lang w:val="ru-RU"/>
        </w:rPr>
        <w:lastRenderedPageBreak/>
        <w:t>физической подготовленности организма;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знание роли главных городошных федераций мира, Европы, страны, региона, общих сведений о ведущих городошных отечественных и зарубежных клубах и командах, выдающихся отечественных и зарубежных городошниках и тренерах, внесших общий вклад в развитие и становление современного городошного спорта;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понимание роли и значения проектов развития и популяризации городошного спорта для школьников; участие в проектах («Городки в школе», «Меткие биты»); участие в физкультурно-соревновательной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излагать правила и условия подвижных игр, игровых заданий, эстафет, моделировать игровые ситуации;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знание современных правил организации и проведения соревнований </w:t>
      </w:r>
      <w:r w:rsidRPr="00E94F60">
        <w:rPr>
          <w:rFonts w:ascii="Times New Roman" w:hAnsi="Times New Roman"/>
          <w:sz w:val="28"/>
          <w:szCs w:val="28"/>
          <w:lang w:val="ru-RU"/>
        </w:rPr>
        <w:br/>
        <w:t>по городошному спорту, правил судейства, роли и обязанностей членов судейской коллегии; осуществление судейства учебных игр в качестве судьи, помощника судьи, секретаря;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применение и соблюдение правил игры в городки в процессе учебной </w:t>
      </w:r>
      <w:r w:rsidRPr="00E94F60">
        <w:rPr>
          <w:rFonts w:ascii="Times New Roman" w:hAnsi="Times New Roman"/>
          <w:sz w:val="28"/>
          <w:szCs w:val="28"/>
          <w:lang w:val="ru-RU"/>
        </w:rPr>
        <w:br/>
        <w:t>и соревновательной деятельности; применение правил соревнований и судейской терминологии в судейской практике и игре;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умение проектировать, организовывать и проводить различные части урока </w:t>
      </w:r>
      <w:r w:rsidRPr="00E94F60">
        <w:rPr>
          <w:rFonts w:ascii="Times New Roman" w:hAnsi="Times New Roman"/>
          <w:sz w:val="28"/>
          <w:szCs w:val="28"/>
          <w:lang w:val="ru-RU"/>
        </w:rPr>
        <w:br/>
        <w:t xml:space="preserve">в качестве помощника учителя; подвижные игры и эстафеты с элементами городошного спорта, во время самостоятельных занятий и досуговой деятельности со сверстниками;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характеризовать средства общей и специальной физической подготовки, основные методы обучения техническим приемам;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освоение и демонстрация техники бросков с кона и полукона по фигурам, одиночным городкам в различных местах «города» и «пригорода», комбинациям городков, применение изученных технических приемов в учебной, игровой и досуговой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способность выполнять индивидуальные технические приемы ведения спортивной борьбы: броски биты с полукона, с кона, с мягким приземлением биты и с отскоком при приземлении, броски биты по высоким фигурам, специальных упражнений для формирования технических действий спортсмена-городошника, </w:t>
      </w:r>
      <w:r w:rsidRPr="00E94F60">
        <w:rPr>
          <w:rFonts w:ascii="Times New Roman" w:hAnsi="Times New Roman"/>
          <w:sz w:val="28"/>
          <w:szCs w:val="28"/>
          <w:lang w:val="ru-RU"/>
        </w:rPr>
        <w:lastRenderedPageBreak/>
        <w:t xml:space="preserve">методики их выполнения;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способность выполнять элементарные тактические действия: выбивание различных фигур, комбинаций городков, отдельно стоящих городков, тактические действия с учетом игровых амплуа в команде и так далее;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проявление заинтересованности и познавательного интереса к освоению технико-тактических основ городошного спорта; умение отслеживать правильность двигательных действий и выявлять ошибки в технике и тактике игры в городки;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знание и соблюдение правил безопасности при занятиях городошным спортом, во время соревнований по городошному спорту в качестве зрителя, болельщика;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применение знаний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городошным спортом;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составление и выполнение индивидуальных комплексов общеразвивающих, оздоровительных и корригирующих упражнений, упражнений для развития физических качеств спортсмена-городошника, проведение закаливающих процедур;</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знание, составление и освоение упражнений и комплексов утренней гигиенической гимнастики, дыхательной гимнастики, упражнений для глаз, </w:t>
      </w:r>
      <w:r w:rsidRPr="00E94F60">
        <w:rPr>
          <w:rFonts w:ascii="Times New Roman" w:hAnsi="Times New Roman"/>
          <w:sz w:val="28"/>
          <w:szCs w:val="28"/>
          <w:lang w:val="ru-RU"/>
        </w:rPr>
        <w:br/>
        <w:t>для формирования осанки, профилактики плоскостопия;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соблюдение требований к местам проведения занятий городошным спортом, правил ухода за спортивным оборудованием, инвентарем, городошной площадкой;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выполнение приемов подготовительных и ассистентских функций (постановка фигур, уборка бит и городков из ловушки и другие);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знание основных методов и мер предупреждения травматизма во время занятий городошным спортом; выявление факторов риска и предупреждение травмоопасных ситуаций; умение оказать первую помощь при травмах </w:t>
      </w:r>
      <w:r w:rsidRPr="00E94F60">
        <w:rPr>
          <w:rFonts w:ascii="Times New Roman" w:hAnsi="Times New Roman"/>
          <w:sz w:val="28"/>
          <w:szCs w:val="28"/>
          <w:lang w:val="ru-RU"/>
        </w:rPr>
        <w:br/>
        <w:t>и повреждениях во время занятий городошным спортом;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овладение навыками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 xml:space="preserve">способность планировать и проводить самостоятельные занятия по освоению новых двигательных действий (элементов городошного спорта) и развитию основных специальных физических качеств городошника, контролировать и анализировать эффективность этих занятий;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знание и соблюдение: основ сбалансированного питания и суточного пищевого рациона городошника; составление рациона питания; основ организации здорового образа жизни средствами городошного спорта, методов профилактики вредных привычек и асоциального ведомого (отклоняющегося) поведения;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выполнение контрольно-тестовых упражнений по общей, специальной </w:t>
      </w:r>
      <w:r w:rsidRPr="00E94F60">
        <w:rPr>
          <w:rFonts w:ascii="Times New Roman" w:hAnsi="Times New Roman"/>
          <w:sz w:val="28"/>
          <w:szCs w:val="28"/>
          <w:lang w:val="ru-RU"/>
        </w:rPr>
        <w:br/>
        <w:t>и технической подготовке городошников;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городошном спорте со сверстниками.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163.10.18.</w:t>
      </w:r>
      <w:r>
        <w:rPr>
          <w:rFonts w:ascii="Times New Roman" w:hAnsi="Times New Roman"/>
          <w:sz w:val="28"/>
          <w:szCs w:val="28"/>
        </w:rPr>
        <w:t> </w:t>
      </w:r>
      <w:r w:rsidRPr="00E94F60">
        <w:rPr>
          <w:rFonts w:ascii="Times New Roman" w:hAnsi="Times New Roman"/>
          <w:sz w:val="28"/>
          <w:szCs w:val="28"/>
          <w:lang w:val="ru-RU"/>
        </w:rPr>
        <w:t>Модуль «Гольф».</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163.10.18.1.</w:t>
      </w:r>
      <w:r>
        <w:rPr>
          <w:rFonts w:ascii="Times New Roman" w:hAnsi="Times New Roman"/>
          <w:sz w:val="28"/>
          <w:szCs w:val="28"/>
        </w:rPr>
        <w:t> </w:t>
      </w:r>
      <w:r w:rsidRPr="00E94F60">
        <w:rPr>
          <w:rFonts w:ascii="Times New Roman" w:hAnsi="Times New Roman"/>
          <w:sz w:val="28"/>
          <w:szCs w:val="28"/>
          <w:lang w:val="ru-RU"/>
        </w:rPr>
        <w:t>Пояснительная записка модуля «Гольф».</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Модуль «Гольф» (далее – модуль по гольфу, гольф)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Гольф является эффективным средством физического воспитания </w:t>
      </w:r>
      <w:r w:rsidRPr="00E94F60">
        <w:rPr>
          <w:rFonts w:ascii="Times New Roman" w:hAnsi="Times New Roman"/>
          <w:sz w:val="28"/>
          <w:szCs w:val="28"/>
          <w:lang w:val="ru-RU"/>
        </w:rPr>
        <w:br/>
        <w:t>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Гольф,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Гольф требует соблюдения этикета, это дисциплинирует обучающихся, учит их владеть собой в </w:t>
      </w:r>
      <w:r w:rsidRPr="00E94F60">
        <w:rPr>
          <w:rFonts w:ascii="Times New Roman" w:hAnsi="Times New Roman"/>
          <w:sz w:val="28"/>
          <w:szCs w:val="28"/>
          <w:lang w:val="ru-RU"/>
        </w:rPr>
        <w:lastRenderedPageBreak/>
        <w:t xml:space="preserve">стрессовых ситуациях и с уважением относиться к соперникам.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163.10.18.2.</w:t>
      </w:r>
      <w:r>
        <w:rPr>
          <w:rFonts w:ascii="Times New Roman" w:hAnsi="Times New Roman"/>
          <w:sz w:val="28"/>
          <w:szCs w:val="28"/>
        </w:rPr>
        <w:t> </w:t>
      </w:r>
      <w:r w:rsidRPr="00E94F60">
        <w:rPr>
          <w:rFonts w:ascii="Times New Roman" w:hAnsi="Times New Roman"/>
          <w:sz w:val="28"/>
          <w:szCs w:val="28"/>
          <w:lang w:val="ru-RU"/>
        </w:rPr>
        <w:t xml:space="preserve">Целью изучения модуля по гольфу является формирование </w:t>
      </w:r>
      <w:r w:rsidRPr="00E94F60">
        <w:rPr>
          <w:rFonts w:ascii="Times New Roman" w:hAnsi="Times New Roman"/>
          <w:sz w:val="28"/>
          <w:szCs w:val="28"/>
          <w:lang w:val="ru-RU"/>
        </w:rPr>
        <w:b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гольфа.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163.10.18.3.</w:t>
      </w:r>
      <w:r>
        <w:rPr>
          <w:rFonts w:ascii="Times New Roman" w:hAnsi="Times New Roman"/>
          <w:sz w:val="28"/>
          <w:szCs w:val="28"/>
        </w:rPr>
        <w:t> </w:t>
      </w:r>
      <w:r w:rsidRPr="00E94F60">
        <w:rPr>
          <w:rFonts w:ascii="Times New Roman" w:hAnsi="Times New Roman"/>
          <w:sz w:val="28"/>
          <w:szCs w:val="28"/>
          <w:lang w:val="ru-RU"/>
        </w:rPr>
        <w:t>Задачами изучения модуля по гольфу являются: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всестороннее гармоничное развитие обучающихся, увеличение объема </w:t>
      </w:r>
      <w:r w:rsidRPr="00E94F60">
        <w:rPr>
          <w:rFonts w:ascii="Times New Roman" w:hAnsi="Times New Roman"/>
          <w:sz w:val="28"/>
          <w:szCs w:val="28"/>
          <w:lang w:val="ru-RU"/>
        </w:rPr>
        <w:br/>
        <w:t>их двигательной активности;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гольфу;</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формирование общих представлений о гольфе, его истории развития, возможностях и значении в процессе укрепления здоровья, физическом развитии </w:t>
      </w:r>
      <w:r w:rsidRPr="00E94F60">
        <w:rPr>
          <w:rFonts w:ascii="Times New Roman" w:hAnsi="Times New Roman"/>
          <w:sz w:val="28"/>
          <w:szCs w:val="28"/>
          <w:lang w:val="ru-RU"/>
        </w:rPr>
        <w:br/>
        <w:t>и физической подготовке обучающихся;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гольфа;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формирование общей культуры развития личности обучающегося средствами гольфа, в том числе для самореализации и самоопределения;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w:t>
      </w:r>
      <w:r w:rsidRPr="00E94F60">
        <w:rPr>
          <w:rFonts w:ascii="Times New Roman" w:hAnsi="Times New Roman"/>
          <w:sz w:val="28"/>
          <w:szCs w:val="28"/>
          <w:lang w:val="ru-RU"/>
        </w:rPr>
        <w:br/>
        <w:t>и спортом средствами гольфа;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популяризация гольфа среди подрастающего поколения, привлечение обучающихся, проявляющих повышенный интерес и способности к занятиям гольфом, в школьные спортивные клубы, секции, к участию в соревнованиях;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выявление, развитие и поддержка одаренных детей в области спорта.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163.10.18.4.</w:t>
      </w:r>
      <w:r>
        <w:rPr>
          <w:rFonts w:ascii="Times New Roman" w:hAnsi="Times New Roman"/>
          <w:sz w:val="28"/>
          <w:szCs w:val="28"/>
        </w:rPr>
        <w:t> </w:t>
      </w:r>
      <w:r w:rsidRPr="00E94F60">
        <w:rPr>
          <w:rFonts w:ascii="Times New Roman" w:hAnsi="Times New Roman"/>
          <w:sz w:val="28"/>
          <w:szCs w:val="28"/>
          <w:lang w:val="ru-RU"/>
        </w:rPr>
        <w:t>Место и роль модуля по гольфу.</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Модуль по гольфу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Специфика модуля по гольфу сочетается практически со всеми базовыми видами спорта, входящими в изучение физической культуры </w:t>
      </w:r>
      <w:r w:rsidRPr="00E94F60">
        <w:rPr>
          <w:rFonts w:ascii="Times New Roman" w:hAnsi="Times New Roman"/>
          <w:sz w:val="28"/>
          <w:szCs w:val="28"/>
          <w:lang w:val="ru-RU"/>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Интеграция модуля по гольфу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Модуль по гольфу может быть использован в образовательной организации в форме физкультурно-оздоровительной деятельности и в форме спортивно-оздоровительной деятельности общеразвивающей направленности с использованием средств гольфа.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163.10.18.5.</w:t>
      </w:r>
      <w:r>
        <w:rPr>
          <w:rFonts w:ascii="Times New Roman" w:hAnsi="Times New Roman"/>
          <w:sz w:val="28"/>
          <w:szCs w:val="28"/>
        </w:rPr>
        <w:t> </w:t>
      </w:r>
      <w:r w:rsidRPr="00E94F60">
        <w:rPr>
          <w:rFonts w:ascii="Times New Roman" w:hAnsi="Times New Roman"/>
          <w:sz w:val="28"/>
          <w:szCs w:val="28"/>
          <w:lang w:val="ru-RU"/>
        </w:rPr>
        <w:t>Модуль по гольфу может быть реализован в следующих вариантах: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гольфу с выбором различных его элементов, с учетом возраста и физической подготовленности обучающихся;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в виде целостного последовательного учебного модуля, изучаемого </w:t>
      </w:r>
      <w:r w:rsidRPr="00E94F60">
        <w:rPr>
          <w:rFonts w:ascii="Times New Roman" w:hAnsi="Times New Roman"/>
          <w:sz w:val="28"/>
          <w:szCs w:val="28"/>
          <w:lang w:val="ru-RU"/>
        </w:rPr>
        <w:br/>
        <w:t xml:space="preserve">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E94F60">
        <w:rPr>
          <w:rFonts w:ascii="Times New Roman" w:hAnsi="Times New Roman"/>
          <w:sz w:val="28"/>
          <w:szCs w:val="28"/>
          <w:lang w:val="ru-RU"/>
        </w:rPr>
        <w:br/>
        <w:t>(при организации и проведении уроков физической культуры с 3-х часовой недельной нагрузкой рекомендуемый объем в 5 – 9 классах – по 34 часа);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163.10.18.6.</w:t>
      </w:r>
      <w:r>
        <w:rPr>
          <w:rFonts w:ascii="Times New Roman" w:hAnsi="Times New Roman"/>
          <w:sz w:val="28"/>
          <w:szCs w:val="28"/>
        </w:rPr>
        <w:t> </w:t>
      </w:r>
      <w:r w:rsidRPr="00E94F60">
        <w:rPr>
          <w:rFonts w:ascii="Times New Roman" w:hAnsi="Times New Roman"/>
          <w:sz w:val="28"/>
          <w:szCs w:val="28"/>
          <w:lang w:val="ru-RU"/>
        </w:rPr>
        <w:t>Содержание модуля по гольфу.</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w:t>
      </w:r>
      <w:r>
        <w:rPr>
          <w:rFonts w:ascii="Times New Roman" w:hAnsi="Times New Roman"/>
          <w:sz w:val="28"/>
          <w:szCs w:val="28"/>
        </w:rPr>
        <w:t> </w:t>
      </w:r>
      <w:r w:rsidRPr="00E94F60">
        <w:rPr>
          <w:rFonts w:ascii="Times New Roman" w:hAnsi="Times New Roman"/>
          <w:sz w:val="28"/>
          <w:szCs w:val="28"/>
          <w:lang w:val="ru-RU"/>
        </w:rPr>
        <w:t>Знания о гольфе.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История гольфа в России и мире. Гольф в программе Олимпийских игр. Гольф и мини-гольф. Международные соревнования по гольфу. Названия и роль главных организаций мира, Европы, страны, региона, занимающихся развитием гольфа. Выдающиеся отечественные и зарубежные гольфисты, тренеры, внесшие общий вклад в развитие и становление современного гольфа.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Официальный календарь соревнований и физкультурных мероприятий </w:t>
      </w:r>
      <w:r w:rsidRPr="00E94F60">
        <w:rPr>
          <w:rFonts w:ascii="Times New Roman" w:hAnsi="Times New Roman"/>
          <w:sz w:val="28"/>
          <w:szCs w:val="28"/>
          <w:lang w:val="ru-RU"/>
        </w:rPr>
        <w:br/>
        <w:t>по гольфу, проводимых в Российской Федерации, в регионе для обучающихся образовательных организаций, на международном уровне. Детские соревнования по гольфу, проекты по гольфу для образовательных организаций и обучающихся.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Этикет и правила безопасности при проведении занятий и соревнований. Изучение основных понятий и правил гольфа. Освоение инвентаря и оборудования для игры. Изучение схемы организации гольф поля, правил игры из нестандартных положений. Изучение правил соревнований различного формата. Изучение правил мини-гольфа.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Правила безопасной культуры занятий гольфом, поведения на соревнованиях </w:t>
      </w:r>
      <w:r w:rsidRPr="00E94F60">
        <w:rPr>
          <w:rFonts w:ascii="Times New Roman" w:hAnsi="Times New Roman"/>
          <w:sz w:val="28"/>
          <w:szCs w:val="28"/>
          <w:lang w:val="ru-RU"/>
        </w:rPr>
        <w:br/>
        <w:t>в качестве зрителя или волонтера. Характерные травмы гольфистов, методы и меры предупреждения травматизма во время занятий.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Влияние занятий гольфом на укрепление здоровья, повышение функциональных возможностей основных систем организма и развитие физических качеств. Основы организации здорового образа жизни средствами гольфа, методы профилактики вредных привычек и асоциального ведомого поведения.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Методы предупреждения и нивелирования конфликтных ситуаций во время занятий гольфом. Характеристика средств общей и специальной физической подготовки, применяемых в учебных занятиях с юными гольфистами.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2)</w:t>
      </w:r>
      <w:r>
        <w:rPr>
          <w:rFonts w:ascii="Times New Roman" w:hAnsi="Times New Roman"/>
          <w:sz w:val="28"/>
          <w:szCs w:val="28"/>
        </w:rPr>
        <w:t> </w:t>
      </w:r>
      <w:r w:rsidRPr="00E94F60">
        <w:rPr>
          <w:rFonts w:ascii="Times New Roman" w:hAnsi="Times New Roman"/>
          <w:sz w:val="28"/>
          <w:szCs w:val="28"/>
          <w:lang w:val="ru-RU"/>
        </w:rPr>
        <w:t>Способы самостоятельной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Самоконтроль и его роль в учебной и соревновательной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гольфом.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Правила личной гигиены, требования к спортивной одежде и обуви </w:t>
      </w:r>
      <w:r w:rsidRPr="00E94F60">
        <w:rPr>
          <w:rFonts w:ascii="Times New Roman" w:hAnsi="Times New Roman"/>
          <w:sz w:val="28"/>
          <w:szCs w:val="28"/>
          <w:lang w:val="ru-RU"/>
        </w:rPr>
        <w:br/>
        <w:t>для занятий гольфом. Правила ухода за спортивным инвентарем и оборудованием. План индивидуальных занятий гольфом.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Организация (с помощью учителя) и проведение общеразвивающей </w:t>
      </w:r>
      <w:r w:rsidRPr="00E94F60">
        <w:rPr>
          <w:rFonts w:ascii="Times New Roman" w:hAnsi="Times New Roman"/>
          <w:sz w:val="28"/>
          <w:szCs w:val="28"/>
          <w:lang w:val="ru-RU"/>
        </w:rPr>
        <w:br/>
        <w:t>и специальной разминки гольфиста. Организация и проведение различных частей урока, занятия, различных форм двигательной активности со средствами гольфа (игры со сверстниками).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Подвижные игры и эстафеты с элементами гольфа.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Контрольно-тестовые упражнения.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Комплексы упражнений для формирования правильной осанки с учетом индивидуальных особенностей физического развития.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Контроль за функциональным состоянием организма. Тестирование уровня двигательной подготовленности обучающихся.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Подготовительные и подводящие упражнения в гольфе. Различные действия двигательной активности в игровых и соревновательных ситуациях.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3)</w:t>
      </w:r>
      <w:r>
        <w:rPr>
          <w:rFonts w:ascii="Times New Roman" w:hAnsi="Times New Roman"/>
          <w:sz w:val="28"/>
          <w:szCs w:val="28"/>
        </w:rPr>
        <w:t> </w:t>
      </w:r>
      <w:r w:rsidRPr="00E94F60">
        <w:rPr>
          <w:rFonts w:ascii="Times New Roman" w:hAnsi="Times New Roman"/>
          <w:sz w:val="28"/>
          <w:szCs w:val="28"/>
          <w:lang w:val="ru-RU"/>
        </w:rPr>
        <w:t>Физическое совершенствование.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Подбор и составление комплексов общеразвивающих упражнений. Комплексы упражнений для развития координации и равновесия, гибкости, силы, быстроты и выносливости.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Упражнения для закрепления и совершенствования игровой исходной стойки, способа удержания клюшки, движения вращения туловища, отведения-приведения верхних конечностей. Совершенствование паттинга и чиппинга. Освоение полного свинга: питчинг и драйвинг. Совершение паттов с заданной точностью. Совершение </w:t>
      </w:r>
      <w:r w:rsidRPr="00E94F60">
        <w:rPr>
          <w:rFonts w:ascii="Times New Roman" w:hAnsi="Times New Roman"/>
          <w:sz w:val="28"/>
          <w:szCs w:val="28"/>
          <w:lang w:val="ru-RU"/>
        </w:rPr>
        <w:lastRenderedPageBreak/>
        <w:t>чипов с заданной точностью. Освоение питчей разными клюшками. Освоение драйвов вудами № 5-3.</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Подвижные игры и эстафеты специальной направленности. Игры </w:t>
      </w:r>
      <w:r w:rsidRPr="00E94F60">
        <w:rPr>
          <w:rFonts w:ascii="Times New Roman" w:hAnsi="Times New Roman"/>
          <w:sz w:val="28"/>
          <w:szCs w:val="28"/>
          <w:lang w:val="ru-RU"/>
        </w:rPr>
        <w:br/>
        <w:t>с элементами гольфа с клюшками и стандартными мячами для гольфа.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Комплексы упражнений для совершенствования исходной игровой стойки, хвата клюшки, супинации-пронации туловища и отведения-приведения верхних конечностей. Комплексы упражнений для выполнения патов, чипов и питчей.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Контрольные соревнования по гольфу.</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Выполнение норм общей и специальной физической подготовки. Участие в спортивных праздниках и школьных соревнованиях. Выполнение норм технической подготовки. Участие в тестах на знание правил гольфа.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Участие в спортивных праздниках, эстафетах, школьных, районных и других соревнованиях.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163.10.18.7.</w:t>
      </w:r>
      <w:r>
        <w:rPr>
          <w:rFonts w:ascii="Times New Roman" w:hAnsi="Times New Roman"/>
          <w:sz w:val="28"/>
          <w:szCs w:val="28"/>
        </w:rPr>
        <w:t> </w:t>
      </w:r>
      <w:r w:rsidRPr="00E94F60">
        <w:rPr>
          <w:rFonts w:ascii="Times New Roman" w:hAnsi="Times New Roman"/>
          <w:sz w:val="28"/>
          <w:szCs w:val="28"/>
          <w:lang w:val="ru-RU"/>
        </w:rPr>
        <w:t>Содержание модуля по гольфу направлено на достижение обучающимися личностных, метапредметных и предметных результатов обучения.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163.10.18.7.1.</w:t>
      </w:r>
      <w:r>
        <w:rPr>
          <w:rFonts w:ascii="Times New Roman" w:hAnsi="Times New Roman"/>
          <w:sz w:val="28"/>
          <w:szCs w:val="28"/>
        </w:rPr>
        <w:t> </w:t>
      </w:r>
      <w:r w:rsidRPr="00E94F60">
        <w:rPr>
          <w:rFonts w:ascii="Times New Roman" w:hAnsi="Times New Roman"/>
          <w:sz w:val="28"/>
          <w:szCs w:val="28"/>
          <w:lang w:val="ru-RU"/>
        </w:rPr>
        <w:t>При изучении модуля по гольфу на уровне основного общего образования у обучающихся будут сформированы следующие личностные результаты: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проявление чувства гордости за свою Родину, российский народ и историю России через достижения национальной сборной команды страны по гольфу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гольфа;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гольфа, профессиональных предпочтений в области физической культуры, спорта и общественной деятельности, в том числе через ценности, традиции и идеалы отечественных и зарубежных клубов, а также школьных </w:t>
      </w:r>
      <w:r w:rsidRPr="00E94F60">
        <w:rPr>
          <w:rFonts w:ascii="Times New Roman" w:hAnsi="Times New Roman"/>
          <w:sz w:val="28"/>
          <w:szCs w:val="28"/>
          <w:lang w:val="ru-RU"/>
        </w:rPr>
        <w:lastRenderedPageBreak/>
        <w:t xml:space="preserve">спортивных клубов;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гольфу;</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гольфа.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163.10.18.7.2.</w:t>
      </w:r>
      <w:r>
        <w:rPr>
          <w:rFonts w:ascii="Times New Roman" w:hAnsi="Times New Roman"/>
          <w:sz w:val="28"/>
          <w:szCs w:val="28"/>
        </w:rPr>
        <w:t> </w:t>
      </w:r>
      <w:r w:rsidRPr="00E94F60">
        <w:rPr>
          <w:rFonts w:ascii="Times New Roman" w:hAnsi="Times New Roman"/>
          <w:sz w:val="28"/>
          <w:szCs w:val="28"/>
          <w:lang w:val="ru-RU"/>
        </w:rPr>
        <w:t>При изучении модуля по гольфу на уровне основного общего образования у обучающихся будут сформированы следующие метапредметных результаты: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гольфу;</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умение самостоятельно планировать пути достижения целей, в том числе </w:t>
      </w:r>
      <w:r w:rsidRPr="00E94F60">
        <w:rPr>
          <w:rFonts w:ascii="Times New Roman" w:hAnsi="Times New Roman"/>
          <w:sz w:val="28"/>
          <w:szCs w:val="28"/>
          <w:lang w:val="ru-RU"/>
        </w:rPr>
        <w:lastRenderedPageBreak/>
        <w:t>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владение основами самоконтроля, самооценки, принятия решений </w:t>
      </w:r>
      <w:r w:rsidRPr="00E94F60">
        <w:rPr>
          <w:rFonts w:ascii="Times New Roman" w:hAnsi="Times New Roman"/>
          <w:sz w:val="28"/>
          <w:szCs w:val="28"/>
          <w:lang w:val="ru-RU"/>
        </w:rPr>
        <w:br/>
        <w:t>и осуществления осознанного выбора в учебной и познавательной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163.10.18.7.3.</w:t>
      </w:r>
      <w:r>
        <w:rPr>
          <w:rFonts w:ascii="Times New Roman" w:hAnsi="Times New Roman"/>
          <w:sz w:val="28"/>
          <w:szCs w:val="28"/>
        </w:rPr>
        <w:t> </w:t>
      </w:r>
      <w:r w:rsidRPr="00E94F60">
        <w:rPr>
          <w:rFonts w:ascii="Times New Roman" w:hAnsi="Times New Roman"/>
          <w:sz w:val="28"/>
          <w:szCs w:val="28"/>
          <w:lang w:val="ru-RU"/>
        </w:rPr>
        <w:t>При изучении модуля по гольфу на уровне основного общего образования у обучающихся будут сформированы следующие предметные результаты: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знания о влиянии занятий гольфом: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знание роли главных спортивных организаций, занимающихся развитием гольфа в мире, в Европе, в России и в своем регионе; выдающихся отечественных и зарубежных гольфистов и тренеров, внесших общий вклад в развитие и становление </w:t>
      </w:r>
      <w:r w:rsidRPr="00E94F60">
        <w:rPr>
          <w:rFonts w:ascii="Times New Roman" w:hAnsi="Times New Roman"/>
          <w:sz w:val="28"/>
          <w:szCs w:val="28"/>
          <w:lang w:val="ru-RU"/>
        </w:rPr>
        <w:lastRenderedPageBreak/>
        <w:t>современного гольфа;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сформированность знаний об основных правилах гольфа и этикета </w:t>
      </w:r>
      <w:r w:rsidRPr="00E94F60">
        <w:rPr>
          <w:rFonts w:ascii="Times New Roman" w:hAnsi="Times New Roman"/>
          <w:sz w:val="28"/>
          <w:szCs w:val="28"/>
          <w:lang w:val="ru-RU"/>
        </w:rPr>
        <w:br/>
        <w:t>при участии в соревнованиях;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понимание роли и значения различных проектов в развитии </w:t>
      </w:r>
      <w:r w:rsidRPr="00E94F60">
        <w:rPr>
          <w:rFonts w:ascii="Times New Roman" w:hAnsi="Times New Roman"/>
          <w:sz w:val="28"/>
          <w:szCs w:val="28"/>
          <w:lang w:val="ru-RU"/>
        </w:rPr>
        <w:br/>
        <w:t>и популяризации гольфа для школьников; участие в проектах по гольфу, участие в физкультурно-соревновательной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понимание особенностей стратегии и тактики в гольфе;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сформированность основ организации самостоятельных занятий гольфом с соблюдением правил техники безопасности и профилактики травматизма; освоение умения оказывать первую помощь при легких травмах; обогащение опыта совместной деятельности в организации и проведении занятий гольфом как видом спорта и формой активного отдыха;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знание современных правил организации и проведения соревнований </w:t>
      </w:r>
      <w:r w:rsidRPr="00E94F60">
        <w:rPr>
          <w:rFonts w:ascii="Times New Roman" w:hAnsi="Times New Roman"/>
          <w:sz w:val="28"/>
          <w:szCs w:val="28"/>
          <w:lang w:val="ru-RU"/>
        </w:rPr>
        <w:br/>
        <w:t>по мини-гольфу, гольфу; правил судейства, роли и обязанностей судейской бригады; осуществление судейства контрольных занятий и соревнований в качестве помощника судьи, секретаря или волонтера;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применение и соблюдение правил соревнований по гольфу в процессе учебной и соревновательной деятельности; применение правил соревнований </w:t>
      </w:r>
      <w:r w:rsidRPr="00E94F60">
        <w:rPr>
          <w:rFonts w:ascii="Times New Roman" w:hAnsi="Times New Roman"/>
          <w:sz w:val="28"/>
          <w:szCs w:val="28"/>
          <w:lang w:val="ru-RU"/>
        </w:rPr>
        <w:br/>
        <w:t>и судейской терминологии в судейской практике;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умение проектировать, организовывать и проводить различные части урока </w:t>
      </w:r>
      <w:r w:rsidRPr="00E94F60">
        <w:rPr>
          <w:rFonts w:ascii="Times New Roman" w:hAnsi="Times New Roman"/>
          <w:sz w:val="28"/>
          <w:szCs w:val="28"/>
          <w:lang w:val="ru-RU"/>
        </w:rPr>
        <w:br/>
        <w:t xml:space="preserve">в качестве помощника учителя; подвижные игры, комплексы упражнений </w:t>
      </w:r>
      <w:r w:rsidRPr="00E94F60">
        <w:rPr>
          <w:rFonts w:ascii="Times New Roman" w:hAnsi="Times New Roman"/>
          <w:sz w:val="28"/>
          <w:szCs w:val="28"/>
          <w:lang w:val="ru-RU"/>
        </w:rPr>
        <w:br/>
        <w:t>и эстафеты с элементами гольфа, во время самостоятельных занятий и досуговой деятельности со сверстниками;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сформированность устойчивого навыка систематического наблюдения </w:t>
      </w:r>
      <w:r w:rsidRPr="00E94F60">
        <w:rPr>
          <w:rFonts w:ascii="Times New Roman" w:hAnsi="Times New Roman"/>
          <w:sz w:val="28"/>
          <w:szCs w:val="28"/>
          <w:lang w:val="ru-RU"/>
        </w:rPr>
        <w:br/>
        <w:t>за своим физическим состоянием, величиной физических нагрузок, показателями развития основных физических качеств;</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умение характеризовать и выполнять комплексы общеразвивающих </w:t>
      </w:r>
      <w:r w:rsidRPr="00E94F60">
        <w:rPr>
          <w:rFonts w:ascii="Times New Roman" w:hAnsi="Times New Roman"/>
          <w:sz w:val="28"/>
          <w:szCs w:val="28"/>
          <w:lang w:val="ru-RU"/>
        </w:rPr>
        <w:br/>
        <w:t xml:space="preserve">и корригирующих упражнений; упражнений на развитие быстроты, ловкости, гибкости, общей и специальной выносливости; специальных упражнений </w:t>
      </w:r>
      <w:r w:rsidRPr="00E94F60">
        <w:rPr>
          <w:rFonts w:ascii="Times New Roman" w:hAnsi="Times New Roman"/>
          <w:sz w:val="28"/>
          <w:szCs w:val="28"/>
          <w:lang w:val="ru-RU"/>
        </w:rPr>
        <w:br/>
        <w:t>для формирования эффективной техники двигательных действий гольфиста;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умение выполнять функции помощника судьи (волонтера) на соревнованиях </w:t>
      </w:r>
      <w:r w:rsidRPr="00E94F60">
        <w:rPr>
          <w:rFonts w:ascii="Times New Roman" w:hAnsi="Times New Roman"/>
          <w:sz w:val="28"/>
          <w:szCs w:val="28"/>
          <w:lang w:val="ru-RU"/>
        </w:rPr>
        <w:lastRenderedPageBreak/>
        <w:t>по мини-гольфу, гольфу;</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выполнять патты и чиппы с заданной точностью; умение выполнять питчи на заданное расстояние;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способность концентрировать свое внимание на базовых элементах техники движений в гольфе, умение устранять ошибки после подсказки учителя;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проявление заинтересованности и познавательного интереса к освоению технико-тактических основ гольфа; умение отслеживать правильность двигательных действий и выявлять ошибки в технике движений в гольфе;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гольфом;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гольфиста, проведение закаливающих процедур;</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соблюдать требования к местам проведения занятий по гольфу, правила ухода за спортивным оборудованием, инвентарем;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знание основных методов и мер предупреждения травматизма во время занятий гольфом; выявление факторов риска и предупреждение травмоопасных ситуаций; умение оказывать первую помощь при травмах и повреждениях во время занятий гольфом;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способность планировать и проводить самостоятельные занятия </w:t>
      </w:r>
      <w:r w:rsidRPr="00E94F60">
        <w:rPr>
          <w:rFonts w:ascii="Times New Roman" w:hAnsi="Times New Roman"/>
          <w:sz w:val="28"/>
          <w:szCs w:val="28"/>
          <w:lang w:val="ru-RU"/>
        </w:rPr>
        <w:br/>
        <w:t>по освоению новых двигательных навыков и развитию основных специальных физических качеств гольфиста, контролировать и анализировать эффективность этих занятий;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знание и соблюдение: основ организации здорового образа жизни средствами гольфа, методов профилактики вредных привычек и асоциального ведомого (отклоняющегося) поведения;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выполнение контрольно-тестовых упражнений по общей, специальной </w:t>
      </w:r>
      <w:r w:rsidRPr="00E94F60">
        <w:rPr>
          <w:rFonts w:ascii="Times New Roman" w:hAnsi="Times New Roman"/>
          <w:sz w:val="28"/>
          <w:szCs w:val="28"/>
          <w:lang w:val="ru-RU"/>
        </w:rPr>
        <w:br/>
        <w:t xml:space="preserve">и физической подготовке гольфистов;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w:t>
      </w:r>
      <w:r w:rsidRPr="00E94F60">
        <w:rPr>
          <w:rFonts w:ascii="Times New Roman" w:hAnsi="Times New Roman"/>
          <w:sz w:val="28"/>
          <w:szCs w:val="28"/>
          <w:lang w:val="ru-RU"/>
        </w:rPr>
        <w:lastRenderedPageBreak/>
        <w:t>проведение тестирования уровня физической подготовленности в гольфе со сверстниками.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163.10.19.</w:t>
      </w:r>
      <w:r>
        <w:rPr>
          <w:rFonts w:ascii="Times New Roman" w:hAnsi="Times New Roman"/>
          <w:sz w:val="28"/>
          <w:szCs w:val="28"/>
        </w:rPr>
        <w:t> </w:t>
      </w:r>
      <w:r w:rsidRPr="00E94F60">
        <w:rPr>
          <w:rFonts w:ascii="Times New Roman" w:hAnsi="Times New Roman"/>
          <w:sz w:val="28"/>
          <w:szCs w:val="28"/>
          <w:lang w:val="ru-RU"/>
        </w:rPr>
        <w:t>Модуль «Биатлон».</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163.10.19.1.</w:t>
      </w:r>
      <w:r>
        <w:rPr>
          <w:rFonts w:ascii="Times New Roman" w:hAnsi="Times New Roman"/>
          <w:sz w:val="28"/>
          <w:szCs w:val="28"/>
        </w:rPr>
        <w:t> </w:t>
      </w:r>
      <w:r w:rsidRPr="00E94F60">
        <w:rPr>
          <w:rFonts w:ascii="Times New Roman" w:hAnsi="Times New Roman"/>
          <w:sz w:val="28"/>
          <w:szCs w:val="28"/>
          <w:lang w:val="ru-RU"/>
        </w:rPr>
        <w:t>Пояснительная записка модуля «Биатлон».</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Модуль «Биатлон» (далее – модуль по биатлону, биатлон)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Биатлон – вид спорта, который способствует всестороннему физическому, интеллектуальному, нравственному развитию обучающихся, укреплению здоровья, привлечению обучающихся всех возрастов к систематическим занятиям физической культурой и спортом, их личностному и профессиональному самоопределению. Во время образовательной деятельности в биатлоне постоянно меняются спортивные дисциплины и комплексы упражнений, направленные на формирование у занимающихся жизненно необходимых навыков, чередуются физические нагрузки различной направленности и продолжительности.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Биатлон способен развивать не только физические, но и нравственные качества обучающихся, способствует укреплению навыков внутренней организации, самодисциплины, выработке коммуникативных качеств характера, физической выносливости.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Модуль по биатлону также направлен на развитие массовости занятий биатлоном как популярным, зрелищным, перспективным видом спорта, создание условий занятий прикладными видами физической активности – кроссовой подготовкой, плаванием, силовыми упражнениями, лыжными гонками, стрелковой подготовкой, расширение объема селекционной работы, повышение эффективности подготовки олимпийского резерва.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163.10.19.2.</w:t>
      </w:r>
      <w:r>
        <w:rPr>
          <w:rFonts w:ascii="Times New Roman" w:hAnsi="Times New Roman"/>
          <w:sz w:val="28"/>
          <w:szCs w:val="28"/>
        </w:rPr>
        <w:t> </w:t>
      </w:r>
      <w:r w:rsidRPr="00E94F60">
        <w:rPr>
          <w:rFonts w:ascii="Times New Roman" w:hAnsi="Times New Roman"/>
          <w:sz w:val="28"/>
          <w:szCs w:val="28"/>
          <w:lang w:val="ru-RU"/>
        </w:rPr>
        <w:t xml:space="preserve">Целью изучения модуля по биатлону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w:t>
      </w:r>
      <w:r w:rsidRPr="00E94F60">
        <w:rPr>
          <w:rFonts w:ascii="Times New Roman" w:hAnsi="Times New Roman"/>
          <w:sz w:val="28"/>
          <w:szCs w:val="28"/>
          <w:lang w:val="ru-RU"/>
        </w:rPr>
        <w:lastRenderedPageBreak/>
        <w:t>здоровья, ведению здорового образа жизни через занятия физической культурой и спортом с использованием средств биатлона.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163.10.19.3.</w:t>
      </w:r>
      <w:r>
        <w:rPr>
          <w:rFonts w:ascii="Times New Roman" w:hAnsi="Times New Roman"/>
          <w:sz w:val="28"/>
          <w:szCs w:val="28"/>
        </w:rPr>
        <w:t> </w:t>
      </w:r>
      <w:r w:rsidRPr="00E94F60">
        <w:rPr>
          <w:rFonts w:ascii="Times New Roman" w:hAnsi="Times New Roman"/>
          <w:sz w:val="28"/>
          <w:szCs w:val="28"/>
          <w:lang w:val="ru-RU"/>
        </w:rPr>
        <w:t>Задачами изучения модуля по биатлону являются: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способствование формированию жизненно важных двигательных умений и навыков;</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развитие координации, гибкости, профессиональных и прикладных навыков, общей физической выносливости;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развитие двигательных функций, обогащение двигательного опыта;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воспитание нравственных качеств по отношению к окружающим: доброжелательность, чувство товарищества, коллективизма, уважения </w:t>
      </w:r>
      <w:r w:rsidRPr="00E94F60">
        <w:rPr>
          <w:rFonts w:ascii="Times New Roman" w:hAnsi="Times New Roman"/>
          <w:sz w:val="28"/>
          <w:szCs w:val="28"/>
          <w:lang w:val="ru-RU"/>
        </w:rPr>
        <w:br/>
        <w:t xml:space="preserve">к историческому наследию Российского спорта;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формирование стойкого интереса к занятиям спортом и физическим упражнениям;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выработка потребности в здоровом образе жизни;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понимание важности занятий спортом для полноценной жизни.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163.10.19.4.</w:t>
      </w:r>
      <w:r>
        <w:rPr>
          <w:rFonts w:ascii="Times New Roman" w:hAnsi="Times New Roman"/>
          <w:sz w:val="28"/>
          <w:szCs w:val="28"/>
        </w:rPr>
        <w:t> </w:t>
      </w:r>
      <w:r w:rsidRPr="00E94F60">
        <w:rPr>
          <w:rFonts w:ascii="Times New Roman" w:hAnsi="Times New Roman"/>
          <w:sz w:val="28"/>
          <w:szCs w:val="28"/>
          <w:lang w:val="ru-RU"/>
        </w:rPr>
        <w:t>Место и роль модуля по биатлону.</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Модуль по биатлону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Специфика модуля по биатлону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Интеграция модуля по биатлону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163.10.19.5.</w:t>
      </w:r>
      <w:r>
        <w:rPr>
          <w:rFonts w:ascii="Times New Roman" w:hAnsi="Times New Roman"/>
          <w:sz w:val="28"/>
          <w:szCs w:val="28"/>
        </w:rPr>
        <w:t> </w:t>
      </w:r>
      <w:r w:rsidRPr="00E94F60">
        <w:rPr>
          <w:rFonts w:ascii="Times New Roman" w:hAnsi="Times New Roman"/>
          <w:sz w:val="28"/>
          <w:szCs w:val="28"/>
          <w:lang w:val="ru-RU"/>
        </w:rPr>
        <w:t>Модуль по биатлону может быть реализован в следующих вариантах: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при самостоятельном планировании учителем физической культуры процесса </w:t>
      </w:r>
      <w:r w:rsidRPr="00E94F60">
        <w:rPr>
          <w:rFonts w:ascii="Times New Roman" w:hAnsi="Times New Roman"/>
          <w:sz w:val="28"/>
          <w:szCs w:val="28"/>
          <w:lang w:val="ru-RU"/>
        </w:rPr>
        <w:lastRenderedPageBreak/>
        <w:t>освоения обучающимися учебного материала по биатлону с выбором различных элементов биатлона, с учетом возраста и физической подготовленности обучающихся (с соответствующей дозировкой и интенсивностью);</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в виде целостного последовательного учебного модуля, изучаемого </w:t>
      </w:r>
      <w:r w:rsidRPr="00E94F60">
        <w:rPr>
          <w:rFonts w:ascii="Times New Roman" w:hAnsi="Times New Roman"/>
          <w:sz w:val="28"/>
          <w:szCs w:val="28"/>
          <w:lang w:val="ru-RU"/>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163.10.19.6.</w:t>
      </w:r>
      <w:r>
        <w:rPr>
          <w:rFonts w:ascii="Times New Roman" w:hAnsi="Times New Roman"/>
          <w:sz w:val="28"/>
          <w:szCs w:val="28"/>
        </w:rPr>
        <w:t> </w:t>
      </w:r>
      <w:r w:rsidRPr="00E94F60">
        <w:rPr>
          <w:rFonts w:ascii="Times New Roman" w:hAnsi="Times New Roman"/>
          <w:sz w:val="28"/>
          <w:szCs w:val="28"/>
          <w:lang w:val="ru-RU"/>
        </w:rPr>
        <w:t>Содержание модуля по биатлону.</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w:t>
      </w:r>
      <w:r>
        <w:rPr>
          <w:rFonts w:ascii="Times New Roman" w:hAnsi="Times New Roman"/>
          <w:sz w:val="28"/>
          <w:szCs w:val="28"/>
        </w:rPr>
        <w:t> </w:t>
      </w:r>
      <w:r w:rsidRPr="00E94F60">
        <w:rPr>
          <w:rFonts w:ascii="Times New Roman" w:hAnsi="Times New Roman"/>
          <w:sz w:val="28"/>
          <w:szCs w:val="28"/>
          <w:lang w:val="ru-RU"/>
        </w:rPr>
        <w:t>Знания о биатлоне.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Названия и роль главных организаций мира, Европы, страны, региона занимающихся развитием биатлона.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Выдающиеся отечественные и зарубежные биатлонисты, тренеры, внесшие общий вклад в развитие и становление современного биатлона.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Официальный календарь соревнований и физкультурных мероприятий </w:t>
      </w:r>
      <w:r w:rsidRPr="00E94F60">
        <w:rPr>
          <w:rFonts w:ascii="Times New Roman" w:hAnsi="Times New Roman"/>
          <w:sz w:val="28"/>
          <w:szCs w:val="28"/>
          <w:lang w:val="ru-RU"/>
        </w:rPr>
        <w:br/>
        <w:t>по биатлону, проводимых в Российской Федерации, в регионе для обучающихся образовательных организаций, на международном уровне. Проекты по биатлону для образовательных организаций и обучающихся.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Основные направления спортивного менеджмента и маркетинга в биатлоне.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Современные правила организации и проведение соревнований по биатлону.</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Правила судейства соревнований по биатлону, роль и обязанности судейской бригады.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Правила ухода за инвентарем и спортивным оборудованием для биатлона.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 xml:space="preserve">Правила безопасной культуры занятий биатлоном, поведения </w:t>
      </w:r>
      <w:r w:rsidRPr="00E94F60">
        <w:rPr>
          <w:rFonts w:ascii="Times New Roman" w:hAnsi="Times New Roman"/>
          <w:sz w:val="28"/>
          <w:szCs w:val="28"/>
          <w:lang w:val="ru-RU"/>
        </w:rPr>
        <w:br/>
        <w:t>на соревнованиях в качестве зрителя или волонтера.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Характерные травмы биатлонистов, методы и меры предупреждения травматизма во время занятий.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Основы правильного питания и суточного пищевого рациона биатлонистов.</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Влияние занятий биатлоном на индивидуальные особенности физического развития и физической подготовленности организма.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Влияние занятий биатлоном на укрепление здоровья, повышение функциональных возможностей основных систем организма и развитие физических качеств.</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Основы организации здорового образа жизни средствами биатлона, методы профилактики вредных привычек и асоциального ведомого поведения.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Влияние занятий биатлоном на формирование положительных качеств личности человека.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Методы предупреждения и нивелирования конфликтных ситуаций во время занятий биатлоном.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Характеристика средств общей и специальной физической подготовки, применяемых в учебных занятиях с юными биатлонистами.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Стратегия и тактика прохождения дистанции биатлона.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Основы обучения и выполнения различных технических и тактических действий биатлона и эффективность их применения во время прохождения дистанции биатлона.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Словарь терминов и определений.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Правила организации мест для занятий биатлоном (параметры профессиональных площадок, в спортивном зале и игровом поле на открытой местности, в бассейне, открытой воде (для аква-биатлона), необходимое оборудование и специализированный инвентарь).</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2)</w:t>
      </w:r>
      <w:r>
        <w:rPr>
          <w:rFonts w:ascii="Times New Roman" w:hAnsi="Times New Roman"/>
          <w:sz w:val="28"/>
          <w:szCs w:val="28"/>
        </w:rPr>
        <w:t> </w:t>
      </w:r>
      <w:r w:rsidRPr="00E94F60">
        <w:rPr>
          <w:rFonts w:ascii="Times New Roman" w:hAnsi="Times New Roman"/>
          <w:sz w:val="28"/>
          <w:szCs w:val="28"/>
          <w:lang w:val="ru-RU"/>
        </w:rPr>
        <w:t>Способы самостоятельной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Самоконтроль и его роль в учебной и соревновательной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Первые признаки утомления. Средства восстановления после физической нагрузки, приемы массажа и самомассажа после физической нагрузки и (или) во </w:t>
      </w:r>
      <w:r w:rsidRPr="00E94F60">
        <w:rPr>
          <w:rFonts w:ascii="Times New Roman" w:hAnsi="Times New Roman"/>
          <w:sz w:val="28"/>
          <w:szCs w:val="28"/>
          <w:lang w:val="ru-RU"/>
        </w:rPr>
        <w:lastRenderedPageBreak/>
        <w:t>время занятий биатлоном.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Контроль за физической нагрузкой, самоконтроль физического развития; анализ своих показателей и сопоставление их со среднестатистическими данными.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Правила личной гигиены, требования к спортивной одежде и обуви </w:t>
      </w:r>
      <w:r w:rsidRPr="00E94F60">
        <w:rPr>
          <w:rFonts w:ascii="Times New Roman" w:hAnsi="Times New Roman"/>
          <w:sz w:val="28"/>
          <w:szCs w:val="28"/>
          <w:lang w:val="ru-RU"/>
        </w:rPr>
        <w:br/>
        <w:t>для занятий биатлоном. Правила ухода за спортивным инвентарем и оборудованием.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Составление индивидуальных планов (траектории роста) физической подготовленности.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План индивидуальных занятий биатлоном.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Организация (с помощью учителя) и проведение общеразвивающей </w:t>
      </w:r>
      <w:r w:rsidRPr="00E94F60">
        <w:rPr>
          <w:rFonts w:ascii="Times New Roman" w:hAnsi="Times New Roman"/>
          <w:sz w:val="28"/>
          <w:szCs w:val="28"/>
          <w:lang w:val="ru-RU"/>
        </w:rPr>
        <w:br/>
        <w:t>и специальной разминки биатлониста.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Индивидуальные комплексы общеразвивающих, оздоровительных </w:t>
      </w:r>
      <w:r w:rsidRPr="00E94F60">
        <w:rPr>
          <w:rFonts w:ascii="Times New Roman" w:hAnsi="Times New Roman"/>
          <w:sz w:val="28"/>
          <w:szCs w:val="28"/>
          <w:lang w:val="ru-RU"/>
        </w:rPr>
        <w:br/>
        <w:t>и корригирующих упражнений. Закаливающие процедуры.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Организация и проведение различных частей урока, занятия, различных форм двигательной активности средствами биатлона (игры со сверстниками).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Подвижные игры и эстафеты с элементами биатлона.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Контрольно-тестовые упражнения по физической культуре модуля </w:t>
      </w:r>
      <w:r w:rsidRPr="00E94F60">
        <w:rPr>
          <w:rFonts w:ascii="Times New Roman" w:hAnsi="Times New Roman"/>
          <w:sz w:val="28"/>
          <w:szCs w:val="28"/>
          <w:lang w:val="ru-RU"/>
        </w:rPr>
        <w:br/>
        <w:t>по биатлону.</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Подбор физических упражнений для развития физических качеств биатлониста.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Методические принципы построения частей урока (занятия) по биатлону.</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3)</w:t>
      </w:r>
      <w:r>
        <w:rPr>
          <w:rFonts w:ascii="Times New Roman" w:hAnsi="Times New Roman"/>
          <w:sz w:val="28"/>
          <w:szCs w:val="28"/>
        </w:rPr>
        <w:t> </w:t>
      </w:r>
      <w:r w:rsidRPr="00E94F60">
        <w:rPr>
          <w:rFonts w:ascii="Times New Roman" w:hAnsi="Times New Roman"/>
          <w:sz w:val="28"/>
          <w:szCs w:val="28"/>
          <w:lang w:val="ru-RU"/>
        </w:rPr>
        <w:t>Физическое совершенствование.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Подбор и составление комплексов общеразвивающих упражнений.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Проектирование комплексов упражнений и (или) части занятия (разминка, подготовительная, основная, заключительная часть; групповое занятие).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Технические и тактические действия в биатлоне, изученные на уровне начального общего образования.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Подвижные игры и эстафеты специальной направленности.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Учебные соревнования по биатлону.</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 xml:space="preserve">Участие в физкультурно-оздоровительных и спортивных мероприятиях </w:t>
      </w:r>
      <w:r w:rsidRPr="00E94F60">
        <w:rPr>
          <w:rFonts w:ascii="Times New Roman" w:hAnsi="Times New Roman"/>
          <w:sz w:val="28"/>
          <w:szCs w:val="28"/>
          <w:lang w:val="ru-RU"/>
        </w:rPr>
        <w:br/>
        <w:t xml:space="preserve">по биатлону (проект «Биатлон в школе», Всероссийском марафоне «Биатлон </w:t>
      </w:r>
      <w:r w:rsidRPr="00E94F60">
        <w:rPr>
          <w:rFonts w:ascii="Times New Roman" w:hAnsi="Times New Roman"/>
          <w:sz w:val="28"/>
          <w:szCs w:val="28"/>
          <w:lang w:val="ru-RU"/>
        </w:rPr>
        <w:br/>
        <w:t>в школу, Биатлон в ГТО, Биатлон в колледж» и другие мероприятия).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163.10.19.7.</w:t>
      </w:r>
      <w:r>
        <w:rPr>
          <w:rFonts w:ascii="Times New Roman" w:hAnsi="Times New Roman"/>
          <w:sz w:val="28"/>
          <w:szCs w:val="28"/>
        </w:rPr>
        <w:t> </w:t>
      </w:r>
      <w:r w:rsidRPr="00E94F60">
        <w:rPr>
          <w:rFonts w:ascii="Times New Roman" w:hAnsi="Times New Roman"/>
          <w:sz w:val="28"/>
          <w:szCs w:val="28"/>
          <w:lang w:val="ru-RU"/>
        </w:rPr>
        <w:t>Содержание модуля по биатлону направлено на достижение обучающимися личностных, метапредметных и предметных результатов обучения.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163.10.19.7.1.</w:t>
      </w:r>
      <w:r>
        <w:rPr>
          <w:rFonts w:ascii="Times New Roman" w:hAnsi="Times New Roman"/>
          <w:sz w:val="28"/>
          <w:szCs w:val="28"/>
        </w:rPr>
        <w:t> </w:t>
      </w:r>
      <w:r w:rsidRPr="00E94F60">
        <w:rPr>
          <w:rFonts w:ascii="Times New Roman" w:hAnsi="Times New Roman"/>
          <w:sz w:val="28"/>
          <w:szCs w:val="28"/>
          <w:lang w:val="ru-RU"/>
        </w:rPr>
        <w:t>При изучении модуля по биатлону на уровне основного общего образования у обучающихся будут сформированы следующие личностные результаты: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формирование патриотизма, уважения к Отечеству через знание истории </w:t>
      </w:r>
      <w:r w:rsidRPr="00E94F60">
        <w:rPr>
          <w:rFonts w:ascii="Times New Roman" w:hAnsi="Times New Roman"/>
          <w:sz w:val="28"/>
          <w:szCs w:val="28"/>
          <w:lang w:val="ru-RU"/>
        </w:rPr>
        <w:br/>
        <w:t>и современного состояния развития биатлона, включая региональный, всероссийский и международный уровни;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биатлона, профессиональных предпочтений в области физической культуры и спорта;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формирование осознанного, уважительного и доброжелательного отношения в команде, со сверстниками и педагогами;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формирование нравственного поведения, осознанного и ответственного отношения к собственным поступкам, положительных качеств личности, моральной компетентности в решении проблем в процессе занятий физической культурой, игровой и соревновательной деятельности в биатлоне;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проявление во время учебной и игровой деятельности волевых, социальных качеств личности, организованности, ответственности;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проявление уважительного отношения к одноклассникам, проявление культуры общения и взаимодействия, терпения и настойчивости в достижении общих целей в учебной и игровой деятельности на занятиях биатлоном.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163.10.19.7.2.</w:t>
      </w:r>
      <w:r>
        <w:rPr>
          <w:rFonts w:ascii="Times New Roman" w:hAnsi="Times New Roman"/>
          <w:sz w:val="28"/>
          <w:szCs w:val="28"/>
        </w:rPr>
        <w:t> </w:t>
      </w:r>
      <w:r w:rsidRPr="00E94F60">
        <w:rPr>
          <w:rFonts w:ascii="Times New Roman" w:hAnsi="Times New Roman"/>
          <w:sz w:val="28"/>
          <w:szCs w:val="28"/>
          <w:lang w:val="ru-RU"/>
        </w:rPr>
        <w:t>При изучении модуля по биатлону на уровне основного общего образования у обучающихся будут сформированы следующие метапредметные результаты: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самостоятельно определять цели своего обучения средствами биатлона,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владение основами самоконтроля, самооценки, принятия решений </w:t>
      </w:r>
      <w:r w:rsidRPr="00E94F60">
        <w:rPr>
          <w:rFonts w:ascii="Times New Roman" w:hAnsi="Times New Roman"/>
          <w:sz w:val="28"/>
          <w:szCs w:val="28"/>
          <w:lang w:val="ru-RU"/>
        </w:rPr>
        <w:br/>
        <w:t>и осуществления осознанного выбора в учебной и познавательной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конфликтные ситуации на основе согласования позиций и учета интересов; формулировать, аргументировать и отстаивать свое мнение;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проявление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163.10.19.7.3.</w:t>
      </w:r>
      <w:r>
        <w:rPr>
          <w:rFonts w:ascii="Times New Roman" w:hAnsi="Times New Roman"/>
          <w:sz w:val="28"/>
          <w:szCs w:val="28"/>
        </w:rPr>
        <w:t> </w:t>
      </w:r>
      <w:r w:rsidRPr="00E94F60">
        <w:rPr>
          <w:rFonts w:ascii="Times New Roman" w:hAnsi="Times New Roman"/>
          <w:sz w:val="28"/>
          <w:szCs w:val="28"/>
          <w:lang w:val="ru-RU"/>
        </w:rPr>
        <w:t>При изучении модуля по биатлону на уровне основного общего образования у обучающихся будут сформированы следующие предметные результаты: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знания о влиянии занятий биатлоном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понимание роли главных спортивных организаций, занимающихся развитием биатлона в мире, в Европе, в России и в своем регионе;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знание выдающихся отечественных и зарубежных биатлонистов и тренеров, внесших наибольший вклад в развитие и становление современного биатлона;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понимание роли и значения различных проектов в развитии и популяризации биатлона для обучающихся; участие в проектах по биатлону, участие в физкультурно-соревновательной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понимание особенностей стратегии и тактики прохождения дистанций биатлона различной длины и сложности;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понимание основных направлений развития спортивного маркетинга </w:t>
      </w:r>
      <w:r w:rsidRPr="00E94F60">
        <w:rPr>
          <w:rFonts w:ascii="Times New Roman" w:hAnsi="Times New Roman"/>
          <w:sz w:val="28"/>
          <w:szCs w:val="28"/>
          <w:lang w:val="ru-RU"/>
        </w:rPr>
        <w:br/>
        <w:t xml:space="preserve">в биатлоне, развитие интереса в области спортивного маркетинга, стремление </w:t>
      </w:r>
      <w:r w:rsidRPr="00E94F60">
        <w:rPr>
          <w:rFonts w:ascii="Times New Roman" w:hAnsi="Times New Roman"/>
          <w:sz w:val="28"/>
          <w:szCs w:val="28"/>
          <w:lang w:val="ru-RU"/>
        </w:rPr>
        <w:br/>
        <w:t>к профессиональному самоопределению;</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знание основ современных правил организации и проведения соревнований по биатлону; основных правил судейства, роли и обязанностей судейской бригады; осуществление судейства контрольных занятий и соревнований в качестве помощника судьи, секретаря или волонтера;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применение и соблюдение правил соревнований по биатлону в процессе учебной и соревновательной деятельности; применение правил соревнований </w:t>
      </w:r>
      <w:r w:rsidRPr="00E94F60">
        <w:rPr>
          <w:rFonts w:ascii="Times New Roman" w:hAnsi="Times New Roman"/>
          <w:sz w:val="28"/>
          <w:szCs w:val="28"/>
          <w:lang w:val="ru-RU"/>
        </w:rPr>
        <w:br/>
        <w:t>и судейской терминологии в судейской практике;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проектировать, организовывать и проводить различные части урока в качестве помощника учителя; подвижные игры и эстафеты с элементами биатлона, во время самостоятельных занятий и досуговой деятельности со сверстниками;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сформированность устойчивого навыка систематического наблюдения </w:t>
      </w:r>
      <w:r w:rsidRPr="00E94F60">
        <w:rPr>
          <w:rFonts w:ascii="Times New Roman" w:hAnsi="Times New Roman"/>
          <w:sz w:val="28"/>
          <w:szCs w:val="28"/>
          <w:lang w:val="ru-RU"/>
        </w:rPr>
        <w:br/>
        <w:t>за своим физическим состоянием, величиной физических нагрузок, показателями развития основных физических качеств;</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умение характеризовать и выполнять комплексы общеразвивающих </w:t>
      </w:r>
      <w:r w:rsidRPr="00E94F60">
        <w:rPr>
          <w:rFonts w:ascii="Times New Roman" w:hAnsi="Times New Roman"/>
          <w:sz w:val="28"/>
          <w:szCs w:val="28"/>
          <w:lang w:val="ru-RU"/>
        </w:rPr>
        <w:br/>
        <w:t xml:space="preserve">и корригирующих упражнений; упражнений на развитие быстроты, ловкости, </w:t>
      </w:r>
      <w:r w:rsidRPr="00E94F60">
        <w:rPr>
          <w:rFonts w:ascii="Times New Roman" w:hAnsi="Times New Roman"/>
          <w:sz w:val="28"/>
          <w:szCs w:val="28"/>
          <w:lang w:val="ru-RU"/>
        </w:rPr>
        <w:lastRenderedPageBreak/>
        <w:t>гибкости, общей и специальной выносливости; упражнений для укрепления опорно-двигательного аппарата; специальных упражнений для формирования эффективной техники двигательных действий биатлониста;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умение выполнять различные виды передвижений (плавание, стрельба </w:t>
      </w:r>
      <w:r w:rsidRPr="00E94F60">
        <w:rPr>
          <w:rFonts w:ascii="Times New Roman" w:hAnsi="Times New Roman"/>
          <w:sz w:val="28"/>
          <w:szCs w:val="28"/>
          <w:lang w:val="ru-RU"/>
        </w:rPr>
        <w:br/>
        <w:t xml:space="preserve">из пневматической винтовки, бег, лыжи) в различных видах естественной среды (оборудованные водоемы, бассейны, спортивные залы, пришкольные стадионы, лыжероллерные трассы, лесопарковая зона) с изменением скорости, темпа </w:t>
      </w:r>
      <w:r w:rsidRPr="00E94F60">
        <w:rPr>
          <w:rFonts w:ascii="Times New Roman" w:hAnsi="Times New Roman"/>
          <w:sz w:val="28"/>
          <w:szCs w:val="28"/>
          <w:lang w:val="ru-RU"/>
        </w:rPr>
        <w:br/>
        <w:t>и дистанции в учебной, игровой и соревновательной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демонстрировать технику спортивного плавания различными способами (кроль на груди, кроль на спине, дельфин, брасс), прохождения поворотов, а также стартовых прыжков, уверенное передвижение в воде в том числе в небольшой группе других спортсменов;</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демонстрировать эффективную технику бега по равнине со сменой скорости бега и частоты шагов;</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демонстрировать технику лыжных гонок, в том числе: ходы, подъемы, спуски и повороты, торможение соскальзыванием, поворот прыжком, прохождение крутых поворотов в различных условиях;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знание устройства и назначения основных узлов спортивного пневматического оружия, овладение навыками сборки, разборки, технического обслуживания пневматического оружия;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знание и применение на практике основных правил стрельбы </w:t>
      </w:r>
      <w:r w:rsidRPr="00E94F60">
        <w:rPr>
          <w:rFonts w:ascii="Times New Roman" w:hAnsi="Times New Roman"/>
          <w:sz w:val="28"/>
          <w:szCs w:val="28"/>
          <w:lang w:val="ru-RU"/>
        </w:rPr>
        <w:br/>
        <w:t>из пневматического оружия;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знание, моделирование и демонстрация индивидуальных, групповых </w:t>
      </w:r>
      <w:r w:rsidRPr="00E94F60">
        <w:rPr>
          <w:rFonts w:ascii="Times New Roman" w:hAnsi="Times New Roman"/>
          <w:sz w:val="28"/>
          <w:szCs w:val="28"/>
          <w:lang w:val="ru-RU"/>
        </w:rPr>
        <w:br/>
        <w:t xml:space="preserve">и командных тактический действий при прохождении дистанции биатлона </w:t>
      </w:r>
      <w:r w:rsidRPr="00E94F60">
        <w:rPr>
          <w:rFonts w:ascii="Times New Roman" w:hAnsi="Times New Roman"/>
          <w:sz w:val="28"/>
          <w:szCs w:val="28"/>
          <w:lang w:val="ru-RU"/>
        </w:rPr>
        <w:br/>
        <w:t>в учебной, игровой соревновательной и досуговой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проявление заинтересованности и познавательного интереса к освоению технико-тактических основ биатлона; умение отслеживать правильность двигательных действий и выявлять ошибки в технике и тактике движений </w:t>
      </w:r>
      <w:r w:rsidRPr="00E94F60">
        <w:rPr>
          <w:rFonts w:ascii="Times New Roman" w:hAnsi="Times New Roman"/>
          <w:sz w:val="28"/>
          <w:szCs w:val="28"/>
          <w:lang w:val="ru-RU"/>
        </w:rPr>
        <w:br/>
        <w:t>в различных дисциплинах биатлона;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знание и применение правил безопасности при занятиях биатлоном, правомерного поведения во время соревнований по биатлону в качестве зрителя или </w:t>
      </w:r>
      <w:r w:rsidRPr="00E94F60">
        <w:rPr>
          <w:rFonts w:ascii="Times New Roman" w:hAnsi="Times New Roman"/>
          <w:sz w:val="28"/>
          <w:szCs w:val="28"/>
          <w:lang w:val="ru-RU"/>
        </w:rPr>
        <w:lastRenderedPageBreak/>
        <w:t>волонтера;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биатлоном;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биатлониста, проведение закаливающих процедур;</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соблюдать требования к местам проведения занятий биатлоном,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правила ухода за спортивным оборудованием, инвентарем;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знание основных методов и мер предупреждения травматизма во время занятий биатлоном; выявление факторов риска и предупреждение травмоопасных ситуаций; умение оказывать первую помощь при травмах и повреждениях во время занятий биатлоном;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способность планировать и проводить самостоятельные занятия по освоению новых двигательных навыков и развитию основных специальных физических качеств биатлониста, контролировать и анализировать эффективность этих занятий;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знание и соблюдение основ сбалансированного питания и суточного пищевого рациона биатлонистов; составление рациона питания; основ организации здорового образа жизни средствами биатлона, методов профилактики вредных привычек и асоциального ведомого (отклоняющегося) поведения;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выполнение контрольно-тестовых упражнений по общей, специальной </w:t>
      </w:r>
      <w:r w:rsidRPr="00E94F60">
        <w:rPr>
          <w:rFonts w:ascii="Times New Roman" w:hAnsi="Times New Roman"/>
          <w:sz w:val="28"/>
          <w:szCs w:val="28"/>
          <w:lang w:val="ru-RU"/>
        </w:rPr>
        <w:br/>
        <w:t xml:space="preserve">и физической подготовке биатлонистов; знание методов тестирования </w:t>
      </w:r>
      <w:r w:rsidRPr="00E94F60">
        <w:rPr>
          <w:rFonts w:ascii="Times New Roman" w:hAnsi="Times New Roman"/>
          <w:sz w:val="28"/>
          <w:szCs w:val="28"/>
          <w:lang w:val="ru-RU"/>
        </w:rPr>
        <w:br/>
        <w:t>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биатлоне со сверстниками.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163.10.20. Модуль «Роллер спорт».</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163.10.20.1.</w:t>
      </w:r>
      <w:r>
        <w:rPr>
          <w:rFonts w:ascii="Times New Roman" w:hAnsi="Times New Roman"/>
          <w:sz w:val="28"/>
          <w:szCs w:val="28"/>
        </w:rPr>
        <w:t> </w:t>
      </w:r>
      <w:r w:rsidRPr="00E94F60">
        <w:rPr>
          <w:rFonts w:ascii="Times New Roman" w:hAnsi="Times New Roman"/>
          <w:sz w:val="28"/>
          <w:szCs w:val="28"/>
          <w:lang w:val="ru-RU"/>
        </w:rPr>
        <w:t>Пояснительная записка модуля «Роллер спорт».</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Модуль «Роллер спорт» (далее – модуль по роллер спорту, роллер спорт) </w:t>
      </w:r>
      <w:r w:rsidRPr="00E94F60">
        <w:rPr>
          <w:rFonts w:ascii="Times New Roman" w:hAnsi="Times New Roman"/>
          <w:sz w:val="28"/>
          <w:szCs w:val="28"/>
          <w:lang w:val="ru-RU"/>
        </w:rPr>
        <w:br/>
        <w:t xml:space="preserve">на уровне основного общего образования разработан с целью оказания методической помощи учителю физической культуры в создании рабочей </w:t>
      </w:r>
      <w:r w:rsidRPr="00E94F60">
        <w:rPr>
          <w:rFonts w:ascii="Times New Roman" w:hAnsi="Times New Roman"/>
          <w:sz w:val="28"/>
          <w:szCs w:val="28"/>
          <w:lang w:val="ru-RU"/>
        </w:rPr>
        <w:lastRenderedPageBreak/>
        <w:t>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Роллер спорт – это общее название видов спорта, в которых спортсмены используют различные виды роликовых коньков, а также самокаты. Занятия роллер спортом для обучающихся имеют оздоровительную направленность </w:t>
      </w:r>
      <w:r w:rsidRPr="00E94F60">
        <w:rPr>
          <w:rFonts w:ascii="Times New Roman" w:hAnsi="Times New Roman"/>
          <w:sz w:val="28"/>
          <w:szCs w:val="28"/>
          <w:lang w:val="ru-RU"/>
        </w:rPr>
        <w:br/>
        <w:t>и комплексно воздействуют на органы и системы растущего организма, укрепляя и повышая уровень функционирования сердечно-сосудистой, дыхательной, костно-мышечной и других систем, повышают устойчивость организма к неблагоприятным условиям и уровень работоспособности обучающихся.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Выполнение сложнокоординационных, технико-тактических действий </w:t>
      </w:r>
      <w:r w:rsidRPr="00E94F60">
        <w:rPr>
          <w:rFonts w:ascii="Times New Roman" w:hAnsi="Times New Roman"/>
          <w:sz w:val="28"/>
          <w:szCs w:val="28"/>
          <w:lang w:val="ru-RU"/>
        </w:rPr>
        <w:br/>
        <w:t>в роллер спорте, связанных с бегом, скольжением, прыжками, быстрым стартом и</w:t>
      </w:r>
      <w:r>
        <w:rPr>
          <w:rFonts w:ascii="Times New Roman" w:hAnsi="Times New Roman"/>
          <w:sz w:val="28"/>
          <w:szCs w:val="28"/>
        </w:rPr>
        <w:t> </w:t>
      </w:r>
      <w:r w:rsidRPr="00E94F60">
        <w:rPr>
          <w:rFonts w:ascii="Times New Roman" w:hAnsi="Times New Roman"/>
          <w:sz w:val="28"/>
          <w:szCs w:val="28"/>
          <w:lang w:val="ru-RU"/>
        </w:rPr>
        <w:t xml:space="preserve">ускорениями, резкими торможениями и остановками, ударами по шайбе (хоккей), обеспечивает эффективное развитие физических качеств (быстроты, ловкости, выносливости, силы и гибкости), а также двигательных навыков. Постоянное и внезапное изменение ситуаций требует собранности, внимания, умения быстро оценить обстановку и принять рациональное решение, при этом сохраняя баланс на роликовых коньках или самокате.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Роллер спорт,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163.10.20.2 Целью изучения модуля по роллер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роллер спорта.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163.10.20.3.</w:t>
      </w:r>
      <w:r>
        <w:rPr>
          <w:rFonts w:ascii="Times New Roman" w:hAnsi="Times New Roman"/>
          <w:sz w:val="28"/>
          <w:szCs w:val="28"/>
        </w:rPr>
        <w:t> </w:t>
      </w:r>
      <w:r w:rsidRPr="00E94F60">
        <w:rPr>
          <w:rFonts w:ascii="Times New Roman" w:hAnsi="Times New Roman"/>
          <w:sz w:val="28"/>
          <w:szCs w:val="28"/>
          <w:lang w:val="ru-RU"/>
        </w:rPr>
        <w:t>Задачами изучения модуля по роллер спорту являются: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всестороннее гармоничное развитие обучающихся, увеличение объема </w:t>
      </w:r>
      <w:r w:rsidRPr="00E94F60">
        <w:rPr>
          <w:rFonts w:ascii="Times New Roman" w:hAnsi="Times New Roman"/>
          <w:sz w:val="28"/>
          <w:szCs w:val="28"/>
          <w:lang w:val="ru-RU"/>
        </w:rPr>
        <w:br/>
      </w:r>
      <w:r w:rsidRPr="00E94F60">
        <w:rPr>
          <w:rFonts w:ascii="Times New Roman" w:hAnsi="Times New Roman"/>
          <w:sz w:val="28"/>
          <w:szCs w:val="28"/>
          <w:lang w:val="ru-RU"/>
        </w:rPr>
        <w:lastRenderedPageBreak/>
        <w:t>их двигательной активности;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роллер спорту;</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освоение знаний о физической культуре и спорте в целом, истории развития роллер спорта в частности;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формирование общих представлений о роллер спорте, о его возможностях и значении в процессе укрепления здоровья, физическом развитии и физической подготовке обучающихся;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роллер спорта;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роллер спорта;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популяризация роллер спорта среди подрастающего поколения, привлечение обучающихся, проявляющих повышенный интерес и способности к занятиям роллер спортом, в школьные спортивные клубы, секции, к участию в соревнованиях;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выявление, развитие и поддержка одаренных детей в области спорта.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163.10.20.4.</w:t>
      </w:r>
      <w:r>
        <w:rPr>
          <w:rFonts w:ascii="Times New Roman" w:hAnsi="Times New Roman"/>
          <w:sz w:val="28"/>
          <w:szCs w:val="28"/>
        </w:rPr>
        <w:t> </w:t>
      </w:r>
      <w:r w:rsidRPr="00E94F60">
        <w:rPr>
          <w:rFonts w:ascii="Times New Roman" w:hAnsi="Times New Roman"/>
          <w:sz w:val="28"/>
          <w:szCs w:val="28"/>
          <w:lang w:val="ru-RU"/>
        </w:rPr>
        <w:t>Место и роль модуля по роллер спорту.</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Модуль по роллер спорту доступен для освоения всем обучающимся, независимо от уровня их физического развития и гендерных особенностей </w:t>
      </w:r>
      <w:r w:rsidRPr="00E94F60">
        <w:rPr>
          <w:rFonts w:ascii="Times New Roman" w:hAnsi="Times New Roman"/>
          <w:sz w:val="28"/>
          <w:szCs w:val="28"/>
          <w:lang w:val="ru-RU"/>
        </w:rPr>
        <w:br/>
      </w:r>
      <w:r w:rsidRPr="00E94F60">
        <w:rPr>
          <w:rFonts w:ascii="Times New Roman" w:hAnsi="Times New Roman"/>
          <w:sz w:val="28"/>
          <w:szCs w:val="28"/>
          <w:lang w:val="ru-RU"/>
        </w:rPr>
        <w:lastRenderedPageBreak/>
        <w:t>и расширяет спектр физкультурно-спортивных направлений в общеобразовательных организациях.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Специфика модуля по роллер спорту сочетается практически со всеми базовыми видами спорта, входящими в изучение физической культуры </w:t>
      </w:r>
      <w:r w:rsidRPr="00E94F60">
        <w:rPr>
          <w:rFonts w:ascii="Times New Roman" w:hAnsi="Times New Roman"/>
          <w:sz w:val="28"/>
          <w:szCs w:val="28"/>
          <w:lang w:val="ru-RU"/>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Интеграция модуля по роллер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163.10.20.5.</w:t>
      </w:r>
      <w:r>
        <w:rPr>
          <w:rFonts w:ascii="Times New Roman" w:hAnsi="Times New Roman"/>
          <w:sz w:val="28"/>
          <w:szCs w:val="28"/>
        </w:rPr>
        <w:t> </w:t>
      </w:r>
      <w:r w:rsidRPr="00E94F60">
        <w:rPr>
          <w:rFonts w:ascii="Times New Roman" w:hAnsi="Times New Roman"/>
          <w:sz w:val="28"/>
          <w:szCs w:val="28"/>
          <w:lang w:val="ru-RU"/>
        </w:rPr>
        <w:t>Модуль по роллер спорту может быть реализован в следующих вариантах: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роллер спорту с выбором различных элементов данного вида спорта, с учетом возраста и физической подготовленности обучающихся (с соответствующей дозировкой и интенсивностью);</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в виде целостного последовательного учебного модуля, изучаемого </w:t>
      </w:r>
      <w:r w:rsidRPr="00E94F60">
        <w:rPr>
          <w:rFonts w:ascii="Times New Roman" w:hAnsi="Times New Roman"/>
          <w:sz w:val="28"/>
          <w:szCs w:val="28"/>
          <w:lang w:val="ru-RU"/>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в виде дополнительных часов, выделяемых на спортивно-оздоровительную работу с обучающимися в рамках внеурочной деятельности </w:t>
      </w:r>
      <w:r w:rsidRPr="00E94F60">
        <w:rPr>
          <w:rFonts w:ascii="Times New Roman" w:hAnsi="Times New Roman"/>
          <w:sz w:val="28"/>
          <w:szCs w:val="28"/>
          <w:lang w:val="ru-RU"/>
        </w:rPr>
        <w:br/>
        <w:t>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163.10.20.6.</w:t>
      </w:r>
      <w:r>
        <w:rPr>
          <w:rFonts w:ascii="Times New Roman" w:hAnsi="Times New Roman"/>
          <w:sz w:val="28"/>
          <w:szCs w:val="28"/>
        </w:rPr>
        <w:t> </w:t>
      </w:r>
      <w:r w:rsidRPr="00E94F60">
        <w:rPr>
          <w:rFonts w:ascii="Times New Roman" w:hAnsi="Times New Roman"/>
          <w:sz w:val="28"/>
          <w:szCs w:val="28"/>
          <w:lang w:val="ru-RU"/>
        </w:rPr>
        <w:t>Содержание модуля по роллер спорту.</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w:t>
      </w:r>
      <w:r>
        <w:rPr>
          <w:rFonts w:ascii="Times New Roman" w:hAnsi="Times New Roman"/>
          <w:sz w:val="28"/>
          <w:szCs w:val="28"/>
        </w:rPr>
        <w:t> </w:t>
      </w:r>
      <w:r w:rsidRPr="00E94F60">
        <w:rPr>
          <w:rFonts w:ascii="Times New Roman" w:hAnsi="Times New Roman"/>
          <w:sz w:val="28"/>
          <w:szCs w:val="28"/>
          <w:lang w:val="ru-RU"/>
        </w:rPr>
        <w:t>Знания о роллер спорте.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История развития отечественных и зарубежных федераций по роллер спорту; ведущие спортсмены федераций по роллер спорту региона и Российской Федерации.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Названия и роль главных организаций и федераций (международные, российские), осуществляющих управление роллер спортом.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Спортсмены сборной команды, история и традиции. Известные отечественные роллеры и тренеры. Достижения отечественной сборной команды страны и отдельных спортсменов на мировых первенствах и международных соревнованиях.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Требования безопасности при организации занятий роллер спортом.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Характерные травмы роллеров и мероприятия по их предупреждению.</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Словарь терминов и определений по роллер спорту.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Правила соревнований по роллер спорту.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Судейская коллегия, обслуживающая соревнования по роллер спорту. Жесты судьи.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Амплуа полевых игроков при игре в хоккей на роликовых коньках.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Правила подбора физических упражнений для развития физических качеств роллеров.</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Понятия и характеристика технических и тактических элементов роллер спорта, их название и методика выполнения.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2)</w:t>
      </w:r>
      <w:r>
        <w:rPr>
          <w:rFonts w:ascii="Times New Roman" w:hAnsi="Times New Roman"/>
          <w:sz w:val="28"/>
          <w:szCs w:val="28"/>
        </w:rPr>
        <w:t> </w:t>
      </w:r>
      <w:r w:rsidRPr="00E94F60">
        <w:rPr>
          <w:rFonts w:ascii="Times New Roman" w:hAnsi="Times New Roman"/>
          <w:sz w:val="28"/>
          <w:szCs w:val="28"/>
          <w:lang w:val="ru-RU"/>
        </w:rPr>
        <w:t>Способы самостоятельной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Правила безопасного, правомерного поведения во время соревнований </w:t>
      </w:r>
      <w:r w:rsidRPr="00E94F60">
        <w:rPr>
          <w:rFonts w:ascii="Times New Roman" w:hAnsi="Times New Roman"/>
          <w:sz w:val="28"/>
          <w:szCs w:val="28"/>
          <w:lang w:val="ru-RU"/>
        </w:rPr>
        <w:br/>
        <w:t>по роллер спорту в качестве зрителя, болельщика.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Самоконтроль и его роль в учебной и соревновательной деятельности.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Первые внешние признаки утомления. Средства восстановления организма после физической нагрузки.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Правила личной гигиены, требования к спортивной одежде и обуви </w:t>
      </w:r>
      <w:r w:rsidRPr="00E94F60">
        <w:rPr>
          <w:rFonts w:ascii="Times New Roman" w:hAnsi="Times New Roman"/>
          <w:sz w:val="28"/>
          <w:szCs w:val="28"/>
          <w:lang w:val="ru-RU"/>
        </w:rPr>
        <w:br/>
        <w:t xml:space="preserve">для занятий роллер спортом.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Правила ухода за спортивным инвентарем и оборудованием.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Правильное сбалансированное питание роллера.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Тестирование уровня физической подготовленности в роллер спорте.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 xml:space="preserve">Дневник самонаблюдения за показателями развития физических качеств </w:t>
      </w:r>
      <w:r w:rsidRPr="00E94F60">
        <w:rPr>
          <w:rFonts w:ascii="Times New Roman" w:hAnsi="Times New Roman"/>
          <w:sz w:val="28"/>
          <w:szCs w:val="28"/>
          <w:lang w:val="ru-RU"/>
        </w:rPr>
        <w:br/>
        <w:t>и состояния здоровья.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3)</w:t>
      </w:r>
      <w:r>
        <w:rPr>
          <w:rFonts w:ascii="Times New Roman" w:hAnsi="Times New Roman"/>
          <w:sz w:val="28"/>
          <w:szCs w:val="28"/>
        </w:rPr>
        <w:t> </w:t>
      </w:r>
      <w:r w:rsidRPr="00E94F60">
        <w:rPr>
          <w:rFonts w:ascii="Times New Roman" w:hAnsi="Times New Roman"/>
          <w:sz w:val="28"/>
          <w:szCs w:val="28"/>
          <w:lang w:val="ru-RU"/>
        </w:rPr>
        <w:t>Физическое совершенствование.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Комплексы упражнений для развития физических качеств (ловкости, гибкости, силы, выносливости, координации, быстроты и скоростных способностей).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Комплексы упражнений, формирующие двигательные умения и навыки технических и тактических действий спортсмена: общеподготовительные </w:t>
      </w:r>
      <w:r w:rsidRPr="00E94F60">
        <w:rPr>
          <w:rFonts w:ascii="Times New Roman" w:hAnsi="Times New Roman"/>
          <w:sz w:val="28"/>
          <w:szCs w:val="28"/>
          <w:lang w:val="ru-RU"/>
        </w:rPr>
        <w:br/>
        <w:t xml:space="preserve">и специально-подготовительные упражнения.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Комплексы корригирующей гимнастики с использованием специальных упражнений, направленных на развитие роллера. Разминка и ее роль в уроке физической культуры.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Технические приемы и тактические действия в роллер спорте, изученные на уровне начального общего образования.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Техника фигуриста: вращения (винт, волчок, либела), прыжки (аксель, риттбергер, сальхов, тулуп, флип, лутц), хореографические элементы, шаги (дуги, перетяжки, тройки, петли и другое), спирали (ласточка, кораблик, пистолетик).</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Техника фристайл-слалома: базовые элементы (змейка, монолайн, восьмерка, на одной ноге вперед и назад, движение вперед и назад на переднем и заднем колесе), силовые, растяжные (кораблик, бабочка), балансовые, вращательные, реверсивные.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Техника спидскейтинга: базовые элементы (посадка, перекаты, баланс, отталкивание, группировка, прохождение виражей и стартовый отрезок), профессиональные (двойное отталкивание).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Техника фристайл – слалома – прыжок в высоту: базовые элементы, прыжок в высоту.</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Техника слайдов: базовые элементы, слайды опорно-скользящие, просто скользящие, свободно-скользящие.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Техника дисциплины самокат: базовые трюки (хоп, банни хоп, нолли, фэйки, мэнуал, ноуз пивот, барспин, бартвист, тэйлвип) и уличные трюки (боардслайд, 50-50 грайнд, липслайд, фибл грайнд, смит грайнд, дикейд).</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 xml:space="preserve">Элементы техники передвижения по игровой площадке полевого игрока </w:t>
      </w:r>
      <w:r w:rsidRPr="00E94F60">
        <w:rPr>
          <w:rFonts w:ascii="Times New Roman" w:hAnsi="Times New Roman"/>
          <w:sz w:val="28"/>
          <w:szCs w:val="28"/>
          <w:lang w:val="ru-RU"/>
        </w:rPr>
        <w:br/>
        <w:t>в хоккее на роликах.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Ведение шайбы: различными способами дриблинга (с перекладыванием, способом «пятка-носок»); без отрыва шайбы от крюка клюшки; ведение шайбы толчками (ударами); ведение, прикрывая шайбу корпусом; смешанный способ ведения шайбы.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Прием: прием шайбы с уступающим движением крюка клюшки (в захват), прием без уступающего движения крюка клюшки (подставка клюшки), прием шайбы корпусом и ногой, прием летной шайбы клюшкой.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Передача шайбы: ударом, броском, верхом, по полу, неудобной стороной.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Бросок шайбы: заметающий, кистевой, с дуги, с неудобной стороны.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Удар по шайбе: заметающий, удар-щелчок, прямой удар, удар с неудобной стороны, удар по летной шайбе.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Обводка и обыгрывание: обеганием соперника, прокидкой или пробросом шайбы, с помощью элементов дриблинга, при помощи обманных движений (финтов).</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Отбор шайбы (в момент приема и во время ведения): выбивание </w:t>
      </w:r>
      <w:r w:rsidRPr="00E94F60">
        <w:rPr>
          <w:rFonts w:ascii="Times New Roman" w:hAnsi="Times New Roman"/>
          <w:sz w:val="28"/>
          <w:szCs w:val="28"/>
          <w:lang w:val="ru-RU"/>
        </w:rPr>
        <w:br/>
        <w:t>или вытаскивание. Перехват шайбы: клюшкой, ногой, корпусом.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Розыгрыш спорной шайбы: выигрыш носком пера клюшки на себя, выбивание, продавливание.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Техника игры вратаря: стойка (высокая, средняя, низкая); 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 элементы техники противодействия и овладения шайбой (парирование – отбивание шайбы ногой, рукой, туловищем, головой; ловля – одной или двумя руками, накрывание); элементы техники нападения (передача шайбы рукой).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Тактика нападения: индивидуальные действия с шайбой </w:t>
      </w:r>
      <w:r w:rsidRPr="00E94F60">
        <w:rPr>
          <w:rFonts w:ascii="Times New Roman" w:hAnsi="Times New Roman"/>
          <w:sz w:val="28"/>
          <w:szCs w:val="28"/>
          <w:lang w:val="ru-RU"/>
        </w:rPr>
        <w:br/>
      </w:r>
      <w:r w:rsidRPr="00E94F60">
        <w:rPr>
          <w:rFonts w:ascii="Times New Roman" w:hAnsi="Times New Roman"/>
          <w:sz w:val="28"/>
          <w:szCs w:val="28"/>
          <w:lang w:val="ru-RU"/>
        </w:rPr>
        <w:lastRenderedPageBreak/>
        <w:t>и без нее (открывание, отвлечение соперника, создание численного преимущества на отдельном участке поля, подключение); групповые взаимодействия и комбинации (в парах, тройках, группах, при стандартных положениях); 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(спорная шайба, свободный удар, ввод шайбы в игру), расположение и взаимодействие игроков при игре в неравночисленных составах в атаке (игра в численном большинстве).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Тактика защиты.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Индивидуальные действия. Оценка целесообразности той или иной позиции. Своевременное занятие наиболее выгодной позиции. Применение отбора шайбы изученным способом в зависимости от игровой обстановки.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Командные взаимодействия: расположение и взаимодействие игроков </w:t>
      </w:r>
      <w:r w:rsidRPr="00E94F60">
        <w:rPr>
          <w:rFonts w:ascii="Times New Roman" w:hAnsi="Times New Roman"/>
          <w:sz w:val="28"/>
          <w:szCs w:val="28"/>
          <w:lang w:val="ru-RU"/>
        </w:rPr>
        <w:br/>
        <w:t>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(спорная шайба, свободный удар, ввод шайбы в игру), расположение и взаимодействие игроков при игре в неравночисленных составах (игра в численном меньшинстве).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Учебные игры в хоккей на роликовых коньках. Малые (упрощенные) игры в технико-тактической подготовке хоккеистов. Участие в соревновательной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163.10.20.7.</w:t>
      </w:r>
      <w:r>
        <w:rPr>
          <w:rFonts w:ascii="Times New Roman" w:hAnsi="Times New Roman"/>
          <w:sz w:val="28"/>
          <w:szCs w:val="28"/>
        </w:rPr>
        <w:t> </w:t>
      </w:r>
      <w:r w:rsidRPr="00E94F60">
        <w:rPr>
          <w:rFonts w:ascii="Times New Roman" w:hAnsi="Times New Roman"/>
          <w:sz w:val="28"/>
          <w:szCs w:val="28"/>
          <w:lang w:val="ru-RU"/>
        </w:rPr>
        <w:t>Содержание модуля по роллер спорту направлено на достижение обучающимися личностных, метапредметных и предметных результатов обучения.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163.10.20.7.1.</w:t>
      </w:r>
      <w:r>
        <w:rPr>
          <w:rFonts w:ascii="Times New Roman" w:hAnsi="Times New Roman"/>
          <w:sz w:val="28"/>
          <w:szCs w:val="28"/>
        </w:rPr>
        <w:t> </w:t>
      </w:r>
      <w:r w:rsidRPr="00E94F60">
        <w:rPr>
          <w:rFonts w:ascii="Times New Roman" w:hAnsi="Times New Roman"/>
          <w:sz w:val="28"/>
          <w:szCs w:val="28"/>
          <w:lang w:val="ru-RU"/>
        </w:rPr>
        <w:t xml:space="preserve">При изучении модуля по роллер спорту на уровне основного </w:t>
      </w:r>
      <w:r w:rsidRPr="00E94F60">
        <w:rPr>
          <w:rFonts w:ascii="Times New Roman" w:hAnsi="Times New Roman"/>
          <w:sz w:val="28"/>
          <w:szCs w:val="28"/>
          <w:lang w:val="ru-RU"/>
        </w:rPr>
        <w:lastRenderedPageBreak/>
        <w:t>общего образования у обучающихся будут сформированы следующие личностные результаты: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проявление чувства гордости за свою Родину, российский народ и историю России через знание истории и современного состояния развития роллер спорта;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роллер спорту, мотивации и осознанному выбору индивидуальной траектории образования средствами роллер спорта, мотивации и профессиональных предпочтений в области физической культуры и спорта;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роллер спорту;</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проявление положительных качеств личности и управление своими эмоциями в различных ситуациях и условиях;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формирование осознанного, уважительного и доброжелательного отношения к сверстникам и педагогам.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163.10.20.7.2.</w:t>
      </w:r>
      <w:r>
        <w:rPr>
          <w:rFonts w:ascii="Times New Roman" w:hAnsi="Times New Roman"/>
          <w:sz w:val="28"/>
          <w:szCs w:val="28"/>
        </w:rPr>
        <w:t> </w:t>
      </w:r>
      <w:r w:rsidRPr="00E94F60">
        <w:rPr>
          <w:rFonts w:ascii="Times New Roman" w:hAnsi="Times New Roman"/>
          <w:sz w:val="28"/>
          <w:szCs w:val="28"/>
          <w:lang w:val="ru-RU"/>
        </w:rPr>
        <w:t>При изучении модуля по роллер спорту на уровне основного общего образования у обучающихся будут сформированы следующие метапредметные результаты: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самостоятельно определять цели своего обучения средствами роллер спорта и составлять планы в рамках физкультурно-спортивной деятельности, выбирать успешную стратегию и тактику в различных ситуациях;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владение основами самоконтроля, самооценки, принятия решений </w:t>
      </w:r>
      <w:r w:rsidRPr="00E94F60">
        <w:rPr>
          <w:rFonts w:ascii="Times New Roman" w:hAnsi="Times New Roman"/>
          <w:sz w:val="28"/>
          <w:szCs w:val="28"/>
          <w:lang w:val="ru-RU"/>
        </w:rPr>
        <w:br/>
        <w:t>и осуществления осознанного выбора в учебной и познавательной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163.10.20.7.3.</w:t>
      </w:r>
      <w:r>
        <w:rPr>
          <w:rFonts w:ascii="Times New Roman" w:hAnsi="Times New Roman"/>
          <w:sz w:val="28"/>
          <w:szCs w:val="28"/>
        </w:rPr>
        <w:t> </w:t>
      </w:r>
      <w:r w:rsidRPr="00E94F60">
        <w:rPr>
          <w:rFonts w:ascii="Times New Roman" w:hAnsi="Times New Roman"/>
          <w:sz w:val="28"/>
          <w:szCs w:val="28"/>
          <w:lang w:val="ru-RU"/>
        </w:rPr>
        <w:t>При изучении модуля по роллер спорту на уровне основного общего образования у обучающихся будут сформированы следующие предметные результаты: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знание истории развития современного роллер спорта, традиций роллер движения в мире, в Российской Федерации, в регионе;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умение характеризовать роль и основные функции главных организаций </w:t>
      </w:r>
      <w:r w:rsidRPr="00E94F60">
        <w:rPr>
          <w:rFonts w:ascii="Times New Roman" w:hAnsi="Times New Roman"/>
          <w:sz w:val="28"/>
          <w:szCs w:val="28"/>
          <w:lang w:val="ru-RU"/>
        </w:rPr>
        <w:br/>
        <w:t>и федераций (международные, российские) по роллер спорту, осуществляющих управление данным видом спорта;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владение способностью аргументированно принимать участие в обсуждении успехов и неудач сборных команд страны, отечественных и зарубежных роллер клубов на международной арене;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роллер спорту, понимать структуру спортивных соревнований и физкультурных мероприятий по роллер спорту и его спортивным дисциплинам среди различных возрастных групп и категорий участников;</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понимание роли занятий роллер спортом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планировать, организовывать и проводить самостоятельные тренировки по роллер спорту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w:t>
      </w:r>
      <w:r w:rsidRPr="00E94F60">
        <w:rPr>
          <w:rFonts w:ascii="Times New Roman" w:hAnsi="Times New Roman"/>
          <w:sz w:val="28"/>
          <w:szCs w:val="28"/>
          <w:lang w:val="ru-RU"/>
        </w:rPr>
        <w:lastRenderedPageBreak/>
        <w:t>нагрузки с учетом уровня физического развития и функционального состояния;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знание основ сбалансированного питания роллера;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роллер спортом;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владение навыками разработки и выполнения физических упражнений различной целевой и функциональной направленности, используя средства роллер спорта, применять их в игровой и соревновательной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способность характеризовать и демонстрировать комплексы упражнений, формирующие двигательные умения и навыки тактических и технических приемов в роллер спорте;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выполнять индивидуальные технические элементы (приемы) хоккея на роликах, фигурного катания на роликовых коньках, фристайл-слалома, спидскейтинга, самоката;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знание, моделирование и демонстрация индивидуальных, групповых </w:t>
      </w:r>
      <w:r w:rsidRPr="00E94F60">
        <w:rPr>
          <w:rFonts w:ascii="Times New Roman" w:hAnsi="Times New Roman"/>
          <w:sz w:val="28"/>
          <w:szCs w:val="28"/>
          <w:lang w:val="ru-RU"/>
        </w:rPr>
        <w:br/>
        <w:t xml:space="preserve">и командных действий в тактике направлений роллер спорта;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применение изученных тактических действий в учебной, игровой соревновательной и досуговой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владение способностью понимать сущность возникновения ошибок </w:t>
      </w:r>
      <w:r w:rsidRPr="00E94F60">
        <w:rPr>
          <w:rFonts w:ascii="Times New Roman" w:hAnsi="Times New Roman"/>
          <w:sz w:val="28"/>
          <w:szCs w:val="28"/>
          <w:lang w:val="ru-RU"/>
        </w:rPr>
        <w:br/>
        <w:t>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ошибок, ошибок соперников, выделять слабые и сильные стороны игры, забегов, выступлений, делать выводы;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участие в соревновательной деятельности в соответствии с правилами роллер спорта; применение правил соревнований и судейской терминологии в судейской практике и соревнованиях;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знание и соблюдение требований к местам проведения занятий роллер спортом,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роллер спортом в досуговой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знание и соблюдение правил техники безопасности во время занятий </w:t>
      </w:r>
      <w:r w:rsidRPr="00E94F60">
        <w:rPr>
          <w:rFonts w:ascii="Times New Roman" w:hAnsi="Times New Roman"/>
          <w:sz w:val="28"/>
          <w:szCs w:val="28"/>
          <w:lang w:val="ru-RU"/>
        </w:rPr>
        <w:br/>
      </w:r>
      <w:r w:rsidRPr="00E94F60">
        <w:rPr>
          <w:rFonts w:ascii="Times New Roman" w:hAnsi="Times New Roman"/>
          <w:sz w:val="28"/>
          <w:szCs w:val="28"/>
          <w:lang w:val="ru-RU"/>
        </w:rPr>
        <w:lastRenderedPageBreak/>
        <w:t xml:space="preserve">и соревнований по роллер спорту;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знание причин возникновения травм и умение оказывать первую помощь при травмах и повреждениях во время занятий роллер спортом;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знание и соблюдение гигиенических основ образовательной</w:t>
      </w:r>
      <w:r w:rsidRPr="00E94F60">
        <w:rPr>
          <w:rFonts w:ascii="Times New Roman" w:hAnsi="Times New Roman"/>
          <w:sz w:val="28"/>
          <w:szCs w:val="28"/>
          <w:lang w:val="ru-RU"/>
        </w:rPr>
        <w:br/>
        <w:t>и досуговой двигательной деятельности, основ организации здорового образа жизни средствами роллер спорта;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владение навыками использования занятий роллер спортом для организации индивидуального отдыха и досуга, укрепления собственного здоровья, повышения уровня физических кондиций;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выявлять особенности в приросте показателей физической и технической подготовленности, сравнивать их с возрастными стандартами физической </w:t>
      </w:r>
      <w:r w:rsidRPr="00E94F60">
        <w:rPr>
          <w:rFonts w:ascii="Times New Roman" w:hAnsi="Times New Roman"/>
          <w:sz w:val="28"/>
          <w:szCs w:val="28"/>
          <w:lang w:val="ru-RU"/>
        </w:rPr>
        <w:br/>
        <w:t>и технической подготовленности;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способность соблюдать правила безопасного, правомерного поведения </w:t>
      </w:r>
      <w:r w:rsidRPr="00E94F60">
        <w:rPr>
          <w:rFonts w:ascii="Times New Roman" w:hAnsi="Times New Roman"/>
          <w:sz w:val="28"/>
          <w:szCs w:val="28"/>
          <w:lang w:val="ru-RU"/>
        </w:rPr>
        <w:br/>
        <w:t>во время соревнований различного уровня по роллер спорту в качестве зрителя, болельщика;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знание и умение применять способы и методы профилактики пагубных привычек, асоциального и созависимого поведения, знание понятий «допинг» </w:t>
      </w:r>
      <w:r w:rsidRPr="00E94F60">
        <w:rPr>
          <w:rFonts w:ascii="Times New Roman" w:hAnsi="Times New Roman"/>
          <w:sz w:val="28"/>
          <w:szCs w:val="28"/>
          <w:lang w:val="ru-RU"/>
        </w:rPr>
        <w:br/>
        <w:t>и «антидопинг».</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163.10.21.</w:t>
      </w:r>
      <w:r>
        <w:rPr>
          <w:rFonts w:ascii="Times New Roman" w:hAnsi="Times New Roman"/>
          <w:sz w:val="28"/>
          <w:szCs w:val="28"/>
        </w:rPr>
        <w:t> </w:t>
      </w:r>
      <w:r w:rsidRPr="00E94F60">
        <w:rPr>
          <w:rFonts w:ascii="Times New Roman" w:hAnsi="Times New Roman"/>
          <w:sz w:val="28"/>
          <w:szCs w:val="28"/>
          <w:lang w:val="ru-RU"/>
        </w:rPr>
        <w:t>Модуль «Скалолазание».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163.10.21.1.</w:t>
      </w:r>
      <w:r>
        <w:rPr>
          <w:rFonts w:ascii="Times New Roman" w:hAnsi="Times New Roman"/>
          <w:sz w:val="28"/>
          <w:szCs w:val="28"/>
        </w:rPr>
        <w:t> </w:t>
      </w:r>
      <w:r w:rsidRPr="00E94F60">
        <w:rPr>
          <w:rFonts w:ascii="Times New Roman" w:hAnsi="Times New Roman"/>
          <w:sz w:val="28"/>
          <w:szCs w:val="28"/>
          <w:lang w:val="ru-RU"/>
        </w:rPr>
        <w:t>Пояснительная записка модуля «Скалолазание».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Модуль «Скалолазание» (далее – модуль по скалолазанию, скалолазание)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Скалолазание – это вид спорта, где формируется определенный образ мышления и развиваются многие важные для жизни навыки и черты характера: целеустремленность, настойчивость, решительность, ответственность, коммуникабельность, самостоятельность, сила воли и уверенность в своих силах. На занятиях по скалолазанию обучающиеся приобретают разносторонние умения и </w:t>
      </w:r>
      <w:r w:rsidRPr="00E94F60">
        <w:rPr>
          <w:rFonts w:ascii="Times New Roman" w:hAnsi="Times New Roman"/>
          <w:sz w:val="28"/>
          <w:szCs w:val="28"/>
          <w:lang w:val="ru-RU"/>
        </w:rPr>
        <w:lastRenderedPageBreak/>
        <w:t>навыки, развиваются как физические качества (быстрота, сила, выносливость, ловкость, гибкость), так и когнитивные качества (память, воображение, концентрация внимания, скорость мышления и другие качества). Занятия скалолазанием в школьном возрасте проводятся в групповой форме и дают обучающимся возможность взаимодействовать друг с другом, вырабатывать коммуникативные навыки, учат ответственности не только за себя, но и за работу коллектива.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Под влиянием нагрузок укрепляется опорно-двигательный аппарат, активный характер двигательной деятельности и дозированная нагрузка на занятиях оказывают на сердечно-сосудистую систему положительное тренирующее воздействие. Занятия способствуют положительному воздействию на центральную нервную систему.</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Занятия скалолазанием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на свежем воздухе, что в сочетании с физическими упражнениями является наиболее эффективной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повышением общего уровня работоспособности обучающихся.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163.10.21.2.</w:t>
      </w:r>
      <w:r>
        <w:rPr>
          <w:rFonts w:ascii="Times New Roman" w:hAnsi="Times New Roman"/>
          <w:sz w:val="28"/>
          <w:szCs w:val="28"/>
        </w:rPr>
        <w:t> </w:t>
      </w:r>
      <w:r w:rsidRPr="00E94F60">
        <w:rPr>
          <w:rFonts w:ascii="Times New Roman" w:hAnsi="Times New Roman"/>
          <w:sz w:val="28"/>
          <w:szCs w:val="28"/>
          <w:lang w:val="ru-RU"/>
        </w:rPr>
        <w:t xml:space="preserve">Целью изучения модуля по скалолазанию является формирование </w:t>
      </w:r>
      <w:r w:rsidRPr="00E94F60">
        <w:rPr>
          <w:rFonts w:ascii="Times New Roman" w:hAnsi="Times New Roman"/>
          <w:sz w:val="28"/>
          <w:szCs w:val="28"/>
          <w:lang w:val="ru-RU"/>
        </w:rPr>
        <w:b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скалолазания.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163.10.21.3.</w:t>
      </w:r>
      <w:r>
        <w:rPr>
          <w:rFonts w:ascii="Times New Roman" w:hAnsi="Times New Roman"/>
          <w:sz w:val="28"/>
          <w:szCs w:val="28"/>
        </w:rPr>
        <w:t> </w:t>
      </w:r>
      <w:r w:rsidRPr="00E94F60">
        <w:rPr>
          <w:rFonts w:ascii="Times New Roman" w:hAnsi="Times New Roman"/>
          <w:sz w:val="28"/>
          <w:szCs w:val="28"/>
          <w:lang w:val="ru-RU"/>
        </w:rPr>
        <w:t>Задачами изучения модуля по скалолазанию являются: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всестороннее гармоничное развитие обучающихся, увеличение объема </w:t>
      </w:r>
      <w:r w:rsidRPr="00E94F60">
        <w:rPr>
          <w:rFonts w:ascii="Times New Roman" w:hAnsi="Times New Roman"/>
          <w:sz w:val="28"/>
          <w:szCs w:val="28"/>
          <w:lang w:val="ru-RU"/>
        </w:rPr>
        <w:br/>
        <w:t>их двигательной активности;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w:t>
      </w:r>
      <w:r w:rsidRPr="00E94F60">
        <w:rPr>
          <w:rFonts w:ascii="Times New Roman" w:hAnsi="Times New Roman"/>
          <w:sz w:val="28"/>
          <w:szCs w:val="28"/>
          <w:lang w:val="ru-RU"/>
        </w:rPr>
        <w:lastRenderedPageBreak/>
        <w:t>поведения на занятиях по скалолазанию;</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освоение знаний о физической культуре и спорте в целом, и о скалолазании в частности;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формирование общих представлений о скалолазании, о его возможностях и значении в процессе укрепления здоровья, физическом развитии и физической подготовке обучающихся;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скалолазания;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формирование образовательного фундамента, основанного на знаниях </w:t>
      </w:r>
      <w:r w:rsidRPr="00E94F60">
        <w:rPr>
          <w:rFonts w:ascii="Times New Roman" w:hAnsi="Times New Roman"/>
          <w:sz w:val="28"/>
          <w:szCs w:val="28"/>
          <w:lang w:val="ru-RU"/>
        </w:rPr>
        <w:br/>
        <w:t>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скалолазания;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популяризация скалолазания среди подрастающего поколения, привлечение обучающихся, проявляющих повышенный интерес и способности к занятиям скалолазанием, в школьные спортивные клубы, секции, к участию в соревнованиях;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выявление, развитие и поддержка одаренных детей в области спорта.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163.10.21.4.</w:t>
      </w:r>
      <w:r>
        <w:rPr>
          <w:rFonts w:ascii="Times New Roman" w:hAnsi="Times New Roman"/>
          <w:sz w:val="28"/>
          <w:szCs w:val="28"/>
        </w:rPr>
        <w:t> </w:t>
      </w:r>
      <w:r w:rsidRPr="00E94F60">
        <w:rPr>
          <w:rFonts w:ascii="Times New Roman" w:hAnsi="Times New Roman"/>
          <w:sz w:val="28"/>
          <w:szCs w:val="28"/>
          <w:lang w:val="ru-RU"/>
        </w:rPr>
        <w:t>Место и роль модуля по скалолазанию.</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Модуль по скалолазанию доступен для освоения всем обучающимся, независимо от уровня их физического развития и гендерных особенностей, </w:t>
      </w:r>
      <w:r w:rsidRPr="00E94F60">
        <w:rPr>
          <w:rFonts w:ascii="Times New Roman" w:hAnsi="Times New Roman"/>
          <w:sz w:val="28"/>
          <w:szCs w:val="28"/>
          <w:lang w:val="ru-RU"/>
        </w:rPr>
        <w:br/>
        <w:t>и расширяет спектр физкультурно-спортивных направлений в общеобразовательных организациях.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Специфика модуля по скалолазанию сочетается практически со всеми базовыми видами спорта, входящими в изучение физической культуры </w:t>
      </w:r>
      <w:r w:rsidRPr="00E94F60">
        <w:rPr>
          <w:rFonts w:ascii="Times New Roman" w:hAnsi="Times New Roman"/>
          <w:sz w:val="28"/>
          <w:szCs w:val="28"/>
          <w:lang w:val="ru-RU"/>
        </w:rPr>
        <w:br/>
        <w:t xml:space="preserve">в общеобразовательной организации (легкая атлетика, гимнастика, спортивные </w:t>
      </w:r>
      <w:r w:rsidRPr="00E94F60">
        <w:rPr>
          <w:rFonts w:ascii="Times New Roman" w:hAnsi="Times New Roman"/>
          <w:sz w:val="28"/>
          <w:szCs w:val="28"/>
          <w:lang w:val="ru-RU"/>
        </w:rPr>
        <w:lastRenderedPageBreak/>
        <w:t>игры) и разделами «Знания о физической культуре», «Способы самостоятельной деятельности», «Физическое совершенствование».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Интеграция модуля по скалолазанию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163.10.21.5.</w:t>
      </w:r>
      <w:r>
        <w:rPr>
          <w:rFonts w:ascii="Times New Roman" w:hAnsi="Times New Roman"/>
          <w:sz w:val="28"/>
          <w:szCs w:val="28"/>
        </w:rPr>
        <w:t> </w:t>
      </w:r>
      <w:r w:rsidRPr="00E94F60">
        <w:rPr>
          <w:rFonts w:ascii="Times New Roman" w:hAnsi="Times New Roman"/>
          <w:sz w:val="28"/>
          <w:szCs w:val="28"/>
          <w:lang w:val="ru-RU"/>
        </w:rPr>
        <w:t>Модуль по скалолазанию может быть реализован в следующих вариантах: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скалолазанию с выбором различных элементов скалолазания, с учетом возраста и физической подготовленности обучающихся;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в виде целостного последовательного учебного модуля, изучаемого </w:t>
      </w:r>
      <w:r w:rsidRPr="00E94F60">
        <w:rPr>
          <w:rFonts w:ascii="Times New Roman" w:hAnsi="Times New Roman"/>
          <w:sz w:val="28"/>
          <w:szCs w:val="28"/>
          <w:lang w:val="ru-RU"/>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163.10.21.6.</w:t>
      </w:r>
      <w:r>
        <w:rPr>
          <w:rFonts w:ascii="Times New Roman" w:hAnsi="Times New Roman"/>
          <w:sz w:val="28"/>
          <w:szCs w:val="28"/>
        </w:rPr>
        <w:t> </w:t>
      </w:r>
      <w:r w:rsidRPr="00E94F60">
        <w:rPr>
          <w:rFonts w:ascii="Times New Roman" w:hAnsi="Times New Roman"/>
          <w:sz w:val="28"/>
          <w:szCs w:val="28"/>
          <w:lang w:val="ru-RU"/>
        </w:rPr>
        <w:t>Содержание модуля по скалолазанию.</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w:t>
      </w:r>
      <w:r>
        <w:rPr>
          <w:rFonts w:ascii="Times New Roman" w:hAnsi="Times New Roman"/>
          <w:sz w:val="28"/>
          <w:szCs w:val="28"/>
        </w:rPr>
        <w:t> </w:t>
      </w:r>
      <w:r w:rsidRPr="00E94F60">
        <w:rPr>
          <w:rFonts w:ascii="Times New Roman" w:hAnsi="Times New Roman"/>
          <w:sz w:val="28"/>
          <w:szCs w:val="28"/>
          <w:lang w:val="ru-RU"/>
        </w:rPr>
        <w:t>Знания о скалолазании.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Названия и роль главных организаций мира, Европы, страны, региона занимающихся развитием скалолазания.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Выдающиеся отечественные и зарубежные скалолазы, тренеры, внесшие общий вклад в развитие и становление современного скалолазания.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 xml:space="preserve">Официальный календарь соревнований и физкультурных мероприятий </w:t>
      </w:r>
      <w:r w:rsidRPr="00E94F60">
        <w:rPr>
          <w:rFonts w:ascii="Times New Roman" w:hAnsi="Times New Roman"/>
          <w:sz w:val="28"/>
          <w:szCs w:val="28"/>
          <w:lang w:val="ru-RU"/>
        </w:rPr>
        <w:br/>
        <w:t>по скалолазанию, проводимых в Российской Федерации, в регионе для обучающихся образовательных организаций, на международном уровне. Детские соревнования по скалолазанию, проекты по скалолазанию для образовательных организаций и обучающихся.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Современные тенденции развития детского скалолазания.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Основные направления спортивного менеджмента и маркетинга </w:t>
      </w:r>
      <w:r w:rsidRPr="00E94F60">
        <w:rPr>
          <w:rFonts w:ascii="Times New Roman" w:hAnsi="Times New Roman"/>
          <w:sz w:val="28"/>
          <w:szCs w:val="28"/>
          <w:lang w:val="ru-RU"/>
        </w:rPr>
        <w:br/>
        <w:t>в скалолазании.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Современные правила организации и проведение соревнований </w:t>
      </w:r>
      <w:r w:rsidRPr="00E94F60">
        <w:rPr>
          <w:rFonts w:ascii="Times New Roman" w:hAnsi="Times New Roman"/>
          <w:sz w:val="28"/>
          <w:szCs w:val="28"/>
          <w:lang w:val="ru-RU"/>
        </w:rPr>
        <w:br/>
        <w:t>по скалолазанию.</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Правила судейства соревнований по скалолазанию, роль и обязанности судейской бригады.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Правила ухода за инвентарем и спортивным оборудованием для скалолазания.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Правила безопасной культуры занятий скалолазанием, поведения </w:t>
      </w:r>
      <w:r w:rsidRPr="00E94F60">
        <w:rPr>
          <w:rFonts w:ascii="Times New Roman" w:hAnsi="Times New Roman"/>
          <w:sz w:val="28"/>
          <w:szCs w:val="28"/>
          <w:lang w:val="ru-RU"/>
        </w:rPr>
        <w:br/>
        <w:t>на соревнованиях в качестве зрителя или волонтера.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Характерные травмы скалолазов, методы и меры предупреждения травматизма во время занятий.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Основы правильного питания и суточного пищевого рациона скалолазов.</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Влияние занятий скалолазанием на индивидуальные особенности физического развития и физической подготовленности организма.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Влияние занятий скалолазанием на укрепление здоровья, повышение функциональных возможностей основных систем организма и развитие физических качеств.</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Основы организации здорового образа жизни средствами скалолазания, методы профилактики вредных привычек и асоциального ведомого поведения.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Влияние занятий скалолазанием на формирование положительных качеств личности человека.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Методы предупреждения и нивелирования конфликтных ситуаций во время занятий скалолазанием.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Характеристика средств общей и специальной физической подготовки, применяемых в учебных занятиях с юными скалолазами.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Стратегия и тактика прохождения скалолазных трасс.</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Основы обучения и выполнения различных технических и тактических действий в скалолазании и эффективность их применения во время лазания.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2)</w:t>
      </w:r>
      <w:r>
        <w:rPr>
          <w:rFonts w:ascii="Times New Roman" w:hAnsi="Times New Roman"/>
          <w:sz w:val="28"/>
          <w:szCs w:val="28"/>
        </w:rPr>
        <w:t> </w:t>
      </w:r>
      <w:r w:rsidRPr="00E94F60">
        <w:rPr>
          <w:rFonts w:ascii="Times New Roman" w:hAnsi="Times New Roman"/>
          <w:sz w:val="28"/>
          <w:szCs w:val="28"/>
          <w:lang w:val="ru-RU"/>
        </w:rPr>
        <w:t>Способы самостоятельной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Самоконтроль и его роль в учебной и соревновательной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скалолазанием.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Контроль за физической нагрузкой, самоконтроль физического развития; анализ своих показатели и сопоставление их со среднестатистическими данными.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Правила личной гигиены, требования к спортивной одежде и обуви </w:t>
      </w:r>
      <w:r w:rsidRPr="00E94F60">
        <w:rPr>
          <w:rFonts w:ascii="Times New Roman" w:hAnsi="Times New Roman"/>
          <w:sz w:val="28"/>
          <w:szCs w:val="28"/>
          <w:lang w:val="ru-RU"/>
        </w:rPr>
        <w:br/>
        <w:t>для занятий скалолазанием.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Правила ухода за спортивным инвентарем и оборудованием.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Составление индивидуальных планов (траектории роста) физической подготовленности.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План индивидуальных занятий скалолазанием.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Организация (с помощью учителя) и проведение общеразвивающей </w:t>
      </w:r>
      <w:r w:rsidRPr="00E94F60">
        <w:rPr>
          <w:rFonts w:ascii="Times New Roman" w:hAnsi="Times New Roman"/>
          <w:sz w:val="28"/>
          <w:szCs w:val="28"/>
          <w:lang w:val="ru-RU"/>
        </w:rPr>
        <w:br/>
        <w:t>и специальной разминки скалолаза.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Индивидуальные комплексы общеразвивающих, оздоровительных </w:t>
      </w:r>
      <w:r w:rsidRPr="00E94F60">
        <w:rPr>
          <w:rFonts w:ascii="Times New Roman" w:hAnsi="Times New Roman"/>
          <w:sz w:val="28"/>
          <w:szCs w:val="28"/>
          <w:lang w:val="ru-RU"/>
        </w:rPr>
        <w:br/>
        <w:t>и корригирующих упражнений.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Закаливающие процедуры.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Организация и проведение различных частей урока, занятия, различных форм двигательной активности со средствами скалолазания (игры со сверстниками).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Подвижные игры и эстафеты с элементами скалолазания.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Контрольно-тестовые упражнения.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Подбор физических упражнений для развития физических качеств скалолаза.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Методические принципы построения частей урока (занятия) по скалолазанию.</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3)</w:t>
      </w:r>
      <w:r>
        <w:rPr>
          <w:rFonts w:ascii="Times New Roman" w:hAnsi="Times New Roman"/>
          <w:sz w:val="28"/>
          <w:szCs w:val="28"/>
        </w:rPr>
        <w:t> </w:t>
      </w:r>
      <w:r w:rsidRPr="00E94F60">
        <w:rPr>
          <w:rFonts w:ascii="Times New Roman" w:hAnsi="Times New Roman"/>
          <w:sz w:val="28"/>
          <w:szCs w:val="28"/>
          <w:lang w:val="ru-RU"/>
        </w:rPr>
        <w:t>Физическое совершенствование.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Подбор и составление комплексов общеразвивающих упражнений.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Проектирование комплексов упражнений и (или) части занятия (разминка, подготовительная, основная, заключительная часть; групповое занятие).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Технические и тактические действия в скалолазании, изученные на уровне начального общего образования.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Подвижные игры и эстафеты специальной направленности.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Техника лазания.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Элементы работы ног на различном рельефе повышенной сложности, типы хватов, технические движения и элементы повышенной сложности.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Лазание на плоскостях с различным углом наклона (положительные стенки, вертикали, стенки с отрицательным уклоном до 70 градусов).</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Лазание с различным темпом и скоростью перемещения.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Сложно-координационные технические элементы повышенной сложности.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Учебные соревнования по скалолазанию.</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Участие в физкультурно-оздоровительных и спортивных мероприятиях </w:t>
      </w:r>
      <w:r w:rsidRPr="00E94F60">
        <w:rPr>
          <w:rFonts w:ascii="Times New Roman" w:hAnsi="Times New Roman"/>
          <w:sz w:val="28"/>
          <w:szCs w:val="28"/>
          <w:lang w:val="ru-RU"/>
        </w:rPr>
        <w:br/>
        <w:t>по скалолазанию (проект «Скалолазание в школе», различных детских соревнованиях по скалолазанию в разных дисциплинах).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163.10.21.7.</w:t>
      </w:r>
      <w:r>
        <w:rPr>
          <w:rFonts w:ascii="Times New Roman" w:hAnsi="Times New Roman"/>
          <w:sz w:val="28"/>
          <w:szCs w:val="28"/>
        </w:rPr>
        <w:t> </w:t>
      </w:r>
      <w:r w:rsidRPr="00E94F60">
        <w:rPr>
          <w:rFonts w:ascii="Times New Roman" w:hAnsi="Times New Roman"/>
          <w:sz w:val="28"/>
          <w:szCs w:val="28"/>
          <w:lang w:val="ru-RU"/>
        </w:rPr>
        <w:t>Содержание модуля по скалолазанию направлено на достижение обучающимися личностных, метапредметных и предметных результатов обучения.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163.10.21.7.1.</w:t>
      </w:r>
      <w:r>
        <w:rPr>
          <w:rFonts w:ascii="Times New Roman" w:hAnsi="Times New Roman"/>
          <w:sz w:val="28"/>
          <w:szCs w:val="28"/>
        </w:rPr>
        <w:t> </w:t>
      </w:r>
      <w:r w:rsidRPr="00E94F60">
        <w:rPr>
          <w:rFonts w:ascii="Times New Roman" w:hAnsi="Times New Roman"/>
          <w:sz w:val="28"/>
          <w:szCs w:val="28"/>
          <w:lang w:val="ru-RU"/>
        </w:rPr>
        <w:t>При изучении модуля по скалолазанию на уровне основного общего образования у обучающихся будут сформированы следующие личностные результаты: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проявление чувства гордости за свою Родину, российский народ и историю России через знание истории и современного состояния развития скалолазания;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скалолазанию, мотивации и осознанному выбору индивидуальной траектории образования средствами скалолазания профессиональных предпочтений в области физической культуры и спорта;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w:t>
      </w:r>
      <w:r w:rsidRPr="00E94F60">
        <w:rPr>
          <w:rFonts w:ascii="Times New Roman" w:hAnsi="Times New Roman"/>
          <w:sz w:val="28"/>
          <w:szCs w:val="28"/>
          <w:lang w:val="ru-RU"/>
        </w:rPr>
        <w:lastRenderedPageBreak/>
        <w:t>физической культурой, игровой и соревновательной деятельности по виду спорта «скалолазание»;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проявление положительных качеств личности и управление своими эмоциями в различных ситуациях и условиях;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осознанное, уважительное и доброжелательное отношение к сверстникам и педагогам.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163.10.21.7.2.</w:t>
      </w:r>
      <w:r>
        <w:rPr>
          <w:rFonts w:ascii="Times New Roman" w:hAnsi="Times New Roman"/>
          <w:sz w:val="28"/>
          <w:szCs w:val="28"/>
        </w:rPr>
        <w:t> </w:t>
      </w:r>
      <w:r w:rsidRPr="00E94F60">
        <w:rPr>
          <w:rFonts w:ascii="Times New Roman" w:hAnsi="Times New Roman"/>
          <w:sz w:val="28"/>
          <w:szCs w:val="28"/>
          <w:lang w:val="ru-RU"/>
        </w:rPr>
        <w:t>При изучении модуля по скалолазанию на уровне основного общего образования у обучающихся будут сформированы следующие метапредметные результаты: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скалолазанию;</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163.10.21.7.3.</w:t>
      </w:r>
      <w:r>
        <w:rPr>
          <w:rFonts w:ascii="Times New Roman" w:hAnsi="Times New Roman"/>
          <w:sz w:val="28"/>
          <w:szCs w:val="28"/>
        </w:rPr>
        <w:t> </w:t>
      </w:r>
      <w:r w:rsidRPr="00E94F60">
        <w:rPr>
          <w:rFonts w:ascii="Times New Roman" w:hAnsi="Times New Roman"/>
          <w:sz w:val="28"/>
          <w:szCs w:val="28"/>
          <w:lang w:val="ru-RU"/>
        </w:rPr>
        <w:t xml:space="preserve">При изучении модуля по скалолазанию на уровне основного общего образования у обучающихся будут сформированы следующие предметные </w:t>
      </w:r>
      <w:r w:rsidRPr="00E94F60">
        <w:rPr>
          <w:rFonts w:ascii="Times New Roman" w:hAnsi="Times New Roman"/>
          <w:sz w:val="28"/>
          <w:szCs w:val="28"/>
          <w:lang w:val="ru-RU"/>
        </w:rPr>
        <w:lastRenderedPageBreak/>
        <w:t>результаты: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сформированность представлений о роли и значении занятий скалолазанием как средством укрепления здоровья, закаливания и развития физических качеств человека;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сформированность знаний по истории возникновения скалолазания, достижениях национальной сборной команды страны по скалолазанию </w:t>
      </w:r>
      <w:r w:rsidRPr="00E94F60">
        <w:rPr>
          <w:rFonts w:ascii="Times New Roman" w:hAnsi="Times New Roman"/>
          <w:sz w:val="28"/>
          <w:szCs w:val="28"/>
          <w:lang w:val="ru-RU"/>
        </w:rPr>
        <w:br/>
        <w:t>на чемпионатах мира, чемпионатах Европы, Олимпийских играх, о легендарных отечественных и зарубежных скалолазах и тренерах;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сформированность представлений о спортивных дисциплинах скалолазания и основных правилах соревнований по скалолазанию;</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сформированность навыков безопасного поведения во время занятий скалолазанием и посещений соревнований по скалолазанию;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сформированность знаний и соблюдение правил личной гигиены, требований к спортивной одежде, обуви и спортивному инвентарю для занятий скалолазанием;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сформированность базовых навыков самоконтроля и наблюдения за своим физическим состоянием и величиной физических нагрузок;</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скалолазания;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способность выполнять комплексы общеразвивающих и корригирующих упражнений; упражнений на развитие быстроты, ловкости, силы, гибкости; упражнений для укрепления суставов; специальных упражнений для формирования технических навыков скалолаза;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способность демонстрировать базовые навыки спортивного скалолазания включая: лазание с верхней и нижней страховкой, лазание по стенкам с различным рельефом и наклоном, умение перемещаться по скалодрому различным темпом, а также правильно осуществлять приземления при прыжках, срывах и падениях;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знание, умение работы со снаряжением и оборудованием необходимым </w:t>
      </w:r>
      <w:r w:rsidRPr="00E94F60">
        <w:rPr>
          <w:rFonts w:ascii="Times New Roman" w:hAnsi="Times New Roman"/>
          <w:sz w:val="28"/>
          <w:szCs w:val="28"/>
          <w:lang w:val="ru-RU"/>
        </w:rPr>
        <w:br/>
      </w:r>
      <w:r w:rsidRPr="00E94F60">
        <w:rPr>
          <w:rFonts w:ascii="Times New Roman" w:hAnsi="Times New Roman"/>
          <w:sz w:val="28"/>
          <w:szCs w:val="28"/>
          <w:lang w:val="ru-RU"/>
        </w:rPr>
        <w:lastRenderedPageBreak/>
        <w:t xml:space="preserve">для скалолазания в различных дисциплинах;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знание техники безопасности при работе на скалодроме во время тренировочного процесса и соревновательной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способность концентрировать свое внимание на базовых элементах техники движений в различных дисциплинах скалолазания, уметь устранять ошибки после подсказки учителя;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участие в контрольных занятиях и учебных соревнованиях по скалолазанию;</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выполнение контрольно-тестовых упражнений по общей и специальной физической подготовке и оценка показателей физической подготовленности скалолаза;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игровой деятельности на занятиях скалолазанием.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163.10.22. Модуль «Спортивный туризм».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163.10.22.1.</w:t>
      </w:r>
      <w:r>
        <w:rPr>
          <w:rFonts w:ascii="Times New Roman" w:hAnsi="Times New Roman"/>
          <w:sz w:val="28"/>
          <w:szCs w:val="28"/>
        </w:rPr>
        <w:t> </w:t>
      </w:r>
      <w:r w:rsidRPr="00E94F60">
        <w:rPr>
          <w:rFonts w:ascii="Times New Roman" w:hAnsi="Times New Roman"/>
          <w:sz w:val="28"/>
          <w:szCs w:val="28"/>
          <w:lang w:val="ru-RU"/>
        </w:rPr>
        <w:t>Пояснительная записка модуля «Спортивный туризм».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Модуль «Спортивный туризм» (далее – модуль по спортивному туризму, спортивный туризм)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Спортивный туризм является универсальным средством физического воспитания и способствует гармоничному развитию, укреплению здоровья обучающихся. В образовательном процессе средства туризма содействуют практическому закреплению знаний многих изучаемых предметов образовательной программы, комплексному развитию у обучающихся всех физических качеств, комплексно влияют на органы и системы растущего организма обучающегося, укрепляя и повышая их функциональный уровень.</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Спортивный туризм выделяется среди других командных видов спорта своей </w:t>
      </w:r>
      <w:r w:rsidRPr="00E94F60">
        <w:rPr>
          <w:rFonts w:ascii="Times New Roman" w:hAnsi="Times New Roman"/>
          <w:sz w:val="28"/>
          <w:szCs w:val="28"/>
          <w:lang w:val="ru-RU"/>
        </w:rPr>
        <w:lastRenderedPageBreak/>
        <w:t>экономической доступностью. При проведении учебной и внеурочной деятельности не требуется значительных средств на приобретение соответствующего снаряжения и инвентаря. Спортивный туризм можно организовать в смешанных группах для мальчиков и девочек, как в зале, так и на открытом воздухе в условиях природной среды.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163.10.22.2.</w:t>
      </w:r>
      <w:r>
        <w:rPr>
          <w:rFonts w:ascii="Times New Roman" w:hAnsi="Times New Roman"/>
          <w:sz w:val="28"/>
          <w:szCs w:val="28"/>
        </w:rPr>
        <w:t> </w:t>
      </w:r>
      <w:r w:rsidRPr="00E94F60">
        <w:rPr>
          <w:rFonts w:ascii="Times New Roman" w:hAnsi="Times New Roman"/>
          <w:sz w:val="28"/>
          <w:szCs w:val="28"/>
          <w:lang w:val="ru-RU"/>
        </w:rPr>
        <w:t>Целью изучения модуля по спортивному туризму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спортивного туризма.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163.10.22.3.</w:t>
      </w:r>
      <w:r>
        <w:rPr>
          <w:rFonts w:ascii="Times New Roman" w:hAnsi="Times New Roman"/>
          <w:sz w:val="28"/>
          <w:szCs w:val="28"/>
        </w:rPr>
        <w:t> </w:t>
      </w:r>
      <w:r w:rsidRPr="00E94F60">
        <w:rPr>
          <w:rFonts w:ascii="Times New Roman" w:hAnsi="Times New Roman"/>
          <w:sz w:val="28"/>
          <w:szCs w:val="28"/>
          <w:lang w:val="ru-RU"/>
        </w:rPr>
        <w:t>Задачами изучения модуля по спортивному туризму являются: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всестороннее гармоничное развитие обучающихся, увеличение объема </w:t>
      </w:r>
      <w:r w:rsidRPr="00E94F60">
        <w:rPr>
          <w:rFonts w:ascii="Times New Roman" w:hAnsi="Times New Roman"/>
          <w:sz w:val="28"/>
          <w:szCs w:val="28"/>
          <w:lang w:val="ru-RU"/>
        </w:rPr>
        <w:br/>
        <w:t>их двигательной активности;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w:t>
      </w:r>
      <w:r w:rsidRPr="00E94F60">
        <w:rPr>
          <w:rFonts w:ascii="Times New Roman" w:hAnsi="Times New Roman"/>
          <w:sz w:val="28"/>
          <w:szCs w:val="28"/>
          <w:lang w:val="ru-RU"/>
        </w:rPr>
        <w:br/>
        <w:t>в спортивном туризме;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освоение знаний о физической культуре и спорте в целом, истории развития спортивного туризма в частности;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формирование общих представлений о спортивном туризме, </w:t>
      </w:r>
      <w:r w:rsidRPr="00E94F60">
        <w:rPr>
          <w:rFonts w:ascii="Times New Roman" w:hAnsi="Times New Roman"/>
          <w:sz w:val="28"/>
          <w:szCs w:val="28"/>
          <w:lang w:val="ru-RU"/>
        </w:rPr>
        <w:br/>
        <w:t>о его возможностях и значении в процессе укрепления здоровья, физическом развитии и физической подготовке обучающихся;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формирование образовательного базиса, основанного как на знаниях </w:t>
      </w:r>
      <w:r w:rsidRPr="00E94F60">
        <w:rPr>
          <w:rFonts w:ascii="Times New Roman" w:hAnsi="Times New Roman"/>
          <w:sz w:val="28"/>
          <w:szCs w:val="28"/>
          <w:lang w:val="ru-RU"/>
        </w:rPr>
        <w:b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спортивного туризма;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спортивного туризма;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выявление, развитие и поддержка одаренных детей в области спорта.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163.10.22.4.</w:t>
      </w:r>
      <w:r>
        <w:rPr>
          <w:rFonts w:ascii="Times New Roman" w:hAnsi="Times New Roman"/>
          <w:sz w:val="28"/>
          <w:szCs w:val="28"/>
        </w:rPr>
        <w:t> </w:t>
      </w:r>
      <w:r w:rsidRPr="00E94F60">
        <w:rPr>
          <w:rFonts w:ascii="Times New Roman" w:hAnsi="Times New Roman"/>
          <w:sz w:val="28"/>
          <w:szCs w:val="28"/>
          <w:lang w:val="ru-RU"/>
        </w:rPr>
        <w:t>Место и роль модуля по спортивному туризму.</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Модуль по спортивному туризму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Специфика модуля по спортивному туризму сочетается практически со всеми базовыми видами спорта, входящими в изучение физической культуры </w:t>
      </w:r>
      <w:r w:rsidRPr="00E94F60">
        <w:rPr>
          <w:rFonts w:ascii="Times New Roman" w:hAnsi="Times New Roman"/>
          <w:sz w:val="28"/>
          <w:szCs w:val="28"/>
          <w:lang w:val="ru-RU"/>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Интеграция модуля по спортивному туризму поможет обучающимся </w:t>
      </w:r>
      <w:r w:rsidRPr="00E94F60">
        <w:rPr>
          <w:rFonts w:ascii="Times New Roman" w:hAnsi="Times New Roman"/>
          <w:sz w:val="28"/>
          <w:szCs w:val="28"/>
          <w:lang w:val="ru-RU"/>
        </w:rPr>
        <w:br/>
        <w:t>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163.10.22.5.</w:t>
      </w:r>
      <w:r>
        <w:rPr>
          <w:rFonts w:ascii="Times New Roman" w:hAnsi="Times New Roman"/>
          <w:sz w:val="28"/>
          <w:szCs w:val="28"/>
        </w:rPr>
        <w:t> </w:t>
      </w:r>
      <w:r w:rsidRPr="00E94F60">
        <w:rPr>
          <w:rFonts w:ascii="Times New Roman" w:hAnsi="Times New Roman"/>
          <w:sz w:val="28"/>
          <w:szCs w:val="28"/>
          <w:lang w:val="ru-RU"/>
        </w:rPr>
        <w:t xml:space="preserve">Модуль по спортивному туризму может быть реализован </w:t>
      </w:r>
      <w:r w:rsidRPr="00E94F60">
        <w:rPr>
          <w:rFonts w:ascii="Times New Roman" w:hAnsi="Times New Roman"/>
          <w:sz w:val="28"/>
          <w:szCs w:val="28"/>
          <w:lang w:val="ru-RU"/>
        </w:rPr>
        <w:br/>
        <w:t>в следующих вариантах: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спортивному туризму с выбором различных элементов спортивного туризма, с учетом возраста и физической подготовленности обучающихся (с соответствующей дозировкой и интенсивностью);</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w:t>
      </w:r>
      <w:r w:rsidRPr="00E94F60">
        <w:rPr>
          <w:rFonts w:ascii="Times New Roman" w:hAnsi="Times New Roman"/>
          <w:sz w:val="28"/>
          <w:szCs w:val="28"/>
          <w:lang w:val="ru-RU"/>
        </w:rPr>
        <w:lastRenderedPageBreak/>
        <w:t>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163.10.22.6.</w:t>
      </w:r>
      <w:r>
        <w:rPr>
          <w:rFonts w:ascii="Times New Roman" w:hAnsi="Times New Roman"/>
          <w:sz w:val="28"/>
          <w:szCs w:val="28"/>
        </w:rPr>
        <w:t> </w:t>
      </w:r>
      <w:r w:rsidRPr="00E94F60">
        <w:rPr>
          <w:rFonts w:ascii="Times New Roman" w:hAnsi="Times New Roman"/>
          <w:sz w:val="28"/>
          <w:szCs w:val="28"/>
          <w:lang w:val="ru-RU"/>
        </w:rPr>
        <w:t>Содержание модуля по спортивному туризму.</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w:t>
      </w:r>
      <w:r>
        <w:rPr>
          <w:rFonts w:ascii="Times New Roman" w:hAnsi="Times New Roman"/>
          <w:sz w:val="28"/>
          <w:szCs w:val="28"/>
        </w:rPr>
        <w:t> </w:t>
      </w:r>
      <w:r w:rsidRPr="00E94F60">
        <w:rPr>
          <w:rFonts w:ascii="Times New Roman" w:hAnsi="Times New Roman"/>
          <w:sz w:val="28"/>
          <w:szCs w:val="28"/>
          <w:lang w:val="ru-RU"/>
        </w:rPr>
        <w:t>Знания о спортивном туризме.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История зарождения спортивного туризма. Известные отечественные спортивные туристы и тренеры. Современное состояние спортивного туризма </w:t>
      </w:r>
      <w:r w:rsidRPr="00E94F60">
        <w:rPr>
          <w:rFonts w:ascii="Times New Roman" w:hAnsi="Times New Roman"/>
          <w:sz w:val="28"/>
          <w:szCs w:val="28"/>
          <w:lang w:val="ru-RU"/>
        </w:rPr>
        <w:br/>
        <w:t>в Российской Федерации. Место спортивного туризма в Единой всероссийской спортивной классификации. Понятие спортивных федераций по спортивному туризму как общественных организаций. Сильнейшие спортсмены и тренеры в современном спортивном туризме.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Официальные правила соревнований по спортивному туризму. Регионы Российской Федерации, развивающие спортивный туризм, команды-победители всероссийских соревнований.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Влияние занятий спортивным туризмом на формирование положительных качеств личности человека (воли, смелости, гражданского патриотизма, трудолюбия, честности, сознательности, выдержки, решительности, настойчивости, этических норм поведения).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Виды спортивного туризма (пешеходный, горный, водный, лыжный, велосипедный, авто-мото, конный, спелео и другие). Основные понятия о маршрутах и дистанциях в туризме, снаряжении и инвентаре.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Распределение обязанностей юных туристов при формировании туристкой группы.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Правила безопасного поведения во время занятий спортивным туризмом. Характерные травмы туристов и мероприятия по их предупреждению.</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Режим дня при занятиях спортивным туризмом. Правила личной гигиены во </w:t>
      </w:r>
      <w:r w:rsidRPr="00E94F60">
        <w:rPr>
          <w:rFonts w:ascii="Times New Roman" w:hAnsi="Times New Roman"/>
          <w:sz w:val="28"/>
          <w:szCs w:val="28"/>
          <w:lang w:val="ru-RU"/>
        </w:rPr>
        <w:lastRenderedPageBreak/>
        <w:t>время занятий спортивным туризмом.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Правила подбора физических упражнений для развития физических качеств туристов. Основные средства и методы обучения технике и тактике вида спортивного туризма.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2)</w:t>
      </w:r>
      <w:r>
        <w:rPr>
          <w:rFonts w:ascii="Times New Roman" w:hAnsi="Times New Roman"/>
          <w:sz w:val="28"/>
          <w:szCs w:val="28"/>
        </w:rPr>
        <w:t> </w:t>
      </w:r>
      <w:r w:rsidRPr="00E94F60">
        <w:rPr>
          <w:rFonts w:ascii="Times New Roman" w:hAnsi="Times New Roman"/>
          <w:sz w:val="28"/>
          <w:szCs w:val="28"/>
          <w:lang w:val="ru-RU"/>
        </w:rPr>
        <w:t>Способы самостоятельной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Подвижные игры и правила их проведения. Организация и проведение игр специальной направленности с элементами спортивного туризма.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Организация и проведение самостоятельных занятий по спортивному туризму. Составление планов и самостоятельное проведение занятий по спортивному туризму.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Правила безопасного, правомерного поведения во время туристских соревнований в качестве зрителя, болельщика.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Средства восстановления организма после физической нагрузки. Правила личной гигиены, требования к одежде и обуви для занятий спортивным туризмом. Правила ухода за туристским снаряжением и инвентарем.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Причины возникновения ошибок при выполнении технических приемов </w:t>
      </w:r>
      <w:r w:rsidRPr="00E94F60">
        <w:rPr>
          <w:rFonts w:ascii="Times New Roman" w:hAnsi="Times New Roman"/>
          <w:sz w:val="28"/>
          <w:szCs w:val="28"/>
          <w:lang w:val="ru-RU"/>
        </w:rPr>
        <w:br/>
        <w:t>и способы их устранения. Основы анализа собственного участия и своей команды (группы) команды соперников.</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Контрольно-тестовые упражнения по общей и специальной физической подготовке. Оценка уровня технической и тактической подготовленности юных туристов.</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Способы и методы профилактики пагубных привычек, асоциального </w:t>
      </w:r>
      <w:r w:rsidRPr="00E94F60">
        <w:rPr>
          <w:rFonts w:ascii="Times New Roman" w:hAnsi="Times New Roman"/>
          <w:sz w:val="28"/>
          <w:szCs w:val="28"/>
          <w:lang w:val="ru-RU"/>
        </w:rPr>
        <w:br/>
        <w:t>и созависимого поведения. Антидопинговое поведение.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3)</w:t>
      </w:r>
      <w:r>
        <w:rPr>
          <w:rFonts w:ascii="Times New Roman" w:hAnsi="Times New Roman"/>
          <w:sz w:val="28"/>
          <w:szCs w:val="28"/>
        </w:rPr>
        <w:t> </w:t>
      </w:r>
      <w:r w:rsidRPr="00E94F60">
        <w:rPr>
          <w:rFonts w:ascii="Times New Roman" w:hAnsi="Times New Roman"/>
          <w:sz w:val="28"/>
          <w:szCs w:val="28"/>
          <w:lang w:val="ru-RU"/>
        </w:rPr>
        <w:t>Физическое совершенствование.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Комплексы общеразвивающих упражнений без предметов и с предметами </w:t>
      </w:r>
      <w:r w:rsidRPr="00E94F60">
        <w:rPr>
          <w:rFonts w:ascii="Times New Roman" w:hAnsi="Times New Roman"/>
          <w:sz w:val="28"/>
          <w:szCs w:val="28"/>
          <w:lang w:val="ru-RU"/>
        </w:rPr>
        <w:br/>
        <w:t>для развития физических качеств (быстроты, силы, скоростно-силовых качеств, ловкости, выносливости, гибкости). Подвижные игры с элементами спортивного туризма: «Фриуроп», «Эстафеты», «Лабиринт» и другие.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Специально-подготовительные упражнения, развивающие основные качества, </w:t>
      </w:r>
      <w:r w:rsidRPr="00E94F60">
        <w:rPr>
          <w:rFonts w:ascii="Times New Roman" w:hAnsi="Times New Roman"/>
          <w:sz w:val="28"/>
          <w:szCs w:val="28"/>
          <w:lang w:val="ru-RU"/>
        </w:rPr>
        <w:lastRenderedPageBreak/>
        <w:t>необходимые для овладения техникой и тактикой спортивного туризма.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Техника вида спортивного туризма. Передвижения: ходьба, бег, прыжки, остановки и падения, приемы, позволяющие избежать травматизма.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Индивидуальные действия. Выбор должности в туристской группе </w:t>
      </w:r>
      <w:r w:rsidRPr="00E94F60">
        <w:rPr>
          <w:rFonts w:ascii="Times New Roman" w:hAnsi="Times New Roman"/>
          <w:sz w:val="28"/>
          <w:szCs w:val="28"/>
          <w:lang w:val="ru-RU"/>
        </w:rPr>
        <w:br/>
        <w:t xml:space="preserve">в зависимости от навыков и предпочтений.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Групповые действия. Взаимодействия участников туристской группы </w:t>
      </w:r>
      <w:r w:rsidRPr="00E94F60">
        <w:rPr>
          <w:rFonts w:ascii="Times New Roman" w:hAnsi="Times New Roman"/>
          <w:sz w:val="28"/>
          <w:szCs w:val="28"/>
          <w:lang w:val="ru-RU"/>
        </w:rPr>
        <w:br/>
        <w:t>на маршруте и бивачных работах.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Взаимодействия участников команды на туристских дистанциях в различных видах спортивного туризма.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Учебно-тренировочные походы и сборы по тактико-технической подготовке туристов.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Участие в соревновательной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163.10.22.7.</w:t>
      </w:r>
      <w:r>
        <w:rPr>
          <w:rFonts w:ascii="Times New Roman" w:hAnsi="Times New Roman"/>
          <w:sz w:val="28"/>
          <w:szCs w:val="28"/>
        </w:rPr>
        <w:t> </w:t>
      </w:r>
      <w:r w:rsidRPr="00E94F60">
        <w:rPr>
          <w:rFonts w:ascii="Times New Roman" w:hAnsi="Times New Roman"/>
          <w:sz w:val="28"/>
          <w:szCs w:val="28"/>
          <w:lang w:val="ru-RU"/>
        </w:rPr>
        <w:t xml:space="preserve">Содержание модуля по спортивному туризму направлено </w:t>
      </w:r>
      <w:r w:rsidRPr="00E94F60">
        <w:rPr>
          <w:rFonts w:ascii="Times New Roman" w:hAnsi="Times New Roman"/>
          <w:sz w:val="28"/>
          <w:szCs w:val="28"/>
          <w:lang w:val="ru-RU"/>
        </w:rPr>
        <w:br/>
        <w:t>на достижение обучающимися личностных, метапредметных и предметных результатов обучения.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163.10.22.7.1.</w:t>
      </w:r>
      <w:r>
        <w:rPr>
          <w:rFonts w:ascii="Times New Roman" w:hAnsi="Times New Roman"/>
          <w:sz w:val="28"/>
          <w:szCs w:val="28"/>
        </w:rPr>
        <w:t> </w:t>
      </w:r>
      <w:r w:rsidRPr="00E94F60">
        <w:rPr>
          <w:rFonts w:ascii="Times New Roman" w:hAnsi="Times New Roman"/>
          <w:sz w:val="28"/>
          <w:szCs w:val="28"/>
          <w:lang w:val="ru-RU"/>
        </w:rPr>
        <w:t xml:space="preserve">В результате изучения модуля по спортивному туризму </w:t>
      </w:r>
      <w:r w:rsidRPr="00E94F60">
        <w:rPr>
          <w:rFonts w:ascii="Times New Roman" w:hAnsi="Times New Roman"/>
          <w:sz w:val="28"/>
          <w:szCs w:val="28"/>
          <w:lang w:val="ru-RU"/>
        </w:rPr>
        <w:br/>
        <w:t>на уровне основного общего образования у обучающихся будут сформированы следующие личностные результаты: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проявление чувства гордости за свою Родину, российский народ и историю России через знание истории и современного состояния развития страны и спортивного туризма;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спортивному туризму, мотивации и осознанному выбору индивидуальной траектории образования средствами спортивного туризма профессиональных предпочтений в области физической культуры и спорта;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спортивному туризму;</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готовность соблюдать правила индивидуального и коллективного безопасного </w:t>
      </w:r>
      <w:r w:rsidRPr="00E94F60">
        <w:rPr>
          <w:rFonts w:ascii="Times New Roman" w:hAnsi="Times New Roman"/>
          <w:sz w:val="28"/>
          <w:szCs w:val="28"/>
          <w:lang w:val="ru-RU"/>
        </w:rPr>
        <w:lastRenderedPageBreak/>
        <w:t>поведения в учебной, соревновательной, досуговой деятельности и чрезвычайных ситуациях;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проявление положительных качеств личности и управление своими эмоциями в различных ситуациях и условиях;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осознанное, уважительное и доброжелательное отношение к сверстникам и педагогам.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163.10.22.7.2.</w:t>
      </w:r>
      <w:r>
        <w:rPr>
          <w:rFonts w:ascii="Times New Roman" w:hAnsi="Times New Roman"/>
          <w:sz w:val="28"/>
          <w:szCs w:val="28"/>
        </w:rPr>
        <w:t> </w:t>
      </w:r>
      <w:r w:rsidRPr="00E94F60">
        <w:rPr>
          <w:rFonts w:ascii="Times New Roman" w:hAnsi="Times New Roman"/>
          <w:sz w:val="28"/>
          <w:szCs w:val="28"/>
          <w:lang w:val="ru-RU"/>
        </w:rPr>
        <w:t xml:space="preserve">В результате изучения модуля по спортивному туризму </w:t>
      </w:r>
      <w:r w:rsidRPr="00E94F60">
        <w:rPr>
          <w:rFonts w:ascii="Times New Roman" w:hAnsi="Times New Roman"/>
          <w:sz w:val="28"/>
          <w:szCs w:val="28"/>
          <w:lang w:val="ru-RU"/>
        </w:rPr>
        <w:br/>
        <w:t xml:space="preserve">на уровне основного общего образования у обучающихся будут сформированы следующие метапредметные результаты: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самостоятельно определять цели своего обучения средствами спортивного туризма и составлять планы в рамках физкультурно-спортивной деятельности, выбирать успешную стратегию и тактику в различных ситуациях;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туристской, соревновательной и досуговой деятельности, оценивать правильность выполнения задач, собственные возможности их решения;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владение основами самоконтроля, самооценки, принятия решений </w:t>
      </w:r>
      <w:r w:rsidRPr="00E94F60">
        <w:rPr>
          <w:rFonts w:ascii="Times New Roman" w:hAnsi="Times New Roman"/>
          <w:sz w:val="28"/>
          <w:szCs w:val="28"/>
          <w:lang w:val="ru-RU"/>
        </w:rPr>
        <w:br/>
        <w:t>и осуществления осознанного выбора в учебной и познавательной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163.10.22.7.3.</w:t>
      </w:r>
      <w:r>
        <w:rPr>
          <w:rFonts w:ascii="Times New Roman" w:hAnsi="Times New Roman"/>
          <w:sz w:val="28"/>
          <w:szCs w:val="28"/>
        </w:rPr>
        <w:t> </w:t>
      </w:r>
      <w:r w:rsidRPr="00E94F60">
        <w:rPr>
          <w:rFonts w:ascii="Times New Roman" w:hAnsi="Times New Roman"/>
          <w:sz w:val="28"/>
          <w:szCs w:val="28"/>
          <w:lang w:val="ru-RU"/>
        </w:rPr>
        <w:t xml:space="preserve">В результате изучения модуля по спортивному туризму </w:t>
      </w:r>
      <w:r w:rsidRPr="00E94F60">
        <w:rPr>
          <w:rFonts w:ascii="Times New Roman" w:hAnsi="Times New Roman"/>
          <w:sz w:val="28"/>
          <w:szCs w:val="28"/>
          <w:lang w:val="ru-RU"/>
        </w:rPr>
        <w:br/>
        <w:t>на уровне основного общего образования у обучающихся будут сформированы следующие предметные результаты: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понимание роли и значения занятий спортивным туризмом в формировании личностных качеств, в активном включении в здоровый образ жизни, укреплении и сохранении индивидуального здоровья;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знание правил соревнований по спортивному туризму, знание состава судейской коллегии, обслуживающей соревнования по туризму и основных функций судей, жестов судьи;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освоение и демонстрация базовых технических приемов техники вида </w:t>
      </w:r>
      <w:r w:rsidRPr="00E94F60">
        <w:rPr>
          <w:rFonts w:ascii="Times New Roman" w:hAnsi="Times New Roman"/>
          <w:sz w:val="28"/>
          <w:szCs w:val="28"/>
          <w:lang w:val="ru-RU"/>
        </w:rPr>
        <w:lastRenderedPageBreak/>
        <w:t>спортивного туризма, знание, демонстрация базовых тактических действий туристов;</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использование основных средств и методов обучения базовым техническим приемам и тактическим действиям юных туристов;</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соблюдение правил личной гигиены и ухода за туристским снаряжением </w:t>
      </w:r>
      <w:r w:rsidRPr="00E94F60">
        <w:rPr>
          <w:rFonts w:ascii="Times New Roman" w:hAnsi="Times New Roman"/>
          <w:sz w:val="28"/>
          <w:szCs w:val="28"/>
          <w:lang w:val="ru-RU"/>
        </w:rPr>
        <w:br/>
        <w:t>и инвентарем, подбора одежды и обуви для занятий спортивным туризмом;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способность организовывать самостоятельные занятия с использованием средств спортивного туризма,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знание контрольно-тестовых упражнений для определения уровня физической и технической подготовленности юных туристов;</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взаимодействие в туристском коллективе при выполнении групповых </w:t>
      </w:r>
      <w:r w:rsidRPr="00E94F60">
        <w:rPr>
          <w:rFonts w:ascii="Times New Roman" w:hAnsi="Times New Roman"/>
          <w:sz w:val="28"/>
          <w:szCs w:val="28"/>
          <w:lang w:val="ru-RU"/>
        </w:rPr>
        <w:br/>
        <w:t xml:space="preserve">и командных упражнений тактического характера, проявление толерантности </w:t>
      </w:r>
      <w:r w:rsidRPr="00E94F60">
        <w:rPr>
          <w:rFonts w:ascii="Times New Roman" w:hAnsi="Times New Roman"/>
          <w:sz w:val="28"/>
          <w:szCs w:val="28"/>
          <w:lang w:val="ru-RU"/>
        </w:rPr>
        <w:br/>
        <w:t>во время учебной и соревновательной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163.10.23.</w:t>
      </w:r>
      <w:r>
        <w:rPr>
          <w:rFonts w:ascii="Times New Roman" w:hAnsi="Times New Roman"/>
          <w:sz w:val="28"/>
          <w:szCs w:val="28"/>
        </w:rPr>
        <w:t> </w:t>
      </w:r>
      <w:r w:rsidRPr="00E94F60">
        <w:rPr>
          <w:rFonts w:ascii="Times New Roman" w:hAnsi="Times New Roman"/>
          <w:sz w:val="28"/>
          <w:szCs w:val="28"/>
          <w:lang w:val="ru-RU"/>
        </w:rPr>
        <w:t>Модуль «Хоккей на траве».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163.10.23.1.</w:t>
      </w:r>
      <w:r>
        <w:rPr>
          <w:rFonts w:ascii="Times New Roman" w:hAnsi="Times New Roman"/>
          <w:sz w:val="28"/>
          <w:szCs w:val="28"/>
        </w:rPr>
        <w:t> </w:t>
      </w:r>
      <w:r w:rsidRPr="00E94F60">
        <w:rPr>
          <w:rFonts w:ascii="Times New Roman" w:hAnsi="Times New Roman"/>
          <w:sz w:val="28"/>
          <w:szCs w:val="28"/>
          <w:lang w:val="ru-RU"/>
        </w:rPr>
        <w:t>Пояснительная записка модуля «Хоккей на траве».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Модуль «Хоккей на траве» (далее – модуль по хоккею на траве, хоккей </w:t>
      </w:r>
      <w:r w:rsidRPr="00E94F60">
        <w:rPr>
          <w:rFonts w:ascii="Times New Roman" w:hAnsi="Times New Roman"/>
          <w:sz w:val="28"/>
          <w:szCs w:val="28"/>
          <w:lang w:val="ru-RU"/>
        </w:rPr>
        <w:br/>
        <w:t>на траве)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Хоккей на траве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Выполнение сложнокоординационных, технико-тактических действий </w:t>
      </w:r>
      <w:r w:rsidRPr="00E94F60">
        <w:rPr>
          <w:rFonts w:ascii="Times New Roman" w:hAnsi="Times New Roman"/>
          <w:sz w:val="28"/>
          <w:szCs w:val="28"/>
          <w:lang w:val="ru-RU"/>
        </w:rPr>
        <w:br/>
        <w:t xml:space="preserve">в хоккее на траве обеспечивает эффективное развитие физических качеств (быстроты, ловкости, выносливости, силы и гибкости) и формирование </w:t>
      </w:r>
      <w:r w:rsidRPr="00E94F60">
        <w:rPr>
          <w:rFonts w:ascii="Times New Roman" w:hAnsi="Times New Roman"/>
          <w:sz w:val="28"/>
          <w:szCs w:val="28"/>
          <w:lang w:val="ru-RU"/>
        </w:rPr>
        <w:lastRenderedPageBreak/>
        <w:t>двигательных навыков.</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Средства хоккея на траве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163.10.23.2.</w:t>
      </w:r>
      <w:r>
        <w:rPr>
          <w:rFonts w:ascii="Times New Roman" w:hAnsi="Times New Roman"/>
          <w:sz w:val="28"/>
          <w:szCs w:val="28"/>
        </w:rPr>
        <w:t> </w:t>
      </w:r>
      <w:r w:rsidRPr="00E94F60">
        <w:rPr>
          <w:rFonts w:ascii="Times New Roman" w:hAnsi="Times New Roman"/>
          <w:sz w:val="28"/>
          <w:szCs w:val="28"/>
          <w:lang w:val="ru-RU"/>
        </w:rPr>
        <w:t xml:space="preserve">Целью изучения модуля по хоккею на траве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на траве.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163.10.23.3.</w:t>
      </w:r>
      <w:r>
        <w:rPr>
          <w:rFonts w:ascii="Times New Roman" w:hAnsi="Times New Roman"/>
          <w:sz w:val="28"/>
          <w:szCs w:val="28"/>
        </w:rPr>
        <w:t> </w:t>
      </w:r>
      <w:r w:rsidRPr="00E94F60">
        <w:rPr>
          <w:rFonts w:ascii="Times New Roman" w:hAnsi="Times New Roman"/>
          <w:sz w:val="28"/>
          <w:szCs w:val="28"/>
          <w:lang w:val="ru-RU"/>
        </w:rPr>
        <w:t>Задачами изучения модуля по хоккею на траве являются: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всестороннее гармоничное развитие обучающихся, увеличение объема </w:t>
      </w:r>
      <w:r w:rsidRPr="00E94F60">
        <w:rPr>
          <w:rFonts w:ascii="Times New Roman" w:hAnsi="Times New Roman"/>
          <w:sz w:val="28"/>
          <w:szCs w:val="28"/>
          <w:lang w:val="ru-RU"/>
        </w:rPr>
        <w:br/>
        <w:t>их двигательной активности;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 на траве;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освоение знаний о физической культуре и спорте в целом, истории развития хоккея на траве в частности;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формирование общих представлений о хоккее на траве, о его возможностях </w:t>
      </w:r>
      <w:r w:rsidRPr="00E94F60">
        <w:rPr>
          <w:rFonts w:ascii="Times New Roman" w:hAnsi="Times New Roman"/>
          <w:sz w:val="28"/>
          <w:szCs w:val="28"/>
          <w:lang w:val="ru-RU"/>
        </w:rPr>
        <w:br/>
        <w:t>и значении в процессе укрепления здоровья, физическом развитии и физической подготовке обучающихся;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хоккея на траве;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воспитание положительных качеств личности, норм коллективного </w:t>
      </w:r>
      <w:r w:rsidRPr="00E94F60">
        <w:rPr>
          <w:rFonts w:ascii="Times New Roman" w:hAnsi="Times New Roman"/>
          <w:sz w:val="28"/>
          <w:szCs w:val="28"/>
          <w:lang w:val="ru-RU"/>
        </w:rPr>
        <w:lastRenderedPageBreak/>
        <w:t>взаимодействия и сотрудничества в образовательной и соревновательной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хоккея на траве;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популяризация хоккея на траве, привлечение обучающихся, проявляющих повышенный интерес и способности к занятиям хоккеем на траве, в школьные спортивные клубы, секции, к участию в спортивных соревнованиях;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выявление, развитие и поддержка одаренных детей в области спорта.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163.10.23.4.</w:t>
      </w:r>
      <w:r>
        <w:rPr>
          <w:rFonts w:ascii="Times New Roman" w:hAnsi="Times New Roman"/>
          <w:sz w:val="28"/>
          <w:szCs w:val="28"/>
        </w:rPr>
        <w:t> </w:t>
      </w:r>
      <w:r w:rsidRPr="00E94F60">
        <w:rPr>
          <w:rFonts w:ascii="Times New Roman" w:hAnsi="Times New Roman"/>
          <w:sz w:val="28"/>
          <w:szCs w:val="28"/>
          <w:lang w:val="ru-RU"/>
        </w:rPr>
        <w:t>Место и роль модуля по хоккею на траве.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Модуль по хоккею на траве доступен для освоения всем обучающимся, независимо от уровня их физического развития и гендерных особенностей </w:t>
      </w:r>
      <w:r w:rsidRPr="00E94F60">
        <w:rPr>
          <w:rFonts w:ascii="Times New Roman" w:hAnsi="Times New Roman"/>
          <w:sz w:val="28"/>
          <w:szCs w:val="28"/>
          <w:lang w:val="ru-RU"/>
        </w:rPr>
        <w:br/>
        <w:t>и расширяет спектр физкультурно-спортивных направлений в общеобразовательных организациях.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Специфика модуля по хоккею на траве сочетается практически со всеми базовыми видами спорта, входящими в изучение физической культуры </w:t>
      </w:r>
      <w:r w:rsidRPr="00E94F60">
        <w:rPr>
          <w:rFonts w:ascii="Times New Roman" w:hAnsi="Times New Roman"/>
          <w:sz w:val="28"/>
          <w:szCs w:val="28"/>
          <w:lang w:val="ru-RU"/>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Интеграция модуля по хоккею на траве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163.10.23.5.</w:t>
      </w:r>
      <w:r>
        <w:rPr>
          <w:rFonts w:ascii="Times New Roman" w:hAnsi="Times New Roman"/>
          <w:sz w:val="28"/>
          <w:szCs w:val="28"/>
        </w:rPr>
        <w:t> </w:t>
      </w:r>
      <w:r w:rsidRPr="00E94F60">
        <w:rPr>
          <w:rFonts w:ascii="Times New Roman" w:hAnsi="Times New Roman"/>
          <w:sz w:val="28"/>
          <w:szCs w:val="28"/>
          <w:lang w:val="ru-RU"/>
        </w:rPr>
        <w:t>Модуль по хоккею на траве может быть реализован в следующих вариантах: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хоккею на траве с выбором различных элементов хоккея на траве, с учетом возраста и физической подготовленности обучающихся;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в виде целостного последовательного учебного модуля, изучаемого </w:t>
      </w:r>
      <w:r w:rsidRPr="00E94F60">
        <w:rPr>
          <w:rFonts w:ascii="Times New Roman" w:hAnsi="Times New Roman"/>
          <w:sz w:val="28"/>
          <w:szCs w:val="28"/>
          <w:lang w:val="ru-RU"/>
        </w:rPr>
        <w:br/>
      </w:r>
      <w:r w:rsidRPr="00E94F60">
        <w:rPr>
          <w:rFonts w:ascii="Times New Roman" w:hAnsi="Times New Roman"/>
          <w:sz w:val="28"/>
          <w:szCs w:val="28"/>
          <w:lang w:val="ru-RU"/>
        </w:rPr>
        <w:lastRenderedPageBreak/>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163.10.23.6.</w:t>
      </w:r>
      <w:r>
        <w:rPr>
          <w:rFonts w:ascii="Times New Roman" w:hAnsi="Times New Roman"/>
          <w:sz w:val="28"/>
          <w:szCs w:val="28"/>
        </w:rPr>
        <w:t> </w:t>
      </w:r>
      <w:r w:rsidRPr="00E94F60">
        <w:rPr>
          <w:rFonts w:ascii="Times New Roman" w:hAnsi="Times New Roman"/>
          <w:sz w:val="28"/>
          <w:szCs w:val="28"/>
          <w:lang w:val="ru-RU"/>
        </w:rPr>
        <w:t>Содержание модуля по хоккею на траве.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w:t>
      </w:r>
      <w:r>
        <w:rPr>
          <w:rFonts w:ascii="Times New Roman" w:hAnsi="Times New Roman"/>
          <w:sz w:val="28"/>
          <w:szCs w:val="28"/>
        </w:rPr>
        <w:t> </w:t>
      </w:r>
      <w:r w:rsidRPr="00E94F60">
        <w:rPr>
          <w:rFonts w:ascii="Times New Roman" w:hAnsi="Times New Roman"/>
          <w:sz w:val="28"/>
          <w:szCs w:val="28"/>
          <w:lang w:val="ru-RU"/>
        </w:rPr>
        <w:t>Знания о хоккее на траве.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хоккея на траве (федераций).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Требования к безопасности при организации занятий хоккеем на траве. Характерные травмы хоккеистов и мероприятия по их предупреждению.</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Словарь терминов и определений. Правила соревнований по хоккею на траве.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Судейская коллегия, обслуживающая соревнования по хоккею на траве. Жесты судьи. Амплуа полевых игроков при игре в хоккей на траве.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Правила подбора физических упражнений для воспитания физических качеств хоккеиста.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Понятия и характеристика технических и тактических элементов хоккея </w:t>
      </w:r>
      <w:r w:rsidRPr="00E94F60">
        <w:rPr>
          <w:rFonts w:ascii="Times New Roman" w:hAnsi="Times New Roman"/>
          <w:sz w:val="28"/>
          <w:szCs w:val="28"/>
          <w:lang w:val="ru-RU"/>
        </w:rPr>
        <w:br/>
        <w:t>на траве, их названия и методика выполнения.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2)</w:t>
      </w:r>
      <w:r>
        <w:rPr>
          <w:rFonts w:ascii="Times New Roman" w:hAnsi="Times New Roman"/>
          <w:sz w:val="28"/>
          <w:szCs w:val="28"/>
        </w:rPr>
        <w:t> </w:t>
      </w:r>
      <w:r w:rsidRPr="00E94F60">
        <w:rPr>
          <w:rFonts w:ascii="Times New Roman" w:hAnsi="Times New Roman"/>
          <w:sz w:val="28"/>
          <w:szCs w:val="28"/>
          <w:lang w:val="ru-RU"/>
        </w:rPr>
        <w:t>Способы самостоятельной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Правила безопасного, правомерного поведения во время соревнований </w:t>
      </w:r>
      <w:r w:rsidRPr="00E94F60">
        <w:rPr>
          <w:rFonts w:ascii="Times New Roman" w:hAnsi="Times New Roman"/>
          <w:sz w:val="28"/>
          <w:szCs w:val="28"/>
          <w:lang w:val="ru-RU"/>
        </w:rPr>
        <w:br/>
        <w:t>по хоккею на траве в качестве зрителя, болельщика.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Самоконтроль и его роль в учебной и соревновательной деятельности. Первые </w:t>
      </w:r>
      <w:r w:rsidRPr="00E94F60">
        <w:rPr>
          <w:rFonts w:ascii="Times New Roman" w:hAnsi="Times New Roman"/>
          <w:sz w:val="28"/>
          <w:szCs w:val="28"/>
          <w:lang w:val="ru-RU"/>
        </w:rPr>
        <w:lastRenderedPageBreak/>
        <w:t>внешние признаки утомления. Средства восстановления организма после физической нагрузки.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Правила личной гигиены, требования к спортивной одежде и обуви </w:t>
      </w:r>
      <w:r w:rsidRPr="00E94F60">
        <w:rPr>
          <w:rFonts w:ascii="Times New Roman" w:hAnsi="Times New Roman"/>
          <w:sz w:val="28"/>
          <w:szCs w:val="28"/>
          <w:lang w:val="ru-RU"/>
        </w:rPr>
        <w:br/>
        <w:t xml:space="preserve">для занятий хоккеем на траве. Правила ухода за спортивным инвентарем </w:t>
      </w:r>
      <w:r w:rsidRPr="00E94F60">
        <w:rPr>
          <w:rFonts w:ascii="Times New Roman" w:hAnsi="Times New Roman"/>
          <w:sz w:val="28"/>
          <w:szCs w:val="28"/>
          <w:lang w:val="ru-RU"/>
        </w:rPr>
        <w:br/>
        <w:t>и оборудованием.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Правильное сбалансированное питание хоккеиста.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Тестирование уровня физической подготовленности в хоккее на траве.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Дневник самонаблюдения за показателями развития физических качеств </w:t>
      </w:r>
      <w:r w:rsidRPr="00E94F60">
        <w:rPr>
          <w:rFonts w:ascii="Times New Roman" w:hAnsi="Times New Roman"/>
          <w:sz w:val="28"/>
          <w:szCs w:val="28"/>
          <w:lang w:val="ru-RU"/>
        </w:rPr>
        <w:br/>
        <w:t>и состояния здоровья.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3)</w:t>
      </w:r>
      <w:r>
        <w:rPr>
          <w:rFonts w:ascii="Times New Roman" w:hAnsi="Times New Roman"/>
          <w:sz w:val="28"/>
          <w:szCs w:val="28"/>
        </w:rPr>
        <w:t> </w:t>
      </w:r>
      <w:r w:rsidRPr="00E94F60">
        <w:rPr>
          <w:rFonts w:ascii="Times New Roman" w:hAnsi="Times New Roman"/>
          <w:sz w:val="28"/>
          <w:szCs w:val="28"/>
          <w:lang w:val="ru-RU"/>
        </w:rPr>
        <w:t>Физическое совершенствование.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Комплексы упражнений для воспитания физических качеств (ловкости, гибкости, силы, выносливости, быстроты).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Комплексы упражнений, формирующие двигательные умения и навыки </w:t>
      </w:r>
      <w:r w:rsidRPr="00E94F60">
        <w:rPr>
          <w:rFonts w:ascii="Times New Roman" w:hAnsi="Times New Roman"/>
          <w:sz w:val="28"/>
          <w:szCs w:val="28"/>
          <w:lang w:val="ru-RU"/>
        </w:rPr>
        <w:br/>
        <w:t>для реализации технических и тактических действий хоккеиста на траве.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Комплексы корригирующей гимнастики с использованием специальных хоккейных упражнений. Разминка и ее роль в уроке физической культуры.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Техника передвижения: бег в различном темпе; повороты влево и вправо; старт с места лицом вперед, из различных положений с последующими ускорениями в заданные направления; торможения; комплекс приемов техники передвижения по реализации стартовой и дистанционной скорости.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Техника владения клюшкой и мячом: ведение мяча, дриблинг, обводка, удары с удобной и неудобной стороны, заброс мяча, остановка мяча, прием мяча с одновременной его подработкой и последующими действиями, отбор мяча различными способами.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Техника игры вратаря: передвижения короткими шагами, повороты </w:t>
      </w:r>
      <w:r w:rsidRPr="00E94F60">
        <w:rPr>
          <w:rFonts w:ascii="Times New Roman" w:hAnsi="Times New Roman"/>
          <w:sz w:val="28"/>
          <w:szCs w:val="28"/>
          <w:lang w:val="ru-RU"/>
        </w:rPr>
        <w:br/>
        <w:t>в движении на 180 градусов, бег спиной вперед, лицом вперед; передачи мяча клюшкой, бахилами; отбивания в падении бахилами, щитками, блином, шлемом с одновременным движением в сторону (вправо, влево).</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Тактическая подготовка: открывание на свободное место, скоростное маневрирование и выбор позиции; отбор мяча перехватом и на встречном движении; индивидуальные тактические действия; групповые тактические действия.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Командные атакующие тактические действия.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Тактика игры вратаря. Выбор позиции в воротах.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Учебные игры в хоккей на траве. Участие в соревновательной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163.10.23.7.</w:t>
      </w:r>
      <w:r>
        <w:rPr>
          <w:rFonts w:ascii="Times New Roman" w:hAnsi="Times New Roman"/>
          <w:sz w:val="28"/>
          <w:szCs w:val="28"/>
        </w:rPr>
        <w:t> </w:t>
      </w:r>
      <w:r w:rsidRPr="00E94F60">
        <w:rPr>
          <w:rFonts w:ascii="Times New Roman" w:hAnsi="Times New Roman"/>
          <w:sz w:val="28"/>
          <w:szCs w:val="28"/>
          <w:lang w:val="ru-RU"/>
        </w:rPr>
        <w:t>Содержание модуля по хоккею на траве направлено на достижение обучающимися личностных, метапредметных и предметных результатов обучения.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163.10.23.7.1.</w:t>
      </w:r>
      <w:r>
        <w:rPr>
          <w:rFonts w:ascii="Times New Roman" w:hAnsi="Times New Roman"/>
          <w:sz w:val="28"/>
          <w:szCs w:val="28"/>
        </w:rPr>
        <w:t> </w:t>
      </w:r>
      <w:r w:rsidRPr="00E94F60">
        <w:rPr>
          <w:rFonts w:ascii="Times New Roman" w:hAnsi="Times New Roman"/>
          <w:sz w:val="28"/>
          <w:szCs w:val="28"/>
          <w:lang w:val="ru-RU"/>
        </w:rPr>
        <w:t>При изучении модуля по хоккею на траве на уровне основного общего образования у обучающихся будут сформированы следующие личностные результаты: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воспитание патриотизма, уважения к Отечеству через знание истории </w:t>
      </w:r>
      <w:r w:rsidRPr="00E94F60">
        <w:rPr>
          <w:rFonts w:ascii="Times New Roman" w:hAnsi="Times New Roman"/>
          <w:sz w:val="28"/>
          <w:szCs w:val="28"/>
          <w:lang w:val="ru-RU"/>
        </w:rPr>
        <w:br/>
        <w:t>и современного состояния развития хоккея, включая региональный, всероссийский и международный уровни;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 культуры и спорта;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формирование осознанного, уважительного и доброжелательного общения в команде, со сверстниками и педагогами;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 на траве;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163.10.23.7.2.</w:t>
      </w:r>
      <w:r>
        <w:rPr>
          <w:rFonts w:ascii="Times New Roman" w:hAnsi="Times New Roman"/>
          <w:sz w:val="28"/>
          <w:szCs w:val="28"/>
        </w:rPr>
        <w:t> </w:t>
      </w:r>
      <w:r w:rsidRPr="00E94F60">
        <w:rPr>
          <w:rFonts w:ascii="Times New Roman" w:hAnsi="Times New Roman"/>
          <w:sz w:val="28"/>
          <w:szCs w:val="28"/>
          <w:lang w:val="ru-RU"/>
        </w:rPr>
        <w:t>При изучении модуля по хоккею на траве на уровне основного общего образования у обучающихся будут сформированы следующие метапредметные результаты: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умение самостоятельно определять цели своего обучения средствами хоккея </w:t>
      </w:r>
      <w:r w:rsidRPr="00E94F60">
        <w:rPr>
          <w:rFonts w:ascii="Times New Roman" w:hAnsi="Times New Roman"/>
          <w:sz w:val="28"/>
          <w:szCs w:val="28"/>
          <w:lang w:val="ru-RU"/>
        </w:rPr>
        <w:lastRenderedPageBreak/>
        <w:t>на траве,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владение основами самоконтроля, самооценки, принятия решений </w:t>
      </w:r>
      <w:r w:rsidRPr="00E94F60">
        <w:rPr>
          <w:rFonts w:ascii="Times New Roman" w:hAnsi="Times New Roman"/>
          <w:sz w:val="28"/>
          <w:szCs w:val="28"/>
          <w:lang w:val="ru-RU"/>
        </w:rPr>
        <w:br/>
        <w:t>и осуществления осознанного выбора в учебной и познавательной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163.10.23.7.3.</w:t>
      </w:r>
      <w:r>
        <w:rPr>
          <w:rFonts w:ascii="Times New Roman" w:hAnsi="Times New Roman"/>
          <w:sz w:val="28"/>
          <w:szCs w:val="28"/>
        </w:rPr>
        <w:t> </w:t>
      </w:r>
      <w:r w:rsidRPr="00E94F60">
        <w:rPr>
          <w:rFonts w:ascii="Times New Roman" w:hAnsi="Times New Roman"/>
          <w:sz w:val="28"/>
          <w:szCs w:val="28"/>
          <w:lang w:val="ru-RU"/>
        </w:rPr>
        <w:t>При изучении модуля по хоккею на траве на уровне основного общего образования у обучающихся будут сформированы следующие предметные результаты: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понимание роли и значения занятий хоккеем на траве в формировании личностных качеств, в активном включении в здоровый образ жизни, укреплении </w:t>
      </w:r>
      <w:r w:rsidRPr="00E94F60">
        <w:rPr>
          <w:rFonts w:ascii="Times New Roman" w:hAnsi="Times New Roman"/>
          <w:sz w:val="28"/>
          <w:szCs w:val="28"/>
          <w:lang w:val="ru-RU"/>
        </w:rPr>
        <w:br/>
        <w:t>и сохранении индивидуального здоровья;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знание роли хоккейных организаций регионального, всероссийского </w:t>
      </w:r>
      <w:r w:rsidRPr="00E94F60">
        <w:rPr>
          <w:rFonts w:ascii="Times New Roman" w:hAnsi="Times New Roman"/>
          <w:sz w:val="28"/>
          <w:szCs w:val="28"/>
          <w:lang w:val="ru-RU"/>
        </w:rPr>
        <w:br/>
      </w:r>
      <w:r w:rsidRPr="00E94F60">
        <w:rPr>
          <w:rFonts w:ascii="Times New Roman" w:hAnsi="Times New Roman"/>
          <w:sz w:val="28"/>
          <w:szCs w:val="28"/>
          <w:lang w:val="ru-RU"/>
        </w:rPr>
        <w:lastRenderedPageBreak/>
        <w:t>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 на траве;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знание правил соревнований по виду спорта хоккей на траве, знание состава судейской коллегии, обслуживающей соревнования по хоккею на траве и основных функций судей, жестов судьи, применение и соблюдение правил игры в хоккей на траве в процессе учебной и соревновательной деятельности, правил соревнований и судейской терминологии в игре;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описывать и демонстрировать правильную технику выполнения общеподготовительных и специально-подготовительных упражнений в хоккее на траве;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знание определений тактической и технической подготовки хоккеиста, описание тактических и технических элементов игры в хоккей на траве, характеристика и владение методикой технических и тактических элементов хоккея на траве, их применение в учебных, игровых заданиях;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применение техники владения клюшкой и мячом (ведение, дриблинг, обводка, финты, бросок, удары, остановка, отбор) в игровых ситуациях;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характеризовать амплуа полевых игроков при игре в хоккей на траве, определять амплуа игроков и выбирать позицию игроков в зависимости от игровой ситуации;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демонстрировать атакующие действия с мячом и без мяча, командные атакующие действия и способы атаки и контратаки в хоккее на траве, тактические комбинации при различных игровых ситуациях;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умение отслеживать правильность двигательных действий и выявлять ошибки в технике владения клюшкой и мячом (ведение, дриблинг, обводка, финты, бросок, удары, остановка, отбор);</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знание и соблюдение правил безопасного, правомерного поведения во время соревнований по хоккею на траве в качестве зрителя, болельщика;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на траве, способность применять самоконтроль в учебной и соревновательной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соблюдение правил личной гигиены и ухода за хоккейным спортивным инвентарем и оборудованием, подбора спортивной одежды и обуви для занятий хоккеем на траве;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способность организовывать самостоятельные занятия с использованием средств хоккея на траве,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163.10.24. Модуль «Ушу».</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163.10.24.1.</w:t>
      </w:r>
      <w:r>
        <w:rPr>
          <w:rFonts w:ascii="Times New Roman" w:hAnsi="Times New Roman"/>
          <w:sz w:val="28"/>
          <w:szCs w:val="28"/>
        </w:rPr>
        <w:t> </w:t>
      </w:r>
      <w:r w:rsidRPr="00E94F60">
        <w:rPr>
          <w:rFonts w:ascii="Times New Roman" w:hAnsi="Times New Roman"/>
          <w:sz w:val="28"/>
          <w:szCs w:val="28"/>
          <w:lang w:val="ru-RU"/>
        </w:rPr>
        <w:t>Пояснительная записка модуля «Ушу».</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Модуль «Ушу» (далее – модуль по ушу, ушу)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 xml:space="preserve">Ушу является системой физического воспитания, поскольку включает в себя все многообразие двигательных действий и физических упражнений различной направленности. Привлекательность и популярность ушу связана с большой зрелищностью и динамизмом поединка, быстрой сменой ситуаций </w:t>
      </w:r>
      <w:r w:rsidRPr="00E94F60">
        <w:rPr>
          <w:rFonts w:ascii="Times New Roman" w:hAnsi="Times New Roman"/>
          <w:sz w:val="28"/>
          <w:szCs w:val="28"/>
          <w:lang w:val="ru-RU"/>
        </w:rPr>
        <w:br/>
        <w:t>в соревновательных схватках, обилием сложных технико-тактических действий, как в атаке, так и в обороне, умением тактически обыгрывать соперника, мгновенно оценивать складывающую ситуацию и принимать единственно правильное решение в экстремальных условиях.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Все виды ушу являются эффективным средством физического воспитания для молодого поколения, они способствуют всестороннему физическому, интеллектуальному, нравственному, морально-волевому развитию обучающихся, укреплению их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Ушу как средство воспитания, располагает и формирует у занимающихся чувство патриотизма, нравственные качества (честность, доброжелательность, дисциплинированность, самообладание, терпимость, упорство,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163.10.24.2.</w:t>
      </w:r>
      <w:r>
        <w:rPr>
          <w:rFonts w:ascii="Times New Roman" w:hAnsi="Times New Roman"/>
          <w:sz w:val="28"/>
          <w:szCs w:val="28"/>
        </w:rPr>
        <w:t> </w:t>
      </w:r>
      <w:r w:rsidRPr="00E94F60">
        <w:rPr>
          <w:rFonts w:ascii="Times New Roman" w:hAnsi="Times New Roman"/>
          <w:sz w:val="28"/>
          <w:szCs w:val="28"/>
          <w:lang w:val="ru-RU"/>
        </w:rPr>
        <w:t xml:space="preserve">Целью изучения модуля по ушу является формирование </w:t>
      </w:r>
      <w:r w:rsidRPr="00E94F60">
        <w:rPr>
          <w:rFonts w:ascii="Times New Roman" w:hAnsi="Times New Roman"/>
          <w:sz w:val="28"/>
          <w:szCs w:val="28"/>
          <w:lang w:val="ru-RU"/>
        </w:rPr>
        <w:b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ушу.</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163.10.24.3.</w:t>
      </w:r>
      <w:r>
        <w:rPr>
          <w:rFonts w:ascii="Times New Roman" w:hAnsi="Times New Roman"/>
          <w:sz w:val="28"/>
          <w:szCs w:val="28"/>
        </w:rPr>
        <w:t> </w:t>
      </w:r>
      <w:r w:rsidRPr="00E94F60">
        <w:rPr>
          <w:rFonts w:ascii="Times New Roman" w:hAnsi="Times New Roman"/>
          <w:sz w:val="28"/>
          <w:szCs w:val="28"/>
          <w:lang w:val="ru-RU"/>
        </w:rPr>
        <w:t>Задачами изучения модуля по ушу являются: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всестороннее гармоничное развитие обучающихся, увеличение объема </w:t>
      </w:r>
      <w:r w:rsidRPr="00E94F60">
        <w:rPr>
          <w:rFonts w:ascii="Times New Roman" w:hAnsi="Times New Roman"/>
          <w:sz w:val="28"/>
          <w:szCs w:val="28"/>
          <w:lang w:val="ru-RU"/>
        </w:rPr>
        <w:br/>
        <w:t>их двигательной активности и расширения спектра двигательных действий;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w:t>
      </w:r>
      <w:r w:rsidRPr="00E94F60">
        <w:rPr>
          <w:rFonts w:ascii="Times New Roman" w:hAnsi="Times New Roman"/>
          <w:sz w:val="28"/>
          <w:szCs w:val="28"/>
          <w:lang w:val="ru-RU"/>
        </w:rPr>
        <w:lastRenderedPageBreak/>
        <w:t>поведения на занятиях и соревнованиях ушу;</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освоение знаний о физической культуре и спорте в целом, истории становления и развития ушу в частности;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формирование общих представлений о видах ушу, их возможностях </w:t>
      </w:r>
      <w:r w:rsidRPr="00E94F60">
        <w:rPr>
          <w:rFonts w:ascii="Times New Roman" w:hAnsi="Times New Roman"/>
          <w:sz w:val="28"/>
          <w:szCs w:val="28"/>
          <w:lang w:val="ru-RU"/>
        </w:rPr>
        <w:br/>
        <w:t>и значении в процессе укрепления здоровья, физическом развитии и физической и технической подготовке обучающихся;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формирование образовательного фундамента, основанного </w:t>
      </w:r>
      <w:r w:rsidRPr="00E94F60">
        <w:rPr>
          <w:rFonts w:ascii="Times New Roman" w:hAnsi="Times New Roman"/>
          <w:sz w:val="28"/>
          <w:szCs w:val="28"/>
          <w:lang w:val="ru-RU"/>
        </w:rPr>
        <w:br/>
        <w:t>на соответствующем культурном уровне развития личности обучающегося, создающем необходимые предпосылки для его раскрытия и самореализации;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ушу;</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w:t>
      </w:r>
      <w:r w:rsidRPr="00E94F60">
        <w:rPr>
          <w:rFonts w:ascii="Times New Roman" w:hAnsi="Times New Roman"/>
          <w:sz w:val="28"/>
          <w:szCs w:val="28"/>
          <w:lang w:val="ru-RU"/>
        </w:rPr>
        <w:br/>
        <w:t>и спортом средствами ушу;</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популяризация ушу среди подрастающего поколения, привлечение обучающихся, проявляющих повышенный интерес и способности к занятиям ушу в школьных спортивных клубах, секциях, к участию в различных соревнованиях;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выявление, развитие и поддержка одаренных детей в области спорта.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163.10.24.4.</w:t>
      </w:r>
      <w:r>
        <w:rPr>
          <w:rFonts w:ascii="Times New Roman" w:hAnsi="Times New Roman"/>
          <w:sz w:val="28"/>
          <w:szCs w:val="28"/>
        </w:rPr>
        <w:t> </w:t>
      </w:r>
      <w:r w:rsidRPr="00E94F60">
        <w:rPr>
          <w:rFonts w:ascii="Times New Roman" w:hAnsi="Times New Roman"/>
          <w:sz w:val="28"/>
          <w:szCs w:val="28"/>
          <w:lang w:val="ru-RU"/>
        </w:rPr>
        <w:t>Место и роль модуля по ушу.</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Модуль по ушу доступен для освоения всем обучающимся, независимо </w:t>
      </w:r>
      <w:r w:rsidRPr="00E94F60">
        <w:rPr>
          <w:rFonts w:ascii="Times New Roman" w:hAnsi="Times New Roman"/>
          <w:sz w:val="28"/>
          <w:szCs w:val="28"/>
          <w:lang w:val="ru-RU"/>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Специфика модуля по ушу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w:t>
      </w:r>
      <w:r w:rsidRPr="00E94F60">
        <w:rPr>
          <w:rFonts w:ascii="Times New Roman" w:hAnsi="Times New Roman"/>
          <w:sz w:val="28"/>
          <w:szCs w:val="28"/>
          <w:lang w:val="ru-RU"/>
        </w:rPr>
        <w:lastRenderedPageBreak/>
        <w:t>совершенствование».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Интеграция модуля по ушу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163.10.24.5.</w:t>
      </w:r>
      <w:r>
        <w:rPr>
          <w:rFonts w:ascii="Times New Roman" w:hAnsi="Times New Roman"/>
          <w:sz w:val="28"/>
          <w:szCs w:val="28"/>
        </w:rPr>
        <w:t> </w:t>
      </w:r>
      <w:r w:rsidRPr="00E94F60">
        <w:rPr>
          <w:rFonts w:ascii="Times New Roman" w:hAnsi="Times New Roman"/>
          <w:sz w:val="28"/>
          <w:szCs w:val="28"/>
          <w:lang w:val="ru-RU"/>
        </w:rPr>
        <w:t>Модуль по ушу может быть реализован в следующих вариантах: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ушу с выбором различных элементов ушу, с учетом возраста и физической подготовленности обучающихся (с соответствующей дозировкой и интенсивностью);</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в виде целостного последовательного учебного модуля, изучаемого </w:t>
      </w:r>
      <w:r w:rsidRPr="00E94F60">
        <w:rPr>
          <w:rFonts w:ascii="Times New Roman" w:hAnsi="Times New Roman"/>
          <w:sz w:val="28"/>
          <w:szCs w:val="28"/>
          <w:lang w:val="ru-RU"/>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163.10.24.6.</w:t>
      </w:r>
      <w:r>
        <w:rPr>
          <w:rFonts w:ascii="Times New Roman" w:hAnsi="Times New Roman"/>
          <w:sz w:val="28"/>
          <w:szCs w:val="28"/>
        </w:rPr>
        <w:t> </w:t>
      </w:r>
      <w:r w:rsidRPr="00E94F60">
        <w:rPr>
          <w:rFonts w:ascii="Times New Roman" w:hAnsi="Times New Roman"/>
          <w:sz w:val="28"/>
          <w:szCs w:val="28"/>
          <w:lang w:val="ru-RU"/>
        </w:rPr>
        <w:t>Содержание модуля по ушу.</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w:t>
      </w:r>
      <w:r>
        <w:rPr>
          <w:rFonts w:ascii="Times New Roman" w:hAnsi="Times New Roman"/>
          <w:sz w:val="28"/>
          <w:szCs w:val="28"/>
        </w:rPr>
        <w:t> </w:t>
      </w:r>
      <w:r w:rsidRPr="00E94F60">
        <w:rPr>
          <w:rFonts w:ascii="Times New Roman" w:hAnsi="Times New Roman"/>
          <w:sz w:val="28"/>
          <w:szCs w:val="28"/>
          <w:lang w:val="ru-RU"/>
        </w:rPr>
        <w:t>Знания об ушу.</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История развития отечественного ушу, виды ушу; ведущие спортсмены мира, России и субъекта Российской Федерации.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Названия и роль главных организаций и федераций (международные, российские), осуществляющих управление ушу.</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Школы ушу, их история и традиции. Легендарные отечественные спортсмены и тренеры. Достижения отечественной сборной команды страны на чемпионатах </w:t>
      </w:r>
      <w:r w:rsidRPr="00E94F60">
        <w:rPr>
          <w:rFonts w:ascii="Times New Roman" w:hAnsi="Times New Roman"/>
          <w:sz w:val="28"/>
          <w:szCs w:val="28"/>
          <w:lang w:val="ru-RU"/>
        </w:rPr>
        <w:lastRenderedPageBreak/>
        <w:t>мира и других международных соревнованиях.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Требования безопасности при организации занятий ушу.</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Характерные травмы в ушу и мероприятия по их предупреждению.</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Словарь терминов и определений.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Правила соревнований по виду спорта ушу.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Судейская коллегия, обслуживающая соревнования по виду спорта ушу. Жесты судей.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Правила подбора физических упражнений для развития физических качеств спортсмена.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Понятия и характеристика технических и тактических приемов в ушу, </w:t>
      </w:r>
      <w:r w:rsidRPr="00E94F60">
        <w:rPr>
          <w:rFonts w:ascii="Times New Roman" w:hAnsi="Times New Roman"/>
          <w:sz w:val="28"/>
          <w:szCs w:val="28"/>
          <w:lang w:val="ru-RU"/>
        </w:rPr>
        <w:br/>
        <w:t>их названия и методика выполнения.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2)</w:t>
      </w:r>
      <w:r>
        <w:rPr>
          <w:rFonts w:ascii="Times New Roman" w:hAnsi="Times New Roman"/>
          <w:sz w:val="28"/>
          <w:szCs w:val="28"/>
        </w:rPr>
        <w:t> </w:t>
      </w:r>
      <w:r w:rsidRPr="00E94F60">
        <w:rPr>
          <w:rFonts w:ascii="Times New Roman" w:hAnsi="Times New Roman"/>
          <w:sz w:val="28"/>
          <w:szCs w:val="28"/>
          <w:lang w:val="ru-RU"/>
        </w:rPr>
        <w:t>Способы самостоятельной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Правила безопасного, правомерного поведения во время соревнований по ушу в качестве участника, зрителя.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Самоконтроль и его роль в учебной и соревновательной деятельности.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Первые внешние признаки утомления.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Средства восстановления организма после физической нагрузки.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Правила личной гигиены, требования к спортивной одежде и обуви </w:t>
      </w:r>
      <w:r w:rsidRPr="00E94F60">
        <w:rPr>
          <w:rFonts w:ascii="Times New Roman" w:hAnsi="Times New Roman"/>
          <w:sz w:val="28"/>
          <w:szCs w:val="28"/>
          <w:lang w:val="ru-RU"/>
        </w:rPr>
        <w:br/>
        <w:t xml:space="preserve">для занятий ушу.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Правила ухода за спортивным инвентарем и оборудованием.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Правильное сбалансированное питание спортсмена.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Тестирование уровня физической подготовленности в ушу.</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Дневник самонаблюдения за показателями развития физических качеств </w:t>
      </w:r>
      <w:r w:rsidRPr="00E94F60">
        <w:rPr>
          <w:rFonts w:ascii="Times New Roman" w:hAnsi="Times New Roman"/>
          <w:sz w:val="28"/>
          <w:szCs w:val="28"/>
          <w:lang w:val="ru-RU"/>
        </w:rPr>
        <w:br/>
        <w:t>и состояния здоровья.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3)</w:t>
      </w:r>
      <w:r>
        <w:rPr>
          <w:rFonts w:ascii="Times New Roman" w:hAnsi="Times New Roman"/>
          <w:sz w:val="28"/>
          <w:szCs w:val="28"/>
        </w:rPr>
        <w:t> </w:t>
      </w:r>
      <w:r w:rsidRPr="00E94F60">
        <w:rPr>
          <w:rFonts w:ascii="Times New Roman" w:hAnsi="Times New Roman"/>
          <w:sz w:val="28"/>
          <w:szCs w:val="28"/>
          <w:lang w:val="ru-RU"/>
        </w:rPr>
        <w:t>Физическое совершенствование.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Комплексы упражнений, формирующие двигательные умения и навыки технических и тактических действий спортсмена: общеподготовительных </w:t>
      </w:r>
      <w:r w:rsidRPr="00E94F60">
        <w:rPr>
          <w:rFonts w:ascii="Times New Roman" w:hAnsi="Times New Roman"/>
          <w:sz w:val="28"/>
          <w:szCs w:val="28"/>
          <w:lang w:val="ru-RU"/>
        </w:rPr>
        <w:br/>
        <w:t xml:space="preserve">и специально-подготовительных упражнений из арсенала ушу.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Комплексы корригирующей гимнастики с использованием специальных упражнений из арсенала ушу. Разминка и ее роль на уроке физической культуры.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Учебные и контрольные поединки ушу (саньда). Участие в соревновательной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Комплексы упражнений, формирующие двигательные умения и навыки технических и тактических действий спортсмена: общеподготовительных </w:t>
      </w:r>
      <w:r w:rsidRPr="00E94F60">
        <w:rPr>
          <w:rFonts w:ascii="Times New Roman" w:hAnsi="Times New Roman"/>
          <w:sz w:val="28"/>
          <w:szCs w:val="28"/>
          <w:lang w:val="ru-RU"/>
        </w:rPr>
        <w:br/>
        <w:t>и специально-подготовительных упражнений.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Элементы приемов базовой техники.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Защиты.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Контрприемы.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Тактическая подготовка: тактика атаки; тактика обороны; тактика поединка; выбор тактических способов для ведения поединка с конкретным соперником (разведка, угроза, вызов, маскировка, сковывание, повторная атака, двойной обман, обратный вызов).</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Основы специальной психологической подготовки: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Учебные и контрольные поединки по виду спорта ушу. Участие </w:t>
      </w:r>
      <w:r w:rsidRPr="00E94F60">
        <w:rPr>
          <w:rFonts w:ascii="Times New Roman" w:hAnsi="Times New Roman"/>
          <w:sz w:val="28"/>
          <w:szCs w:val="28"/>
          <w:lang w:val="ru-RU"/>
        </w:rPr>
        <w:br/>
        <w:t>в соревновательной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163.10.24.7.</w:t>
      </w:r>
      <w:r>
        <w:rPr>
          <w:rFonts w:ascii="Times New Roman" w:hAnsi="Times New Roman"/>
          <w:sz w:val="28"/>
          <w:szCs w:val="28"/>
        </w:rPr>
        <w:t> </w:t>
      </w:r>
      <w:r w:rsidRPr="00E94F60">
        <w:rPr>
          <w:rFonts w:ascii="Times New Roman" w:hAnsi="Times New Roman"/>
          <w:sz w:val="28"/>
          <w:szCs w:val="28"/>
          <w:lang w:val="ru-RU"/>
        </w:rPr>
        <w:t>Содержание модуля по ушу направлено на достижение обучающимися личностных, метапредметных и предметных результатов обучения.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163.10.24.7.1.</w:t>
      </w:r>
      <w:r>
        <w:rPr>
          <w:rFonts w:ascii="Times New Roman" w:hAnsi="Times New Roman"/>
          <w:sz w:val="28"/>
          <w:szCs w:val="28"/>
        </w:rPr>
        <w:t> </w:t>
      </w:r>
      <w:r w:rsidRPr="00E94F60">
        <w:rPr>
          <w:rFonts w:ascii="Times New Roman" w:hAnsi="Times New Roman"/>
          <w:sz w:val="28"/>
          <w:szCs w:val="28"/>
          <w:lang w:val="ru-RU"/>
        </w:rPr>
        <w:t>При изучении модуля по ушу на уровне основного общего образования у обучающихся будут сформированы следующие личностные результаты: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формирование патриотизма, готовность к служению Отечеству, его защите;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в нем </w:t>
      </w:r>
      <w:r w:rsidRPr="00E94F60">
        <w:rPr>
          <w:rFonts w:ascii="Times New Roman" w:hAnsi="Times New Roman"/>
          <w:sz w:val="28"/>
          <w:szCs w:val="28"/>
          <w:lang w:val="ru-RU"/>
        </w:rPr>
        <w:lastRenderedPageBreak/>
        <w:t xml:space="preserve">взаимопонимания, находить общие цели и сотрудничать для их достижения в учебной, тренировочной, досуговой, игровой и соревновательной деятельности </w:t>
      </w:r>
      <w:r w:rsidRPr="00E94F60">
        <w:rPr>
          <w:rFonts w:ascii="Times New Roman" w:hAnsi="Times New Roman"/>
          <w:sz w:val="28"/>
          <w:szCs w:val="28"/>
          <w:lang w:val="ru-RU"/>
        </w:rPr>
        <w:br/>
        <w:t>на принципах доброжелательности и взаимопомощи;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163.10.24.7.2.</w:t>
      </w:r>
      <w:r>
        <w:rPr>
          <w:rFonts w:ascii="Times New Roman" w:hAnsi="Times New Roman"/>
          <w:sz w:val="28"/>
          <w:szCs w:val="28"/>
        </w:rPr>
        <w:t> </w:t>
      </w:r>
      <w:r w:rsidRPr="00E94F60">
        <w:rPr>
          <w:rFonts w:ascii="Times New Roman" w:hAnsi="Times New Roman"/>
          <w:sz w:val="28"/>
          <w:szCs w:val="28"/>
          <w:lang w:val="ru-RU"/>
        </w:rPr>
        <w:t>При изучении модуля по ушу на уровне основного общего образования у обучающихся будут сформированы следующие метапредметные результаты: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умение самостоятельно определять цели и составлять планы в рамках физкультурно-спортивной деятельности; выбирать успешную стратегию </w:t>
      </w:r>
      <w:r w:rsidRPr="00E94F60">
        <w:rPr>
          <w:rFonts w:ascii="Times New Roman" w:hAnsi="Times New Roman"/>
          <w:sz w:val="28"/>
          <w:szCs w:val="28"/>
          <w:lang w:val="ru-RU"/>
        </w:rPr>
        <w:br/>
        <w:t xml:space="preserve">и тактику в различных ситуациях; осуществлять, контролировать </w:t>
      </w:r>
      <w:r w:rsidRPr="00E94F60">
        <w:rPr>
          <w:rFonts w:ascii="Times New Roman" w:hAnsi="Times New Roman"/>
          <w:sz w:val="28"/>
          <w:szCs w:val="28"/>
          <w:lang w:val="ru-RU"/>
        </w:rPr>
        <w:br/>
        <w:t xml:space="preserve">и корректировать учебную, тренировочную, игровую и соревновательную деятельность;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создавать, применять и преобразовывать графические пиктограммы физических упражнений и технических приемов в двигательные действия и наоборот; схемы для тактических, игровых задач.</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163.10.24.7.3.</w:t>
      </w:r>
      <w:r>
        <w:rPr>
          <w:rFonts w:ascii="Times New Roman" w:hAnsi="Times New Roman"/>
          <w:sz w:val="28"/>
          <w:szCs w:val="28"/>
        </w:rPr>
        <w:t> </w:t>
      </w:r>
      <w:r w:rsidRPr="00E94F60">
        <w:rPr>
          <w:rFonts w:ascii="Times New Roman" w:hAnsi="Times New Roman"/>
          <w:sz w:val="28"/>
          <w:szCs w:val="28"/>
          <w:lang w:val="ru-RU"/>
        </w:rPr>
        <w:t>При изучении модуля по ушу на уровне основного общего образования у обучающихся будут сформированы следующие предметные результаты: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понимание роли и значения занятий ушу в формировании личностных качеств, активном включении в здоровый образ жизни, укреплении и сохранении индивидуального здоровья;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знание роли главных организаций по ушу, всероссийского </w:t>
      </w:r>
      <w:r w:rsidRPr="00E94F60">
        <w:rPr>
          <w:rFonts w:ascii="Times New Roman" w:hAnsi="Times New Roman"/>
          <w:sz w:val="28"/>
          <w:szCs w:val="28"/>
          <w:lang w:val="ru-RU"/>
        </w:rPr>
        <w:br/>
        <w:t xml:space="preserve">и мирового уровней, общих сведений о развитии отечественного </w:t>
      </w:r>
      <w:r w:rsidRPr="00E94F60">
        <w:rPr>
          <w:rFonts w:ascii="Times New Roman" w:hAnsi="Times New Roman"/>
          <w:sz w:val="28"/>
          <w:szCs w:val="28"/>
          <w:lang w:val="ru-RU"/>
        </w:rPr>
        <w:br/>
        <w:t>и международного ушу, ведущих спортсменов Российской Федерации;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знание и применение правил соревнований по ушу; знание состава судейской </w:t>
      </w:r>
      <w:r w:rsidRPr="00E94F60">
        <w:rPr>
          <w:rFonts w:ascii="Times New Roman" w:hAnsi="Times New Roman"/>
          <w:sz w:val="28"/>
          <w:szCs w:val="28"/>
          <w:lang w:val="ru-RU"/>
        </w:rPr>
        <w:lastRenderedPageBreak/>
        <w:t>коллегии, обслуживающей соревнования и основных функций судей, жестов судьи; применение и соблюдение данных правил в процессе учебной и соревновательной деятельности, умение разбираться в профессиональной терминологии;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умение классифицировать физические упражнения и специальные упражнения; использовать правила подбора физических упражнений </w:t>
      </w:r>
      <w:r w:rsidRPr="00E94F60">
        <w:rPr>
          <w:rFonts w:ascii="Times New Roman" w:hAnsi="Times New Roman"/>
          <w:sz w:val="28"/>
          <w:szCs w:val="28"/>
          <w:lang w:val="ru-RU"/>
        </w:rPr>
        <w:br/>
        <w:t xml:space="preserve">для развития физических качеств спортсмена; общеподготовительные </w:t>
      </w:r>
      <w:r w:rsidRPr="00E94F60">
        <w:rPr>
          <w:rFonts w:ascii="Times New Roman" w:hAnsi="Times New Roman"/>
          <w:sz w:val="28"/>
          <w:szCs w:val="28"/>
          <w:lang w:val="ru-RU"/>
        </w:rPr>
        <w:br/>
        <w:t xml:space="preserve">и специально-подготовительные упражнения, формирующие двигательные умения и навыки технических и тактических действий, определять </w:t>
      </w:r>
      <w:r w:rsidRPr="00E94F60">
        <w:rPr>
          <w:rFonts w:ascii="Times New Roman" w:hAnsi="Times New Roman"/>
          <w:sz w:val="28"/>
          <w:szCs w:val="28"/>
          <w:lang w:val="ru-RU"/>
        </w:rPr>
        <w:br/>
        <w:t>их необходимость и эффективность;</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описывать и демонстрировать правильную (эталонную) технику выполнения общеподготовительных и специально-подготовительных упражнений;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знания в определении тактической и технической подготовки; умение рассказывать и описывать ее тактические и технические элементы; характеризовать и владеть методикой технических и тактических элементов </w:t>
      </w:r>
      <w:r w:rsidRPr="00E94F60">
        <w:rPr>
          <w:rFonts w:ascii="Times New Roman" w:hAnsi="Times New Roman"/>
          <w:sz w:val="28"/>
          <w:szCs w:val="28"/>
          <w:lang w:val="ru-RU"/>
        </w:rPr>
        <w:br/>
        <w:t>в практической деятельности, демонстрировать и уметь применять ее в учебных, тренировочных и игровых заданиях;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демонстрировать и применять технические действия в учебных, тренировочных и соревновательных поединках;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умение демонстрировать и выполнять приемы из арсенала базовой техники;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умение применять тактические действия в учебной, тренировочной </w:t>
      </w:r>
      <w:r w:rsidRPr="00E94F60">
        <w:rPr>
          <w:rFonts w:ascii="Times New Roman" w:hAnsi="Times New Roman"/>
          <w:sz w:val="28"/>
          <w:szCs w:val="28"/>
          <w:lang w:val="ru-RU"/>
        </w:rPr>
        <w:br/>
        <w:t>и соревновательной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характеризовать действия в учебном и соревновательном поединках; определять преимущество, сильные и слабые стороны подготовки, манеры ведения поединка, коронные приемы, в зависимости от складывающейся в поединке ситуации дать рекомендации для достижения победы или ее удержания;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демонстрировать и объяснять атакующие действия в зависимости от ситуации, способы продолжения и развития атаки и контратаки, используемые защитные действия и тактические приемы, демонстрация комбинационного стиля боя;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умение отслеживать правильность двигательных действий и выявлять ошибки в технике выполнения технических действий, способах защиты и тактического </w:t>
      </w:r>
      <w:r w:rsidRPr="00E94F60">
        <w:rPr>
          <w:rFonts w:ascii="Times New Roman" w:hAnsi="Times New Roman"/>
          <w:sz w:val="28"/>
          <w:szCs w:val="28"/>
          <w:lang w:val="ru-RU"/>
        </w:rPr>
        <w:lastRenderedPageBreak/>
        <w:t>обыгрывания соперника;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знание и соблюдение правил безопасного, правомерного поведения </w:t>
      </w:r>
      <w:r w:rsidRPr="00E94F60">
        <w:rPr>
          <w:rFonts w:ascii="Times New Roman" w:hAnsi="Times New Roman"/>
          <w:sz w:val="28"/>
          <w:szCs w:val="28"/>
          <w:lang w:val="ru-RU"/>
        </w:rPr>
        <w:br/>
        <w:t xml:space="preserve">во время соревнований в качестве участника, зрителя;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определять внешние признаки утомления, осуществлять самоконтроль и знать о средствах восстановления организма после физических нагрузок, применять самоконтроль в учебной и соревновательной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соблюдать правила личной гигиены и ухода за спортивным инвентарем и оборудованием; подбора спортивной одежды и обуви для занятий;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организовать самостоятельные занятия с использованием средств ушу, подбирать упражнения различной направленности, режимы физической нагрузки в зависимости от индивидуальных особенностей и физической подготовленности;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знание и демонстрация контрольных упражнений для определения уровня физической подготовленности, умение проводить тестирование уровня физической подготовленности, сравнить свои результаты с результатами других обучающихся.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163.10.25.</w:t>
      </w:r>
      <w:r>
        <w:rPr>
          <w:rFonts w:ascii="Times New Roman" w:hAnsi="Times New Roman"/>
          <w:sz w:val="28"/>
          <w:szCs w:val="28"/>
        </w:rPr>
        <w:t> </w:t>
      </w:r>
      <w:r w:rsidRPr="00E94F60">
        <w:rPr>
          <w:rFonts w:ascii="Times New Roman" w:hAnsi="Times New Roman"/>
          <w:sz w:val="28"/>
          <w:szCs w:val="28"/>
          <w:lang w:val="ru-RU"/>
        </w:rPr>
        <w:t>Модуль «Чир спорт».</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163.10.25.1.</w:t>
      </w:r>
      <w:r>
        <w:rPr>
          <w:rFonts w:ascii="Times New Roman" w:hAnsi="Times New Roman"/>
          <w:sz w:val="28"/>
          <w:szCs w:val="28"/>
        </w:rPr>
        <w:t> </w:t>
      </w:r>
      <w:r w:rsidRPr="00E94F60">
        <w:rPr>
          <w:rFonts w:ascii="Times New Roman" w:hAnsi="Times New Roman"/>
          <w:sz w:val="28"/>
          <w:szCs w:val="28"/>
          <w:lang w:val="ru-RU"/>
        </w:rPr>
        <w:t>Пояснительная записка модуля «Чир спорт».</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Модуль «Чир спорт» (далее – модуль по чир спорту, чир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Чир спорт (чирлидинг) – модный и интересный командный вид спорта, популярный среди обучающихся, сочетающий в себе спортивные нагрузки </w:t>
      </w:r>
      <w:r w:rsidRPr="00E94F60">
        <w:rPr>
          <w:rFonts w:ascii="Times New Roman" w:hAnsi="Times New Roman"/>
          <w:sz w:val="28"/>
          <w:szCs w:val="28"/>
          <w:lang w:val="ru-RU"/>
        </w:rPr>
        <w:br/>
        <w:t>и гармонию, красоту выступлений. Команды формируются с учетом возрастных особенностей и физической подготовленности обучающихся на базе общеобразовательных организаций, где могут быть образованы чирлидинговые команды и клубы.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По итогам обучения чир спорту обучающийся овладевает основными навыками командной работы, техникой выполнения основных чирлидинговых элементов, умением организовать свой досуг и распорядок дня, становится </w:t>
      </w:r>
      <w:r w:rsidRPr="00E94F60">
        <w:rPr>
          <w:rFonts w:ascii="Times New Roman" w:hAnsi="Times New Roman"/>
          <w:sz w:val="28"/>
          <w:szCs w:val="28"/>
          <w:lang w:val="ru-RU"/>
        </w:rPr>
        <w:lastRenderedPageBreak/>
        <w:t xml:space="preserve">способным к самовыражению и социально-адаптированной личностью.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 современном чир спорте определены два ключевых направления: чирлидинг и перфоманс, каждое из которых включает в себя несколько дисциплин. В общеобразовательных организациях занятия могут проводиться в двух направлениях, в зависимости от того, на какие дисциплины в соревнованиях ориентируются участники. Каждому из направлений соответствуют свои характерные элементы.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Доступность и привлекательность, высокая позитивная эмоциональность, многообразие двигательных действий, большой диапазон перечня и уровней функциональных нагрузок позволяют использовать данный вид физкультурно-спортивной деятельности как одно из средств физического развития обучающихся в образовательных организациях.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163.10.25.2.</w:t>
      </w:r>
      <w:r>
        <w:rPr>
          <w:rFonts w:ascii="Times New Roman" w:hAnsi="Times New Roman"/>
          <w:sz w:val="28"/>
          <w:szCs w:val="28"/>
        </w:rPr>
        <w:t> </w:t>
      </w:r>
      <w:r w:rsidRPr="00E94F60">
        <w:rPr>
          <w:rFonts w:ascii="Times New Roman" w:hAnsi="Times New Roman"/>
          <w:sz w:val="28"/>
          <w:szCs w:val="28"/>
          <w:lang w:val="ru-RU"/>
        </w:rPr>
        <w:t>Целью изучения модуля по чир спорту является укрепление здоровья подрастающего поколения, развитие творческого потенциала и социальная адаптация обучающихся в обществе посредством физкультурно-спортивных и оздоровительных занятий с использованием средств чир спорта.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163.10.25.3.</w:t>
      </w:r>
      <w:r>
        <w:rPr>
          <w:rFonts w:ascii="Times New Roman" w:hAnsi="Times New Roman"/>
          <w:sz w:val="28"/>
          <w:szCs w:val="28"/>
        </w:rPr>
        <w:t> </w:t>
      </w:r>
      <w:r w:rsidRPr="00E94F60">
        <w:rPr>
          <w:rFonts w:ascii="Times New Roman" w:hAnsi="Times New Roman"/>
          <w:sz w:val="28"/>
          <w:szCs w:val="28"/>
          <w:lang w:val="ru-RU"/>
        </w:rPr>
        <w:t>Задачами изучения модуля по чир спорту являются: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всестороннее гармоничное развитие обучающихся, увеличение объема </w:t>
      </w:r>
      <w:r w:rsidRPr="00E94F60">
        <w:rPr>
          <w:rFonts w:ascii="Times New Roman" w:hAnsi="Times New Roman"/>
          <w:sz w:val="28"/>
          <w:szCs w:val="28"/>
          <w:lang w:val="ru-RU"/>
        </w:rPr>
        <w:br/>
        <w:t xml:space="preserve">их двигательной активности;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воспитание личностных качеств (самостоятельность, упорство в достижении цели, чувство коллективной ответственности, дисциплинированность);</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формирование общих представлений о чир спорте, его возможностях </w:t>
      </w:r>
      <w:r w:rsidRPr="00E94F60">
        <w:rPr>
          <w:rFonts w:ascii="Times New Roman" w:hAnsi="Times New Roman"/>
          <w:sz w:val="28"/>
          <w:szCs w:val="28"/>
          <w:lang w:val="ru-RU"/>
        </w:rPr>
        <w:br/>
        <w:t>и значении</w:t>
      </w:r>
      <w:r w:rsidRPr="00E94F60">
        <w:rPr>
          <w:rFonts w:ascii="Times New Roman" w:hAnsi="Times New Roman"/>
          <w:sz w:val="28"/>
          <w:szCs w:val="28"/>
          <w:lang w:val="ru-RU"/>
        </w:rPr>
        <w:tab/>
        <w:t xml:space="preserve">в укреплении здоровья, физическом развитии и физической подготовке обучающихся;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формирование эстетики движения, умения двигаться под музыку, чувствовать эмоциональную удовлетворенность, развивать вкус, совершенствовать духовный мир человека;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формирование образовательного фундамента, основанного как на знаниях и </w:t>
      </w:r>
      <w:r w:rsidRPr="00E94F60">
        <w:rPr>
          <w:rFonts w:ascii="Times New Roman" w:hAnsi="Times New Roman"/>
          <w:sz w:val="28"/>
          <w:szCs w:val="28"/>
          <w:lang w:val="ru-RU"/>
        </w:rPr>
        <w:lastRenderedPageBreak/>
        <w:t xml:space="preserve">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популяризация чир спорта среди подрастающего поколения, привлечение обучающихся, проявляющих повышенный интерес и способности к занятиям в школьные спортивные клубы, секции, к участию в соревнованиях;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выявление, развитие и поддержка одаренных детей в области спорта.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163.10.25.4.</w:t>
      </w:r>
      <w:r>
        <w:rPr>
          <w:rFonts w:ascii="Times New Roman" w:hAnsi="Times New Roman"/>
          <w:sz w:val="28"/>
          <w:szCs w:val="28"/>
        </w:rPr>
        <w:t> </w:t>
      </w:r>
      <w:r w:rsidRPr="00E94F60">
        <w:rPr>
          <w:rFonts w:ascii="Times New Roman" w:hAnsi="Times New Roman"/>
          <w:sz w:val="28"/>
          <w:szCs w:val="28"/>
          <w:lang w:val="ru-RU"/>
        </w:rPr>
        <w:t>Место и роль модуля по чир спорту.</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Модуль по чир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Специфика модуля по чир спорту сочетается практически со всеми базовыми видами спорта, входящими в изучение физической культуры </w:t>
      </w:r>
      <w:r w:rsidRPr="00E94F60">
        <w:rPr>
          <w:rFonts w:ascii="Times New Roman" w:hAnsi="Times New Roman"/>
          <w:sz w:val="28"/>
          <w:szCs w:val="28"/>
          <w:lang w:val="ru-RU"/>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Интеграция модуля по чир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Модуль «Чир спорт» может быть использован в образовательной организации </w:t>
      </w:r>
      <w:r w:rsidRPr="00E94F60">
        <w:rPr>
          <w:rFonts w:ascii="Times New Roman" w:hAnsi="Times New Roman"/>
          <w:sz w:val="28"/>
          <w:szCs w:val="28"/>
          <w:lang w:val="ru-RU"/>
        </w:rPr>
        <w:br/>
        <w:t>в форме физкультурно-оздоровительной деятельности и в форме спортивно-оздоровительной деятельности общеразвивающей направленности с использованием средств чир спорта.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163.10.25.5.</w:t>
      </w:r>
      <w:r>
        <w:rPr>
          <w:rFonts w:ascii="Times New Roman" w:hAnsi="Times New Roman"/>
          <w:sz w:val="28"/>
          <w:szCs w:val="28"/>
        </w:rPr>
        <w:t> </w:t>
      </w:r>
      <w:r w:rsidRPr="00E94F60">
        <w:rPr>
          <w:rFonts w:ascii="Times New Roman" w:hAnsi="Times New Roman"/>
          <w:sz w:val="28"/>
          <w:szCs w:val="28"/>
          <w:lang w:val="ru-RU"/>
        </w:rPr>
        <w:t>Модуль «Чир спорт» может быть реализован в следующих вариантах: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при самостоятельном планировании учителем физической культуры процесса </w:t>
      </w:r>
      <w:r w:rsidRPr="00E94F60">
        <w:rPr>
          <w:rFonts w:ascii="Times New Roman" w:hAnsi="Times New Roman"/>
          <w:sz w:val="28"/>
          <w:szCs w:val="28"/>
          <w:lang w:val="ru-RU"/>
        </w:rPr>
        <w:lastRenderedPageBreak/>
        <w:t>освоения обучающимися учебного материала по чир спорту с выбором различных элементов чир спорта, с учетом возраста и физической подготовленности обучающихся (с соответствующей дозировкой их интенсивности);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в виде целостного последовательного учебного модуля, изучаемого </w:t>
      </w:r>
      <w:r w:rsidRPr="00E94F60">
        <w:rPr>
          <w:rFonts w:ascii="Times New Roman" w:hAnsi="Times New Roman"/>
          <w:sz w:val="28"/>
          <w:szCs w:val="28"/>
          <w:lang w:val="ru-RU"/>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163.10.25.6.</w:t>
      </w:r>
      <w:r>
        <w:rPr>
          <w:rFonts w:ascii="Times New Roman" w:hAnsi="Times New Roman"/>
          <w:sz w:val="28"/>
          <w:szCs w:val="28"/>
        </w:rPr>
        <w:t> </w:t>
      </w:r>
      <w:r w:rsidRPr="00E94F60">
        <w:rPr>
          <w:rFonts w:ascii="Times New Roman" w:hAnsi="Times New Roman"/>
          <w:sz w:val="28"/>
          <w:szCs w:val="28"/>
          <w:lang w:val="ru-RU"/>
        </w:rPr>
        <w:t>Содержание модуля по чир спорту.</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w:t>
      </w:r>
      <w:r>
        <w:rPr>
          <w:rFonts w:ascii="Times New Roman" w:hAnsi="Times New Roman"/>
          <w:sz w:val="28"/>
          <w:szCs w:val="28"/>
        </w:rPr>
        <w:t> </w:t>
      </w:r>
      <w:r w:rsidRPr="00E94F60">
        <w:rPr>
          <w:rFonts w:ascii="Times New Roman" w:hAnsi="Times New Roman"/>
          <w:sz w:val="28"/>
          <w:szCs w:val="28"/>
          <w:lang w:val="ru-RU"/>
        </w:rPr>
        <w:t>Знания о чир спорте.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История и современное развитие чир спорта в России и в мире.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Требования техники безопасности и первая помощь при травмах во время занятий чир спортом.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Здоровье и здоровый образ жизни. Контроль и наблюдение за состоянием здоровья, физическим развитием и физической подготовленностью.</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Чир спорт в современном обществе. Базовые понятия чир спорта.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Физическое развитие человека, коррекция осанки и телосложения посредством чир спорта. Физическая подготовка, ее связь с укреплением здоровья, развитием физических качеств.</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Терминология в чир спорте.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Официальный календарь соревнований и физкультурных мероприятий </w:t>
      </w:r>
      <w:r w:rsidRPr="00E94F60">
        <w:rPr>
          <w:rFonts w:ascii="Times New Roman" w:hAnsi="Times New Roman"/>
          <w:sz w:val="28"/>
          <w:szCs w:val="28"/>
          <w:lang w:val="ru-RU"/>
        </w:rPr>
        <w:br/>
        <w:t xml:space="preserve">по чир спорту, проводимых в Российской Федерации, в регионе для обучающихся образовательных организаций, на международном уровне. Детские соревнования по </w:t>
      </w:r>
      <w:r w:rsidRPr="00E94F60">
        <w:rPr>
          <w:rFonts w:ascii="Times New Roman" w:hAnsi="Times New Roman"/>
          <w:sz w:val="28"/>
          <w:szCs w:val="28"/>
          <w:lang w:val="ru-RU"/>
        </w:rPr>
        <w:lastRenderedPageBreak/>
        <w:t>чир спорту, проекты по чир спорту для образовательных организаций и обучающихся.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Правила соревнований по чир спорту.</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2)</w:t>
      </w:r>
      <w:r>
        <w:rPr>
          <w:rFonts w:ascii="Times New Roman" w:hAnsi="Times New Roman"/>
          <w:sz w:val="28"/>
          <w:szCs w:val="28"/>
        </w:rPr>
        <w:t> </w:t>
      </w:r>
      <w:r w:rsidRPr="00E94F60">
        <w:rPr>
          <w:rFonts w:ascii="Times New Roman" w:hAnsi="Times New Roman"/>
          <w:sz w:val="28"/>
          <w:szCs w:val="28"/>
          <w:lang w:val="ru-RU"/>
        </w:rPr>
        <w:t>Способы самостоятельной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Правила подготовки мест проведения соревнований по чир спорту.</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Проведение занятий по чир спорту.</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Уровни сложности элементов чир спорта.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Уровень физической подготовленности занимающихся.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Построение урока с элементами чир спорта.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3)</w:t>
      </w:r>
      <w:r>
        <w:rPr>
          <w:rFonts w:ascii="Times New Roman" w:hAnsi="Times New Roman"/>
          <w:sz w:val="28"/>
          <w:szCs w:val="28"/>
        </w:rPr>
        <w:t> </w:t>
      </w:r>
      <w:r w:rsidRPr="00E94F60">
        <w:rPr>
          <w:rFonts w:ascii="Times New Roman" w:hAnsi="Times New Roman"/>
          <w:sz w:val="28"/>
          <w:szCs w:val="28"/>
          <w:lang w:val="ru-RU"/>
        </w:rPr>
        <w:t>Физическое совершенствование.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Связки базовых движений рук.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Базовые движения в риппл.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Хай Ви, Класп, Лоу Ви, Ти, Ломаное Ти, Тачдаун, Лук и стрела.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Чир-дансы.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Построения и перестроения.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Чиры (речевки).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Махи ногами на месте и в комбинации.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Чир-прыжки.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Акробатика (кувырки, стойка на руках, колесо, «мост»).</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Пируэты: «Пируэт-карандаш», «Джаз-пируэт», «Классический пируэт».</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Станты и пирамиды.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Хореография: базовая позиция, плие, пассе, девеллоппе, релеве.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Специальная физическая подготовка.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Общая физическая подготовка.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163.10.25.7.</w:t>
      </w:r>
      <w:r>
        <w:rPr>
          <w:rFonts w:ascii="Times New Roman" w:hAnsi="Times New Roman"/>
          <w:sz w:val="28"/>
          <w:szCs w:val="28"/>
        </w:rPr>
        <w:t> </w:t>
      </w:r>
      <w:r w:rsidRPr="00E94F60">
        <w:rPr>
          <w:rFonts w:ascii="Times New Roman" w:hAnsi="Times New Roman"/>
          <w:sz w:val="28"/>
          <w:szCs w:val="28"/>
          <w:lang w:val="ru-RU"/>
        </w:rPr>
        <w:t>Содержание модуля «Чир спорт» направлено на достижение обучающимися личностных, метапредметных и предметных результатов обучения.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163.10.25.7.1.</w:t>
      </w:r>
      <w:r>
        <w:rPr>
          <w:rFonts w:ascii="Times New Roman" w:hAnsi="Times New Roman"/>
          <w:sz w:val="28"/>
          <w:szCs w:val="28"/>
        </w:rPr>
        <w:t> </w:t>
      </w:r>
      <w:r w:rsidRPr="00E94F60">
        <w:rPr>
          <w:rFonts w:ascii="Times New Roman" w:hAnsi="Times New Roman"/>
          <w:sz w:val="28"/>
          <w:szCs w:val="28"/>
          <w:lang w:val="ru-RU"/>
        </w:rPr>
        <w:t>При изучении модуля «Чир спорт» на уровне основного общего образования у обучающихся будут сформированы следующие личностные результаты: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воспитание чувства ответственности и долга перед Родиной;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формирование ответственного отношения к учению, готовности </w:t>
      </w:r>
      <w:r w:rsidRPr="00E94F60">
        <w:rPr>
          <w:rFonts w:ascii="Times New Roman" w:hAnsi="Times New Roman"/>
          <w:sz w:val="28"/>
          <w:szCs w:val="28"/>
          <w:lang w:val="ru-RU"/>
        </w:rPr>
        <w:br/>
      </w:r>
      <w:r w:rsidRPr="00E94F60">
        <w:rPr>
          <w:rFonts w:ascii="Times New Roman" w:hAnsi="Times New Roman"/>
          <w:sz w:val="28"/>
          <w:szCs w:val="28"/>
          <w:lang w:val="ru-RU"/>
        </w:rPr>
        <w:lastRenderedPageBreak/>
        <w:t xml:space="preserve">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развитие морального сознания и компетентности в решении моральных проблем на основе личностного выбора, формирование нравственных чувств </w:t>
      </w:r>
      <w:r w:rsidRPr="00E94F60">
        <w:rPr>
          <w:rFonts w:ascii="Times New Roman" w:hAnsi="Times New Roman"/>
          <w:sz w:val="28"/>
          <w:szCs w:val="28"/>
          <w:lang w:val="ru-RU"/>
        </w:rPr>
        <w:br/>
        <w:t xml:space="preserve">и нравственного поведения, осознанного и ответственного отношения </w:t>
      </w:r>
      <w:r w:rsidRPr="00E94F60">
        <w:rPr>
          <w:rFonts w:ascii="Times New Roman" w:hAnsi="Times New Roman"/>
          <w:sz w:val="28"/>
          <w:szCs w:val="28"/>
          <w:lang w:val="ru-RU"/>
        </w:rPr>
        <w:br/>
        <w:t>к собственным поступкам;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проявление морально-волевых качества во время занятий чир спортом;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формирование ценности здорового и безопасного образа жизни; усвоение правил индивидуального и коллективного безопасного поведения.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163.10.25.7.2.</w:t>
      </w:r>
      <w:r>
        <w:rPr>
          <w:rFonts w:ascii="Times New Roman" w:hAnsi="Times New Roman"/>
          <w:sz w:val="28"/>
          <w:szCs w:val="28"/>
        </w:rPr>
        <w:t> </w:t>
      </w:r>
      <w:r w:rsidRPr="00E94F60">
        <w:rPr>
          <w:rFonts w:ascii="Times New Roman" w:hAnsi="Times New Roman"/>
          <w:sz w:val="28"/>
          <w:szCs w:val="28"/>
          <w:lang w:val="ru-RU"/>
        </w:rPr>
        <w:t>При изучении модуля по чир спорту на уровне основного общего образования у обучающихся будут сформированы следующие метапредметные результаты: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умение самостоятельно определять цели своего обучения, ставить для себя </w:t>
      </w:r>
      <w:r w:rsidRPr="00E94F60">
        <w:rPr>
          <w:rFonts w:ascii="Times New Roman" w:hAnsi="Times New Roman"/>
          <w:sz w:val="28"/>
          <w:szCs w:val="28"/>
          <w:lang w:val="ru-RU"/>
        </w:rPr>
        <w:lastRenderedPageBreak/>
        <w:t>новые задачи, акцентировать мотивы и развивать интересы своей познавательной деятельности в области чир спорта;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умение оценивать правильность выполнения учебной задачи, собственные возможности ее решения;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владение основами самоконтроля, самооценки, принятия решений </w:t>
      </w:r>
      <w:r w:rsidRPr="00E94F60">
        <w:rPr>
          <w:rFonts w:ascii="Times New Roman" w:hAnsi="Times New Roman"/>
          <w:sz w:val="28"/>
          <w:szCs w:val="28"/>
          <w:lang w:val="ru-RU"/>
        </w:rPr>
        <w:br/>
        <w:t>и осуществления осознанного выбора в учебной и познавательной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умение определять понятия, создавать обобщения, устанавливать аналогии, классифицировать, самостоятельно выбирать основания и критерии </w:t>
      </w:r>
      <w:r w:rsidRPr="00E94F60">
        <w:rPr>
          <w:rFonts w:ascii="Times New Roman" w:hAnsi="Times New Roman"/>
          <w:sz w:val="28"/>
          <w:szCs w:val="28"/>
          <w:lang w:val="ru-RU"/>
        </w:rPr>
        <w:br/>
        <w:t>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умение осознанно использовать речевые средства в соответствии с задачей коммуникации для выражения своих чувств, мыслей и потребностей </w:t>
      </w:r>
      <w:r w:rsidRPr="00E94F60">
        <w:rPr>
          <w:rFonts w:ascii="Times New Roman" w:hAnsi="Times New Roman"/>
          <w:sz w:val="28"/>
          <w:szCs w:val="28"/>
          <w:lang w:val="ru-RU"/>
        </w:rPr>
        <w:br/>
        <w:t>для планирования и регуляции своей деятельности; владение устной и письменной речью, монологической контекстной речью;</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формирование и развитие компетентности в области использования информационно-коммуникационных технологий.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163.10.25.7.3.</w:t>
      </w:r>
      <w:r>
        <w:rPr>
          <w:rFonts w:ascii="Times New Roman" w:hAnsi="Times New Roman"/>
          <w:sz w:val="28"/>
          <w:szCs w:val="28"/>
        </w:rPr>
        <w:t> </w:t>
      </w:r>
      <w:r w:rsidRPr="00E94F60">
        <w:rPr>
          <w:rFonts w:ascii="Times New Roman" w:hAnsi="Times New Roman"/>
          <w:sz w:val="28"/>
          <w:szCs w:val="28"/>
          <w:lang w:val="ru-RU"/>
        </w:rPr>
        <w:t>При изучении модуля по чир спорту на уровне основного общего образования у обучающихся будут сформированы следующие предметные результаты: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 xml:space="preserve">умение рассматривать чир спорт как явление культуры, характеризовать формы его организации в современном обществе; характеризовать современное развитие чир спорта;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знание роли занятий чир спортом и его влияния: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 на формирование качеств личностии профилактики вредных привычек;</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знание базовых понятий и терминов чир спорта, применение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умение руководствоваться правилами профилактики травматизма </w:t>
      </w:r>
      <w:r w:rsidRPr="00E94F60">
        <w:rPr>
          <w:rFonts w:ascii="Times New Roman" w:hAnsi="Times New Roman"/>
          <w:sz w:val="28"/>
          <w:szCs w:val="28"/>
          <w:lang w:val="ru-RU"/>
        </w:rPr>
        <w:br/>
        <w:t xml:space="preserve">и подготовки мест занятий, правильного выбора обуви и формы одежды;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умение руководствоваться правилами оказания первой помощи при травмах; использовать занятия чир спортом для организации индивидуального отдыха и досуга, укрепления собственного здоровья, повышения уровня физических кондиций;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умение 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проведение тестирования уровня физической подготовленности в чир спорте со сверстниками;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выполнять общеразвивающие упражнения, целенаправленно воздействующие на развитие основных физических качеств (силы, быстроты, выносливости, гибкости и ловкости);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умение выполнять акробатические комбинации из акробатических </w:t>
      </w:r>
      <w:r w:rsidRPr="00E94F60">
        <w:rPr>
          <w:rFonts w:ascii="Times New Roman" w:hAnsi="Times New Roman"/>
          <w:sz w:val="28"/>
          <w:szCs w:val="28"/>
          <w:lang w:val="ru-RU"/>
        </w:rPr>
        <w:lastRenderedPageBreak/>
        <w:t xml:space="preserve">упражнений (кувырок вперед, кувырок назад, «мост», переворот в сторону, перекаты и так далее);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выполнять основные технические элементы чир спорта (махи, пируэты, станты); выполнять пирамиды; выполнять сложно-координированные технические действия чир спорта;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произносить чиры с добавлением стантов, чир-прыжков, пирамид;</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формирование чувства ритма, понимание взаимосвязи музыки и движений;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чир спорту;</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чир спорта во время самостоятельных занятий и досуговой деятельности со сверстниками.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163.10.26.</w:t>
      </w:r>
      <w:r>
        <w:rPr>
          <w:rFonts w:ascii="Times New Roman" w:hAnsi="Times New Roman"/>
          <w:sz w:val="28"/>
          <w:szCs w:val="28"/>
        </w:rPr>
        <w:t> </w:t>
      </w:r>
      <w:r w:rsidRPr="00E94F60">
        <w:rPr>
          <w:rFonts w:ascii="Times New Roman" w:hAnsi="Times New Roman"/>
          <w:sz w:val="28"/>
          <w:szCs w:val="28"/>
          <w:lang w:val="ru-RU"/>
        </w:rPr>
        <w:t>Модуль «Перетягивание каната».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163.10.26.1.</w:t>
      </w:r>
      <w:r>
        <w:rPr>
          <w:rFonts w:ascii="Times New Roman" w:hAnsi="Times New Roman"/>
          <w:sz w:val="28"/>
          <w:szCs w:val="28"/>
        </w:rPr>
        <w:t> </w:t>
      </w:r>
      <w:r w:rsidRPr="00E94F60">
        <w:rPr>
          <w:rFonts w:ascii="Times New Roman" w:hAnsi="Times New Roman"/>
          <w:sz w:val="28"/>
          <w:szCs w:val="28"/>
          <w:lang w:val="ru-RU"/>
        </w:rPr>
        <w:t>Пояснительная записка модуля «Перетягивание каната».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Модуль «Перетягивание каната» (далее – модуль по перетягиванию каната, перетягивание каната)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Перетягивание каната – это современный командный силовой вид спорта, позволяющий выстраивать отношения с ассистентами, судьями, тренерами, товарищами по команде и соперниками. В связи с тем, что командные состязания предполагают действовать сплоченно, то обучающиеся смогут научиться находить общий язык и грамотно решать конфликтные ситуации. Особым преимуществом для школьного спорта является возможность участвовать в соревновании одновременно мальчикам и девочкам в смешанном составе команд.</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Занятия по перетягиванию каната для обучающихся имеют оздоровительную направленность, повышают уровень функционирования сердечно-сосудистой, </w:t>
      </w:r>
      <w:r w:rsidRPr="00E94F60">
        <w:rPr>
          <w:rFonts w:ascii="Times New Roman" w:hAnsi="Times New Roman"/>
          <w:sz w:val="28"/>
          <w:szCs w:val="28"/>
          <w:lang w:val="ru-RU"/>
        </w:rPr>
        <w:lastRenderedPageBreak/>
        <w:t xml:space="preserve">дыхательной, костно-мышечной и других систем организма человека, а при проведении занятий и соревнований на свежем воздухе, являются формой закаливания и благотворно влияют на укрепление здоровья и повышение уровня работоспособности обучающихся.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Большим преимуществом такой дисциплины, как перетягивание каната, </w:t>
      </w:r>
      <w:r w:rsidRPr="00E94F60">
        <w:rPr>
          <w:rFonts w:ascii="Times New Roman" w:hAnsi="Times New Roman"/>
          <w:sz w:val="28"/>
          <w:szCs w:val="28"/>
          <w:lang w:val="ru-RU"/>
        </w:rPr>
        <w:br/>
        <w:t xml:space="preserve">по сравнению со многими другими видами спорта, является его доступность, </w:t>
      </w:r>
      <w:r w:rsidRPr="00E94F60">
        <w:rPr>
          <w:rFonts w:ascii="Times New Roman" w:hAnsi="Times New Roman"/>
          <w:sz w:val="28"/>
          <w:szCs w:val="28"/>
          <w:lang w:val="ru-RU"/>
        </w:rPr>
        <w:br/>
        <w:t xml:space="preserve">что в современных условиях играет немаловажную роль. При проведении учебной и внеклассной работы не требуется больших средств на приобретение оборудования и инвентаря.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163.10.26.2.</w:t>
      </w:r>
      <w:r>
        <w:rPr>
          <w:rFonts w:ascii="Times New Roman" w:hAnsi="Times New Roman"/>
          <w:sz w:val="28"/>
          <w:szCs w:val="28"/>
        </w:rPr>
        <w:t> </w:t>
      </w:r>
      <w:r w:rsidRPr="00E94F60">
        <w:rPr>
          <w:rFonts w:ascii="Times New Roman" w:hAnsi="Times New Roman"/>
          <w:sz w:val="28"/>
          <w:szCs w:val="28"/>
          <w:lang w:val="ru-RU"/>
        </w:rPr>
        <w:t>Целью изучения модуля по перетягиванию каната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163.10.26.3.</w:t>
      </w:r>
      <w:r>
        <w:rPr>
          <w:rFonts w:ascii="Times New Roman" w:hAnsi="Times New Roman"/>
          <w:sz w:val="28"/>
          <w:szCs w:val="28"/>
        </w:rPr>
        <w:t> </w:t>
      </w:r>
      <w:r w:rsidRPr="00E94F60">
        <w:rPr>
          <w:rFonts w:ascii="Times New Roman" w:hAnsi="Times New Roman"/>
          <w:sz w:val="28"/>
          <w:szCs w:val="28"/>
          <w:lang w:val="ru-RU"/>
        </w:rPr>
        <w:t>Задачами изучения модуля по перетягиванию каната являются: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всестороннее гармоничное развитие обучающихся, увеличение объема </w:t>
      </w:r>
      <w:r w:rsidRPr="00E94F60">
        <w:rPr>
          <w:rFonts w:ascii="Times New Roman" w:hAnsi="Times New Roman"/>
          <w:sz w:val="28"/>
          <w:szCs w:val="28"/>
          <w:lang w:val="ru-RU"/>
        </w:rPr>
        <w:br/>
        <w:t>их двигательной активности;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укрепление физического, психологического и социального здоровья обучающихся;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освоение знаний о физической культуре и спорте в целом, истории развития перетягивания каната в частности;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формирование общих представлений о перетягивании каната;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формирование образовательного фундамента;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формирование культуры движений;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воспитание положительных качеств личности, норм коллективного взаимодействия и сотрудничества как с обучающимися своего пола, </w:t>
      </w:r>
      <w:r w:rsidRPr="00E94F60">
        <w:rPr>
          <w:rFonts w:ascii="Times New Roman" w:hAnsi="Times New Roman"/>
          <w:sz w:val="28"/>
          <w:szCs w:val="28"/>
          <w:lang w:val="ru-RU"/>
        </w:rPr>
        <w:br/>
        <w:t>так и противоположного;</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развитие положительной мотивации и устойчивого учебно-познавательного интереса к учебному предмету «Физическая культура»;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популяризация перетягивания каната среди подрастающего поколения;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выявление, развитие и поддержка одаренных детей в области спорта.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163.10.26.4.</w:t>
      </w:r>
      <w:r>
        <w:rPr>
          <w:rFonts w:ascii="Times New Roman" w:hAnsi="Times New Roman"/>
          <w:sz w:val="28"/>
          <w:szCs w:val="28"/>
        </w:rPr>
        <w:t> </w:t>
      </w:r>
      <w:r w:rsidRPr="00E94F60">
        <w:rPr>
          <w:rFonts w:ascii="Times New Roman" w:hAnsi="Times New Roman"/>
          <w:sz w:val="28"/>
          <w:szCs w:val="28"/>
          <w:lang w:val="ru-RU"/>
        </w:rPr>
        <w:t>Место и роль модуля по перетягиванию каната.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Модуль по перетягиванию каната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Специфика модуля по перетягиванию каната сочетается практически со всеми базовыми видами спорта, входящими в изучение физической культуры </w:t>
      </w:r>
      <w:r w:rsidRPr="00E94F60">
        <w:rPr>
          <w:rFonts w:ascii="Times New Roman" w:hAnsi="Times New Roman"/>
          <w:sz w:val="28"/>
          <w:szCs w:val="28"/>
          <w:lang w:val="ru-RU"/>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Интеграция модуля по перетягиванию каната поможет обучающимся </w:t>
      </w:r>
      <w:r w:rsidRPr="00E94F60">
        <w:rPr>
          <w:rFonts w:ascii="Times New Roman" w:hAnsi="Times New Roman"/>
          <w:sz w:val="28"/>
          <w:szCs w:val="28"/>
          <w:lang w:val="ru-RU"/>
        </w:rPr>
        <w:br/>
        <w:t>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Соревнования по перетягиванию каната предусматривают участие </w:t>
      </w:r>
      <w:r w:rsidRPr="00E94F60">
        <w:rPr>
          <w:rFonts w:ascii="Times New Roman" w:hAnsi="Times New Roman"/>
          <w:sz w:val="28"/>
          <w:szCs w:val="28"/>
          <w:lang w:val="ru-RU"/>
        </w:rPr>
        <w:br/>
        <w:t xml:space="preserve">не только мальчиков (юношей), но и девочек (девушек), а также смешанных команд. Смешанные состязания являются эксклюзивным преимуществом относительно других видов спорта, что особенно важно в образовательных организациях.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163.10.26.5.</w:t>
      </w:r>
      <w:r>
        <w:rPr>
          <w:rFonts w:ascii="Times New Roman" w:hAnsi="Times New Roman"/>
          <w:sz w:val="28"/>
          <w:szCs w:val="28"/>
        </w:rPr>
        <w:t> </w:t>
      </w:r>
      <w:r w:rsidRPr="00E94F60">
        <w:rPr>
          <w:rFonts w:ascii="Times New Roman" w:hAnsi="Times New Roman"/>
          <w:sz w:val="28"/>
          <w:szCs w:val="28"/>
          <w:lang w:val="ru-RU"/>
        </w:rPr>
        <w:t xml:space="preserve">Модуль по перетягиванию каната может быть реализован </w:t>
      </w:r>
      <w:r w:rsidRPr="00E94F60">
        <w:rPr>
          <w:rFonts w:ascii="Times New Roman" w:hAnsi="Times New Roman"/>
          <w:sz w:val="28"/>
          <w:szCs w:val="28"/>
          <w:lang w:val="ru-RU"/>
        </w:rPr>
        <w:br/>
        <w:t>в следующих вариантах: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перетягиванию каната с выбором различных элементов перетягивания каната, с учетом возраста и физической подготовленности обучающихся (с соответствующей дозировкой и интенсивностью);</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в виде целостного последовательного учебного модуля, изучаемого </w:t>
      </w:r>
      <w:r w:rsidRPr="00E94F60">
        <w:rPr>
          <w:rFonts w:ascii="Times New Roman" w:hAnsi="Times New Roman"/>
          <w:sz w:val="28"/>
          <w:szCs w:val="28"/>
          <w:lang w:val="ru-RU"/>
        </w:rPr>
        <w:br/>
        <w:t xml:space="preserve">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w:t>
      </w:r>
      <w:r w:rsidRPr="00E94F60">
        <w:rPr>
          <w:rFonts w:ascii="Times New Roman" w:hAnsi="Times New Roman"/>
          <w:sz w:val="28"/>
          <w:szCs w:val="28"/>
          <w:lang w:val="ru-RU"/>
        </w:rPr>
        <w:lastRenderedPageBreak/>
        <w:t>организации и проведении уроков физической культуры с 3-х часовой недельной нагрузкой рекомендуемый объем в 5 – 9 классах – по 34 часа);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163.10.26.6.</w:t>
      </w:r>
      <w:r>
        <w:rPr>
          <w:rFonts w:ascii="Times New Roman" w:hAnsi="Times New Roman"/>
          <w:sz w:val="28"/>
          <w:szCs w:val="28"/>
        </w:rPr>
        <w:t> </w:t>
      </w:r>
      <w:r w:rsidRPr="00E94F60">
        <w:rPr>
          <w:rFonts w:ascii="Times New Roman" w:hAnsi="Times New Roman"/>
          <w:sz w:val="28"/>
          <w:szCs w:val="28"/>
          <w:lang w:val="ru-RU"/>
        </w:rPr>
        <w:t>Содержание модуля по перетягиванию каната.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w:t>
      </w:r>
      <w:r>
        <w:rPr>
          <w:rFonts w:ascii="Times New Roman" w:hAnsi="Times New Roman"/>
          <w:sz w:val="28"/>
          <w:szCs w:val="28"/>
        </w:rPr>
        <w:t> </w:t>
      </w:r>
      <w:r w:rsidRPr="00E94F60">
        <w:rPr>
          <w:rFonts w:ascii="Times New Roman" w:hAnsi="Times New Roman"/>
          <w:sz w:val="28"/>
          <w:szCs w:val="28"/>
          <w:lang w:val="ru-RU"/>
        </w:rPr>
        <w:t>Знания о перетягивании каната.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Общие сведения о ведущих отечественных и зарубежных сборных </w:t>
      </w:r>
      <w:r w:rsidRPr="00E94F60">
        <w:rPr>
          <w:rFonts w:ascii="Times New Roman" w:hAnsi="Times New Roman"/>
          <w:sz w:val="28"/>
          <w:szCs w:val="28"/>
          <w:lang w:val="ru-RU"/>
        </w:rPr>
        <w:br/>
        <w:t>и их достижениях.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Современные правила организации и проведения соревнований </w:t>
      </w:r>
      <w:r w:rsidRPr="00E94F60">
        <w:rPr>
          <w:rFonts w:ascii="Times New Roman" w:hAnsi="Times New Roman"/>
          <w:sz w:val="28"/>
          <w:szCs w:val="28"/>
          <w:lang w:val="ru-RU"/>
        </w:rPr>
        <w:br/>
        <w:t>по перетягиванию каната.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Правила судейства соревнований по перетягиванию каната.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Характерные травмы канатчиков, методы и меры предупреждения травматизма во время занятий.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Стратегия и тактика в перетягивании каната.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Основы обучения и выполнения различных технических элементов </w:t>
      </w:r>
      <w:r w:rsidRPr="00E94F60">
        <w:rPr>
          <w:rFonts w:ascii="Times New Roman" w:hAnsi="Times New Roman"/>
          <w:sz w:val="28"/>
          <w:szCs w:val="28"/>
          <w:lang w:val="ru-RU"/>
        </w:rPr>
        <w:br/>
        <w:t>в перетягивании каната.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2)</w:t>
      </w:r>
      <w:r>
        <w:rPr>
          <w:rFonts w:ascii="Times New Roman" w:hAnsi="Times New Roman"/>
          <w:sz w:val="28"/>
          <w:szCs w:val="28"/>
        </w:rPr>
        <w:t> </w:t>
      </w:r>
      <w:r w:rsidRPr="00E94F60">
        <w:rPr>
          <w:rFonts w:ascii="Times New Roman" w:hAnsi="Times New Roman"/>
          <w:sz w:val="28"/>
          <w:szCs w:val="28"/>
          <w:lang w:val="ru-RU"/>
        </w:rPr>
        <w:t>Способы самостоятельной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Самоконтроль и его роль в учебной и соревновательной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Самоконтроль за физической нагрузкой, самоконтроль физического развития.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Контрольно-тестовые упражнения.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3)</w:t>
      </w:r>
      <w:r>
        <w:rPr>
          <w:rFonts w:ascii="Times New Roman" w:hAnsi="Times New Roman"/>
          <w:sz w:val="28"/>
          <w:szCs w:val="28"/>
        </w:rPr>
        <w:t> </w:t>
      </w:r>
      <w:r w:rsidRPr="00E94F60">
        <w:rPr>
          <w:rFonts w:ascii="Times New Roman" w:hAnsi="Times New Roman"/>
          <w:sz w:val="28"/>
          <w:szCs w:val="28"/>
          <w:lang w:val="ru-RU"/>
        </w:rPr>
        <w:t>Физическое совершенствование.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Подбор и составление комплексов общеразвивающих упражнений с канатом.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Технические приемы и тактические действия в перетягивании каната, изученные на уровне начального общего образования.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Тактика схватки: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индивидуальные действия при схватках классических команд в полных </w:t>
      </w:r>
      <w:r w:rsidRPr="00E94F60">
        <w:rPr>
          <w:rFonts w:ascii="Times New Roman" w:hAnsi="Times New Roman"/>
          <w:sz w:val="28"/>
          <w:szCs w:val="28"/>
          <w:lang w:val="ru-RU"/>
        </w:rPr>
        <w:br/>
        <w:t xml:space="preserve">и неполных составах;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индивидуальные действия при схватках смешанных и женских команд </w:t>
      </w:r>
      <w:r w:rsidRPr="00E94F60">
        <w:rPr>
          <w:rFonts w:ascii="Times New Roman" w:hAnsi="Times New Roman"/>
          <w:sz w:val="28"/>
          <w:szCs w:val="28"/>
          <w:lang w:val="ru-RU"/>
        </w:rPr>
        <w:br/>
      </w:r>
      <w:r w:rsidRPr="00E94F60">
        <w:rPr>
          <w:rFonts w:ascii="Times New Roman" w:hAnsi="Times New Roman"/>
          <w:sz w:val="28"/>
          <w:szCs w:val="28"/>
          <w:lang w:val="ru-RU"/>
        </w:rPr>
        <w:lastRenderedPageBreak/>
        <w:t xml:space="preserve">в различных составах;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командные действия в различных игровых ситуациях, расстановка игроков в схватках в соответствии с командной целесообразностью;</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перестановки игроков в схватке;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индивидуальные действия и взаимодействие в команде с партнерами </w:t>
      </w:r>
      <w:r w:rsidRPr="00E94F60">
        <w:rPr>
          <w:rFonts w:ascii="Times New Roman" w:hAnsi="Times New Roman"/>
          <w:sz w:val="28"/>
          <w:szCs w:val="28"/>
          <w:lang w:val="ru-RU"/>
        </w:rPr>
        <w:br/>
        <w:t xml:space="preserve">в схватке.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163.10.26.7.</w:t>
      </w:r>
      <w:r>
        <w:rPr>
          <w:rFonts w:ascii="Times New Roman" w:hAnsi="Times New Roman"/>
          <w:sz w:val="28"/>
          <w:szCs w:val="28"/>
        </w:rPr>
        <w:t> </w:t>
      </w:r>
      <w:r w:rsidRPr="00E94F60">
        <w:rPr>
          <w:rFonts w:ascii="Times New Roman" w:hAnsi="Times New Roman"/>
          <w:sz w:val="28"/>
          <w:szCs w:val="28"/>
          <w:lang w:val="ru-RU"/>
        </w:rPr>
        <w:t xml:space="preserve">Содержание модуля по перетягиванию каната направлено </w:t>
      </w:r>
      <w:r w:rsidRPr="00E94F60">
        <w:rPr>
          <w:rFonts w:ascii="Times New Roman" w:hAnsi="Times New Roman"/>
          <w:sz w:val="28"/>
          <w:szCs w:val="28"/>
          <w:lang w:val="ru-RU"/>
        </w:rPr>
        <w:br/>
        <w:t>на достижение обучающимися личностных, метапредметных и предметных результатов обучения.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163.10.26.7.1.</w:t>
      </w:r>
      <w:r>
        <w:rPr>
          <w:rFonts w:ascii="Times New Roman" w:hAnsi="Times New Roman"/>
          <w:sz w:val="28"/>
          <w:szCs w:val="28"/>
        </w:rPr>
        <w:t> </w:t>
      </w:r>
      <w:r w:rsidRPr="00E94F60">
        <w:rPr>
          <w:rFonts w:ascii="Times New Roman" w:hAnsi="Times New Roman"/>
          <w:sz w:val="28"/>
          <w:szCs w:val="28"/>
          <w:lang w:val="ru-RU"/>
        </w:rPr>
        <w:t>При изучении модуля по перетягиванию каната на уровне основного общего образования у обучающихся будут сформированы следующие личностные результаты: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проявление чувства гордости за спортивную державу – Россию через достижения национальной сборной команды страны по перетягиванию каната </w:t>
      </w:r>
      <w:r w:rsidRPr="00E94F60">
        <w:rPr>
          <w:rFonts w:ascii="Times New Roman" w:hAnsi="Times New Roman"/>
          <w:sz w:val="28"/>
          <w:szCs w:val="28"/>
          <w:lang w:val="ru-RU"/>
        </w:rPr>
        <w:br/>
        <w:t>на чемпионатах мира и Европы и на других соревнованиях;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проявление уважительного отношения к сверстникам и старшему поколению культуры общения и взаимодействия, терпения и настойчивости в достижении общих целей при совместной деятельности на принципах доброжелательности и взаимопомощи;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проявление готовности обучающихся к саморазвитию и самообразованию через ценности, традиции и идеалы главных организаций регионального, всероссийского уровней, развивающих перетягивание каната, мотивации и осознанному выбору индивидуальной траектории образования средствами перетягивания каната профессиональных предпочтений в области физической культуры и спорта, в том числе в рамках деятельности школьных спортивных клубов;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проявление дисциплинированности, трудолюбия и упорства в достижении поставленных целей на основе представлений о нравственных нормах, социальной </w:t>
      </w:r>
      <w:r w:rsidRPr="00E94F60">
        <w:rPr>
          <w:rFonts w:ascii="Times New Roman" w:hAnsi="Times New Roman"/>
          <w:sz w:val="28"/>
          <w:szCs w:val="28"/>
          <w:lang w:val="ru-RU"/>
        </w:rPr>
        <w:lastRenderedPageBreak/>
        <w:t>справедливости и свободе;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перетягиванию каната.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163.10.26.7.2.</w:t>
      </w:r>
      <w:r>
        <w:rPr>
          <w:rFonts w:ascii="Times New Roman" w:hAnsi="Times New Roman"/>
          <w:sz w:val="28"/>
          <w:szCs w:val="28"/>
        </w:rPr>
        <w:t> </w:t>
      </w:r>
      <w:r w:rsidRPr="00E94F60">
        <w:rPr>
          <w:rFonts w:ascii="Times New Roman" w:hAnsi="Times New Roman"/>
          <w:sz w:val="28"/>
          <w:szCs w:val="28"/>
          <w:lang w:val="ru-RU"/>
        </w:rPr>
        <w:t>При изучении модуля по перетягиванию каната на уровне основного общего образования у обучающихся будут сформированы следующие метапредметные результаты: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w:t>
      </w:r>
      <w:r w:rsidRPr="00E94F60">
        <w:rPr>
          <w:rFonts w:ascii="Times New Roman" w:hAnsi="Times New Roman"/>
          <w:sz w:val="28"/>
          <w:szCs w:val="28"/>
          <w:lang w:val="ru-RU"/>
        </w:rPr>
        <w:b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163.10.26.7.3.</w:t>
      </w:r>
      <w:r>
        <w:rPr>
          <w:rFonts w:ascii="Times New Roman" w:hAnsi="Times New Roman"/>
          <w:sz w:val="28"/>
          <w:szCs w:val="28"/>
        </w:rPr>
        <w:t> </w:t>
      </w:r>
      <w:r w:rsidRPr="00E94F60">
        <w:rPr>
          <w:rFonts w:ascii="Times New Roman" w:hAnsi="Times New Roman"/>
          <w:sz w:val="28"/>
          <w:szCs w:val="28"/>
          <w:lang w:val="ru-RU"/>
        </w:rPr>
        <w:t>При изучении модуля по перетягиванию каната на уровне основного общего образования у обучающихся будут сформированы следующие предметные результаты: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знание о влиянии перетягивания каната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знание роли главных федераций мира, Европы, страны, региона, общих сведений о ведущих отечественных и зарубежных клубах и командах, выдающихся </w:t>
      </w:r>
      <w:r w:rsidRPr="00E94F60">
        <w:rPr>
          <w:rFonts w:ascii="Times New Roman" w:hAnsi="Times New Roman"/>
          <w:sz w:val="28"/>
          <w:szCs w:val="28"/>
          <w:lang w:val="ru-RU"/>
        </w:rPr>
        <w:lastRenderedPageBreak/>
        <w:t>отечественных и зарубежных спортсменах и тренерах, внесших общий вклад в развитие и становление современного перетягивания каната;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понимание роли и значения проектов развития и популяризации перетягивания каната для школьников; участие в проекте «Перетягивание каната в школе», участие в физкультурно-соревновательной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знание современных правил организации и проведения соревнований </w:t>
      </w:r>
      <w:r w:rsidRPr="00E94F60">
        <w:rPr>
          <w:rFonts w:ascii="Times New Roman" w:hAnsi="Times New Roman"/>
          <w:sz w:val="28"/>
          <w:szCs w:val="28"/>
          <w:lang w:val="ru-RU"/>
        </w:rPr>
        <w:br/>
        <w:t>по перетягиванию каната, правил судейства, роли и обязанностей членов судейской коллегии; осуществление судейства учебных игр в качестве судьи, помощника судьи, секретаря;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применение и соблюдение правил перетягивания каната в процессе учебной и соревновательной деятельности; применение правил проведения соревнований и судейской терминологии в судейской практике;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умение проектировать, организовывать и проводить различные части урока в качестве помощника учителя; подвижные игры и эстафеты с элементами перетягивания каната во время самостоятельных занятий и досуговой деятельности со сверстниками;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характеризовать средства общей и специальной физической подготовки, основные методы обучения техническим приемам;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освоение и демонстрация техники перетягивания каната (положение рук, ног, тела, в защите и при атакующих действиях), применение изученных технических приемов в учебной, игровой и досуговой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способность выполнять индивидуальные технические приемы ведения спортивной борьбы: из положения сидя на полу держась за натянутый канат, встать и занять правильное положения тела для последующего движения назад, удерживаясь за натянутый канат, ноги слегка согнуты, одновременно выпрямить ноги и прогнуть спину назад; специальные упражнения для формирования технических действий спортсмена в зависимости от амплуа, методики их выполнения;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способность выполнять элементарные тактические действия в обороне </w:t>
      </w:r>
      <w:r w:rsidRPr="00E94F60">
        <w:rPr>
          <w:rFonts w:ascii="Times New Roman" w:hAnsi="Times New Roman"/>
          <w:sz w:val="28"/>
          <w:szCs w:val="28"/>
          <w:lang w:val="ru-RU"/>
        </w:rPr>
        <w:br/>
        <w:t>и атаке, тактические действия с учетом амплуа в команде и другие;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проявление заинтересованности и познавательного интереса к освоению </w:t>
      </w:r>
      <w:r w:rsidRPr="00E94F60">
        <w:rPr>
          <w:rFonts w:ascii="Times New Roman" w:hAnsi="Times New Roman"/>
          <w:sz w:val="28"/>
          <w:szCs w:val="28"/>
          <w:lang w:val="ru-RU"/>
        </w:rPr>
        <w:lastRenderedPageBreak/>
        <w:t>технико-тактических основ перетягивания каната; умение отслеживать правильность двигательных действий и выявлять ошибки в технике и тактике перетягивания каната;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знание и соблюдение правил безопасности при занятиях по перетягиванию каната, во время соревнований по перетягиванию каната в качестве зрителя, болельщика;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применение знаний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перетягиванием каната;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составление и выполнение индивидуальных комплексов общеразвивающих, оздоровительных и корригирующих упражнений, упражнений для развития физических качеств спортсмена, проведение закаливающих процедур;</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знание, составление и освоение упражнений и комплексов утренней гигиенической гимнастики, дыхательной гимнастики, упражнений для глаз, </w:t>
      </w:r>
      <w:r w:rsidRPr="00E94F60">
        <w:rPr>
          <w:rFonts w:ascii="Times New Roman" w:hAnsi="Times New Roman"/>
          <w:sz w:val="28"/>
          <w:szCs w:val="28"/>
          <w:lang w:val="ru-RU"/>
        </w:rPr>
        <w:br/>
        <w:t>для формирования осанки, профилактики плоскостопия;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соблюдение требований к местам проведения занятий перетягиванием каната, правил ухода за спортивным оборудованием, инвентарем и площадкой;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выполнение приемов подготовительных и ассистентских функций;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знание основных методов и мер предупреждения травматизма во время занятий перетягиванием каната; выявление факторов риска и предупреждение травмоопасных ситуаций; умение оказывать первую помощь при травмах </w:t>
      </w:r>
      <w:r w:rsidRPr="00E94F60">
        <w:rPr>
          <w:rFonts w:ascii="Times New Roman" w:hAnsi="Times New Roman"/>
          <w:sz w:val="28"/>
          <w:szCs w:val="28"/>
          <w:lang w:val="ru-RU"/>
        </w:rPr>
        <w:br/>
        <w:t>и повреждениях во время занятий перетягиванием каната;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овладение навыками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способность планировать и проводить самостоятельные занятия </w:t>
      </w:r>
      <w:r w:rsidRPr="00E94F60">
        <w:rPr>
          <w:rFonts w:ascii="Times New Roman" w:hAnsi="Times New Roman"/>
          <w:sz w:val="28"/>
          <w:szCs w:val="28"/>
          <w:lang w:val="ru-RU"/>
        </w:rPr>
        <w:br/>
        <w:t xml:space="preserve">по освоению новых двигательных действий (элементов перетягивания каната) </w:t>
      </w:r>
      <w:r w:rsidRPr="00E94F60">
        <w:rPr>
          <w:rFonts w:ascii="Times New Roman" w:hAnsi="Times New Roman"/>
          <w:sz w:val="28"/>
          <w:szCs w:val="28"/>
          <w:lang w:val="ru-RU"/>
        </w:rPr>
        <w:br/>
        <w:t xml:space="preserve">и развитию основных специальных физических качеств канатчика, контролировать и анализировать эффективность этих занятий;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знание и соблюдение: основ сбалансированного питания и суточного </w:t>
      </w:r>
      <w:r w:rsidRPr="00E94F60">
        <w:rPr>
          <w:rFonts w:ascii="Times New Roman" w:hAnsi="Times New Roman"/>
          <w:sz w:val="28"/>
          <w:szCs w:val="28"/>
          <w:lang w:val="ru-RU"/>
        </w:rPr>
        <w:lastRenderedPageBreak/>
        <w:t>пищевого рациона канатчика; составление рациона питания; основ организации здорового образа жизни средствами перетягивания каната, методов профилактики вредных привычек и асоциального ведомого (отклоняющегося) поведения;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выполнение контрольно-тестовых упражнений по общей, специальной </w:t>
      </w:r>
      <w:r w:rsidRPr="00E94F60">
        <w:rPr>
          <w:rFonts w:ascii="Times New Roman" w:hAnsi="Times New Roman"/>
          <w:sz w:val="28"/>
          <w:szCs w:val="28"/>
          <w:lang w:val="ru-RU"/>
        </w:rPr>
        <w:br/>
        <w:t>и технической подготовке канатчиков;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перетягивании каната со сверстниками.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163.10.27.</w:t>
      </w:r>
      <w:r>
        <w:rPr>
          <w:rFonts w:ascii="Times New Roman" w:hAnsi="Times New Roman"/>
          <w:sz w:val="28"/>
          <w:szCs w:val="28"/>
        </w:rPr>
        <w:t> </w:t>
      </w:r>
      <w:r w:rsidRPr="00E94F60">
        <w:rPr>
          <w:rFonts w:ascii="Times New Roman" w:hAnsi="Times New Roman"/>
          <w:sz w:val="28"/>
          <w:szCs w:val="28"/>
          <w:lang w:val="ru-RU"/>
        </w:rPr>
        <w:t>Модуль «Компьютерный спорт».</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163.10.27.1.</w:t>
      </w:r>
      <w:r>
        <w:rPr>
          <w:rFonts w:ascii="Times New Roman" w:hAnsi="Times New Roman"/>
          <w:sz w:val="28"/>
          <w:szCs w:val="28"/>
        </w:rPr>
        <w:t> </w:t>
      </w:r>
      <w:r w:rsidRPr="00E94F60">
        <w:rPr>
          <w:rFonts w:ascii="Times New Roman" w:hAnsi="Times New Roman"/>
          <w:sz w:val="28"/>
          <w:szCs w:val="28"/>
          <w:lang w:val="ru-RU"/>
        </w:rPr>
        <w:t>Пояснительная записка модуля «Компьютерный спорт».</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Модуль «Компьютерный спорт» (далее – модуль по компьютерному спорту, компьютерный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В настоящее время обновление содержания учебного предмета «Физическая культура» включает развитие и внедрение спортивно-ориентированных форм обучения, реализацию образовательных программ на основе традиционных, прикладных и популярных у обучающихся видов спорта, в том числе компьютерного спорта. Компьютерный спорт является неолимпийским видом спорта, широко культивируется в 130 странах мира. Компьютерный спорт (киберспорт, е-спорт, электронный спорт) – вид соревновательной деятельности и специальной практики подготовки к соревнованиям на основе компьютерных и (или) видеоигр, где игра предоставляет среду взаимодействия объектов управления, обеспечивая равные условия для состязаний человека с человеком или команды с командой.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Компьютерный спорт имеет несколько спортивных дисциплин: боевая арена, соревновательные головоломки, спортивный симулятор, стратегия в реальном времени, тактический трехмерный бой, технический симулятор, файтинг, которые </w:t>
      </w:r>
      <w:r w:rsidRPr="00E94F60">
        <w:rPr>
          <w:rFonts w:ascii="Times New Roman" w:hAnsi="Times New Roman"/>
          <w:sz w:val="28"/>
          <w:szCs w:val="28"/>
          <w:lang w:val="ru-RU"/>
        </w:rPr>
        <w:lastRenderedPageBreak/>
        <w:t>могут использоваться в образовательной программе физической культуры.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163.10.27.2.</w:t>
      </w:r>
      <w:r>
        <w:rPr>
          <w:rFonts w:ascii="Times New Roman" w:hAnsi="Times New Roman"/>
          <w:sz w:val="28"/>
          <w:szCs w:val="28"/>
        </w:rPr>
        <w:t> </w:t>
      </w:r>
      <w:r w:rsidRPr="00E94F60">
        <w:rPr>
          <w:rFonts w:ascii="Times New Roman" w:hAnsi="Times New Roman"/>
          <w:sz w:val="28"/>
          <w:szCs w:val="28"/>
          <w:lang w:val="ru-RU"/>
        </w:rPr>
        <w:t xml:space="preserve">Целью изучения модуля по компьютерному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компьютерного спорта.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163.10.27.3.</w:t>
      </w:r>
      <w:r>
        <w:rPr>
          <w:rFonts w:ascii="Times New Roman" w:hAnsi="Times New Roman"/>
          <w:sz w:val="28"/>
          <w:szCs w:val="28"/>
        </w:rPr>
        <w:t> </w:t>
      </w:r>
      <w:r w:rsidRPr="00E94F60">
        <w:rPr>
          <w:rFonts w:ascii="Times New Roman" w:hAnsi="Times New Roman"/>
          <w:sz w:val="28"/>
          <w:szCs w:val="28"/>
          <w:lang w:val="ru-RU"/>
        </w:rPr>
        <w:t>Задачами изучения модуля по компьютерному спорту являются: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всестороннее гармоничное развитие обучающихся, гармоничное сочетание двигательной активности и интеллектуальной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компьютерному спорту;</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освоение знаний о физической культуре и спорте в целом, истории развития компьютерного спорта в частности;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формирование общих представлений о компьютерном спорте, </w:t>
      </w:r>
      <w:r w:rsidRPr="00E94F60">
        <w:rPr>
          <w:rFonts w:ascii="Times New Roman" w:hAnsi="Times New Roman"/>
          <w:sz w:val="28"/>
          <w:szCs w:val="28"/>
          <w:lang w:val="ru-RU"/>
        </w:rPr>
        <w:br/>
        <w:t>о его возможностях и значении в процессе укрепления здоровья, интеллектуальном и физическом развитии, психологической и физической подготовке обучающихся;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«компьютерный спорт»;</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развитие положительной мотивации и устойчивого учебно-познавательного интереса к предмету «Физическая культура»; удовлетворение индивидуальных </w:t>
      </w:r>
      <w:r w:rsidRPr="00E94F60">
        <w:rPr>
          <w:rFonts w:ascii="Times New Roman" w:hAnsi="Times New Roman"/>
          <w:sz w:val="28"/>
          <w:szCs w:val="28"/>
          <w:lang w:val="ru-RU"/>
        </w:rPr>
        <w:lastRenderedPageBreak/>
        <w:t>потребностей, обучающихся в занятиях физической культурой и спортом средствами компьютерного спорта;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популяризация компьютерного спорта среди подрастающего поколения, привлечение обучающихся, проявляющих повышенный интерес к видеоиграм </w:t>
      </w:r>
      <w:r w:rsidRPr="00E94F60">
        <w:rPr>
          <w:rFonts w:ascii="Times New Roman" w:hAnsi="Times New Roman"/>
          <w:sz w:val="28"/>
          <w:szCs w:val="28"/>
          <w:lang w:val="ru-RU"/>
        </w:rPr>
        <w:br/>
        <w:t xml:space="preserve">к занятиям компьютерным спортом, в школьные спортивные клубы, секции, </w:t>
      </w:r>
      <w:r w:rsidRPr="00E94F60">
        <w:rPr>
          <w:rFonts w:ascii="Times New Roman" w:hAnsi="Times New Roman"/>
          <w:sz w:val="28"/>
          <w:szCs w:val="28"/>
          <w:lang w:val="ru-RU"/>
        </w:rPr>
        <w:br/>
        <w:t>к участию в соревнованиях;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выявление, развитие и поддержка одаренных детей в области компьютерного спорта.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163.10.27.4.</w:t>
      </w:r>
      <w:r>
        <w:rPr>
          <w:rFonts w:ascii="Times New Roman" w:hAnsi="Times New Roman"/>
          <w:sz w:val="28"/>
          <w:szCs w:val="28"/>
        </w:rPr>
        <w:t> </w:t>
      </w:r>
      <w:r w:rsidRPr="00E94F60">
        <w:rPr>
          <w:rFonts w:ascii="Times New Roman" w:hAnsi="Times New Roman"/>
          <w:sz w:val="28"/>
          <w:szCs w:val="28"/>
          <w:lang w:val="ru-RU"/>
        </w:rPr>
        <w:t>Место и роль модуля по компьютерному спорту.</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Модуль по компьютерному спорту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Интеграция модуля по компьютерному спорту поможет обучающимся </w:t>
      </w:r>
      <w:r w:rsidRPr="00E94F60">
        <w:rPr>
          <w:rFonts w:ascii="Times New Roman" w:hAnsi="Times New Roman"/>
          <w:sz w:val="28"/>
          <w:szCs w:val="28"/>
          <w:lang w:val="ru-RU"/>
        </w:rPr>
        <w:br/>
        <w:t>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163.10.27.5.</w:t>
      </w:r>
      <w:r>
        <w:rPr>
          <w:rFonts w:ascii="Times New Roman" w:hAnsi="Times New Roman"/>
          <w:sz w:val="28"/>
          <w:szCs w:val="28"/>
        </w:rPr>
        <w:t> </w:t>
      </w:r>
      <w:r w:rsidRPr="00E94F60">
        <w:rPr>
          <w:rFonts w:ascii="Times New Roman" w:hAnsi="Times New Roman"/>
          <w:sz w:val="28"/>
          <w:szCs w:val="28"/>
          <w:lang w:val="ru-RU"/>
        </w:rPr>
        <w:t xml:space="preserve">Модуль по компьютерному спорту может быть реализован </w:t>
      </w:r>
      <w:r w:rsidRPr="00E94F60">
        <w:rPr>
          <w:rFonts w:ascii="Times New Roman" w:hAnsi="Times New Roman"/>
          <w:sz w:val="28"/>
          <w:szCs w:val="28"/>
          <w:lang w:val="ru-RU"/>
        </w:rPr>
        <w:br/>
        <w:t>в следующих вариантах: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компьютерному спорту с выбором различных элементов компьютерного спорта, с учетом возраста и физической подготовленности обучающихся (с соответствующей дозировкой и интенсивностью);</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 xml:space="preserve">в виде целостного последовательного учебного модуля, изучаемого </w:t>
      </w:r>
      <w:r w:rsidRPr="00E94F60">
        <w:rPr>
          <w:rFonts w:ascii="Times New Roman" w:hAnsi="Times New Roman"/>
          <w:sz w:val="28"/>
          <w:szCs w:val="28"/>
          <w:lang w:val="ru-RU"/>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163.10.27.6.</w:t>
      </w:r>
      <w:r>
        <w:rPr>
          <w:rFonts w:ascii="Times New Roman" w:hAnsi="Times New Roman"/>
          <w:sz w:val="28"/>
          <w:szCs w:val="28"/>
        </w:rPr>
        <w:t> </w:t>
      </w:r>
      <w:r w:rsidRPr="00E94F60">
        <w:rPr>
          <w:rFonts w:ascii="Times New Roman" w:hAnsi="Times New Roman"/>
          <w:sz w:val="28"/>
          <w:szCs w:val="28"/>
          <w:lang w:val="ru-RU"/>
        </w:rPr>
        <w:t>Содержание модуля по компьютерному спорту.</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w:t>
      </w:r>
      <w:r>
        <w:rPr>
          <w:rFonts w:ascii="Times New Roman" w:hAnsi="Times New Roman"/>
          <w:sz w:val="28"/>
          <w:szCs w:val="28"/>
        </w:rPr>
        <w:t> </w:t>
      </w:r>
      <w:r w:rsidRPr="00E94F60">
        <w:rPr>
          <w:rFonts w:ascii="Times New Roman" w:hAnsi="Times New Roman"/>
          <w:sz w:val="28"/>
          <w:szCs w:val="28"/>
          <w:lang w:val="ru-RU"/>
        </w:rPr>
        <w:t>Знания о компьютерном спорте.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История развития компьютерного спорта в регионе, Российской Федерации и мире.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Порядок регулирования компьютерного спорта в Российской Федерации. Общественные организации, спортивные федерации.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Школьные киберспортивные клубы. Известные отечественные киберспортсмены. Достижения отечественной сборной команды страны </w:t>
      </w:r>
      <w:r w:rsidRPr="00E94F60">
        <w:rPr>
          <w:rFonts w:ascii="Times New Roman" w:hAnsi="Times New Roman"/>
          <w:sz w:val="28"/>
          <w:szCs w:val="28"/>
          <w:lang w:val="ru-RU"/>
        </w:rPr>
        <w:br/>
        <w:t>на чемпионате мира и международных соревнованиях.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Требования безопасности при организации занятий компьютерным спортом.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Характерные травмы киберспортсменов и мероприятия </w:t>
      </w:r>
      <w:r w:rsidRPr="00E94F60">
        <w:rPr>
          <w:rFonts w:ascii="Times New Roman" w:hAnsi="Times New Roman"/>
          <w:sz w:val="28"/>
          <w:szCs w:val="28"/>
          <w:lang w:val="ru-RU"/>
        </w:rPr>
        <w:br/>
        <w:t>по их предупреждению.</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Словарь терминов и определений компьютерного спорта.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Правила компьютерного спорта.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Судейская коллегия, обслуживающая соревнования по компьютерному спорту.</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Амплуа игроков в видеоиграх в компьютерном спорте.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Правила подбора физических упражнений для развития физических качеств </w:t>
      </w:r>
      <w:r w:rsidRPr="00E94F60">
        <w:rPr>
          <w:rFonts w:ascii="Times New Roman" w:hAnsi="Times New Roman"/>
          <w:sz w:val="28"/>
          <w:szCs w:val="28"/>
          <w:lang w:val="ru-RU"/>
        </w:rPr>
        <w:lastRenderedPageBreak/>
        <w:t>киберспортсмена.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Понятия и характеристика технических и тактических элементов компьютерного спорта, их название и методика выполнения.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2)</w:t>
      </w:r>
      <w:r>
        <w:rPr>
          <w:rFonts w:ascii="Times New Roman" w:hAnsi="Times New Roman"/>
          <w:sz w:val="28"/>
          <w:szCs w:val="28"/>
        </w:rPr>
        <w:t> </w:t>
      </w:r>
      <w:r w:rsidRPr="00E94F60">
        <w:rPr>
          <w:rFonts w:ascii="Times New Roman" w:hAnsi="Times New Roman"/>
          <w:sz w:val="28"/>
          <w:szCs w:val="28"/>
          <w:lang w:val="ru-RU"/>
        </w:rPr>
        <w:t>Способы самостоятельной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Правила безопасного, правомерного поведения во время соревнований </w:t>
      </w:r>
      <w:r w:rsidRPr="00E94F60">
        <w:rPr>
          <w:rFonts w:ascii="Times New Roman" w:hAnsi="Times New Roman"/>
          <w:sz w:val="28"/>
          <w:szCs w:val="28"/>
          <w:lang w:val="ru-RU"/>
        </w:rPr>
        <w:br/>
        <w:t>по компьютерному спорту в качестве зрителя, болельщика.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Самоконтроль и его роль в учебной и соревновательной деятельности.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Первые внешние признаки утомления. Средства восстановления организма после психологической и физической нагрузки.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Правила личной гигиены, требования к спортивной одежде и обуви </w:t>
      </w:r>
      <w:r w:rsidRPr="00E94F60">
        <w:rPr>
          <w:rFonts w:ascii="Times New Roman" w:hAnsi="Times New Roman"/>
          <w:sz w:val="28"/>
          <w:szCs w:val="28"/>
          <w:lang w:val="ru-RU"/>
        </w:rPr>
        <w:br/>
        <w:t xml:space="preserve">для занятий компьютерным спортом.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Правила ухода за спортивным инвентарем и оборудованием.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Правильное сбалансированное питание киберспортсмена.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Тестирование уровня физической подготовленности киберспортсмена.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Дневник самонаблюдения за показателями развития физических качеств </w:t>
      </w:r>
      <w:r w:rsidRPr="00E94F60">
        <w:rPr>
          <w:rFonts w:ascii="Times New Roman" w:hAnsi="Times New Roman"/>
          <w:sz w:val="28"/>
          <w:szCs w:val="28"/>
          <w:lang w:val="ru-RU"/>
        </w:rPr>
        <w:br/>
        <w:t>и состояния здоровья.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3)</w:t>
      </w:r>
      <w:r>
        <w:rPr>
          <w:rFonts w:ascii="Times New Roman" w:hAnsi="Times New Roman"/>
          <w:sz w:val="28"/>
          <w:szCs w:val="28"/>
        </w:rPr>
        <w:t> </w:t>
      </w:r>
      <w:r w:rsidRPr="00E94F60">
        <w:rPr>
          <w:rFonts w:ascii="Times New Roman" w:hAnsi="Times New Roman"/>
          <w:sz w:val="28"/>
          <w:szCs w:val="28"/>
          <w:lang w:val="ru-RU"/>
        </w:rPr>
        <w:t>Физическое совершенствование.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Комплексы упражнений для развития физических качеств (ловкости, гибкости, силы, выносливости, быстроты и скоростных способностей).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Комплексы общеподготовительных и специально-подготовительных упражнений, формирующие двигательные умения и навыки технических </w:t>
      </w:r>
      <w:r w:rsidRPr="00E94F60">
        <w:rPr>
          <w:rFonts w:ascii="Times New Roman" w:hAnsi="Times New Roman"/>
          <w:sz w:val="28"/>
          <w:szCs w:val="28"/>
          <w:lang w:val="ru-RU"/>
        </w:rPr>
        <w:br/>
        <w:t>и тактических действий киберспортсмена.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Техника владения клавиатурой и мышью.</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Одновременное управление объектами киберспортивных игр с помощью клавиатуры и мыши.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Тактическая подготовка.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Выбор позиции.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Групповые тактические действия.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Принципы командных оборонительных тактических действий.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Командные атакующие тактические действия.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Организация атаки и контратаки.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Комплексы гимнастики с использованием специальных упражнений. Разминка и ее роль в уроке физической культуры.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Управление объектами киберспортивных игр с помощью джойстика.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Учебные игры в компьютерном спорте. Участие в соревновательной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163.10.27.7.</w:t>
      </w:r>
      <w:r>
        <w:rPr>
          <w:rFonts w:ascii="Times New Roman" w:hAnsi="Times New Roman"/>
          <w:sz w:val="28"/>
          <w:szCs w:val="28"/>
        </w:rPr>
        <w:t> </w:t>
      </w:r>
      <w:r w:rsidRPr="00E94F60">
        <w:rPr>
          <w:rFonts w:ascii="Times New Roman" w:hAnsi="Times New Roman"/>
          <w:sz w:val="28"/>
          <w:szCs w:val="28"/>
          <w:lang w:val="ru-RU"/>
        </w:rPr>
        <w:t xml:space="preserve">Содержание модуля по компьютерному спорту направлено </w:t>
      </w:r>
      <w:r w:rsidRPr="00E94F60">
        <w:rPr>
          <w:rFonts w:ascii="Times New Roman" w:hAnsi="Times New Roman"/>
          <w:sz w:val="28"/>
          <w:szCs w:val="28"/>
          <w:lang w:val="ru-RU"/>
        </w:rPr>
        <w:br/>
        <w:t>на достижение обучающимися личностных, метапредметных и предметных результатов обучения.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163.10.27.7.1.</w:t>
      </w:r>
      <w:r>
        <w:rPr>
          <w:rFonts w:ascii="Times New Roman" w:hAnsi="Times New Roman"/>
          <w:sz w:val="28"/>
          <w:szCs w:val="28"/>
        </w:rPr>
        <w:t> </w:t>
      </w:r>
      <w:r w:rsidRPr="00E94F60">
        <w:rPr>
          <w:rFonts w:ascii="Times New Roman" w:hAnsi="Times New Roman"/>
          <w:sz w:val="28"/>
          <w:szCs w:val="28"/>
          <w:lang w:val="ru-RU"/>
        </w:rPr>
        <w:t>При изучении модуля по компьютерному спорту на уровне основного общего образования у обучающихся будут сформированы следующие личностные результаты: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проявление чувства гордости за свою Родину, российский народ и историю России через достижения отечественной сборной команды страны </w:t>
      </w:r>
      <w:r w:rsidRPr="00E94F60">
        <w:rPr>
          <w:rFonts w:ascii="Times New Roman" w:hAnsi="Times New Roman"/>
          <w:sz w:val="28"/>
          <w:szCs w:val="28"/>
          <w:lang w:val="ru-RU"/>
        </w:rPr>
        <w:br/>
        <w:t>на международных соревнованиях;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оказание бескорыстной помощи своим сверстникам, нахождение с ними общего языка и общих интересов;</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понимание установки на безопасный, здоровый образ жизни, наличие мотивации к творческому труду, работе на результат, бережному отношению </w:t>
      </w:r>
      <w:r w:rsidRPr="00E94F60">
        <w:rPr>
          <w:rFonts w:ascii="Times New Roman" w:hAnsi="Times New Roman"/>
          <w:sz w:val="28"/>
          <w:szCs w:val="28"/>
          <w:lang w:val="ru-RU"/>
        </w:rPr>
        <w:br/>
        <w:t>к материальным и духовным ценностям.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163.10.27.7.2.</w:t>
      </w:r>
      <w:r>
        <w:rPr>
          <w:rFonts w:ascii="Times New Roman" w:hAnsi="Times New Roman"/>
          <w:sz w:val="28"/>
          <w:szCs w:val="28"/>
        </w:rPr>
        <w:t> </w:t>
      </w:r>
      <w:r w:rsidRPr="00E94F60">
        <w:rPr>
          <w:rFonts w:ascii="Times New Roman" w:hAnsi="Times New Roman"/>
          <w:sz w:val="28"/>
          <w:szCs w:val="28"/>
          <w:lang w:val="ru-RU"/>
        </w:rPr>
        <w:t>При изучении модуля по компьютерному спорту на уровне основного общего образования у обучающихся будут сформированы следующие метапредметные результаты: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самостоятельно определять цели своего обучения средствами компьютерного спорта,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владение основами самоконтроля, самооценки, принятия решений </w:t>
      </w:r>
      <w:r w:rsidRPr="00E94F60">
        <w:rPr>
          <w:rFonts w:ascii="Times New Roman" w:hAnsi="Times New Roman"/>
          <w:sz w:val="28"/>
          <w:szCs w:val="28"/>
          <w:lang w:val="ru-RU"/>
        </w:rPr>
        <w:br/>
        <w:t>и осуществления осознанного выбора в учебной и познавательной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163.10.27.3.</w:t>
      </w:r>
      <w:r>
        <w:rPr>
          <w:rFonts w:ascii="Times New Roman" w:hAnsi="Times New Roman"/>
          <w:sz w:val="28"/>
          <w:szCs w:val="28"/>
        </w:rPr>
        <w:t> </w:t>
      </w:r>
      <w:r w:rsidRPr="00E94F60">
        <w:rPr>
          <w:rFonts w:ascii="Times New Roman" w:hAnsi="Times New Roman"/>
          <w:sz w:val="28"/>
          <w:szCs w:val="28"/>
          <w:lang w:val="ru-RU"/>
        </w:rPr>
        <w:t>При изучении модуля по компьютерному спорту на уровне основного общего образования у обучающихся будут сформированы следующие предметные результаты: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понимание роли и значения занятий компьютерным спортом в формировании личностных качеств, в активном включении в здоровый образ жизни, укреплении и сохранении индивидуального здоровья;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знание роли киберспортивных общественных организаций регионального, всероссийского и мирового уровней, общих сведений о развитии компьютерного спорта в России и за рубежом;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знание правил соревнований по компьютерному спорту; знания состава судейской коллегии, обслуживающей соревнования по компьютерному спорту и основных функций спортивных судей;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применение и соблюдение правил компьютерного спорта в процессе учебной и соревновательной деятельности, правил соревнований и судейской терминологии в игре;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классифицировать физические упражнения и использовать правила подбора физических упражнений для развития психологических и физических качеств киберспортсмена; общеподготовительные и специально-подготовительные упражнения, формирующие двигательные умения и навыки, знание стратегических и тактических приемов киберспортсмена, определять их эффективность;</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описание и демонстрация правильной техники выполнения обще-подготовительных и специально-подготовительных упражнений в компьютерном спорте;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знание определений тактической и технической подготовки киберспортсмена;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описание тактических и технических элементов игры в компьютерном спорте;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характеристика и владение методикой стратегических, технических </w:t>
      </w:r>
      <w:r w:rsidRPr="00E94F60">
        <w:rPr>
          <w:rFonts w:ascii="Times New Roman" w:hAnsi="Times New Roman"/>
          <w:sz w:val="28"/>
          <w:szCs w:val="28"/>
          <w:lang w:val="ru-RU"/>
        </w:rPr>
        <w:br/>
        <w:t>и тактических приемов в киберспортивных играх, их применение в учебных, игровых заданиях;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применение техники владения мышью, клавиатурой, джойстиком в игровых ситуациях;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выполнение комплекса приемов техники по управлению объектами </w:t>
      </w:r>
      <w:r w:rsidRPr="00E94F60">
        <w:rPr>
          <w:rFonts w:ascii="Times New Roman" w:hAnsi="Times New Roman"/>
          <w:sz w:val="28"/>
          <w:szCs w:val="28"/>
          <w:lang w:val="ru-RU"/>
        </w:rPr>
        <w:br/>
        <w:t>в видеоиграх;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применение групповых тактических действий (переключение, взаимодействие, атака, оборонительные системы и другие) в игровой и </w:t>
      </w:r>
      <w:r w:rsidRPr="00E94F60">
        <w:rPr>
          <w:rFonts w:ascii="Times New Roman" w:hAnsi="Times New Roman"/>
          <w:sz w:val="28"/>
          <w:szCs w:val="28"/>
          <w:lang w:val="ru-RU"/>
        </w:rPr>
        <w:lastRenderedPageBreak/>
        <w:t>соревновательной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характеризовать амплуа объектов управления в видеоиграх; определять амплуа объектов управления и выбирать позицию киберспортсменов в зависимости от игровой ситуации;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демонстрировать атакующие действия, командные атакующие действия и способы атаки и контратаки, тактические комбинации при различных игровых ситуациях;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отслеживать правильность действий и выявлять ошибки в технике и тактике;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знание и соблюдение правил безопасного, правомерного поведения во время соревнований по компьютерному спорту в качестве зрителя, болельщика;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характеристика внешних признаков утомления. Осуществление самоконтроля и применение средств восстановления организма после физической нагрузки на занятиях компьютерным спортом;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способность применять самоконтроль в учебной и соревновательной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соблюдение правил личной гигиены и ухода за оборудованием;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соблюдение правил подбора одежды и обуви для занятий компьютерным спортом;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способность организовывать самостоятельные занятия с использованием средств компьютерного спорта,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знание контрольных упражнений для определения уровня физической подготовленности киберспортсмена, умение проводить тестирование уровня физической подготовленности киберспортсмена, сравнивать свои результаты </w:t>
      </w:r>
      <w:r w:rsidRPr="00E94F60">
        <w:rPr>
          <w:rFonts w:ascii="Times New Roman" w:hAnsi="Times New Roman"/>
          <w:sz w:val="28"/>
          <w:szCs w:val="28"/>
          <w:lang w:val="ru-RU"/>
        </w:rPr>
        <w:br/>
        <w:t>с результатами других обучающихся;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163.10.28.</w:t>
      </w:r>
      <w:r>
        <w:rPr>
          <w:rFonts w:ascii="Times New Roman" w:hAnsi="Times New Roman"/>
          <w:sz w:val="28"/>
          <w:szCs w:val="28"/>
        </w:rPr>
        <w:t> </w:t>
      </w:r>
      <w:r w:rsidRPr="00E94F60">
        <w:rPr>
          <w:rFonts w:ascii="Times New Roman" w:hAnsi="Times New Roman"/>
          <w:sz w:val="28"/>
          <w:szCs w:val="28"/>
          <w:lang w:val="ru-RU"/>
        </w:rPr>
        <w:t>Модуль «Бокс».</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163.10.28.1.</w:t>
      </w:r>
      <w:r>
        <w:rPr>
          <w:rFonts w:ascii="Times New Roman" w:hAnsi="Times New Roman"/>
          <w:sz w:val="28"/>
          <w:szCs w:val="28"/>
        </w:rPr>
        <w:t> </w:t>
      </w:r>
      <w:r w:rsidRPr="00E94F60">
        <w:rPr>
          <w:rFonts w:ascii="Times New Roman" w:hAnsi="Times New Roman"/>
          <w:sz w:val="28"/>
          <w:szCs w:val="28"/>
          <w:lang w:val="ru-RU"/>
        </w:rPr>
        <w:t>Пояснительная записка модуля «Бокс».</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Модуль «Бокс» (далее – модуль по боксу, бокс)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Бокс – спортивное единоборство, кулачный бой по особым правилам, </w:t>
      </w:r>
      <w:r w:rsidRPr="00E94F60">
        <w:rPr>
          <w:rFonts w:ascii="Times New Roman" w:hAnsi="Times New Roman"/>
          <w:sz w:val="28"/>
          <w:szCs w:val="28"/>
          <w:lang w:val="ru-RU"/>
        </w:rPr>
        <w:br/>
        <w:t xml:space="preserve">в специальных мягких перчатках. Бокс в мире – один из наиболее массовых олимпийских видов спорта. Большая популярность бокса объясняется </w:t>
      </w:r>
      <w:r w:rsidRPr="00E94F60">
        <w:rPr>
          <w:rFonts w:ascii="Times New Roman" w:hAnsi="Times New Roman"/>
          <w:sz w:val="28"/>
          <w:szCs w:val="28"/>
          <w:lang w:val="ru-RU"/>
        </w:rPr>
        <w:br/>
        <w:t xml:space="preserve">его зрелищностью, высоким эмоциональным накалом спортивной борьбы </w:t>
      </w:r>
      <w:r w:rsidRPr="00E94F60">
        <w:rPr>
          <w:rFonts w:ascii="Times New Roman" w:hAnsi="Times New Roman"/>
          <w:sz w:val="28"/>
          <w:szCs w:val="28"/>
          <w:lang w:val="ru-RU"/>
        </w:rPr>
        <w:br/>
        <w:t xml:space="preserve">и разносторонним воздействием на двигательные и волевые качества.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Занятия боксом предусматривают всестороннее гармоничное развитие обучающихся, повышение уровня их физической, технической и морально-волевой подготовленности, формирование жизненно важных двигательных умений и навыков, необходимых как в быту, так и в трудовой и оборонной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Занятия боксом полезны для укрепления здоровья, поднятия уровня физической подготовленности, так как являются профилактикой гиподинамии </w:t>
      </w:r>
      <w:r w:rsidRPr="00E94F60">
        <w:rPr>
          <w:rFonts w:ascii="Times New Roman" w:hAnsi="Times New Roman"/>
          <w:sz w:val="28"/>
          <w:szCs w:val="28"/>
          <w:lang w:val="ru-RU"/>
        </w:rPr>
        <w:br/>
        <w:t>и формируют привычку к здоровому, безопасному образу жизни, правомерному поведению и существованию в социуме.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163.10.28.2.</w:t>
      </w:r>
      <w:r>
        <w:rPr>
          <w:rFonts w:ascii="Times New Roman" w:hAnsi="Times New Roman"/>
          <w:sz w:val="28"/>
          <w:szCs w:val="28"/>
        </w:rPr>
        <w:t> </w:t>
      </w:r>
      <w:r w:rsidRPr="00E94F60">
        <w:rPr>
          <w:rFonts w:ascii="Times New Roman" w:hAnsi="Times New Roman"/>
          <w:sz w:val="28"/>
          <w:szCs w:val="28"/>
          <w:lang w:val="ru-RU"/>
        </w:rPr>
        <w:t>Целью изучения модуля по боксу является создание условий для гармоничного развития обучающихся средствами физкультурно-спортивной и оздоровительной деятельности на основе элементов боксерской подготовки.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163.10.28.3.</w:t>
      </w:r>
      <w:r>
        <w:rPr>
          <w:rFonts w:ascii="Times New Roman" w:hAnsi="Times New Roman"/>
          <w:sz w:val="28"/>
          <w:szCs w:val="28"/>
        </w:rPr>
        <w:t> </w:t>
      </w:r>
      <w:r w:rsidRPr="00E94F60">
        <w:rPr>
          <w:rFonts w:ascii="Times New Roman" w:hAnsi="Times New Roman"/>
          <w:sz w:val="28"/>
          <w:szCs w:val="28"/>
          <w:lang w:val="ru-RU"/>
        </w:rPr>
        <w:t>Задачами изучения модуля по боксу являются: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всестороннее гармоничное развитие обучающихся, увеличение объема </w:t>
      </w:r>
      <w:r w:rsidRPr="00E94F60">
        <w:rPr>
          <w:rFonts w:ascii="Times New Roman" w:hAnsi="Times New Roman"/>
          <w:sz w:val="28"/>
          <w:szCs w:val="28"/>
          <w:lang w:val="ru-RU"/>
        </w:rPr>
        <w:br/>
        <w:t>их двигательной активности;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содействие физическому развитию и укреплению здоровья обучающихся;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формирование навыков здорового образа жизни;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популяризация бокса как вида спорта и системы самозащиты </w:t>
      </w:r>
      <w:r w:rsidRPr="00E94F60">
        <w:rPr>
          <w:rFonts w:ascii="Times New Roman" w:hAnsi="Times New Roman"/>
          <w:sz w:val="28"/>
          <w:szCs w:val="28"/>
          <w:lang w:val="ru-RU"/>
        </w:rPr>
        <w:br/>
        <w:t xml:space="preserve">в общеобразовательных организациях, привлечение обучающихся, проявляющих повышенный интерес и способности к занятиям боксом в школьные спортивные </w:t>
      </w:r>
      <w:r w:rsidRPr="00E94F60">
        <w:rPr>
          <w:rFonts w:ascii="Times New Roman" w:hAnsi="Times New Roman"/>
          <w:sz w:val="28"/>
          <w:szCs w:val="28"/>
          <w:lang w:val="ru-RU"/>
        </w:rPr>
        <w:lastRenderedPageBreak/>
        <w:t xml:space="preserve">клубы, секции, к участию в соревнованиях;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овладение элементами технико-тактических навыков в боксе;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воспитание морально-этических качеств;</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воспитание чувства сопричастности и гордости за свою Родину и ее историю;</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выявление, развитие и поддержка одаренных детей в области спорта.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163.10.28.4.</w:t>
      </w:r>
      <w:r>
        <w:rPr>
          <w:rFonts w:ascii="Times New Roman" w:hAnsi="Times New Roman"/>
          <w:sz w:val="28"/>
          <w:szCs w:val="28"/>
        </w:rPr>
        <w:t> </w:t>
      </w:r>
      <w:r w:rsidRPr="00E94F60">
        <w:rPr>
          <w:rFonts w:ascii="Times New Roman" w:hAnsi="Times New Roman"/>
          <w:sz w:val="28"/>
          <w:szCs w:val="28"/>
          <w:lang w:val="ru-RU"/>
        </w:rPr>
        <w:t>Место и роль модуля по боксу.</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Модуль по боксу доступен для освоения всем обучающимся, независимо </w:t>
      </w:r>
      <w:r w:rsidRPr="00E94F60">
        <w:rPr>
          <w:rFonts w:ascii="Times New Roman" w:hAnsi="Times New Roman"/>
          <w:sz w:val="28"/>
          <w:szCs w:val="28"/>
          <w:lang w:val="ru-RU"/>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Специфика модуля по боксу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Интеграция модуля по боксу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163.10.28.5.</w:t>
      </w:r>
      <w:r>
        <w:rPr>
          <w:rFonts w:ascii="Times New Roman" w:hAnsi="Times New Roman"/>
          <w:sz w:val="28"/>
          <w:szCs w:val="28"/>
        </w:rPr>
        <w:t> </w:t>
      </w:r>
      <w:r w:rsidRPr="00E94F60">
        <w:rPr>
          <w:rFonts w:ascii="Times New Roman" w:hAnsi="Times New Roman"/>
          <w:sz w:val="28"/>
          <w:szCs w:val="28"/>
          <w:lang w:val="ru-RU"/>
        </w:rPr>
        <w:t>Модуль по боксу может быть реализован в следующих вариантах: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боксу с выбором различных элементов бокса, с учетом возраста и физической подготовленности обучающихся (с соответствующей дозировкой и интенсивностью);</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в виде целостного последовательного учебного модуля, изучаемого </w:t>
      </w:r>
      <w:r w:rsidRPr="00E94F60">
        <w:rPr>
          <w:rFonts w:ascii="Times New Roman" w:hAnsi="Times New Roman"/>
          <w:sz w:val="28"/>
          <w:szCs w:val="28"/>
          <w:lang w:val="ru-RU"/>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163.10.28.6.</w:t>
      </w:r>
      <w:r>
        <w:rPr>
          <w:rFonts w:ascii="Times New Roman" w:hAnsi="Times New Roman"/>
          <w:sz w:val="28"/>
          <w:szCs w:val="28"/>
        </w:rPr>
        <w:t> </w:t>
      </w:r>
      <w:r w:rsidRPr="00E94F60">
        <w:rPr>
          <w:rFonts w:ascii="Times New Roman" w:hAnsi="Times New Roman"/>
          <w:sz w:val="28"/>
          <w:szCs w:val="28"/>
          <w:lang w:val="ru-RU"/>
        </w:rPr>
        <w:t>Содержание модуля по боксу.</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w:t>
      </w:r>
      <w:r>
        <w:rPr>
          <w:rFonts w:ascii="Times New Roman" w:hAnsi="Times New Roman"/>
          <w:sz w:val="28"/>
          <w:szCs w:val="28"/>
        </w:rPr>
        <w:t> </w:t>
      </w:r>
      <w:r w:rsidRPr="00E94F60">
        <w:rPr>
          <w:rFonts w:ascii="Times New Roman" w:hAnsi="Times New Roman"/>
          <w:sz w:val="28"/>
          <w:szCs w:val="28"/>
          <w:lang w:val="ru-RU"/>
        </w:rPr>
        <w:t>Знания о боксе.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Зарождение и история развития бокса.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Правила и организация соревнований по боксу.</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Судейская коллегия, обслуживающая соревнования. Жесты судьи.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Анализ соревновательной деятельности боксеров. Разбор боев основных соперников и установки боксерам и секундантам перед соревнованиями.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Основные средства спортивной тренировки. Физические упражнения. Подготовительные, общеразвивающие и специальные упражнения.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Требования безопасности при организации занятий боксом.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Понятия и характеристика технических и тактических приемов в боксе, </w:t>
      </w:r>
      <w:r w:rsidRPr="00E94F60">
        <w:rPr>
          <w:rFonts w:ascii="Times New Roman" w:hAnsi="Times New Roman"/>
          <w:sz w:val="28"/>
          <w:szCs w:val="28"/>
          <w:lang w:val="ru-RU"/>
        </w:rPr>
        <w:br/>
        <w:t>их названия и методика выполнения.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2)</w:t>
      </w:r>
      <w:r>
        <w:rPr>
          <w:rFonts w:ascii="Times New Roman" w:hAnsi="Times New Roman"/>
          <w:sz w:val="28"/>
          <w:szCs w:val="28"/>
        </w:rPr>
        <w:t> </w:t>
      </w:r>
      <w:r w:rsidRPr="00E94F60">
        <w:rPr>
          <w:rFonts w:ascii="Times New Roman" w:hAnsi="Times New Roman"/>
          <w:sz w:val="28"/>
          <w:szCs w:val="28"/>
          <w:lang w:val="ru-RU"/>
        </w:rPr>
        <w:t>Способы самостоятельной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Правила безопасного, правомерного поведения во время соревнований </w:t>
      </w:r>
      <w:r w:rsidRPr="00E94F60">
        <w:rPr>
          <w:rFonts w:ascii="Times New Roman" w:hAnsi="Times New Roman"/>
          <w:sz w:val="28"/>
          <w:szCs w:val="28"/>
          <w:lang w:val="ru-RU"/>
        </w:rPr>
        <w:br/>
        <w:t>в качестве зрителя, болельщика.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Самоконтроль и его роль в учебной и соревновательной деятельности.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Первые внешние признаки утомления. Средства восстановления организма после физической нагрузки.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Гигиена боксера. Врачебный контроль и самоконтроль. Оказание первой помощи. Понятие о гигиене и санитарии. Уход за телом. Гигиенические требования к одежде и обуви. Гигиена спортивных сооружений.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Тестирование уровня физической подготовленности.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Роль спортивного режима и питания.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Тестирование уровня физической подготовленности.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Самоконтроль в процессе занятий спортом. Сущность самоконтроля и его роль в занятиях спортом. Дневник самоконтроля, его формы и содержание.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3)</w:t>
      </w:r>
      <w:r>
        <w:rPr>
          <w:rFonts w:ascii="Times New Roman" w:hAnsi="Times New Roman"/>
          <w:sz w:val="28"/>
          <w:szCs w:val="28"/>
        </w:rPr>
        <w:t> </w:t>
      </w:r>
      <w:r w:rsidRPr="00E94F60">
        <w:rPr>
          <w:rFonts w:ascii="Times New Roman" w:hAnsi="Times New Roman"/>
          <w:sz w:val="28"/>
          <w:szCs w:val="28"/>
          <w:lang w:val="ru-RU"/>
        </w:rPr>
        <w:t>Физическое совершенствование.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бег в различных направлениях, с остановкой по сигналу, с выбрасыванием прямых ног вперед, в сторону, со скакалкой, эстафеты на скорость, челночный бег 3х10 м, чередование бега с ходьбой, со сменой направления и скорости;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прыжки на месте на одной и двух ногах, с продвижением вперед, в длину, из приседа, через скамейку, со скакалкой, с поворотом на 180 градусов, с места и с разбега, отталкиваясь одной ногой и приземляясь на обе, короткие прыжки на одной и на другой ноге в разных направлениях с поворотами;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гимнастика в движении, на месте, сидя, лежа в сочетании с упражнениями для развития рук, плечевого пояса, туловища, ног, упражнения с предметами для комплексного развития мышц (с короткой и длинной скакалкой, с гимнастической палкой, теннисными и баскетбольными мячами);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висы и упоры: вис на перекладине, вис спиной на гимнастической стенке, упор стоя на коленях, упор сзади на полу, вис на канате на прямых руках, подтягивание в висе (мальчики), в висе лежа (девочки), поднимание ног в висе.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Комплексы общеразвивающих и специальных физических упражнений, формирующие двигательные умения и навыки технических и тактических действий.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Разминка и ее роль в уроке физической культуры.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Ознакомление с тактическим действием «Финт» (ложный удар, отвлекающий внимание противника от начала атаки). Закрепление в условных заданиях.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Действия в ближнем бою. Клинч, захват, накладки руками. Различные положения в ближнем бою. Удары с различных положений.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Защитные действия на дальней и средней дистанциях: от одиночных ударов; ударов серией.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Действия в контратаке на дальних и средних дистанциях: контратака одним ударом, контратака серией ударов.</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Упражнения в парах: атакующие действия на дальней и средней дистанциях: одиночные, двойные удары; удары в сериях – однотипные (прямые, боковые, снизу); </w:t>
      </w:r>
      <w:r w:rsidRPr="00E94F60">
        <w:rPr>
          <w:rFonts w:ascii="Times New Roman" w:hAnsi="Times New Roman"/>
          <w:sz w:val="28"/>
          <w:szCs w:val="28"/>
          <w:lang w:val="ru-RU"/>
        </w:rPr>
        <w:lastRenderedPageBreak/>
        <w:t xml:space="preserve">комбинированные удары в сериях (прямые с боковыми, удары снизу в сочетании </w:t>
      </w:r>
      <w:r w:rsidRPr="00E94F60">
        <w:rPr>
          <w:rFonts w:ascii="Times New Roman" w:hAnsi="Times New Roman"/>
          <w:sz w:val="28"/>
          <w:szCs w:val="28"/>
          <w:lang w:val="ru-RU"/>
        </w:rPr>
        <w:br/>
        <w:t>с боковыми и прямыми).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Фронтальная и боевая стойка, разновидности стоек. Основные передвижения в боевой стойке: приставными шагами, в «челноке», вперед, назад, в стороны.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Прямые удары в голову, в корпус на месте. Прямые удары в движении. Серии прямых ударов.</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Боковые удары на месте и в движении. Серии ударов с боку.</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Удары снизу на месте и в движении. Серии ударов снизу.</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Защитные действия: отбив; уклон; нырок; оттягивания; подставка на месте и в передвижении. Во фронтальной и боевой стойках. Контрольные испытания.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Боевые дистанции. Дальняя дистанция: боевая стойка; передвижение, удары и защиты на дальней дистанции.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Средняя дистанция: боевая стойка, передвижение, удары и защиты на средней дистанции.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Ближняя дистанция: боевая стойка, вход и выход из ближней дистанции, удары и защиты на ближней дистанции. Основные положения и движения.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Прямой удар левой с шагом левой; защиты – подставкой правой ладони – прямой удар левой в туловище, защита подставкой, согнутой в локте левой руки; отходом назад – прямой удар правой в туловище, защита подставкой, согнутой в локте левой руки.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Прямой удар правой в голову с шагом левой, защита подставкой левого плеча; подставкой правой ладони;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Отбивом правой рукой влево вниз; уклоном вправо, отходом назад; сайдстепом.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Уклоном влево; уходом назад; сайдстепом влево: прямой удар в туловище, защита подставкой, согнутой в локте левой руки; отходом назад;</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Прямой удар правой в туловище, защита подставкой, согнутой в локте левой руки; отходом назад.</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Двойные прямые удары и защита от них: прямые удары (левой-правой) </w:t>
      </w:r>
      <w:r w:rsidRPr="00E94F60">
        <w:rPr>
          <w:rFonts w:ascii="Times New Roman" w:hAnsi="Times New Roman"/>
          <w:sz w:val="28"/>
          <w:szCs w:val="28"/>
          <w:lang w:val="ru-RU"/>
        </w:rPr>
        <w:br/>
        <w:t xml:space="preserve">в голову. Двойные прямые удары и защита от них: прямые удары (левой-правой) в голову, защита подставкой правой ладони с отходом и подставкой левого плеча. </w:t>
      </w:r>
      <w:r w:rsidRPr="00E94F60">
        <w:rPr>
          <w:rFonts w:ascii="Times New Roman" w:hAnsi="Times New Roman"/>
          <w:sz w:val="28"/>
          <w:szCs w:val="28"/>
          <w:lang w:val="ru-RU"/>
        </w:rPr>
        <w:lastRenderedPageBreak/>
        <w:t xml:space="preserve">Контрольные испытания.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Подвижные игры: «Эстафеты с элементами равновесия», «Погоня», «Сбей кеглю», «Попади в предмет», «Салки на ринге», «Отбери мяч», «Поймай перчатку», «По свистку». «Сто ударов в минуту», «Один против трех».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Основы специальной психологической подготовки: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Учебные и контрольные поединки. Участие в соревновательной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163.10.28.7.</w:t>
      </w:r>
      <w:r>
        <w:rPr>
          <w:rFonts w:ascii="Times New Roman" w:hAnsi="Times New Roman"/>
          <w:sz w:val="28"/>
          <w:szCs w:val="28"/>
        </w:rPr>
        <w:t> </w:t>
      </w:r>
      <w:r w:rsidRPr="00E94F60">
        <w:rPr>
          <w:rFonts w:ascii="Times New Roman" w:hAnsi="Times New Roman"/>
          <w:sz w:val="28"/>
          <w:szCs w:val="28"/>
          <w:lang w:val="ru-RU"/>
        </w:rPr>
        <w:t>Содержание модуля по боксу направлено на достижение обучающимися личностных, метапредметных и предметных результатов обучения.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163.10.28.7.1.</w:t>
      </w:r>
      <w:r>
        <w:rPr>
          <w:rFonts w:ascii="Times New Roman" w:hAnsi="Times New Roman"/>
          <w:sz w:val="28"/>
          <w:szCs w:val="28"/>
        </w:rPr>
        <w:t> </w:t>
      </w:r>
      <w:r w:rsidRPr="00E94F60">
        <w:rPr>
          <w:rFonts w:ascii="Times New Roman" w:hAnsi="Times New Roman"/>
          <w:sz w:val="28"/>
          <w:szCs w:val="28"/>
          <w:lang w:val="ru-RU"/>
        </w:rPr>
        <w:t>При изучении модуля по боксу на уровне основного общего образования у обучающихся будут сформированы следующие личностные результаты: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уважение к Отечеству, к прошлому и настоящему многонационального народа России; осознанное, уважительное и доброжелательное отношение к истории, культуре, традициям и ценностям Российского народа;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сформированность патриотического сознания и гражданской позиции личности, чувство ответственности и долга перед Родиной на примере героических подвигов спортсменов – участников Великой Отечественной Войны и результатов упорного труда выдающихся спортсменов СССР и России;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знание основных норм морали, нравственных, духовных идеалов, хранимых в культурных традициях народов России;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освоенность социальных норм, правил поведения, ролей и форм социальной жизни в группах и сообществах;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сформированность положительной мотивации и устойчивого учебно-познавательного интереса к учебному предмету «Физическая культура»;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сформированность эстетического и этического сознания через освоение культуры движения и культуры тела;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сформированность ценности здорового и безопасного образа жизни;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сформированность духовно-нравственной культуры, чувства толерантности и </w:t>
      </w:r>
      <w:r w:rsidRPr="00E94F60">
        <w:rPr>
          <w:rFonts w:ascii="Times New Roman" w:hAnsi="Times New Roman"/>
          <w:sz w:val="28"/>
          <w:szCs w:val="28"/>
          <w:lang w:val="ru-RU"/>
        </w:rPr>
        <w:lastRenderedPageBreak/>
        <w:t>ценностного отношения к физической культуре, как составной и неотъемлемой части общечеловеческой культуры.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163.10.28.7.2.</w:t>
      </w:r>
      <w:r>
        <w:rPr>
          <w:rFonts w:ascii="Times New Roman" w:hAnsi="Times New Roman"/>
          <w:sz w:val="28"/>
          <w:szCs w:val="28"/>
        </w:rPr>
        <w:t> </w:t>
      </w:r>
      <w:r w:rsidRPr="00E94F60">
        <w:rPr>
          <w:rFonts w:ascii="Times New Roman" w:hAnsi="Times New Roman"/>
          <w:sz w:val="28"/>
          <w:szCs w:val="28"/>
          <w:lang w:val="ru-RU"/>
        </w:rPr>
        <w:t>При изучении модуля по боксу на уровне основного общего образования у обучающихся будут сформированы следующие метапредметные результаты: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бокса; умение планировать, контролировать и объективно оценивать свои физические, учебные и практические действия в соответствии с поставленной задачей и условиями ее реализации; умение самостоятельно оценивать уровень сложности заданий (упражнений) во время занятий боксом в соответствии с возможностями своего организма; умение работать с партнером и в команде во время занятий боксом;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способность принимать и сохранять цели и задачи учебной деятельности, поиск средств ее осуществления;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умение планировать, контролировать и оценивать учебные действия </w:t>
      </w:r>
      <w:r w:rsidRPr="00E94F60">
        <w:rPr>
          <w:rFonts w:ascii="Times New Roman" w:hAnsi="Times New Roman"/>
          <w:sz w:val="28"/>
          <w:szCs w:val="28"/>
          <w:lang w:val="ru-RU"/>
        </w:rPr>
        <w:br/>
        <w:t>в соответствии с поставленной задачей и условиями ее реализации; определять наиболее эффективные способы достижения результата;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понимание причин успеха или неуспеха учебной деятельности и способности конструктивно действовать даже в ситуациях неуспеха;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определение общей цели и путей ее достижения; уметь договариваться </w:t>
      </w:r>
      <w:r w:rsidRPr="00E94F60">
        <w:rPr>
          <w:rFonts w:ascii="Times New Roman" w:hAnsi="Times New Roman"/>
          <w:sz w:val="28"/>
          <w:szCs w:val="28"/>
          <w:lang w:val="ru-RU"/>
        </w:rPr>
        <w:br/>
        <w:t>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конструктивно разрешать конфликты посредством учета интересов сторон и сотрудничества;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владеть базовыми предметными и межпредметными понятиями, отражающими существенные связи и отношения между объектами и процессами;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умение систематизировать, сопоставлять, анализировать, обобщать </w:t>
      </w:r>
      <w:r w:rsidRPr="00E94F60">
        <w:rPr>
          <w:rFonts w:ascii="Times New Roman" w:hAnsi="Times New Roman"/>
          <w:sz w:val="28"/>
          <w:szCs w:val="28"/>
          <w:lang w:val="ru-RU"/>
        </w:rPr>
        <w:br/>
        <w:t>и интерпретировать информацию, содержащуюся в готовых информационных объектах;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умение оценивать правильность выполнения учебной задачи, собственные возможности ее решения;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умение осуществлять самоконтроль, самооценку, принимать решения </w:t>
      </w:r>
      <w:r w:rsidRPr="00E94F60">
        <w:rPr>
          <w:rFonts w:ascii="Times New Roman" w:hAnsi="Times New Roman"/>
          <w:sz w:val="28"/>
          <w:szCs w:val="28"/>
          <w:lang w:val="ru-RU"/>
        </w:rPr>
        <w:br/>
        <w:t>и осознанно делать выбор в учебной и познавательной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определять понятия, создавать обобщения, устанавливать аналогии, классифицировать, самостоятельно выбирать основания и критерии </w:t>
      </w:r>
      <w:r w:rsidRPr="00E94F60">
        <w:rPr>
          <w:rFonts w:ascii="Times New Roman" w:hAnsi="Times New Roman"/>
          <w:sz w:val="28"/>
          <w:szCs w:val="28"/>
          <w:lang w:val="ru-RU"/>
        </w:rPr>
        <w:br/>
        <w:t xml:space="preserve">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умение создавать, применять и преобразовывать графические пиктограммы физических упражнений в двигательные действия и наоборот;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владеть культурой активного использования информационно-поисковых систем;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163.10.28.7.3.</w:t>
      </w:r>
      <w:r>
        <w:rPr>
          <w:rFonts w:ascii="Times New Roman" w:hAnsi="Times New Roman"/>
          <w:sz w:val="28"/>
          <w:szCs w:val="28"/>
        </w:rPr>
        <w:t> </w:t>
      </w:r>
      <w:r w:rsidRPr="00E94F60">
        <w:rPr>
          <w:rFonts w:ascii="Times New Roman" w:hAnsi="Times New Roman"/>
          <w:sz w:val="28"/>
          <w:szCs w:val="28"/>
          <w:lang w:val="ru-RU"/>
        </w:rPr>
        <w:t>При изучении модуля по боксу на уровне основного общего образования у обучающихся будут сформированы следующие предметные результаты: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знание истории развития бокса; значение занятий боксом для физического </w:t>
      </w:r>
      <w:r w:rsidRPr="00E94F60">
        <w:rPr>
          <w:rFonts w:ascii="Times New Roman" w:hAnsi="Times New Roman"/>
          <w:sz w:val="28"/>
          <w:szCs w:val="28"/>
          <w:lang w:val="ru-RU"/>
        </w:rPr>
        <w:lastRenderedPageBreak/>
        <w:t>развития и здоровья; способы развития основных физических качеств боксера; терминология бокса; теоретические основы тактики ведения боя; факторы восстановления работоспособности спортсменов; комплексы упражнений по общей физической подготовке, специальной физической подготовке; основы техники и тактики бокса; правила пользования спортивным оборудованием, инвентарем; правила соревнований по боксу;</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использовать разнообразные формы и виды физкультурной деятельности для организации здорового образа жизни, в том числе в подготовке к сдаче норм ГТО;</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овладение способами контроля индивидуальных показателей здоровья, умственной и физической работоспособности, общего физического развития </w:t>
      </w:r>
      <w:r w:rsidRPr="00E94F60">
        <w:rPr>
          <w:rFonts w:ascii="Times New Roman" w:hAnsi="Times New Roman"/>
          <w:sz w:val="28"/>
          <w:szCs w:val="28"/>
          <w:lang w:val="ru-RU"/>
        </w:rPr>
        <w:br/>
        <w:t>и развития физических качеств;</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владение физическими упражнениями разной функциональной направленности;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овладение техническими приемами и двигательными действиями </w:t>
      </w:r>
      <w:r w:rsidRPr="00E94F60">
        <w:rPr>
          <w:rFonts w:ascii="Times New Roman" w:hAnsi="Times New Roman"/>
          <w:sz w:val="28"/>
          <w:szCs w:val="28"/>
          <w:lang w:val="ru-RU"/>
        </w:rPr>
        <w:br/>
        <w:t xml:space="preserve">базовых видов спорта с помощью их активного применения в игровой </w:t>
      </w:r>
      <w:r w:rsidRPr="00E94F60">
        <w:rPr>
          <w:rFonts w:ascii="Times New Roman" w:hAnsi="Times New Roman"/>
          <w:sz w:val="28"/>
          <w:szCs w:val="28"/>
          <w:lang w:val="ru-RU"/>
        </w:rPr>
        <w:br/>
        <w:t>и соревновательной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излагать факты истории развития физической культуры, характеризовать ее роль и значение в жизнедеятельности человека;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способность 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умение организовывать и проводить со сверстниками подвижные игры </w:t>
      </w:r>
      <w:r w:rsidRPr="00E94F60">
        <w:rPr>
          <w:rFonts w:ascii="Times New Roman" w:hAnsi="Times New Roman"/>
          <w:sz w:val="28"/>
          <w:szCs w:val="28"/>
          <w:lang w:val="ru-RU"/>
        </w:rPr>
        <w:br/>
        <w:t>и соревнования; осуществлять их судейство;</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бережно обращаться с инвентарем и оборудованием, соблюдать требования техники безопасности;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характеризовать физическую нагрузку по показателю частоты пульса, регулировать ее напряженность во время занятий по развитию физических качеств;</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развитие навыков взаимодействия со сверстниками по правилам проведения подвижных игр и соревнований;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умение в доступной форме объяснять правила (технику) выполнения </w:t>
      </w:r>
      <w:r w:rsidRPr="00E94F60">
        <w:rPr>
          <w:rFonts w:ascii="Times New Roman" w:hAnsi="Times New Roman"/>
          <w:sz w:val="28"/>
          <w:szCs w:val="28"/>
          <w:lang w:val="ru-RU"/>
        </w:rPr>
        <w:lastRenderedPageBreak/>
        <w:t xml:space="preserve">двигательных действий, анализировать и находить ошибки, эффективно </w:t>
      </w:r>
      <w:r w:rsidRPr="00E94F60">
        <w:rPr>
          <w:rFonts w:ascii="Times New Roman" w:hAnsi="Times New Roman"/>
          <w:sz w:val="28"/>
          <w:szCs w:val="28"/>
          <w:lang w:val="ru-RU"/>
        </w:rPr>
        <w:br/>
        <w:t>их исправлять;</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подавать строевые команды, вести счет при выполнении общеразвивающих упражнений;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находить отличительные особенности в выполнении двигательного действия разными учениками, выделять отличительные признаки и элементы;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выполнять акробатические и гимнастические элементы; умение выполнять технические действия из базовых видов спорта, применять их в игровой и соревновательной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применять жизненно важные двигательные навыки и умения.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163.10.29.</w:t>
      </w:r>
      <w:r>
        <w:rPr>
          <w:rFonts w:ascii="Times New Roman" w:hAnsi="Times New Roman"/>
          <w:sz w:val="28"/>
          <w:szCs w:val="28"/>
        </w:rPr>
        <w:t> </w:t>
      </w:r>
      <w:r w:rsidRPr="00E94F60">
        <w:rPr>
          <w:rFonts w:ascii="Times New Roman" w:hAnsi="Times New Roman"/>
          <w:sz w:val="28"/>
          <w:szCs w:val="28"/>
          <w:lang w:val="ru-RU"/>
        </w:rPr>
        <w:t>Модуль «Танцевальный спорт».</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163.10.29.1.</w:t>
      </w:r>
      <w:r>
        <w:rPr>
          <w:rFonts w:ascii="Times New Roman" w:hAnsi="Times New Roman"/>
          <w:sz w:val="28"/>
          <w:szCs w:val="28"/>
        </w:rPr>
        <w:t> </w:t>
      </w:r>
      <w:r w:rsidRPr="00E94F60">
        <w:rPr>
          <w:rFonts w:ascii="Times New Roman" w:hAnsi="Times New Roman"/>
          <w:sz w:val="28"/>
          <w:szCs w:val="28"/>
          <w:lang w:val="ru-RU"/>
        </w:rPr>
        <w:t>Пояснительная записка модуля «Танцевальный спорт».</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Модуль «Танцевальный спорт» (далее – модуль по танцевальному спорту, танцевальный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Занятия танцевальным спортом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Танцевальный спорт является эффективным средством развития массового спорта и пропаганды здорового образа жизни подрастающего поколения.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Танцевальный спорт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163.10.29.2.</w:t>
      </w:r>
      <w:r>
        <w:rPr>
          <w:rFonts w:ascii="Times New Roman" w:hAnsi="Times New Roman"/>
          <w:sz w:val="28"/>
          <w:szCs w:val="28"/>
        </w:rPr>
        <w:t> </w:t>
      </w:r>
      <w:r w:rsidRPr="00E94F60">
        <w:rPr>
          <w:rFonts w:ascii="Times New Roman" w:hAnsi="Times New Roman"/>
          <w:sz w:val="28"/>
          <w:szCs w:val="28"/>
          <w:lang w:val="ru-RU"/>
        </w:rPr>
        <w:t xml:space="preserve">Целью изучения модуля по танцевальному спорту является формирование у обучающихся устойчивой мотивации к сохранению и укреплению </w:t>
      </w:r>
      <w:r w:rsidRPr="00E94F60">
        <w:rPr>
          <w:rFonts w:ascii="Times New Roman" w:hAnsi="Times New Roman"/>
          <w:sz w:val="28"/>
          <w:szCs w:val="28"/>
          <w:lang w:val="ru-RU"/>
        </w:rPr>
        <w:lastRenderedPageBreak/>
        <w:t>собственного здоровья и положительных эмоций от занятий физической культурой, ориентация детей и молодежи на самостоятельные занятия физическими упражнениями, использование их в целях отдыха, досуга, самосовершенствования.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163.10.29.3.</w:t>
      </w:r>
      <w:r>
        <w:rPr>
          <w:rFonts w:ascii="Times New Roman" w:hAnsi="Times New Roman"/>
          <w:sz w:val="28"/>
          <w:szCs w:val="28"/>
        </w:rPr>
        <w:t> </w:t>
      </w:r>
      <w:r w:rsidRPr="00E94F60">
        <w:rPr>
          <w:rFonts w:ascii="Times New Roman" w:hAnsi="Times New Roman"/>
          <w:sz w:val="28"/>
          <w:szCs w:val="28"/>
          <w:lang w:val="ru-RU"/>
        </w:rPr>
        <w:t>Задачами изучения модуля по танцевальному спорту являются: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формирование устойчивого интереса к занятиям физической культурой </w:t>
      </w:r>
      <w:r w:rsidRPr="00E94F60">
        <w:rPr>
          <w:rFonts w:ascii="Times New Roman" w:hAnsi="Times New Roman"/>
          <w:sz w:val="28"/>
          <w:szCs w:val="28"/>
          <w:lang w:val="ru-RU"/>
        </w:rPr>
        <w:br/>
        <w:t>и, в частности, танцевальным спортом;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формирование положительного эмоционального отклика на занятия физической культурой и, в частности, танцевальным спортом; удовлетворение индивидуальных потребностей обучающихся в занятиях физической культурой и спортом;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получение общих теоретических знаний о физической культуре и спорте;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формирование двигательных умений и навыков, обогащение двигательного опыта физическими упражнениями, техническими действиями сложнокоординационной направленности и приемами танцевального спорта, закрепление навыков правильной осанки;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формирование культуры движений и эстетического восприятия, раскрытие творческого потенциала обучающихся;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повышение уровня физической подготовленности и всестороннее гармоничное развитие физических способностей, формирование разносторонней общей и специальной физической подготовленности, соответствующей танцевальному спорту;</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укрепление и сохранение здоровья, совершенствование телосложения, </w:t>
      </w:r>
      <w:r w:rsidRPr="00E94F60">
        <w:rPr>
          <w:rFonts w:ascii="Times New Roman" w:hAnsi="Times New Roman"/>
          <w:sz w:val="28"/>
          <w:szCs w:val="28"/>
          <w:lang w:val="ru-RU"/>
        </w:rPr>
        <w:br/>
        <w:t>в том числе воспитание личных потребностей и умения самостоятельно заниматься физическими упражнениями, сознательно применять их в целях отдыха, тренировки, повышения работоспособности и укрепления здоровья;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популяризация танцевального спорта среди детей и молодежи </w:t>
      </w:r>
      <w:r w:rsidRPr="00E94F60">
        <w:rPr>
          <w:rFonts w:ascii="Times New Roman" w:hAnsi="Times New Roman"/>
          <w:sz w:val="28"/>
          <w:szCs w:val="28"/>
          <w:lang w:val="ru-RU"/>
        </w:rPr>
        <w:br/>
        <w:t xml:space="preserve">и вовлечение большего количество обучающихся в занятия танцевальным спортом;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воспитание нравственных и волевых качеств личности, норм коллективного взаимодействия и сотрудничества в паре средствами танцевального спорта;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развитие и сохранение положительной мотивации и познавательного интереса </w:t>
      </w:r>
      <w:r w:rsidRPr="00E94F60">
        <w:rPr>
          <w:rFonts w:ascii="Times New Roman" w:hAnsi="Times New Roman"/>
          <w:sz w:val="28"/>
          <w:szCs w:val="28"/>
          <w:lang w:val="ru-RU"/>
        </w:rPr>
        <w:br/>
        <w:t xml:space="preserve">к занятиям физической культурой и танцевальным спортом после обучения в школе, </w:t>
      </w:r>
      <w:r w:rsidRPr="00E94F60">
        <w:rPr>
          <w:rFonts w:ascii="Times New Roman" w:hAnsi="Times New Roman"/>
          <w:sz w:val="28"/>
          <w:szCs w:val="28"/>
          <w:lang w:val="ru-RU"/>
        </w:rPr>
        <w:lastRenderedPageBreak/>
        <w:t>ориентация на здоровый образ жизни и многолетнее сохранение высокого уровня общей работоспособности.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163.10.29.4.</w:t>
      </w:r>
      <w:r>
        <w:rPr>
          <w:rFonts w:ascii="Times New Roman" w:hAnsi="Times New Roman"/>
          <w:sz w:val="28"/>
          <w:szCs w:val="28"/>
        </w:rPr>
        <w:t> </w:t>
      </w:r>
      <w:r w:rsidRPr="00E94F60">
        <w:rPr>
          <w:rFonts w:ascii="Times New Roman" w:hAnsi="Times New Roman"/>
          <w:sz w:val="28"/>
          <w:szCs w:val="28"/>
          <w:lang w:val="ru-RU"/>
        </w:rPr>
        <w:t>Место и роль модуля по танцевальному спорту.</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Модуль по танцевальному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Специфика модуля по танцевальному спорту сочетается практически со всеми базовыми видами спорта, входящими в изучение физической культуры </w:t>
      </w:r>
      <w:r w:rsidRPr="00E94F60">
        <w:rPr>
          <w:rFonts w:ascii="Times New Roman" w:hAnsi="Times New Roman"/>
          <w:sz w:val="28"/>
          <w:szCs w:val="28"/>
          <w:lang w:val="ru-RU"/>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Интеграция модуля по танцевальному спорту поможет обучающимся </w:t>
      </w:r>
      <w:r w:rsidRPr="00E94F60">
        <w:rPr>
          <w:rFonts w:ascii="Times New Roman" w:hAnsi="Times New Roman"/>
          <w:sz w:val="28"/>
          <w:szCs w:val="28"/>
          <w:lang w:val="ru-RU"/>
        </w:rPr>
        <w:br/>
        <w:t>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163.10.29.5.</w:t>
      </w:r>
      <w:r>
        <w:rPr>
          <w:rFonts w:ascii="Times New Roman" w:hAnsi="Times New Roman"/>
          <w:sz w:val="28"/>
          <w:szCs w:val="28"/>
        </w:rPr>
        <w:t> </w:t>
      </w:r>
      <w:r w:rsidRPr="00E94F60">
        <w:rPr>
          <w:rFonts w:ascii="Times New Roman" w:hAnsi="Times New Roman"/>
          <w:sz w:val="28"/>
          <w:szCs w:val="28"/>
          <w:lang w:val="ru-RU"/>
        </w:rPr>
        <w:t xml:space="preserve">Модуль по танцевальному спорту может быть реализован </w:t>
      </w:r>
      <w:r w:rsidRPr="00E94F60">
        <w:rPr>
          <w:rFonts w:ascii="Times New Roman" w:hAnsi="Times New Roman"/>
          <w:sz w:val="28"/>
          <w:szCs w:val="28"/>
          <w:lang w:val="ru-RU"/>
        </w:rPr>
        <w:br/>
        <w:t>в следующих вариантах: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танцевальному спорту с выбором различных элементов танцевального спорта, с учетом возраста и физической подготовленности обучающихся (с соответствующей дозировкой и интенсивностью);</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163.10.29.6.</w:t>
      </w:r>
      <w:r>
        <w:rPr>
          <w:rFonts w:ascii="Times New Roman" w:hAnsi="Times New Roman"/>
          <w:sz w:val="28"/>
          <w:szCs w:val="28"/>
        </w:rPr>
        <w:t> </w:t>
      </w:r>
      <w:r w:rsidRPr="00E94F60">
        <w:rPr>
          <w:rFonts w:ascii="Times New Roman" w:hAnsi="Times New Roman"/>
          <w:sz w:val="28"/>
          <w:szCs w:val="28"/>
          <w:lang w:val="ru-RU"/>
        </w:rPr>
        <w:t>Содержание модуля по танцевальному спорту.</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 Знания о танцевальном спорте.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Требования безопасности при организации занятий танцевальным спортом (в спортивном и хореографическом залах) в том числе самостоятельных. Гигиена и самоконтроль при занятиях танцевальным спортом. Специальное оборудование для занятий.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Основные принципы исполнения танцев европейской (венский вальс, медленный фокстрот) и латиноамериканской (самба, пасодобль) программ танцевального спорта. Фигуры танцев европейской и латиноамериканской программ.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Правила постановки позиций ног, корпуса, рук в европейской </w:t>
      </w:r>
      <w:r w:rsidRPr="00E94F60">
        <w:rPr>
          <w:rFonts w:ascii="Times New Roman" w:hAnsi="Times New Roman"/>
          <w:sz w:val="28"/>
          <w:szCs w:val="28"/>
          <w:lang w:val="ru-RU"/>
        </w:rPr>
        <w:br/>
        <w:t>и латиноамериканской программах танцевального спорта, в классической хореографии, танце хип-хоп. Движения рук в танцевальном спорте. Передача выразительности движениями рук и корпуса, динамикой и амплитудой движения.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Правила комбинирования элементов и фигур в танцевальном спорте, классической хореографии, танце хип-хоп.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Построение занятия (подготовительная, основная и заключительные части занятия).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Методы тестирования физических качеств.</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2) Способы самостоятельной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Подготовка места занятий, выбор одежды и обуви для занятий танцевальным спортом.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Подбор фигур танцев европейской (венский вальс, медленный фокстрот) </w:t>
      </w:r>
      <w:r w:rsidRPr="00E94F60">
        <w:rPr>
          <w:rFonts w:ascii="Times New Roman" w:hAnsi="Times New Roman"/>
          <w:sz w:val="28"/>
          <w:szCs w:val="28"/>
          <w:lang w:val="ru-RU"/>
        </w:rPr>
        <w:br/>
        <w:t xml:space="preserve">и латиноамериканской (самба, пасодобль) программ танцевального спорта, классической хореографии, танца хип-хоп; определение последовательности </w:t>
      </w:r>
      <w:r w:rsidRPr="00E94F60">
        <w:rPr>
          <w:rFonts w:ascii="Times New Roman" w:hAnsi="Times New Roman"/>
          <w:sz w:val="28"/>
          <w:szCs w:val="28"/>
          <w:lang w:val="ru-RU"/>
        </w:rPr>
        <w:br/>
        <w:t xml:space="preserve">их выполнения, дозировка в соответствии с возрастными особенностями </w:t>
      </w:r>
      <w:r w:rsidRPr="00E94F60">
        <w:rPr>
          <w:rFonts w:ascii="Times New Roman" w:hAnsi="Times New Roman"/>
          <w:sz w:val="28"/>
          <w:szCs w:val="28"/>
          <w:lang w:val="ru-RU"/>
        </w:rPr>
        <w:br/>
      </w:r>
      <w:r w:rsidRPr="00E94F60">
        <w:rPr>
          <w:rFonts w:ascii="Times New Roman" w:hAnsi="Times New Roman"/>
          <w:sz w:val="28"/>
          <w:szCs w:val="28"/>
          <w:lang w:val="ru-RU"/>
        </w:rPr>
        <w:lastRenderedPageBreak/>
        <w:t>и физической подготовленностью обучающихся.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Тестирование уровня физической подготовленности в танцевальном спорте.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Построение урока (части урока: подготовительная, основная, заключительная).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Подбор музыкального сопровождения для комплексов упражнений танцевального спорта, классической хореографии, танца хип-хоп с учетом интенсивности и ритма.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Анализ отличительных особенностей в техническом исполнении упражнений разными обучающимися и оказание посильной помощи сверстникам при выполнении учебных заданий по танцевальному спорту.</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3) Физическое совершенствование.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Комплексы упражнений для развития физических качеств (гибкости, силы, выносливости, быстроты и координации).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Изучение и совершенствование техники двигательных действий (элементов) танцевального спорта, акробатических упражнений, изученных на уровне начального общего образования.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Европейская программа танцевального спорта: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танцевальные фигуры танцев европейской программы (венский вальс, медленный фокстрот).</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комплексы и комбинации элементов и фигур танцев европейской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Латиноамериканская программа танцевального спорта: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танцевальные фигуры танцев латиноамериканской программы (самба, пасодобль).</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комплексы и комбинации элементов и фигур танцев латиноамериканской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Хореографическая подготовка: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 xml:space="preserve">танцевальные шаги, основные элементы танцевальных движений (шаги </w:t>
      </w:r>
      <w:r w:rsidRPr="00E94F60">
        <w:rPr>
          <w:rFonts w:ascii="Times New Roman" w:hAnsi="Times New Roman"/>
          <w:sz w:val="28"/>
          <w:szCs w:val="28"/>
          <w:lang w:val="ru-RU"/>
        </w:rPr>
        <w:br/>
        <w:t>с подскоками вперед и с поворотом, шаги галопа);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французская классическая балетная постановка позиции рук;</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позиции рук классического танца;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взаимодействие в паре, синхронность;</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распределение движений и фигур в пространстве;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внешнее воздействие на зрителей и судей, артистизм и эмоциональность.</w:t>
      </w:r>
      <w:bookmarkStart w:id="124" w:name="undefined"/>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Хип-хоп:</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базовые элементы танцевальных движений, базовые движения хип-хопа;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элементы хип-хоп танца на середине и в партере в разнообразных вариациях; выразительность танцевальных движений;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комбинации танцевальных движений хип-хопа.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163.10.29.7.</w:t>
      </w:r>
      <w:r>
        <w:rPr>
          <w:rFonts w:ascii="Times New Roman" w:hAnsi="Times New Roman"/>
          <w:sz w:val="28"/>
          <w:szCs w:val="28"/>
        </w:rPr>
        <w:t> </w:t>
      </w:r>
      <w:r w:rsidRPr="00E94F60">
        <w:rPr>
          <w:rFonts w:ascii="Times New Roman" w:hAnsi="Times New Roman"/>
          <w:sz w:val="28"/>
          <w:szCs w:val="28"/>
          <w:lang w:val="ru-RU"/>
        </w:rPr>
        <w:t xml:space="preserve">Содержание модуля по танцевальному спорту направлено </w:t>
      </w:r>
      <w:r w:rsidRPr="00E94F60">
        <w:rPr>
          <w:rFonts w:ascii="Times New Roman" w:hAnsi="Times New Roman"/>
          <w:sz w:val="28"/>
          <w:szCs w:val="28"/>
          <w:lang w:val="ru-RU"/>
        </w:rPr>
        <w:br/>
        <w:t>на достижение обучающимися личностных, метапредметных и предметных результатов обучения.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163.10.29.7.1.</w:t>
      </w:r>
      <w:r>
        <w:rPr>
          <w:rFonts w:ascii="Times New Roman" w:hAnsi="Times New Roman"/>
          <w:sz w:val="28"/>
          <w:szCs w:val="28"/>
        </w:rPr>
        <w:t> </w:t>
      </w:r>
      <w:r w:rsidRPr="00E94F60">
        <w:rPr>
          <w:rFonts w:ascii="Times New Roman" w:hAnsi="Times New Roman"/>
          <w:sz w:val="28"/>
          <w:szCs w:val="28"/>
          <w:lang w:val="ru-RU"/>
        </w:rPr>
        <w:t>При изучении модуля по танцевальному спорту на уровне основного общего образования у обучающихся будут сформированы следующие личностные результаты: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владение знаниями по основам организации и проведения занятий </w:t>
      </w:r>
      <w:r w:rsidRPr="00E94F60">
        <w:rPr>
          <w:rFonts w:ascii="Times New Roman" w:hAnsi="Times New Roman"/>
          <w:sz w:val="28"/>
          <w:szCs w:val="28"/>
          <w:lang w:val="ru-RU"/>
        </w:rPr>
        <w:br/>
        <w:t>по танцевальному спорту, с учетом индивидуальных особенностей физического развития и физической подготовленности;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владение умением оценивать ситуацию и оперативно принимать решения, находить адекватные способы поведения и взаимодействия с партнерами во время занятий танцевальным спортом, а также в учебной и игровой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владение навыками выполнения разнообразных физических упражнений различной функциональной направленности, танцевального спорта, классической хореографии, танца хип-хоп;</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формирование навыка работы в паре и команде, сотрудничества </w:t>
      </w:r>
      <w:r w:rsidRPr="00E94F60">
        <w:rPr>
          <w:rFonts w:ascii="Times New Roman" w:hAnsi="Times New Roman"/>
          <w:sz w:val="28"/>
          <w:szCs w:val="28"/>
          <w:lang w:val="ru-RU"/>
        </w:rPr>
        <w:br/>
        <w:t>со сверстниками, детьми младшего возраста, взрослыми, в учебной, игровой, досуговой деятельности, способность к самостоятельной, творческой и ответственной деятельности средствами танцевального спорта;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понимание установки на безопасный, здоровый образ жизни;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наличие мотивации к работе на результат, творческому подходу, бережному отношению к материальным и духовным ценностям.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163.10.29.7.2.</w:t>
      </w:r>
      <w:r>
        <w:rPr>
          <w:rFonts w:ascii="Times New Roman" w:hAnsi="Times New Roman"/>
          <w:sz w:val="28"/>
          <w:szCs w:val="28"/>
        </w:rPr>
        <w:t> </w:t>
      </w:r>
      <w:r w:rsidRPr="00E94F60">
        <w:rPr>
          <w:rFonts w:ascii="Times New Roman" w:hAnsi="Times New Roman"/>
          <w:sz w:val="28"/>
          <w:szCs w:val="28"/>
          <w:lang w:val="ru-RU"/>
        </w:rPr>
        <w:t>При изучении модуля по танцевальному спорту на уровне основного общего образования у обучающихся будут сформированы следующие метапредметные результаты: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самостоятельно оценивать уровень сложности заданий (упражнений) во время занятий различными видами танцевального спорта в соответствии с физическими возможностями своего организма и состоянием здоровья на настоящий момент;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организация самостоятельной деятельности с учетом требований </w:t>
      </w:r>
      <w:r w:rsidRPr="00E94F60">
        <w:rPr>
          <w:rFonts w:ascii="Times New Roman" w:hAnsi="Times New Roman"/>
          <w:sz w:val="28"/>
          <w:szCs w:val="28"/>
          <w:lang w:val="ru-RU"/>
        </w:rPr>
        <w:br/>
        <w:t>ее безопасности, сохранности инвентаря и оборудования, организации места занятий по танцевальному спорту;</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способность оценивать красоту движения и осанки.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163.10.29.7.3.</w:t>
      </w:r>
      <w:r>
        <w:rPr>
          <w:rFonts w:ascii="Times New Roman" w:hAnsi="Times New Roman"/>
          <w:sz w:val="28"/>
          <w:szCs w:val="28"/>
        </w:rPr>
        <w:t> </w:t>
      </w:r>
      <w:r w:rsidRPr="00E94F60">
        <w:rPr>
          <w:rFonts w:ascii="Times New Roman" w:hAnsi="Times New Roman"/>
          <w:sz w:val="28"/>
          <w:szCs w:val="28"/>
          <w:lang w:val="ru-RU"/>
        </w:rPr>
        <w:t>При изучении модуля по танцевальному спорту на уровне основного общего образования у обучающихся будут сформированы следующие предметные результаты: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понимание роли и значения занятий танцевальным спортом в формировании личностных качеств, в активном включении в здоровый образ жизни, укреплении и сохранении индивидуального здоровья;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знание основных методов и мер предупреждения травматизма во время занятий танцевальным спортом; выявление факторов риска и предупреждение травмоопасных ситуаций;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знание и умение применять правила требований безопасности к местам проведения занятий танцевальным спортом (в спортивном, хореографическом </w:t>
      </w:r>
      <w:r w:rsidRPr="00E94F60">
        <w:rPr>
          <w:rFonts w:ascii="Times New Roman" w:hAnsi="Times New Roman"/>
          <w:sz w:val="28"/>
          <w:szCs w:val="28"/>
          <w:lang w:val="ru-RU"/>
        </w:rPr>
        <w:br/>
      </w:r>
      <w:r w:rsidRPr="00E94F60">
        <w:rPr>
          <w:rFonts w:ascii="Times New Roman" w:hAnsi="Times New Roman"/>
          <w:sz w:val="28"/>
          <w:szCs w:val="28"/>
          <w:lang w:val="ru-RU"/>
        </w:rPr>
        <w:lastRenderedPageBreak/>
        <w:t>и тренажерном залах), правила ухода за спортивным оборудованием, инвентарем, выбора обуви и одежды;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характеризовать дисциплины танцевального спорта (европейская программа, латиноамериканская программа);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знание и понимание техники и последовательности выполнения упражнений по танцевальному спорту;</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способность анализировать технику выполнения упражнений танцевального спорта и находить способы устранения ошибок;</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знание и понимание основных принципов исполнения танцев европейской (венский вальс, медленный фокстрот) и латиноамериканской (самба, пасодобль) программ танцевального спорта;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навык исполнения базовых фигур танцев европейской (венский вальс, медленный фокстрот) и латиноамериканской (самба, пасодобль) программ танцевального спорта;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навык исполнения и составления комплексов и комбинаций базовых шагов и элементов танцев европейской и латиноамериканской программ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умение подбирать музыку для комплексов упражнений танцевального спорта </w:t>
      </w:r>
      <w:r w:rsidRPr="00E94F60">
        <w:rPr>
          <w:rFonts w:ascii="Times New Roman" w:hAnsi="Times New Roman"/>
          <w:sz w:val="28"/>
          <w:szCs w:val="28"/>
          <w:lang w:val="ru-RU"/>
        </w:rPr>
        <w:br/>
        <w:t>с учетом интенсивности и ритма;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танцевальному спорту;</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формирование основ музыкальной грамоты (музыкальный квадрат, музыкальная фраза);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формирование чувства ритма, понимание взаимосвязи музыки и движений;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знание и применение способов самоконтроля в учебной деятельности, средств восстановления после физической нагрузки во время занятий танцевальным спортом;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умение проектировать, организовывать и проводить различные части урока в качестве помощника учителя, разминку, стретчинг, танцевальные движения с </w:t>
      </w:r>
      <w:r w:rsidRPr="00E94F60">
        <w:rPr>
          <w:rFonts w:ascii="Times New Roman" w:hAnsi="Times New Roman"/>
          <w:sz w:val="28"/>
          <w:szCs w:val="28"/>
          <w:lang w:val="ru-RU"/>
        </w:rPr>
        <w:lastRenderedPageBreak/>
        <w:t>элементами танцевального спорта во время самостоятельных занятий и досуговой деятельности со сверстниками;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знание и применение танцевальных шагов, основных элементов танцевальных движений (шагов с подскоками вперед и с поворотом, шагов галопа);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знание французской классической балетной постановки позиции рук, позиции рук классического танца;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навык взаимодействия в паре, синхронность исполнения в паре и в группе;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навык распределения движений и фигур в пространстве;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знание и понимание внешнего воздействия танцевальных движений </w:t>
      </w:r>
      <w:r w:rsidRPr="00E94F60">
        <w:rPr>
          <w:rFonts w:ascii="Times New Roman" w:hAnsi="Times New Roman"/>
          <w:sz w:val="28"/>
          <w:szCs w:val="28"/>
          <w:lang w:val="ru-RU"/>
        </w:rPr>
        <w:br/>
        <w:t>на зрителей, артистизм и эмоциональность, выразительность танцевальных движений;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знание и навык исполнения базовых элементов и движений хип-хоп танца </w:t>
      </w:r>
      <w:r w:rsidRPr="00E94F60">
        <w:rPr>
          <w:rFonts w:ascii="Times New Roman" w:hAnsi="Times New Roman"/>
          <w:sz w:val="28"/>
          <w:szCs w:val="28"/>
          <w:lang w:val="ru-RU"/>
        </w:rPr>
        <w:br/>
        <w:t>на середине и в партере в разнообразных вариациях;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навык исполнения и составления комплексов и комбинаций танцевальных движений танца хип-хоп;</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163.10.30.</w:t>
      </w:r>
      <w:r>
        <w:rPr>
          <w:rFonts w:ascii="Times New Roman" w:hAnsi="Times New Roman"/>
          <w:sz w:val="28"/>
          <w:szCs w:val="28"/>
        </w:rPr>
        <w:t> </w:t>
      </w:r>
      <w:r w:rsidRPr="00E94F60">
        <w:rPr>
          <w:rFonts w:ascii="Times New Roman" w:hAnsi="Times New Roman"/>
          <w:sz w:val="28"/>
          <w:szCs w:val="28"/>
          <w:lang w:val="ru-RU"/>
        </w:rPr>
        <w:t>Модуль «Киокусинкай».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163.10.30.1.</w:t>
      </w:r>
      <w:r>
        <w:rPr>
          <w:rFonts w:ascii="Times New Roman" w:hAnsi="Times New Roman"/>
          <w:sz w:val="28"/>
          <w:szCs w:val="28"/>
        </w:rPr>
        <w:t> </w:t>
      </w:r>
      <w:r w:rsidRPr="00E94F60">
        <w:rPr>
          <w:rFonts w:ascii="Times New Roman" w:hAnsi="Times New Roman"/>
          <w:sz w:val="28"/>
          <w:szCs w:val="28"/>
          <w:lang w:val="ru-RU"/>
        </w:rPr>
        <w:t>Пояснительная записка модуля «Киокусинкай».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Модуль «Киокусинкай» (далее – модуль киокусинкай, киокусинкай)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Киокусинкай является одним из наиболее известных и распространенных </w:t>
      </w:r>
      <w:r w:rsidRPr="00E94F60">
        <w:rPr>
          <w:rFonts w:ascii="Times New Roman" w:hAnsi="Times New Roman"/>
          <w:sz w:val="28"/>
          <w:szCs w:val="28"/>
          <w:lang w:val="ru-RU"/>
        </w:rPr>
        <w:br/>
        <w:t>в мире стилей каратэ. Своеобразие киокусинкай заключается в воспитании целеустремленных, физически здоровых и сильных, духовно развитых людей.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Киокусинкай каратэ является системой физического воспитания и включает все многообразие двигательных действий свойственных биомеханическими </w:t>
      </w:r>
      <w:r w:rsidRPr="00E94F60">
        <w:rPr>
          <w:rFonts w:ascii="Times New Roman" w:hAnsi="Times New Roman"/>
          <w:sz w:val="28"/>
          <w:szCs w:val="28"/>
          <w:lang w:val="ru-RU"/>
        </w:rPr>
        <w:lastRenderedPageBreak/>
        <w:t>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163.10.30.2.</w:t>
      </w:r>
      <w:r>
        <w:rPr>
          <w:rFonts w:ascii="Times New Roman" w:hAnsi="Times New Roman"/>
          <w:sz w:val="28"/>
          <w:szCs w:val="28"/>
        </w:rPr>
        <w:t> </w:t>
      </w:r>
      <w:r w:rsidRPr="00E94F60">
        <w:rPr>
          <w:rFonts w:ascii="Times New Roman" w:hAnsi="Times New Roman"/>
          <w:sz w:val="28"/>
          <w:szCs w:val="28"/>
          <w:lang w:val="ru-RU"/>
        </w:rPr>
        <w:t xml:space="preserve">Целью модуля киокусинкай является формирование </w:t>
      </w:r>
      <w:r w:rsidRPr="00E94F60">
        <w:rPr>
          <w:rFonts w:ascii="Times New Roman" w:hAnsi="Times New Roman"/>
          <w:sz w:val="28"/>
          <w:szCs w:val="28"/>
          <w:lang w:val="ru-RU"/>
        </w:rPr>
        <w:br/>
        <w:t xml:space="preserve">у обучающихся устойчивой мотивации к сохранению и укреплению своего собственного здоровья, к ведению здорового образа жизни и самоопределения </w:t>
      </w:r>
      <w:r w:rsidRPr="00E94F60">
        <w:rPr>
          <w:rFonts w:ascii="Times New Roman" w:hAnsi="Times New Roman"/>
          <w:sz w:val="28"/>
          <w:szCs w:val="28"/>
          <w:lang w:val="ru-RU"/>
        </w:rPr>
        <w:br/>
        <w:t>с использованием средств киокусинкай.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163.10.30.3.</w:t>
      </w:r>
      <w:r>
        <w:rPr>
          <w:rFonts w:ascii="Times New Roman" w:hAnsi="Times New Roman"/>
          <w:sz w:val="28"/>
          <w:szCs w:val="28"/>
        </w:rPr>
        <w:t> </w:t>
      </w:r>
      <w:r w:rsidRPr="00E94F60">
        <w:rPr>
          <w:rFonts w:ascii="Times New Roman" w:hAnsi="Times New Roman"/>
          <w:sz w:val="28"/>
          <w:szCs w:val="28"/>
          <w:lang w:val="ru-RU"/>
        </w:rPr>
        <w:t>Задачами изучения модуля киокусинкай являются: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всестороннее гармоничное развитие обучающихся, увеличение объема </w:t>
      </w:r>
      <w:r w:rsidRPr="00E94F60">
        <w:rPr>
          <w:rFonts w:ascii="Times New Roman" w:hAnsi="Times New Roman"/>
          <w:sz w:val="28"/>
          <w:szCs w:val="28"/>
          <w:lang w:val="ru-RU"/>
        </w:rPr>
        <w:br/>
        <w:t xml:space="preserve">их двигательной активности;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освоение знаний о физической культуре и спорте в целом, истории развития киокусинкай в частности;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по киокусинкай;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киокусинкай;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формирование общих представлений о дисциплинах (видах) киокусинкай, их возможностях и значении в процессе укрепления здоровья, физическом развитии и физической и технической подготовке обучающихся;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популяризация киокусинкай среди подрастающего поколения, привлечение обучающихся, проявляющих повышенный интерес и способности к занятиям киокусинкай, в школьных спортивных клубах, секциях, к участию в различных соревнованиях;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развитие положительной мотивации и устойчивого учебно-познавательного интереса к учебному предмету «Физическая культура», удовлетворение </w:t>
      </w:r>
      <w:r w:rsidRPr="00E94F60">
        <w:rPr>
          <w:rFonts w:ascii="Times New Roman" w:hAnsi="Times New Roman"/>
          <w:sz w:val="28"/>
          <w:szCs w:val="28"/>
          <w:lang w:val="ru-RU"/>
        </w:rPr>
        <w:lastRenderedPageBreak/>
        <w:t>индивидуальных потребностей обучающихся в занятиях физической культурой и спортом;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выявление, развитие и поддержка одаренных детей в области спорта </w:t>
      </w:r>
      <w:r w:rsidRPr="00E94F60">
        <w:rPr>
          <w:rFonts w:ascii="Times New Roman" w:hAnsi="Times New Roman"/>
          <w:sz w:val="28"/>
          <w:szCs w:val="28"/>
          <w:lang w:val="ru-RU"/>
        </w:rPr>
        <w:br/>
        <w:t>и киокусинкай в частности.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163.10.30.4.</w:t>
      </w:r>
      <w:r>
        <w:rPr>
          <w:rFonts w:ascii="Times New Roman" w:hAnsi="Times New Roman"/>
          <w:sz w:val="28"/>
          <w:szCs w:val="28"/>
        </w:rPr>
        <w:t> </w:t>
      </w:r>
      <w:r w:rsidRPr="00E94F60">
        <w:rPr>
          <w:rFonts w:ascii="Times New Roman" w:hAnsi="Times New Roman"/>
          <w:sz w:val="28"/>
          <w:szCs w:val="28"/>
          <w:lang w:val="ru-RU"/>
        </w:rPr>
        <w:t>Место и роль модуля киокусинкай.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Модуль киокусинкай доступен для освоения всем обучающимся, независимоот уровня их физического развития и гендерных особенностей </w:t>
      </w:r>
      <w:r w:rsidRPr="00E94F60">
        <w:rPr>
          <w:rFonts w:ascii="Times New Roman" w:hAnsi="Times New Roman"/>
          <w:sz w:val="28"/>
          <w:szCs w:val="28"/>
          <w:lang w:val="ru-RU"/>
        </w:rPr>
        <w:br/>
        <w:t xml:space="preserve">и расширяет спектр физкультурно-спортивных направлений в общеобразовательных организациях.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Специфика модуля киокусинкай сочетается практически со всеми базовыми видами спорта, входящими в изучение физической культуры </w:t>
      </w:r>
      <w:r w:rsidRPr="00E94F60">
        <w:rPr>
          <w:rFonts w:ascii="Times New Roman" w:hAnsi="Times New Roman"/>
          <w:sz w:val="28"/>
          <w:szCs w:val="28"/>
          <w:lang w:val="ru-RU"/>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Интеграция модуля киокусинкай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163.10.30.5.</w:t>
      </w:r>
      <w:r>
        <w:rPr>
          <w:rFonts w:ascii="Times New Roman" w:hAnsi="Times New Roman"/>
          <w:sz w:val="28"/>
          <w:szCs w:val="28"/>
        </w:rPr>
        <w:t> </w:t>
      </w:r>
      <w:r w:rsidRPr="00E94F60">
        <w:rPr>
          <w:rFonts w:ascii="Times New Roman" w:hAnsi="Times New Roman"/>
          <w:sz w:val="28"/>
          <w:szCs w:val="28"/>
          <w:lang w:val="ru-RU"/>
        </w:rPr>
        <w:t>Модуль киокусинкай может быть реализован в следующих вариантах: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киокусинкай с выбором различных элементов данного вида спорта, с учетом возраста и физической подготовленности обучающихся;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в виде целостного последовательного учебного модуля, изучаемого </w:t>
      </w:r>
      <w:r w:rsidRPr="00E94F60">
        <w:rPr>
          <w:rFonts w:ascii="Times New Roman" w:hAnsi="Times New Roman"/>
          <w:sz w:val="28"/>
          <w:szCs w:val="28"/>
          <w:lang w:val="ru-RU"/>
        </w:rPr>
        <w:br/>
        <w:t xml:space="preserve">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w:t>
      </w:r>
      <w:r w:rsidRPr="00E94F60">
        <w:rPr>
          <w:rFonts w:ascii="Times New Roman" w:hAnsi="Times New Roman"/>
          <w:sz w:val="28"/>
          <w:szCs w:val="28"/>
          <w:lang w:val="ru-RU"/>
        </w:rPr>
        <w:lastRenderedPageBreak/>
        <w:t>нагрузкой рекомендуемый объем в 5 – 9 классах – по 34 часа);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в виде дополнительных часов, выделяемых на спортивно-оздоровительную работу с обучающимися в рамках внеурочной деятельности </w:t>
      </w:r>
      <w:r w:rsidRPr="00E94F60">
        <w:rPr>
          <w:rFonts w:ascii="Times New Roman" w:hAnsi="Times New Roman"/>
          <w:sz w:val="28"/>
          <w:szCs w:val="28"/>
          <w:lang w:val="ru-RU"/>
        </w:rPr>
        <w:br/>
        <w:t>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163.10.30.6.</w:t>
      </w:r>
      <w:r>
        <w:rPr>
          <w:rFonts w:ascii="Times New Roman" w:hAnsi="Times New Roman"/>
          <w:sz w:val="28"/>
          <w:szCs w:val="28"/>
        </w:rPr>
        <w:t> </w:t>
      </w:r>
      <w:r w:rsidRPr="00E94F60">
        <w:rPr>
          <w:rFonts w:ascii="Times New Roman" w:hAnsi="Times New Roman"/>
          <w:sz w:val="28"/>
          <w:szCs w:val="28"/>
          <w:lang w:val="ru-RU"/>
        </w:rPr>
        <w:t>Содержание модуля киокусинкай.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 Знания о киокусинкай.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История киокусинкай.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Общеразвивающие и специальные упражнения.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Легендарные российские каратисты киокусинкай и тренеры.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Достижения отечественных каратистов и сборной команды страны </w:t>
      </w:r>
      <w:r w:rsidRPr="00E94F60">
        <w:rPr>
          <w:rFonts w:ascii="Times New Roman" w:hAnsi="Times New Roman"/>
          <w:sz w:val="28"/>
          <w:szCs w:val="28"/>
          <w:lang w:val="ru-RU"/>
        </w:rPr>
        <w:br/>
        <w:t>на мировых чемпионатах и чемпионатах Европы.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Разновидности карате, дисциплины киокусинкай.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Основные правила киокусинкай.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Терминология.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Правила безопасного поведения во время занятий киокусинкай.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Судейская коллегия, обслуживающая соревнования по киокусинкай. Жесты судьи. Правила безопасного поведения во время занятий киокусинкай. Киокусинкай как средство укрепления здоровья, закаливания и развития физических качеств.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Соблюдение личной гигиены, требований к спортивной одежде и обуви</w:t>
      </w:r>
      <w:r w:rsidRPr="00E94F60">
        <w:rPr>
          <w:rFonts w:ascii="Times New Roman" w:hAnsi="Times New Roman"/>
          <w:sz w:val="28"/>
          <w:szCs w:val="28"/>
          <w:lang w:val="ru-RU"/>
        </w:rPr>
        <w:br/>
        <w:t xml:space="preserve">для занятий киокусинкай. Киокусинкай как средство укрепления здоровья, закаливания и развития физических качеств.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Характерные травмы в киокусинкай и мероприятия по их предупреждению.</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Понятия и характеристика технических и тактических приемов в киокусинкай, их названия и методика выполнения.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Названия и роль главных организаций или федераций (международные, российские), осуществляющих управление киокусинкай.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2) Способы самостоятельной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Правила безопасного, правомерного поведения во время соревнований </w:t>
      </w:r>
      <w:r w:rsidRPr="00E94F60">
        <w:rPr>
          <w:rFonts w:ascii="Times New Roman" w:hAnsi="Times New Roman"/>
          <w:sz w:val="28"/>
          <w:szCs w:val="28"/>
          <w:lang w:val="ru-RU"/>
        </w:rPr>
        <w:br/>
        <w:t xml:space="preserve">по киокусинкай в качестве зрителя, болельщика.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 xml:space="preserve">Самоконтроль и его роль в учебной и соревновательной деятельности.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Первые внешние признаки утомления.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Средства восстановления организма после физической нагрузки.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Правила личной гигиены, требования к спортивной одежде и обуви </w:t>
      </w:r>
      <w:r w:rsidRPr="00E94F60">
        <w:rPr>
          <w:rFonts w:ascii="Times New Roman" w:hAnsi="Times New Roman"/>
          <w:sz w:val="28"/>
          <w:szCs w:val="28"/>
          <w:lang w:val="ru-RU"/>
        </w:rPr>
        <w:br/>
        <w:t xml:space="preserve">для занятий киокусинкай. Правила ухода за спортивным инвентарем </w:t>
      </w:r>
      <w:r w:rsidRPr="00E94F60">
        <w:rPr>
          <w:rFonts w:ascii="Times New Roman" w:hAnsi="Times New Roman"/>
          <w:sz w:val="28"/>
          <w:szCs w:val="28"/>
          <w:lang w:val="ru-RU"/>
        </w:rPr>
        <w:br/>
        <w:t>и оборудованием.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Правильное сбалансированное питание каратиста киокусинкай.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Тестирование уровня физической подготовленности в киокусинкай.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Дневник самонаблюдения за показателями развития физических качеств </w:t>
      </w:r>
      <w:r w:rsidRPr="00E94F60">
        <w:rPr>
          <w:rFonts w:ascii="Times New Roman" w:hAnsi="Times New Roman"/>
          <w:sz w:val="28"/>
          <w:szCs w:val="28"/>
          <w:lang w:val="ru-RU"/>
        </w:rPr>
        <w:br/>
        <w:t>и состояния здоровья.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3) Физическое совершенствование.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Комплексы общеразвивающих и корригирующих упражнений.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Упражнения на развитие физических качеств (быстроты, ловкости, гибкости), координационных и скоростных способностей.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Комплексы специальных упражнений для формирования технических действий каратиста киокусинкай, в том числе имитационные упражнения (в зале, на татами, на спортивных объектах).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Базовые технические действия (кихон).</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Базовые элементы акробатической техники в киокусинкай.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Формализованная последовательность движений, связанных принципами ведения поединка с воображаемым противником или группой противников (ката): тайкеку соно ичи, тайкеку соно ни, тайкеку соно сан, сокуги тайкеку соно ичи, пинан соно ичи, сокуги тайкеку соно ни, сокуги тайкеку соно сан, пинан соно ни, санчин, пинан соно сан, пинан соно ен, янцу, цуки-но ката, пинан соно го, тайкеку соно ичи ура, тайкеку соно ни ура, тайкеку соно сан ура, гэкисай дай, тэкки соно ичи, пинан соно го, тайкеку соно ичи ура, тайкеку соно ни ура, тайкеку соно сан ура, гэкисай дай, тэкки соно ичи, пинан соно ичи ура, пинан соно ни ура, пинан соно сан ура, пинан соно ен ура, пинан соно го ура, тэнше, сайфа, гэкисай ше, тэкки соно ни, сэйэнчин, гарю, тэкки соно сан, бассай дай, сэйпай.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Учебные и контрольные поединки в киокусинкай.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Участие в соревновательной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163.10.30.7.</w:t>
      </w:r>
      <w:r>
        <w:rPr>
          <w:rFonts w:ascii="Times New Roman" w:hAnsi="Times New Roman"/>
          <w:sz w:val="28"/>
          <w:szCs w:val="28"/>
        </w:rPr>
        <w:t> </w:t>
      </w:r>
      <w:r w:rsidRPr="00E94F60">
        <w:rPr>
          <w:rFonts w:ascii="Times New Roman" w:hAnsi="Times New Roman"/>
          <w:sz w:val="28"/>
          <w:szCs w:val="28"/>
          <w:lang w:val="ru-RU"/>
        </w:rPr>
        <w:t>Содержание модуля киокусинкай направлено на достижение обучающимися личностных, метапредметных и предметных результатов обучения.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163.10.30.7.1.</w:t>
      </w:r>
      <w:r>
        <w:rPr>
          <w:rFonts w:ascii="Times New Roman" w:hAnsi="Times New Roman"/>
          <w:sz w:val="28"/>
          <w:szCs w:val="28"/>
        </w:rPr>
        <w:t> </w:t>
      </w:r>
      <w:r w:rsidRPr="00E94F60">
        <w:rPr>
          <w:rFonts w:ascii="Times New Roman" w:hAnsi="Times New Roman"/>
          <w:sz w:val="28"/>
          <w:szCs w:val="28"/>
          <w:lang w:val="ru-RU"/>
        </w:rPr>
        <w:t>При изучении модуля киокусинкай на уровне основного общего образования у обучающихся будут сформированы следующие личностные результаты: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проявление патриотизма, уважения к Отечеству; проявление чувства гордости за свою Родину, российский народ и историю России через достижения отечественных каратистов киокусинкай на мировых чемпионатах, чемпионатах Европы; уважение государственных символов (герб, флаг, гимн);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ориентироваться на основные нормы морали, духовно-нравственной культуры и ценностного отношения к физической культуре как к неотъемлемой части общечеловеческой культуры средствами киокусинкай;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киокусинкай;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киокусинкай;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киокусинкай;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163.10.30.7.2.</w:t>
      </w:r>
      <w:r>
        <w:rPr>
          <w:rFonts w:ascii="Times New Roman" w:hAnsi="Times New Roman"/>
          <w:sz w:val="28"/>
          <w:szCs w:val="28"/>
        </w:rPr>
        <w:t> </w:t>
      </w:r>
      <w:r w:rsidRPr="00E94F60">
        <w:rPr>
          <w:rFonts w:ascii="Times New Roman" w:hAnsi="Times New Roman"/>
          <w:sz w:val="28"/>
          <w:szCs w:val="28"/>
          <w:lang w:val="ru-RU"/>
        </w:rPr>
        <w:t>При изучении модуля киокусинкай на уровне основного общего образования у обучающихся будут сформированы следующие метапредметные результаты: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самостоятельно определять цели и задачи своего обучения средствами киокусинкай,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в том числе по киокусинкай;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владение основами самоконтроля, самооценки, принятия решений </w:t>
      </w:r>
      <w:r w:rsidRPr="00E94F60">
        <w:rPr>
          <w:rFonts w:ascii="Times New Roman" w:hAnsi="Times New Roman"/>
          <w:sz w:val="28"/>
          <w:szCs w:val="28"/>
          <w:lang w:val="ru-RU"/>
        </w:rPr>
        <w:br/>
        <w:t xml:space="preserve">и осуществления осознанного выбора в учебной и познавательной деятельности;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организация самостоятельной деятельности с учетом требований </w:t>
      </w:r>
      <w:r w:rsidRPr="00E94F60">
        <w:rPr>
          <w:rFonts w:ascii="Times New Roman" w:hAnsi="Times New Roman"/>
          <w:sz w:val="28"/>
          <w:szCs w:val="28"/>
          <w:lang w:val="ru-RU"/>
        </w:rPr>
        <w:br/>
        <w:t xml:space="preserve">ее безопасности, сохранности инвентаря и оборудования, организации места занятий киокусинкай;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умение ориентироваться в различных источниках информации </w:t>
      </w:r>
      <w:r w:rsidRPr="00E94F60">
        <w:rPr>
          <w:rFonts w:ascii="Times New Roman" w:hAnsi="Times New Roman"/>
          <w:sz w:val="28"/>
          <w:szCs w:val="28"/>
          <w:lang w:val="ru-RU"/>
        </w:rPr>
        <w:br/>
        <w:t>с соблюдением правовых и этических норм, норм информационной безопасности, способность самостоятельно применять различные методы и инструменты в информационно-познавательной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163.10.30.7.3.</w:t>
      </w:r>
      <w:r>
        <w:rPr>
          <w:rFonts w:ascii="Times New Roman" w:hAnsi="Times New Roman"/>
          <w:sz w:val="28"/>
          <w:szCs w:val="28"/>
        </w:rPr>
        <w:t> </w:t>
      </w:r>
      <w:r w:rsidRPr="00E94F60">
        <w:rPr>
          <w:rFonts w:ascii="Times New Roman" w:hAnsi="Times New Roman"/>
          <w:sz w:val="28"/>
          <w:szCs w:val="28"/>
          <w:lang w:val="ru-RU"/>
        </w:rPr>
        <w:t xml:space="preserve">При изучении модуля киокусинкай на уровне основного общего </w:t>
      </w:r>
      <w:r w:rsidRPr="00E94F60">
        <w:rPr>
          <w:rFonts w:ascii="Times New Roman" w:hAnsi="Times New Roman"/>
          <w:sz w:val="28"/>
          <w:szCs w:val="28"/>
          <w:lang w:val="ru-RU"/>
        </w:rPr>
        <w:lastRenderedPageBreak/>
        <w:t>образования у обучающихся будут сформированы следующие предметные результаты: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понимание роли и значения занятий киокусинкай в формировании личностных качеств, активном включении в здоровый образ жизни, укреплении и сохранении индивидуального здоровья;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знание роли главных организаций по киокусинкай всероссийского </w:t>
      </w:r>
      <w:r w:rsidRPr="00E94F60">
        <w:rPr>
          <w:rFonts w:ascii="Times New Roman" w:hAnsi="Times New Roman"/>
          <w:sz w:val="28"/>
          <w:szCs w:val="28"/>
          <w:lang w:val="ru-RU"/>
        </w:rPr>
        <w:br/>
        <w:t xml:space="preserve">и мирового уровней, общих сведений о развитии отечественного и международного движения киокусинкай, ведущих мировых каратистов киокусинкай и каратистов киокусинкай Российской Федерации, принесших славу российскому киокусинкай;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знание и применение правил соревнований по киокусинкай; знание состава судейской коллегии, обслуживающей соревнования по киокусинкай и основных функций судей, жестов судьи; применение и соблюдение данных правил в процессе учебной и соревновательной деятельности, умение разбираться в профессиональной терминологии, принятой в киокусинкай;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умение классифицировать физические упражнения и специальные упражнения; использовать правила подбора физических упражнений для развития физических качеств каратиста киокусинкай; общеподготовительные и специально-подготовительные упражнения, формирующие двигательные умения и навыки технических и тактических действий каратиста киокусинкай, определять их необходимость и эффективность;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умение описывать и демонстрировать правильную (эталонную) технику выполнения обще-подготовительных и специально-подготовительных упражнений в киокусинкай;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знания в определении тактической и технической подготовки в киокусинкай; умение рассказывать и описывать ее тактические и технические элементы; характеризовать и владеть методикой технических и тактических элементов в практической деятельности, демонстрировать и уметь применять ее в учебных, тренировочных и игровых заданиях;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умение демонстрировать (ката) и применять технические действия </w:t>
      </w:r>
      <w:r w:rsidRPr="00E94F60">
        <w:rPr>
          <w:rFonts w:ascii="Times New Roman" w:hAnsi="Times New Roman"/>
          <w:sz w:val="28"/>
          <w:szCs w:val="28"/>
          <w:lang w:val="ru-RU"/>
        </w:rPr>
        <w:br/>
        <w:t xml:space="preserve">в тренировочных и соревновательных поединках;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умение демонстрировать и выполнять приемы из арсенала базовой техники </w:t>
      </w:r>
      <w:r w:rsidRPr="00E94F60">
        <w:rPr>
          <w:rFonts w:ascii="Times New Roman" w:hAnsi="Times New Roman"/>
          <w:sz w:val="28"/>
          <w:szCs w:val="28"/>
          <w:lang w:val="ru-RU"/>
        </w:rPr>
        <w:lastRenderedPageBreak/>
        <w:t>киокусинкай: тайкеку соно ичи, тайкеку соно ни, тайкеку соно сан, сокуги тайкеку соно ичи, пинан соно ичи, сокуги тайкеку соно ни, сокуги тайкеку соно сан, пинан соно ни;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умение применять тактические действия (угроза, вызов, повторная атака, двойной обман, обратный вызов) в учебной, тренировочной </w:t>
      </w:r>
      <w:r w:rsidRPr="00E94F60">
        <w:rPr>
          <w:rFonts w:ascii="Times New Roman" w:hAnsi="Times New Roman"/>
          <w:sz w:val="28"/>
          <w:szCs w:val="28"/>
          <w:lang w:val="ru-RU"/>
        </w:rPr>
        <w:br/>
        <w:t xml:space="preserve">и соревновательной деятельности;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умение характеризовать действия каратистов киокусинкай в учебном </w:t>
      </w:r>
      <w:r w:rsidRPr="00E94F60">
        <w:rPr>
          <w:rFonts w:ascii="Times New Roman" w:hAnsi="Times New Roman"/>
          <w:sz w:val="28"/>
          <w:szCs w:val="28"/>
          <w:lang w:val="ru-RU"/>
        </w:rPr>
        <w:br/>
        <w:t xml:space="preserve">и соревновательном поединках; определять преимущество каратистов киокусинкай, их сильные и слабые стороны подготовки, манеры ведения поединка, коронные приемы, в зависимости от складывающейся на татами ситуации дать рекомендации для достижения победы или ее удержания;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умение демонстрировать и объяснять атакующие действия в зависимости от ситуации, способы продолжения и развития атаки и контратаки, используемые защитные действия и тактические приемы, демонстрация комбинационного стиля боя;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умение отслеживать правильность двигательных действий и выявлять ошибки в технике выполнения приемов и контрприемов, способах защиты </w:t>
      </w:r>
      <w:r w:rsidRPr="00E94F60">
        <w:rPr>
          <w:rFonts w:ascii="Times New Roman" w:hAnsi="Times New Roman"/>
          <w:sz w:val="28"/>
          <w:szCs w:val="28"/>
          <w:lang w:val="ru-RU"/>
        </w:rPr>
        <w:br/>
        <w:t xml:space="preserve">и тактического обыгрывания соперника, а также ошибки в технике передвижения и маневрирования;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знание и соблюдение правил безопасного, правомерного поведения </w:t>
      </w:r>
      <w:r w:rsidRPr="00E94F60">
        <w:rPr>
          <w:rFonts w:ascii="Times New Roman" w:hAnsi="Times New Roman"/>
          <w:sz w:val="28"/>
          <w:szCs w:val="28"/>
          <w:lang w:val="ru-RU"/>
        </w:rPr>
        <w:br/>
        <w:t xml:space="preserve">во время соревнований по киокусинкай в качестве участника, секунданта, зрителя, болельщика;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умение определять внешние признаки утомления, осуществлять самоконтроль и знать о средствах восстановления организма после физических нагрузок при занятиях киокусинкай, применять самоконтроль в учебной и соревновательной деятельности;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умение соблюдать правила личной гигиены и ухода за спортивным инвентарем и оборудованием; подбора спортивной одежды и обуви для занятий киокусинкай;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умение организовать самостоятельные занятия с использованием средств киокусинкай, подбирать упражнения различной направленности, режимы </w:t>
      </w:r>
      <w:r w:rsidRPr="00E94F60">
        <w:rPr>
          <w:rFonts w:ascii="Times New Roman" w:hAnsi="Times New Roman"/>
          <w:sz w:val="28"/>
          <w:szCs w:val="28"/>
          <w:lang w:val="ru-RU"/>
        </w:rPr>
        <w:lastRenderedPageBreak/>
        <w:t xml:space="preserve">физической нагрузки в зависимости от индивидуальных особенностей и физической подготовленности;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знание и демонстрация контрольных упражнений для определения уровня физической подготовленности обучающегося, умение проводить тестирование уровня физической подготовленности юного каратиста киокусинкай, сравнивать свои результаты с результатами других обучающихся.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163.10.31.</w:t>
      </w:r>
      <w:r>
        <w:rPr>
          <w:rFonts w:ascii="Times New Roman" w:hAnsi="Times New Roman"/>
          <w:sz w:val="28"/>
          <w:szCs w:val="28"/>
        </w:rPr>
        <w:t> </w:t>
      </w:r>
      <w:r w:rsidRPr="00E94F60">
        <w:rPr>
          <w:rFonts w:ascii="Times New Roman" w:hAnsi="Times New Roman"/>
          <w:sz w:val="28"/>
          <w:szCs w:val="28"/>
          <w:lang w:val="ru-RU"/>
        </w:rPr>
        <w:t>Модуль «Тяжелая атлетика».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163.10.31.1.</w:t>
      </w:r>
      <w:r>
        <w:rPr>
          <w:rFonts w:ascii="Times New Roman" w:hAnsi="Times New Roman"/>
          <w:sz w:val="28"/>
          <w:szCs w:val="28"/>
        </w:rPr>
        <w:t> </w:t>
      </w:r>
      <w:r w:rsidRPr="00E94F60">
        <w:rPr>
          <w:rFonts w:ascii="Times New Roman" w:hAnsi="Times New Roman"/>
          <w:sz w:val="28"/>
          <w:szCs w:val="28"/>
          <w:lang w:val="ru-RU"/>
        </w:rPr>
        <w:t>Пояснительная записка модуля «Тяжелая атлетика».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Модуль «Тяжелая атлетика» (далее – модуль по тяжелой атлетике, тяжелая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Тяжелая атлетика является одним из универсальных средств физического воспитания. Выполнение тяжелоатлетических упражнений, как с применением отягощения, так и без него, имеют большое оздоровительное, воспитательное и прикладное значение, так как включают в себя двигательные действия, необходимые каждому здоровому человеку для полноценной повседневной жизни. Например, приседания, наклоны, выпрыгивания.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163.10.31.2.</w:t>
      </w:r>
      <w:r>
        <w:rPr>
          <w:rFonts w:ascii="Times New Roman" w:hAnsi="Times New Roman"/>
          <w:sz w:val="28"/>
          <w:szCs w:val="28"/>
        </w:rPr>
        <w:t> </w:t>
      </w:r>
      <w:r w:rsidRPr="00E94F60">
        <w:rPr>
          <w:rFonts w:ascii="Times New Roman" w:hAnsi="Times New Roman"/>
          <w:sz w:val="28"/>
          <w:szCs w:val="28"/>
          <w:lang w:val="ru-RU"/>
        </w:rPr>
        <w:t>Целью изучения модуля по тяжелой атлетике является формирование у обучающихся навыков общечеловеческой культуры,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тяжелой атлетики.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163.10.31.3.</w:t>
      </w:r>
      <w:r>
        <w:rPr>
          <w:rFonts w:ascii="Times New Roman" w:hAnsi="Times New Roman"/>
          <w:sz w:val="28"/>
          <w:szCs w:val="28"/>
        </w:rPr>
        <w:t> </w:t>
      </w:r>
      <w:r w:rsidRPr="00E94F60">
        <w:rPr>
          <w:rFonts w:ascii="Times New Roman" w:hAnsi="Times New Roman"/>
          <w:sz w:val="28"/>
          <w:szCs w:val="28"/>
          <w:lang w:val="ru-RU"/>
        </w:rPr>
        <w:t>Задачами изучения модуля по тяжелой атлетике являются: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всестороннее гармоничное развитие обучающихся, увеличение объема </w:t>
      </w:r>
      <w:r w:rsidRPr="00E94F60">
        <w:rPr>
          <w:rFonts w:ascii="Times New Roman" w:hAnsi="Times New Roman"/>
          <w:sz w:val="28"/>
          <w:szCs w:val="28"/>
          <w:lang w:val="ru-RU"/>
        </w:rPr>
        <w:br/>
        <w:t>их двигательной активности;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w:t>
      </w:r>
      <w:r w:rsidRPr="00E94F60">
        <w:rPr>
          <w:rFonts w:ascii="Times New Roman" w:hAnsi="Times New Roman"/>
          <w:sz w:val="28"/>
          <w:szCs w:val="28"/>
          <w:lang w:val="ru-RU"/>
        </w:rPr>
        <w:lastRenderedPageBreak/>
        <w:t>поведения на занятиях в тренажерном зале;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освоение знаний о физической культуре и спорте в целом и о тяжелой атлетике и упражнениях с отягощениями в частности;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формирование общих представлений о тяжелой атлетике, о возможностях и значении упражнений с отягощениями в процессе укрепления здоровья, физическом развитии и физической подготовке обучающихся;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тяжелой атлетики;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формирование образовательного фундамента, основанного на знаниях </w:t>
      </w:r>
      <w:r w:rsidRPr="00E94F60">
        <w:rPr>
          <w:rFonts w:ascii="Times New Roman" w:hAnsi="Times New Roman"/>
          <w:sz w:val="28"/>
          <w:szCs w:val="28"/>
          <w:lang w:val="ru-RU"/>
        </w:rPr>
        <w:br/>
        <w:t>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тяжелой атлетики;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популяризация тяжелой атлетики среди подрастающего поколения; привлечение обучающихся, проявляющих повышенный интерес и способности к занятиям тяжелой атлетикой, в школьные спортивные клубы, секции, к участию в соревнованиях;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выявление, развитие и поддержка одаренных детей в области спорта.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163.10.31.4.</w:t>
      </w:r>
      <w:r>
        <w:rPr>
          <w:rFonts w:ascii="Times New Roman" w:hAnsi="Times New Roman"/>
          <w:sz w:val="28"/>
          <w:szCs w:val="28"/>
        </w:rPr>
        <w:t> </w:t>
      </w:r>
      <w:r w:rsidRPr="00E94F60">
        <w:rPr>
          <w:rFonts w:ascii="Times New Roman" w:hAnsi="Times New Roman"/>
          <w:sz w:val="28"/>
          <w:szCs w:val="28"/>
          <w:lang w:val="ru-RU"/>
        </w:rPr>
        <w:t>Место и роль модуля по тяжелой атлетике.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Модуль по тяжелой атлетике доступен для освоения всем обучающимся, независимо от уровня их физического развития и гендерных особенностей, </w:t>
      </w:r>
      <w:r w:rsidRPr="00E94F60">
        <w:rPr>
          <w:rFonts w:ascii="Times New Roman" w:hAnsi="Times New Roman"/>
          <w:sz w:val="28"/>
          <w:szCs w:val="28"/>
          <w:lang w:val="ru-RU"/>
        </w:rPr>
        <w:br/>
        <w:t>и расширяет спектр физкультурно-спортивных направлений в общеобразовательных организациях.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Специфика модуля по тяжелой атлетике сочетается практически со всеми базовыми видами спорта, входящими в изучение физической культуры </w:t>
      </w:r>
      <w:r w:rsidRPr="00E94F60">
        <w:rPr>
          <w:rFonts w:ascii="Times New Roman" w:hAnsi="Times New Roman"/>
          <w:sz w:val="28"/>
          <w:szCs w:val="28"/>
          <w:lang w:val="ru-RU"/>
        </w:rPr>
        <w:br/>
      </w:r>
      <w:r w:rsidRPr="00E94F60">
        <w:rPr>
          <w:rFonts w:ascii="Times New Roman" w:hAnsi="Times New Roman"/>
          <w:sz w:val="28"/>
          <w:szCs w:val="28"/>
          <w:lang w:val="ru-RU"/>
        </w:rPr>
        <w:lastRenderedPageBreak/>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Интеграция модуля по тяжелой атлетике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163.10.31.5.</w:t>
      </w:r>
      <w:r>
        <w:rPr>
          <w:rFonts w:ascii="Times New Roman" w:hAnsi="Times New Roman"/>
          <w:sz w:val="28"/>
          <w:szCs w:val="28"/>
        </w:rPr>
        <w:t> </w:t>
      </w:r>
      <w:r w:rsidRPr="00E94F60">
        <w:rPr>
          <w:rFonts w:ascii="Times New Roman" w:hAnsi="Times New Roman"/>
          <w:sz w:val="28"/>
          <w:szCs w:val="28"/>
          <w:lang w:val="ru-RU"/>
        </w:rPr>
        <w:t>Модуль по тяжелой атлетике может быть реализован в следующих вариантах: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тяжелой атлетике с выбором различных элементов тяжелой атлетики, с учетом возраста и физической подготовленности обучающихся;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в виде целостного последовательного учебного модуля, изучаемого </w:t>
      </w:r>
      <w:r w:rsidRPr="00E94F60">
        <w:rPr>
          <w:rFonts w:ascii="Times New Roman" w:hAnsi="Times New Roman"/>
          <w:sz w:val="28"/>
          <w:szCs w:val="28"/>
          <w:lang w:val="ru-RU"/>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163.10.31. 6.</w:t>
      </w:r>
      <w:r>
        <w:rPr>
          <w:rFonts w:ascii="Times New Roman" w:hAnsi="Times New Roman"/>
          <w:sz w:val="28"/>
          <w:szCs w:val="28"/>
        </w:rPr>
        <w:t> </w:t>
      </w:r>
      <w:r w:rsidRPr="00E94F60">
        <w:rPr>
          <w:rFonts w:ascii="Times New Roman" w:hAnsi="Times New Roman"/>
          <w:sz w:val="28"/>
          <w:szCs w:val="28"/>
          <w:lang w:val="ru-RU"/>
        </w:rPr>
        <w:t>Содержание модуля по тяжелой атлетике.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w:t>
      </w:r>
      <w:r>
        <w:rPr>
          <w:rFonts w:ascii="Times New Roman" w:hAnsi="Times New Roman"/>
          <w:sz w:val="28"/>
          <w:szCs w:val="28"/>
        </w:rPr>
        <w:t> </w:t>
      </w:r>
      <w:r w:rsidRPr="00E94F60">
        <w:rPr>
          <w:rFonts w:ascii="Times New Roman" w:hAnsi="Times New Roman"/>
          <w:sz w:val="28"/>
          <w:szCs w:val="28"/>
          <w:lang w:val="ru-RU"/>
        </w:rPr>
        <w:t>Знания о тяжелой атлетике.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История развития тяжелой атлетики в России и в мире. Ведущие тяжелоатлеты региона, Российской Федерации, мира. Названия и роль главных тяжелоатлетических организаций (федераций), осуществляющих развитие тяжелой </w:t>
      </w:r>
      <w:r w:rsidRPr="00E94F60">
        <w:rPr>
          <w:rFonts w:ascii="Times New Roman" w:hAnsi="Times New Roman"/>
          <w:sz w:val="28"/>
          <w:szCs w:val="28"/>
          <w:lang w:val="ru-RU"/>
        </w:rPr>
        <w:lastRenderedPageBreak/>
        <w:t>атлетики.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Требования к безопасности при организации занятий тяжелой атлетикой. Характерные травмы тяжелоатлетов и мероприятия по их предупреждению.</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Тяжелоатлетический словарь терминов и определений. Правила соревнований по тяжелой атлетике. Наиболее распространенные ошибки при выполнении соревновательных упражнений.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Судейская коллегия, обслуживающая соревнования по тяжелой атлетике. Команды судьи. Этика и этикет спортсменов-тяжелоатлетов при выступлении на соревнованиях и нахождении в зоне разминки.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Правила подбора физических упражнений для воспитания основных </w:t>
      </w:r>
      <w:r w:rsidRPr="00E94F60">
        <w:rPr>
          <w:rFonts w:ascii="Times New Roman" w:hAnsi="Times New Roman"/>
          <w:sz w:val="28"/>
          <w:szCs w:val="28"/>
          <w:lang w:val="ru-RU"/>
        </w:rPr>
        <w:br/>
        <w:t>и специфических физических качеств тяжелоатлета.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Понятия и характеристика технических элементов тяжелой атлетики, </w:t>
      </w:r>
      <w:r w:rsidRPr="00E94F60">
        <w:rPr>
          <w:rFonts w:ascii="Times New Roman" w:hAnsi="Times New Roman"/>
          <w:sz w:val="28"/>
          <w:szCs w:val="28"/>
          <w:lang w:val="ru-RU"/>
        </w:rPr>
        <w:br/>
        <w:t>их название и методика выполнения.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2)</w:t>
      </w:r>
      <w:r>
        <w:rPr>
          <w:rFonts w:ascii="Times New Roman" w:hAnsi="Times New Roman"/>
          <w:sz w:val="28"/>
          <w:szCs w:val="28"/>
        </w:rPr>
        <w:t> </w:t>
      </w:r>
      <w:r w:rsidRPr="00E94F60">
        <w:rPr>
          <w:rFonts w:ascii="Times New Roman" w:hAnsi="Times New Roman"/>
          <w:sz w:val="28"/>
          <w:szCs w:val="28"/>
          <w:lang w:val="ru-RU"/>
        </w:rPr>
        <w:t>Способы самостоятельной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Правила безопасного, правомерного поведения во время соревнований </w:t>
      </w:r>
      <w:r w:rsidRPr="00E94F60">
        <w:rPr>
          <w:rFonts w:ascii="Times New Roman" w:hAnsi="Times New Roman"/>
          <w:sz w:val="28"/>
          <w:szCs w:val="28"/>
          <w:lang w:val="ru-RU"/>
        </w:rPr>
        <w:br/>
        <w:t>по тяжелой атлетике в качестве спортсмена, волонтера, ассистента, зрителя.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Самоконтроль и его роль в учебной и соревновательной деятельности. Первые внешние признаки утомления. Средства восстановления организма </w:t>
      </w:r>
      <w:r w:rsidRPr="00E94F60">
        <w:rPr>
          <w:rFonts w:ascii="Times New Roman" w:hAnsi="Times New Roman"/>
          <w:sz w:val="28"/>
          <w:szCs w:val="28"/>
          <w:lang w:val="ru-RU"/>
        </w:rPr>
        <w:br/>
        <w:t>после физической нагрузки.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Правила личной гигиены, требования к спортивной одежде и обуви </w:t>
      </w:r>
      <w:r w:rsidRPr="00E94F60">
        <w:rPr>
          <w:rFonts w:ascii="Times New Roman" w:hAnsi="Times New Roman"/>
          <w:sz w:val="28"/>
          <w:szCs w:val="28"/>
          <w:lang w:val="ru-RU"/>
        </w:rPr>
        <w:br/>
        <w:t xml:space="preserve">для занятий тяжелой атлетикой. Правила ухода за спортивным инвентарем </w:t>
      </w:r>
      <w:r w:rsidRPr="00E94F60">
        <w:rPr>
          <w:rFonts w:ascii="Times New Roman" w:hAnsi="Times New Roman"/>
          <w:sz w:val="28"/>
          <w:szCs w:val="28"/>
          <w:lang w:val="ru-RU"/>
        </w:rPr>
        <w:br/>
        <w:t>и оборудованием штангиста.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Правильное сбалансированное питание тяжелоатлета.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Тестирование уровня физической подготовленности в тяжелой атлетике.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Дневник тяжелоатлета, учет выполняемых нагрузок и контроль собственного веса, самонаблюдение за состоянием здоровья.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3)</w:t>
      </w:r>
      <w:r>
        <w:rPr>
          <w:rFonts w:ascii="Times New Roman" w:hAnsi="Times New Roman"/>
          <w:sz w:val="28"/>
          <w:szCs w:val="28"/>
        </w:rPr>
        <w:t> </w:t>
      </w:r>
      <w:r w:rsidRPr="00E94F60">
        <w:rPr>
          <w:rFonts w:ascii="Times New Roman" w:hAnsi="Times New Roman"/>
          <w:sz w:val="28"/>
          <w:szCs w:val="28"/>
          <w:lang w:val="ru-RU"/>
        </w:rPr>
        <w:t>Физическое совершенствование.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Комплексы упражнений для воспитания физических качеств (силы, ловкости, гибкости, выносливости, быстроты).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Комплексы корригирующей гимнастики с использованием специальных тяжелоатлетических упражнений. Разминка и ее роль в уроке физической культуры.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 xml:space="preserve">Комплексы общеподготовительных упражнений тяжелоатлета. Изучение приемов и техники их выполнения: гиперэкстензия, упражнения на перекладине, параллельных брусьях, подъемы туловища из положения лежа, подъемы ног из положения лежа на спине, сгибание разгибание рук в упоре лежа, прыжковые упражнения.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Комплексы специально-подготовительных развивающих упражнений, формирующие двигательные умения и навыки тяжелоатлета.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Методика и техника выполнения специально-подготовительных подводящих упражнений с отягощениями: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комплекс упражнений с гантелями весом 1-3 кг, изучение приемов и техники их выполнения;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комплекс упражнений с гирями весом 1-5 кг, изучение приемов и техники их выполнения;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комплекс упражнений на силовых и кардио тренажерах, изучение приемов и техники их выполнения.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Комплекс специально-подготовительных подводящих упражнений </w:t>
      </w:r>
      <w:r w:rsidRPr="00E94F60">
        <w:rPr>
          <w:rFonts w:ascii="Times New Roman" w:hAnsi="Times New Roman"/>
          <w:sz w:val="28"/>
          <w:szCs w:val="28"/>
          <w:lang w:val="ru-RU"/>
        </w:rPr>
        <w:br/>
        <w:t>с утяжеленной гимнастической палкой весом 1-7 кг («бодибар») для реализации соревновательных технических действий тяжелоатлета, изучение приемов и техники их выполнения: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выпады, глубокие приседания со снарядом на плечах;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выпады, глубокие приседания со снарядом на груди;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подъем снаряда с пола до уровня пояса с прямыми руками хватом сверху (тяга);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жимовые упражнения (сгибание разгибание рук) со снарядом из положения стоя, из положения лежа на скамье, из положения сидя на скамье;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наклоны вперед из положения стоя со снарядом на плечах, со снарядом </w:t>
      </w:r>
      <w:r w:rsidRPr="00E94F60">
        <w:rPr>
          <w:rFonts w:ascii="Times New Roman" w:hAnsi="Times New Roman"/>
          <w:sz w:val="28"/>
          <w:szCs w:val="28"/>
          <w:lang w:val="ru-RU"/>
        </w:rPr>
        <w:br/>
        <w:t>в руках;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выпрыгивание в высоту толчком двумя ногами со снарядом в руках, </w:t>
      </w:r>
      <w:r w:rsidRPr="00E94F60">
        <w:rPr>
          <w:rFonts w:ascii="Times New Roman" w:hAnsi="Times New Roman"/>
          <w:sz w:val="28"/>
          <w:szCs w:val="28"/>
          <w:lang w:val="ru-RU"/>
        </w:rPr>
        <w:br/>
        <w:t>со снарядом на плечах;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уход в глубокий присед из положения стоя (снаряд лежит на плечах) </w:t>
      </w:r>
      <w:r w:rsidRPr="00E94F60">
        <w:rPr>
          <w:rFonts w:ascii="Times New Roman" w:hAnsi="Times New Roman"/>
          <w:sz w:val="28"/>
          <w:szCs w:val="28"/>
          <w:lang w:val="ru-RU"/>
        </w:rPr>
        <w:br/>
        <w:t xml:space="preserve">с фиксацией снаряда над головой на прямых руках широким хватом;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Комплекс соревновательных упражнений с утяжеленной гимнастической палкой весом 1-3 кг («бодибар»), изучение приемов и техники их выполнения: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подъем снаряда от колен над головой (хват широкий) с ускорением и уходом в глубокий подсед и последующим вставанием – рывок классический.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подъем снаряда от колен с ускорением с фиксацией на груди (хват средний), уходом в глубокий подсед и последующим вставанием (взятие штанги).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подсед со снарядом на груди (хват средний, снизу) и последующее </w:t>
      </w:r>
      <w:r w:rsidRPr="00E94F60">
        <w:rPr>
          <w:rFonts w:ascii="Times New Roman" w:hAnsi="Times New Roman"/>
          <w:sz w:val="28"/>
          <w:szCs w:val="28"/>
          <w:lang w:val="ru-RU"/>
        </w:rPr>
        <w:br/>
        <w:t xml:space="preserve">его выталкивание с ускорением с фиксацией в разножке (способ ножницы) </w:t>
      </w:r>
      <w:r w:rsidRPr="00E94F60">
        <w:rPr>
          <w:rFonts w:ascii="Times New Roman" w:hAnsi="Times New Roman"/>
          <w:sz w:val="28"/>
          <w:szCs w:val="28"/>
          <w:lang w:val="ru-RU"/>
        </w:rPr>
        <w:br/>
        <w:t>на прямых руках над головой, выход из разножки – толчок от груди;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комбинация взятия на грудь и выталкивания от груди – толчок классический.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Контрольные практические занятия. Участие в соревновательной деятельности с утяжеленной гимнастической палкой весом 1-3 кг («бодибар»). Подъемы в рывке и толчке классическом на максимальное количество раз за одну попытку.</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163.10.31.7.</w:t>
      </w:r>
      <w:r>
        <w:rPr>
          <w:rFonts w:ascii="Times New Roman" w:hAnsi="Times New Roman"/>
          <w:sz w:val="28"/>
          <w:szCs w:val="28"/>
        </w:rPr>
        <w:t> </w:t>
      </w:r>
      <w:r w:rsidRPr="00E94F60">
        <w:rPr>
          <w:rFonts w:ascii="Times New Roman" w:hAnsi="Times New Roman"/>
          <w:sz w:val="28"/>
          <w:szCs w:val="28"/>
          <w:lang w:val="ru-RU"/>
        </w:rPr>
        <w:t xml:space="preserve">Содержание модуля по тяжелой атлетике направлено </w:t>
      </w:r>
      <w:r w:rsidRPr="00E94F60">
        <w:rPr>
          <w:rFonts w:ascii="Times New Roman" w:hAnsi="Times New Roman"/>
          <w:sz w:val="28"/>
          <w:szCs w:val="28"/>
          <w:lang w:val="ru-RU"/>
        </w:rPr>
        <w:br/>
        <w:t>на достижение обучающимися личностных, метапредметных и предметных результатов обучения.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163.10.31.7.1.</w:t>
      </w:r>
      <w:r>
        <w:rPr>
          <w:rFonts w:ascii="Times New Roman" w:hAnsi="Times New Roman"/>
          <w:sz w:val="28"/>
          <w:szCs w:val="28"/>
        </w:rPr>
        <w:t> </w:t>
      </w:r>
      <w:r w:rsidRPr="00E94F60">
        <w:rPr>
          <w:rFonts w:ascii="Times New Roman" w:hAnsi="Times New Roman"/>
          <w:sz w:val="28"/>
          <w:szCs w:val="28"/>
          <w:lang w:val="ru-RU"/>
        </w:rPr>
        <w:t>При изучении модуля по тяжелой атлетике на уровне основного общего образования у обучающихся будут сформированы следующие личностные результаты: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воспитание уважения к государственным символам (герб, флаг, гимн);</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тяжелой атлетики,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тяжелоатлетического спорта регионального, всероссийского и мирового уровня;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тяжелой атлетики;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умение вести дискуссию, обсуждать содержание и результаты совместной </w:t>
      </w:r>
      <w:r w:rsidRPr="00E94F60">
        <w:rPr>
          <w:rFonts w:ascii="Times New Roman" w:hAnsi="Times New Roman"/>
          <w:sz w:val="28"/>
          <w:szCs w:val="28"/>
          <w:lang w:val="ru-RU"/>
        </w:rPr>
        <w:lastRenderedPageBreak/>
        <w:t>деятельности, находить компромиссы при принятии общих решений;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тяжелой атлетики;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формирование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163.10.31.7.2.</w:t>
      </w:r>
      <w:r>
        <w:rPr>
          <w:rFonts w:ascii="Times New Roman" w:hAnsi="Times New Roman"/>
          <w:sz w:val="28"/>
          <w:szCs w:val="28"/>
        </w:rPr>
        <w:t> </w:t>
      </w:r>
      <w:r w:rsidRPr="00E94F60">
        <w:rPr>
          <w:rFonts w:ascii="Times New Roman" w:hAnsi="Times New Roman"/>
          <w:sz w:val="28"/>
          <w:szCs w:val="28"/>
          <w:lang w:val="ru-RU"/>
        </w:rPr>
        <w:t>При изучении модуля по тяжелой атлетике на уровне основного общего образования у обучающихся будут сформированы следующие метапредметные результаты: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владение основами самоконтроля, самооценки, принятия решений </w:t>
      </w:r>
      <w:r w:rsidRPr="00E94F60">
        <w:rPr>
          <w:rFonts w:ascii="Times New Roman" w:hAnsi="Times New Roman"/>
          <w:sz w:val="28"/>
          <w:szCs w:val="28"/>
          <w:lang w:val="ru-RU"/>
        </w:rPr>
        <w:br/>
        <w:t>и осуществления осознанного выбора в учебной и познавательной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умение создавать, применять и преобразовывать графические пиктограммы физических упражнений в двигательные действия и наоборот;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163.10.31.7.3.</w:t>
      </w:r>
      <w:r>
        <w:rPr>
          <w:rFonts w:ascii="Times New Roman" w:hAnsi="Times New Roman"/>
          <w:sz w:val="28"/>
          <w:szCs w:val="28"/>
        </w:rPr>
        <w:t> </w:t>
      </w:r>
      <w:r w:rsidRPr="00E94F60">
        <w:rPr>
          <w:rFonts w:ascii="Times New Roman" w:hAnsi="Times New Roman"/>
          <w:sz w:val="28"/>
          <w:szCs w:val="28"/>
          <w:lang w:val="ru-RU"/>
        </w:rPr>
        <w:t>При изучении модуля по тяжелой атлетике на уровне основного общего образования у обучающихся будут сформированы следующие предметные результаты:</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знания о влиянии занятий тяжелой атлетикой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w:t>
      </w:r>
      <w:r w:rsidRPr="00E94F60">
        <w:rPr>
          <w:rFonts w:ascii="Times New Roman" w:hAnsi="Times New Roman"/>
          <w:sz w:val="28"/>
          <w:szCs w:val="28"/>
          <w:lang w:val="ru-RU"/>
        </w:rPr>
        <w:br/>
        <w:t>и физической подготовленности организма;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знание роли главных спортивных организаций, занимающихся развитием тяжелой атлетики в мире, в Европе, в России и в своем регионе, о выдающихся отечественных и зарубежных тяжелоатлетах и тренерах, внесших особый вклад в развитие и становление тяжелоатлетического спорта;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сформированность знаний об основных правилах тяжелой атлетики и этикета при участии в соревнованиях;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понимание роли и значения различных проектов в развитии и популяризации тяжелой атлетики для школьников; участие в проектах по тяжелой атлетике, участие в физкультурно-соревновательной деятельности;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понимание особенностей тактики спортсменов при выступлении </w:t>
      </w:r>
      <w:r w:rsidRPr="00E94F60">
        <w:rPr>
          <w:rFonts w:ascii="Times New Roman" w:hAnsi="Times New Roman"/>
          <w:sz w:val="28"/>
          <w:szCs w:val="28"/>
          <w:lang w:val="ru-RU"/>
        </w:rPr>
        <w:br/>
        <w:t>на тяжелоатлетических соревнованиях;</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сформированность основ организации самостоятельных занятий тяжелой атлетикой с соблюдением правил техники безопасности и профилактики травматизма; освоение умения оказывать первую помощь при легких травмах; обогащение опыта совместной деятельности в организации и проведении занятий тяжелой атлетикой как видом спорта и формой активного отдыха;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знание современных правил организации и проведения соревнований </w:t>
      </w:r>
      <w:r w:rsidRPr="00E94F60">
        <w:rPr>
          <w:rFonts w:ascii="Times New Roman" w:hAnsi="Times New Roman"/>
          <w:sz w:val="28"/>
          <w:szCs w:val="28"/>
          <w:lang w:val="ru-RU"/>
        </w:rPr>
        <w:br/>
        <w:t xml:space="preserve">по тяжелой атлетике; правил судейства, роли и обязанностей судейской бригады; осуществление судейства контрольных занятий и соревнований </w:t>
      </w:r>
      <w:r w:rsidRPr="00E94F60">
        <w:rPr>
          <w:rFonts w:ascii="Times New Roman" w:hAnsi="Times New Roman"/>
          <w:sz w:val="28"/>
          <w:szCs w:val="28"/>
          <w:lang w:val="ru-RU"/>
        </w:rPr>
        <w:br/>
      </w:r>
      <w:r w:rsidRPr="00E94F60">
        <w:rPr>
          <w:rFonts w:ascii="Times New Roman" w:hAnsi="Times New Roman"/>
          <w:sz w:val="28"/>
          <w:szCs w:val="28"/>
          <w:lang w:val="ru-RU"/>
        </w:rPr>
        <w:lastRenderedPageBreak/>
        <w:t>в качестве помощника судьи, секретаря, ассистента или волонтера;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применение и соблюдение правил соревнований по тяжелой атлетике </w:t>
      </w:r>
      <w:r w:rsidRPr="00E94F60">
        <w:rPr>
          <w:rFonts w:ascii="Times New Roman" w:hAnsi="Times New Roman"/>
          <w:sz w:val="28"/>
          <w:szCs w:val="28"/>
          <w:lang w:val="ru-RU"/>
        </w:rPr>
        <w:br/>
        <w:t>в процессе учебной и соревновательной деятельности; применение правил соревнований и судейской терминологии в судейской практике;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умение проектировать, организовывать и проводить различные части урока в качестве помощника учителя; </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умение организовывать подвижные игры, комплексы упражнений </w:t>
      </w:r>
      <w:r w:rsidRPr="00E94F60">
        <w:rPr>
          <w:rFonts w:ascii="Times New Roman" w:hAnsi="Times New Roman"/>
          <w:sz w:val="28"/>
          <w:szCs w:val="28"/>
          <w:lang w:val="ru-RU"/>
        </w:rPr>
        <w:br/>
        <w:t xml:space="preserve">и эстафеты с элементами тяжелой атлетики во время самостоятельных занятий </w:t>
      </w:r>
      <w:r w:rsidRPr="00E94F60">
        <w:rPr>
          <w:rFonts w:ascii="Times New Roman" w:hAnsi="Times New Roman"/>
          <w:sz w:val="28"/>
          <w:szCs w:val="28"/>
          <w:lang w:val="ru-RU"/>
        </w:rPr>
        <w:br/>
        <w:t>и досуговой деятельности со сверстниками;</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сформированность устойчивого навыка систематического наблюдения </w:t>
      </w:r>
      <w:r w:rsidRPr="00E94F60">
        <w:rPr>
          <w:rFonts w:ascii="Times New Roman" w:hAnsi="Times New Roman"/>
          <w:sz w:val="28"/>
          <w:szCs w:val="28"/>
          <w:lang w:val="ru-RU"/>
        </w:rPr>
        <w:br/>
        <w:t>за своим физическим состоянием, величиной физических нагрузок, показателями развития основных физических качеств;</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умение характеризовать и выполнять комплексы общеразвивающих </w:t>
      </w:r>
      <w:r w:rsidRPr="00E94F60">
        <w:rPr>
          <w:rFonts w:ascii="Times New Roman" w:hAnsi="Times New Roman"/>
          <w:sz w:val="28"/>
          <w:szCs w:val="28"/>
          <w:lang w:val="ru-RU"/>
        </w:rPr>
        <w:br/>
        <w:t>и корригирующих упражнений; упражнений на развитие силы, быстроты, ловкости, гибкости, общей и специальной выносливости; специальных упражнений для формирования эффективной техники двигательных действий тяжелоатлета;</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умение выполнять функции помощника судьи (ассистента, волонтера) </w:t>
      </w:r>
      <w:r w:rsidRPr="00E94F60">
        <w:rPr>
          <w:rFonts w:ascii="Times New Roman" w:hAnsi="Times New Roman"/>
          <w:sz w:val="28"/>
          <w:szCs w:val="28"/>
          <w:lang w:val="ru-RU"/>
        </w:rPr>
        <w:br/>
        <w:t>на соревнованиях по тяжелой атлетике;</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выполнять рывок и толчок;</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способность концентрировать свое внимание на базовых элементах техники движений в тяжелой атлетике, уметь устранять ошибки после подсказки учителя;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проявление заинтересованности и познавательного интереса к освоению технических основ тяжелой атлетики; умение отслеживать правильность двигательных действий и выявлять ошибки в технике тренировочных </w:t>
      </w:r>
      <w:r w:rsidRPr="00E94F60">
        <w:rPr>
          <w:rFonts w:ascii="Times New Roman" w:hAnsi="Times New Roman"/>
          <w:sz w:val="28"/>
          <w:szCs w:val="28"/>
          <w:lang w:val="ru-RU"/>
        </w:rPr>
        <w:br/>
        <w:t>и соревновательных тяжелоатлетических упражнений;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тяжелой атлетикой;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тяжелоатлета, закаливающих процедур;</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lastRenderedPageBreak/>
        <w:t>умение соблюдать требования к местам проведения занятий по тяжелой атлетике, правила ухода за спортивным оборудованием, инвентарем;</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знание основных методов и мер предупреждения травматизма во время занятий тяжелой атлетикой; выявление факторов риска и предупреждение травмоопасных ситуаций; умение оказывать первую помощь при травмах </w:t>
      </w:r>
      <w:r w:rsidRPr="00E94F60">
        <w:rPr>
          <w:rFonts w:ascii="Times New Roman" w:hAnsi="Times New Roman"/>
          <w:sz w:val="28"/>
          <w:szCs w:val="28"/>
          <w:lang w:val="ru-RU"/>
        </w:rPr>
        <w:br/>
        <w:t>и повреждениях во время занятий тяжелой атлетикой;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способность планировать и проводить самостоятельные занятия </w:t>
      </w:r>
      <w:r w:rsidRPr="00E94F60">
        <w:rPr>
          <w:rFonts w:ascii="Times New Roman" w:hAnsi="Times New Roman"/>
          <w:sz w:val="28"/>
          <w:szCs w:val="28"/>
          <w:lang w:val="ru-RU"/>
        </w:rPr>
        <w:br/>
        <w:t>по освоению новых двигательных навыков и развитию основных специальных физических качеств тяжелоатлета, контролировать и анализировать эффективность этих занятий;</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знание и соблюдение основ организации здорового образа жизни средствами тяжелой атлетики, методов профилактики вредных привычек и асоциального ведомого (отклоняющегося) поведения;</w:t>
      </w:r>
    </w:p>
    <w:p w:rsidR="00124238" w:rsidRPr="00E94F60" w:rsidRDefault="003C5D73">
      <w:pPr>
        <w:spacing w:after="0" w:line="350" w:lineRule="auto"/>
        <w:ind w:firstLine="709"/>
        <w:jc w:val="both"/>
        <w:rPr>
          <w:rFonts w:ascii="Times New Roman" w:hAnsi="Times New Roman"/>
          <w:sz w:val="28"/>
          <w:szCs w:val="28"/>
          <w:lang w:val="ru-RU"/>
        </w:rPr>
      </w:pPr>
      <w:r w:rsidRPr="00E94F60">
        <w:rPr>
          <w:rFonts w:ascii="Times New Roman" w:hAnsi="Times New Roman"/>
          <w:sz w:val="28"/>
          <w:szCs w:val="28"/>
          <w:lang w:val="ru-RU"/>
        </w:rPr>
        <w:t xml:space="preserve">выполнение контрольно-тестовых упражнений по общей, специальной </w:t>
      </w:r>
      <w:r w:rsidRPr="00E94F60">
        <w:rPr>
          <w:rFonts w:ascii="Times New Roman" w:hAnsi="Times New Roman"/>
          <w:sz w:val="28"/>
          <w:szCs w:val="28"/>
          <w:lang w:val="ru-RU"/>
        </w:rPr>
        <w:br/>
        <w:t>и физической подготовке тяжелоатлета;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тяжелой атлетике со сверстниками.</w:t>
      </w:r>
    </w:p>
    <w:p w:rsidR="00124238" w:rsidRDefault="003C5D73">
      <w:pPr>
        <w:pStyle w:val="1"/>
        <w:pBdr>
          <w:bottom w:val="none" w:sz="0" w:space="0" w:color="000000"/>
        </w:pBdr>
        <w:spacing w:before="0" w:line="350" w:lineRule="auto"/>
        <w:ind w:firstLine="708"/>
        <w:jc w:val="both"/>
        <w:rPr>
          <w:b w:val="0"/>
          <w:szCs w:val="28"/>
          <w:lang w:val="ru-RU" w:eastAsia="ru-RU"/>
        </w:rPr>
      </w:pPr>
      <w:r>
        <w:rPr>
          <w:b w:val="0"/>
          <w:szCs w:val="28"/>
          <w:lang w:val="ru-RU"/>
        </w:rPr>
        <w:t xml:space="preserve">165. </w:t>
      </w:r>
      <w:r>
        <w:rPr>
          <w:b w:val="0"/>
          <w:szCs w:val="28"/>
          <w:lang w:val="ru-RU" w:eastAsia="ru-RU"/>
        </w:rPr>
        <w:t>Программа формирования универсальных учебных действий.</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165.1. </w:t>
      </w:r>
      <w:r>
        <w:rPr>
          <w:rFonts w:ascii="Times New Roman" w:eastAsia="SchoolBookSanPin" w:hAnsi="Times New Roman"/>
          <w:sz w:val="28"/>
          <w:szCs w:val="28"/>
          <w:lang w:val="ru-RU"/>
        </w:rPr>
        <w:t>Целевой раздел.</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165.1.1. </w:t>
      </w:r>
      <w:r>
        <w:rPr>
          <w:rFonts w:ascii="Times New Roman" w:eastAsia="SchoolBookSanPin" w:hAnsi="Times New Roman"/>
          <w:sz w:val="28"/>
          <w:szCs w:val="28"/>
          <w:lang w:val="ru-RU"/>
        </w:rPr>
        <w:t>Программа формирования универсальных учебных действий (далее – УУД) у обучающихся должна обеспечивать:</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развитие способности к саморазвитию и самосовершенствованию;</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формирование внутренней позиции личности, регулятивных, познавательных, коммуникативных УУД у обучающихся;</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повышение эффективности усвоения знаний и учебных действий, формирования компетенций в предметных областях, учебно-исследовательской и </w:t>
      </w:r>
      <w:r>
        <w:rPr>
          <w:rFonts w:ascii="Times New Roman" w:eastAsia="SchoolBookSanPin" w:hAnsi="Times New Roman"/>
          <w:sz w:val="28"/>
          <w:szCs w:val="28"/>
          <w:lang w:val="ru-RU"/>
        </w:rPr>
        <w:lastRenderedPageBreak/>
        <w:t>проектной деятельности;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формирование и развитие компетенций обучающихся в области использования ИКТ;</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формирование знаний и навыков в области финансовой грамотности и устойчивого развития общества.</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165.1.2. </w:t>
      </w:r>
      <w:r>
        <w:rPr>
          <w:rFonts w:ascii="Times New Roman" w:eastAsia="SchoolBookSanPin" w:hAnsi="Times New Roman"/>
          <w:sz w:val="28"/>
          <w:szCs w:val="28"/>
          <w:lang w:val="ru-RU"/>
        </w:rPr>
        <w:t>УУД позволяют решать широкий круг задач в различных предметных областях и являющиеся результатами освоения обучающимися ООП ООО.</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165.1.3. </w:t>
      </w:r>
      <w:r>
        <w:rPr>
          <w:rFonts w:ascii="Times New Roman" w:eastAsia="SchoolBookSanPin" w:hAnsi="Times New Roman"/>
          <w:sz w:val="28"/>
          <w:szCs w:val="28"/>
          <w:lang w:val="ru-RU"/>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w:t>
      </w:r>
      <w:r>
        <w:rPr>
          <w:rFonts w:ascii="Times New Roman" w:eastAsia="SchoolBookSanPin" w:hAnsi="Times New Roman"/>
          <w:sz w:val="28"/>
          <w:szCs w:val="28"/>
          <w:lang w:val="ru-RU"/>
        </w:rPr>
        <w:lastRenderedPageBreak/>
        <w:t>(универсальные учебные коммуникативные действия);</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165.2. </w:t>
      </w:r>
      <w:r>
        <w:rPr>
          <w:rFonts w:ascii="Times New Roman" w:eastAsia="SchoolBookSanPin" w:hAnsi="Times New Roman"/>
          <w:sz w:val="28"/>
          <w:szCs w:val="28"/>
          <w:lang w:val="ru-RU"/>
        </w:rPr>
        <w:t>Содержательный раздел.</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165.2.1 </w:t>
      </w:r>
      <w:r>
        <w:rPr>
          <w:rFonts w:ascii="Times New Roman" w:eastAsia="SchoolBookSanPin" w:hAnsi="Times New Roman"/>
          <w:sz w:val="28"/>
          <w:szCs w:val="28"/>
          <w:lang w:val="ru-RU"/>
        </w:rPr>
        <w:t>Программа формирования УУД у обучающихся должна содержать:</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описание взаимосвязи универсальных учебных действий с содержанием учебных предметов;</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165.2.2 </w:t>
      </w:r>
      <w:r>
        <w:rPr>
          <w:rFonts w:ascii="Times New Roman" w:eastAsia="SchoolBookSanPin" w:hAnsi="Times New Roman"/>
          <w:sz w:val="28"/>
          <w:szCs w:val="28"/>
          <w:lang w:val="ru-RU"/>
        </w:rPr>
        <w:t>Описание взаимосвязи УУД с содержанием учебных предметов.</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 соотнесении с предметными результатами по основным разделам и темам учебного содержания;</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 разделе «Основные виды деятельности» тематического планирования.</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165.2.3. </w:t>
      </w:r>
      <w:r>
        <w:rPr>
          <w:rFonts w:ascii="Times New Roman" w:eastAsia="SchoolBookSanPin" w:hAnsi="Times New Roman"/>
          <w:sz w:val="28"/>
          <w:szCs w:val="28"/>
          <w:lang w:val="ru-RU"/>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165.2.3.1. </w:t>
      </w:r>
      <w:r>
        <w:rPr>
          <w:rFonts w:ascii="Times New Roman" w:eastAsia="SchoolBookSanPin" w:hAnsi="Times New Roman"/>
          <w:sz w:val="28"/>
          <w:szCs w:val="28"/>
          <w:lang w:val="ru-RU"/>
        </w:rPr>
        <w:t>Русский язык и литература.</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165.2.3.1.1. </w:t>
      </w:r>
      <w:r>
        <w:rPr>
          <w:rFonts w:ascii="Times New Roman" w:eastAsia="SchoolBookSanPin" w:hAnsi="Times New Roman"/>
          <w:sz w:val="28"/>
          <w:szCs w:val="28"/>
          <w:lang w:val="ru-RU"/>
        </w:rPr>
        <w:t>Формирование универсальных учебных познавательных действий в части базовых логических действий.</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дефицит литературной и другой информации, данных, необходимых для решения поставленной учебной задачи.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Устанавливать причинно-следственные связи при изучении литературных явлений и процессов, формулировать гипотезы об их взаимосвязях.</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165.2.3.1.2. </w:t>
      </w:r>
      <w:r>
        <w:rPr>
          <w:rFonts w:ascii="Times New Roman" w:eastAsia="SchoolBookSanPin" w:hAnsi="Times New Roman"/>
          <w:sz w:val="28"/>
          <w:szCs w:val="28"/>
          <w:lang w:val="ru-RU"/>
        </w:rPr>
        <w:t>Формирование универсальных учебных познавательных действий в части базовых исследовательских действий.</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Овладеть инструментами оценки достоверности полученных выводов и обобщений.</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165.2.3.1.3. </w:t>
      </w:r>
      <w:r>
        <w:rPr>
          <w:rFonts w:ascii="Times New Roman" w:eastAsia="SchoolBookSanPin" w:hAnsi="Times New Roman"/>
          <w:sz w:val="28"/>
          <w:szCs w:val="28"/>
          <w:lang w:val="ru-RU"/>
        </w:rPr>
        <w:t>Формирование универсальных учебных познавательных действий в части работы с информацией.</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w:t>
      </w:r>
      <w:r>
        <w:rPr>
          <w:rFonts w:ascii="Times New Roman" w:eastAsia="SchoolBookSanPin" w:hAnsi="Times New Roman"/>
          <w:sz w:val="28"/>
          <w:szCs w:val="28"/>
          <w:lang w:val="ru-RU"/>
        </w:rPr>
        <w:lastRenderedPageBreak/>
        <w:t>информацию в сжатом и развёрнутом виде в соответствии с учебной задачей.</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165.2.3.1.4. </w:t>
      </w:r>
      <w:r>
        <w:rPr>
          <w:rFonts w:ascii="Times New Roman" w:eastAsia="SchoolBookSanPin" w:hAnsi="Times New Roman"/>
          <w:sz w:val="28"/>
          <w:szCs w:val="28"/>
          <w:lang w:val="ru-RU"/>
        </w:rPr>
        <w:t>Формирование универсальных учебных коммуникативных действий.</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Управлять собственными эмоциями, корректно выражать их в процессе речевого общения.</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165.2.3.1.5. </w:t>
      </w:r>
      <w:r>
        <w:rPr>
          <w:rFonts w:ascii="Times New Roman" w:eastAsia="SchoolBookSanPin" w:hAnsi="Times New Roman"/>
          <w:sz w:val="28"/>
          <w:szCs w:val="28"/>
          <w:lang w:val="ru-RU"/>
        </w:rPr>
        <w:t>Формирование универсальных учебных регулятивных действий.</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165.2.3.2. </w:t>
      </w:r>
      <w:r>
        <w:rPr>
          <w:rFonts w:ascii="Times New Roman" w:eastAsia="SchoolBookSanPin" w:hAnsi="Times New Roman"/>
          <w:sz w:val="28"/>
          <w:szCs w:val="28"/>
          <w:lang w:val="ru-RU"/>
        </w:rPr>
        <w:t>Иностранный язык.</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165.2.3.2.1. </w:t>
      </w:r>
      <w:r>
        <w:rPr>
          <w:rFonts w:ascii="Times New Roman" w:eastAsia="SchoolBookSanPin" w:hAnsi="Times New Roman"/>
          <w:sz w:val="28"/>
          <w:szCs w:val="28"/>
          <w:lang w:val="ru-RU"/>
        </w:rPr>
        <w:t>Формирование универсальных учебных познавательных действий в части базовых логических действий.</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признаки и свойства языковых единиц и языковых явлений иностранного языка; применять изученные правила, алгоритмы.</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устанавливать аналогии, между способами выражения мысли средствами родного и иностранного языков.</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Сравнивать, упорядочивать, классифицировать языковые единицы и языковые </w:t>
      </w:r>
      <w:r>
        <w:rPr>
          <w:rFonts w:ascii="Times New Roman" w:eastAsia="SchoolBookSanPin" w:hAnsi="Times New Roman"/>
          <w:sz w:val="28"/>
          <w:szCs w:val="28"/>
          <w:lang w:val="ru-RU"/>
        </w:rPr>
        <w:lastRenderedPageBreak/>
        <w:t>явления иностранного языка, разные типы высказывания.</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Моделировать отношения между объектами (членами предложения, структурными единицами диалога и другие).</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информацию, извлеченную из несплошных текстов (таблицы, диаграммы), в собственных устных и письменных высказываниях.</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Выдвигать гипотезы (например, об употреблении глагола-связки в иностранном языке); обосновывать, аргументировать свои суждения, выводы.</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свойства и признаки языковых единиц и языковых явлений (например, с помощью словообразовательных элементов).</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Сравнивать языковые единицы разного уровня (звуки, буквы, слова, речевые клише, грамматические явления, тексты и другие).</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Пользоваться классификациями (по типу чтения, по типу высказывания и другим).</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165.2.3.2.2. </w:t>
      </w:r>
      <w:r>
        <w:rPr>
          <w:rFonts w:ascii="Times New Roman" w:eastAsia="SchoolBookSanPin" w:hAnsi="Times New Roman"/>
          <w:sz w:val="28"/>
          <w:szCs w:val="28"/>
          <w:lang w:val="ru-RU"/>
        </w:rPr>
        <w:t>Формирование универсальных учебных познавательных действий в части работы с информацией.</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Фиксировать информацию доступными средствами (в виде ключевых слов, </w:t>
      </w:r>
      <w:r>
        <w:rPr>
          <w:rFonts w:ascii="Times New Roman" w:eastAsia="SchoolBookSanPin" w:hAnsi="Times New Roman"/>
          <w:sz w:val="28"/>
          <w:szCs w:val="28"/>
          <w:lang w:val="ru-RU"/>
        </w:rPr>
        <w:lastRenderedPageBreak/>
        <w:t>плана).</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Оценивать достоверность информации, полученной из иноязычных источников.</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165.2.3.2.3. </w:t>
      </w:r>
      <w:r>
        <w:rPr>
          <w:rFonts w:ascii="Times New Roman" w:eastAsia="SchoolBookSanPin" w:hAnsi="Times New Roman"/>
          <w:sz w:val="28"/>
          <w:szCs w:val="28"/>
          <w:lang w:val="ru-RU"/>
        </w:rPr>
        <w:t>Формирование универсальных учебных коммуникативных действий.</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и восстанавливать текст с опущенными в учебных целях фрагментами.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Удерживать цель деятельности; планировать выполнение учебной задачи, выбирать и аргументировать способ деятельности.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Оказывать влияние на речевое поведение партнера (например, поощряя его продолжать поиск совместного решения поставленной задачи).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Корректировать деятельность с учетом возникших трудностей, ошибок, новых </w:t>
      </w:r>
      <w:r>
        <w:rPr>
          <w:rFonts w:ascii="Times New Roman" w:eastAsia="SchoolBookSanPin" w:hAnsi="Times New Roman"/>
          <w:sz w:val="28"/>
          <w:szCs w:val="28"/>
          <w:lang w:val="ru-RU"/>
        </w:rPr>
        <w:lastRenderedPageBreak/>
        <w:t>данных или информации.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165.2.3.3. </w:t>
      </w:r>
      <w:r>
        <w:rPr>
          <w:rFonts w:ascii="Times New Roman" w:eastAsia="SchoolBookSanPin" w:hAnsi="Times New Roman"/>
          <w:sz w:val="28"/>
          <w:szCs w:val="28"/>
          <w:lang w:val="ru-RU"/>
        </w:rPr>
        <w:t>Математика и информатика.</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165.2.3.3.1. </w:t>
      </w:r>
      <w:r>
        <w:rPr>
          <w:rFonts w:ascii="Times New Roman" w:eastAsia="SchoolBookSanPin" w:hAnsi="Times New Roman"/>
          <w:sz w:val="28"/>
          <w:szCs w:val="28"/>
          <w:lang w:val="ru-RU"/>
        </w:rPr>
        <w:t>Формирование универсальных учебных познавательных действий в части базовых логических действий.</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качества, свойства, характеристики математических объектов.</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свойства и признаки объектов.</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Сравнивать, упорядочивать, классифицировать числа, величины, выражения, формулы, графики, геометрические фигуры и другие.</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Устанавливать связи и отношения, проводить аналогии, распознавать зависимости между объектами.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изменения и находить закономерности.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Формулировать и использовать определения понятий, теоремы; выводить следствия, строить отрицания, формулировать обратные теоремы.</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логические связки «и», «или», «если ..., то ...».</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Обобщать и конкретизировать; строить заключения от общего к частному и от частного к общему.</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кванторы «все», «всякий», «любой», «некоторый», «существует»; приводить пример и контрпример.</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распознавать верные и неверные утверждения.</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Выражать отношения, зависимости, правила, закономерности с помощью формул.</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Моделировать отношения между объектами, использовать символьные и графические модели.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Воспроизводить и строить логические цепочки утверждений, прямые и от противного.</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Устанавливать противоречия в рассуждениях.</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применять и преобразовывать знаки и символы, модели и схемы для решения учебных и познавательных задач.</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165.2.3.3.2. </w:t>
      </w:r>
      <w:r>
        <w:rPr>
          <w:rFonts w:ascii="Times New Roman" w:eastAsia="SchoolBookSanPin" w:hAnsi="Times New Roman"/>
          <w:sz w:val="28"/>
          <w:szCs w:val="28"/>
          <w:lang w:val="ru-RU"/>
        </w:rPr>
        <w:t>Формирование универсальных учебных познавательных действий в части базовых исследовательских действий.</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Доказывать, обосновывать, аргументировать свои суждения, выводы, закономерности и результаты.</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Дописывать выводы, результаты опытов, экспериментов, исследований, используя математический язык и символику.</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Оценивать надежность информации по критериям, предложенным учителем или сформулированным самостоятельно.</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165.2.3.3.3. </w:t>
      </w:r>
      <w:r>
        <w:rPr>
          <w:rFonts w:ascii="Times New Roman" w:eastAsia="SchoolBookSanPin" w:hAnsi="Times New Roman"/>
          <w:sz w:val="28"/>
          <w:szCs w:val="28"/>
          <w:lang w:val="ru-RU"/>
        </w:rPr>
        <w:t>Формирование универсальных учебных познавательных действий в части работы с информацией.</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таблицы и схемы для структурированного представления информации, графические способы представления данных.</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Переводить вербальную информацию в графическую форму и наоборот.</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недостаточность и избыточность информации, данных, необходимых для решения учебной или практической задачи.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неверную информацию, данные, утверждения; устанавливать противоречия в фактах, данных.</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Находить ошибки в неверных утверждениях и исправлять их.</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Оценивать надежность информации по критериям, предложенным учителем или сформулированным самостоятельно.</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165.2.3.3.4. </w:t>
      </w:r>
      <w:r>
        <w:rPr>
          <w:rFonts w:ascii="Times New Roman" w:eastAsia="SchoolBookSanPin" w:hAnsi="Times New Roman"/>
          <w:sz w:val="28"/>
          <w:szCs w:val="28"/>
          <w:lang w:val="ru-RU"/>
        </w:rPr>
        <w:t>Формирование универсальных учебных коммуникативных действий.</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Выстраивать и представлять в письменной форме логику решения задачи, доказательства, исследования, подкрепляя пояснениями, обоснованиями в </w:t>
      </w:r>
      <w:r>
        <w:rPr>
          <w:rFonts w:ascii="Times New Roman" w:eastAsia="SchoolBookSanPin" w:hAnsi="Times New Roman"/>
          <w:sz w:val="28"/>
          <w:szCs w:val="28"/>
          <w:lang w:val="ru-RU"/>
        </w:rPr>
        <w:lastRenderedPageBreak/>
        <w:t>текстовом и графическом виде.</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Принимать цель совместной информационной деятельности по сбору, обработке, передаче, формализации информации.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Коллективно строить действия по ее достижению: распределять роли, договариваться, обсуждать процесс и результат совместной работы.</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165.2.3.3.5. </w:t>
      </w:r>
      <w:r>
        <w:rPr>
          <w:rFonts w:ascii="Times New Roman" w:eastAsia="SchoolBookSanPin" w:hAnsi="Times New Roman"/>
          <w:sz w:val="28"/>
          <w:szCs w:val="28"/>
          <w:lang w:val="ru-RU"/>
        </w:rPr>
        <w:t>Формирование универсальных учебных регулятивных действий.</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Удерживать цель деятельности.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Планировать выполнение учебной задачи, выбирать и аргументировать способ деятельности.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Корректировать деятельность с учетом возникших трудностей, ошибок, новых данных или информации.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и оценивать собственную работу: меру собственной самостоятельности, затруднения, дефициты, ошибки и другое.</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165.2.3.4. </w:t>
      </w:r>
      <w:r>
        <w:rPr>
          <w:rFonts w:ascii="Times New Roman" w:eastAsia="SchoolBookSanPin" w:hAnsi="Times New Roman"/>
          <w:sz w:val="28"/>
          <w:szCs w:val="28"/>
          <w:lang w:val="ru-RU"/>
        </w:rPr>
        <w:t>Естественнонаучные предметы.</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165.2.3.4.1. </w:t>
      </w:r>
      <w:r>
        <w:rPr>
          <w:rFonts w:ascii="Times New Roman" w:eastAsia="SchoolBookSanPin" w:hAnsi="Times New Roman"/>
          <w:sz w:val="28"/>
          <w:szCs w:val="28"/>
          <w:lang w:val="ru-RU"/>
        </w:rPr>
        <w:t>Формирование универсальных учебных познавательных действий в части базовых логических действий.</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Прогнозировать свойства веществ на основе общих химических свойств изученных классов (групп) веществ, к которым они относятся.</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165.2.3.4.2. </w:t>
      </w:r>
      <w:r>
        <w:rPr>
          <w:rFonts w:ascii="Times New Roman" w:eastAsia="SchoolBookSanPin" w:hAnsi="Times New Roman"/>
          <w:sz w:val="28"/>
          <w:szCs w:val="28"/>
          <w:lang w:val="ru-RU"/>
        </w:rPr>
        <w:t>Формирование универсальных учебных познавательных действий в части базовых исследовательских действий.</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Исследование явления теплообмена при смешивании холодной и горячей воды.</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Исследование процесса испарения различных жидкостей.</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165.2.3.4.3. </w:t>
      </w:r>
      <w:r>
        <w:rPr>
          <w:rFonts w:ascii="Times New Roman" w:eastAsia="SchoolBookSanPin" w:hAnsi="Times New Roman"/>
          <w:sz w:val="28"/>
          <w:szCs w:val="28"/>
          <w:lang w:val="ru-RU"/>
        </w:rPr>
        <w:t>Формирование универсальных учебных познавательных действий в части работы с информацией.</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оригинальный текст, посвященный использованию звука (или ультразвука) в технике (эхолокация, ультразвук в медицине и другие).</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Выполнять задания по тексту (смысловое чтение).</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165.2.3.4.4. </w:t>
      </w:r>
      <w:r>
        <w:rPr>
          <w:rFonts w:ascii="Times New Roman" w:eastAsia="SchoolBookSanPin" w:hAnsi="Times New Roman"/>
          <w:sz w:val="28"/>
          <w:szCs w:val="28"/>
          <w:lang w:val="ru-RU"/>
        </w:rPr>
        <w:t>Формирование универсальных учебных коммуникативных действий.</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Выражать свою точку зрения на решение естественнонаучной задачи в устных </w:t>
      </w:r>
      <w:r>
        <w:rPr>
          <w:rFonts w:ascii="Times New Roman" w:eastAsia="SchoolBookSanPin" w:hAnsi="Times New Roman"/>
          <w:sz w:val="28"/>
          <w:szCs w:val="28"/>
          <w:lang w:val="ru-RU"/>
        </w:rPr>
        <w:lastRenderedPageBreak/>
        <w:t>и письменных текстах.</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w:t>
      </w:r>
      <w:r>
        <w:rPr>
          <w:rFonts w:ascii="Times New Roman" w:hAnsi="Times New Roman"/>
          <w:sz w:val="28"/>
          <w:szCs w:val="28"/>
          <w:lang w:val="ru-RU"/>
        </w:rPr>
        <w:t>человек</w:t>
      </w:r>
      <w:r>
        <w:rPr>
          <w:rFonts w:ascii="Times New Roman" w:eastAsia="SchoolBookSanPin" w:hAnsi="Times New Roman"/>
          <w:sz w:val="28"/>
          <w:szCs w:val="28"/>
          <w:lang w:val="ru-RU"/>
        </w:rPr>
        <w:t>.</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Координировать свои действия с другими членами команды при решении задачи, выполнении естественнонаучного исследования или проекта.</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Оценивать свой вклад в решение естественнонаучной проблемы по критериям, самостоятельно сформулированным участниками команды.</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165.2.3.4.5. </w:t>
      </w:r>
      <w:r>
        <w:rPr>
          <w:rFonts w:ascii="Times New Roman" w:eastAsia="SchoolBookSanPin" w:hAnsi="Times New Roman"/>
          <w:sz w:val="28"/>
          <w:szCs w:val="28"/>
          <w:lang w:val="ru-RU"/>
        </w:rPr>
        <w:t>Формирование универсальных учебных регулятивных действий.</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Выявление проблем в жизненных и учебных ситуациях, требующих для решения проявлений естественнонаучной грамотности.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Оценка соответствия результата решения естественнонаучной проблемы поставленным целям и условиям.</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Готовность ставить себя на место другого человека в ходе спора или дискуссии по естественнонаучной проблеме, интерпретации результатов </w:t>
      </w:r>
      <w:r>
        <w:rPr>
          <w:rFonts w:ascii="Times New Roman" w:eastAsia="SchoolBookSanPin" w:hAnsi="Times New Roman"/>
          <w:sz w:val="28"/>
          <w:szCs w:val="28"/>
          <w:lang w:val="ru-RU"/>
        </w:rPr>
        <w:lastRenderedPageBreak/>
        <w:t>естественнонаучного исследования; готовность понимать мотивы, намерения и логику другого.</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165.2.3.5. </w:t>
      </w:r>
      <w:r>
        <w:rPr>
          <w:rFonts w:ascii="Times New Roman" w:eastAsia="SchoolBookSanPin" w:hAnsi="Times New Roman"/>
          <w:sz w:val="28"/>
          <w:szCs w:val="28"/>
          <w:lang w:val="ru-RU"/>
        </w:rPr>
        <w:t>Общественно-научные предметы.</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165.2.3.5.1. </w:t>
      </w:r>
      <w:r>
        <w:rPr>
          <w:rFonts w:ascii="Times New Roman" w:eastAsia="SchoolBookSanPin" w:hAnsi="Times New Roman"/>
          <w:sz w:val="28"/>
          <w:szCs w:val="28"/>
          <w:lang w:val="ru-RU"/>
        </w:rPr>
        <w:t>Формирование универсальных учебных познавательных действий в части базовых логических действий.</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Систематизировать, классифицировать и обобщать исторические факты.</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Составлять синхронистические и систематические таблицы.</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и характеризовать существенные признаки исторических явлений, процессов.</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причины и следствия исторических событий и процессов.</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Соотносить результаты своего исследования с уже имеющимися данными, оценивать их значимость.</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Определять конструктивные модели поведения в конфликтной ситуации, </w:t>
      </w:r>
      <w:r>
        <w:rPr>
          <w:rFonts w:ascii="Times New Roman" w:eastAsia="SchoolBookSanPin" w:hAnsi="Times New Roman"/>
          <w:sz w:val="28"/>
          <w:szCs w:val="28"/>
          <w:lang w:val="ru-RU"/>
        </w:rPr>
        <w:lastRenderedPageBreak/>
        <w:t>находить конструктивное разрешение конфликта.</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Преобразовывать статистическую и визуальную информацию о достижениях России в текст.</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Вносить коррективы в моделируемую экономическую деятельность на основе изменившихся ситуаций.</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полученные знания для публичного представления результатов своей деятельности в сфере духовной культуры.</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Выступать с сообщениями в соответствии с особенностями аудитории и регламентом.</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Устанавливать и объяснять взаимосвязи между правами человека и гражданина и обязанностями граждан.</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Объяснять причины смены дня и ночи и времен года.</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Классифицировать формы рельефа суши по высоте и по внешнему облику.</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Классифицировать острова по происхождению.</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составлять план решения учебной географической задачи.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165.2.3.5.2. </w:t>
      </w:r>
      <w:r>
        <w:rPr>
          <w:rFonts w:ascii="Times New Roman" w:eastAsia="SchoolBookSanPin" w:hAnsi="Times New Roman"/>
          <w:sz w:val="28"/>
          <w:szCs w:val="28"/>
          <w:lang w:val="ru-RU"/>
        </w:rPr>
        <w:t>Формирование универсальных учебных познавательных действий в части базовых исследовательских действий.</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Представлять результаты фенологических наблюдений и наблюдений за </w:t>
      </w:r>
      <w:r>
        <w:rPr>
          <w:rFonts w:ascii="Times New Roman" w:eastAsia="SchoolBookSanPin" w:hAnsi="Times New Roman"/>
          <w:sz w:val="28"/>
          <w:szCs w:val="28"/>
          <w:lang w:val="ru-RU"/>
        </w:rPr>
        <w:lastRenderedPageBreak/>
        <w:t>погодой в различной форме (табличной, графической, географического описания).</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по самостоятельно составленному плану небольшое исследование роли традиций в обществе.</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Исследовать несложные практические ситуации, связанные с использованием различных способов повышения эффективности производства.</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165.2.3.5.3. </w:t>
      </w:r>
      <w:r>
        <w:rPr>
          <w:rFonts w:ascii="Times New Roman" w:eastAsia="SchoolBookSanPin" w:hAnsi="Times New Roman"/>
          <w:sz w:val="28"/>
          <w:szCs w:val="28"/>
          <w:lang w:val="ru-RU"/>
        </w:rPr>
        <w:t>Формирование универсальных учебных познавательных действий в части работы с информацией.</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Выбирать источники географической информации (картографические, статистические, текстовые, видео- и фотоизображения, компьютерные базы </w:t>
      </w:r>
      <w:r>
        <w:rPr>
          <w:rFonts w:ascii="Times New Roman" w:eastAsia="SchoolBookSanPin" w:hAnsi="Times New Roman"/>
          <w:sz w:val="28"/>
          <w:szCs w:val="28"/>
          <w:lang w:val="ru-RU"/>
        </w:rPr>
        <w:lastRenderedPageBreak/>
        <w:t>данных), необходимые для изучения особенностей хозяйства России.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Определять информацию, недостающую для решения той или иной задачи.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Представлять информацию в виде кратких выводов и обобщений.</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165.2.3.5.4. </w:t>
      </w:r>
      <w:r>
        <w:rPr>
          <w:rFonts w:ascii="Times New Roman" w:eastAsia="SchoolBookSanPin" w:hAnsi="Times New Roman"/>
          <w:sz w:val="28"/>
          <w:szCs w:val="28"/>
          <w:lang w:val="ru-RU"/>
        </w:rPr>
        <w:t>Формирование универсальных учебных коммуникативных действий.</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Определять характер отношений между людьми в различных исторических и современных ситуациях, событиях.</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Раскрывать значение совместной деятельности, сотрудничества людей в разных сферах в различные исторические эпохи.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Принимать участие в обсуждении открытых (в том числе дискуссионных) вопросов истории, высказывая и аргументируя свои суждения.</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Осуществлять презентацию выполненной самостоятельной работы по истории, проявляя способность к диалогу с аудиторией.</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Оценивать собственные поступки и поведение других людей с точки зрения их соответствия правовым и нравственным нормам.</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причины социальных и межличностных конфликтов, моделировать варианты выхода из конфликтной ситуации.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Выражать свою точку зрения, участвовать в дискуссии.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Разделять сферу ответственности.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165.2.3.5.5. </w:t>
      </w:r>
      <w:r>
        <w:rPr>
          <w:rFonts w:ascii="Times New Roman" w:eastAsia="SchoolBookSanPin" w:hAnsi="Times New Roman"/>
          <w:sz w:val="28"/>
          <w:szCs w:val="28"/>
          <w:lang w:val="ru-RU"/>
        </w:rPr>
        <w:t>Формирование универсальных учебных регулятивных действий.</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165.2.4. </w:t>
      </w:r>
      <w:r>
        <w:rPr>
          <w:rFonts w:ascii="Times New Roman" w:eastAsia="SchoolBookSanPin" w:hAnsi="Times New Roman"/>
          <w:sz w:val="28"/>
          <w:szCs w:val="28"/>
          <w:lang w:val="ru-RU"/>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165.2.4.1. </w:t>
      </w:r>
      <w:r>
        <w:rPr>
          <w:rFonts w:ascii="Times New Roman" w:eastAsia="SchoolBookSanPin" w:hAnsi="Times New Roman"/>
          <w:sz w:val="28"/>
          <w:szCs w:val="28"/>
          <w:lang w:val="ru-RU"/>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165.2.4.2. </w:t>
      </w:r>
      <w:r>
        <w:rPr>
          <w:rFonts w:ascii="Times New Roman" w:eastAsia="SchoolBookSanPin" w:hAnsi="Times New Roman"/>
          <w:sz w:val="28"/>
          <w:szCs w:val="28"/>
          <w:lang w:val="ru-RU"/>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165.2.4.3. </w:t>
      </w:r>
      <w:r>
        <w:rPr>
          <w:rFonts w:ascii="Times New Roman" w:eastAsia="SchoolBookSanPin" w:hAnsi="Times New Roman"/>
          <w:sz w:val="28"/>
          <w:szCs w:val="28"/>
          <w:lang w:val="ru-RU"/>
        </w:rPr>
        <w:t>УИПД обучающихся должна быть сориентирована на формирование и развитие у обучающихся</w:t>
      </w:r>
      <w:r>
        <w:rPr>
          <w:rFonts w:ascii="Times New Roman" w:hAnsi="Times New Roman"/>
          <w:sz w:val="28"/>
          <w:szCs w:val="28"/>
          <w:lang w:val="ru-RU"/>
        </w:rPr>
        <w:t xml:space="preserve"> </w:t>
      </w:r>
      <w:r>
        <w:rPr>
          <w:rFonts w:ascii="Times New Roman" w:eastAsia="SchoolBookSanPin" w:hAnsi="Times New Roman"/>
          <w:sz w:val="28"/>
          <w:szCs w:val="28"/>
          <w:lang w:val="ru-RU"/>
        </w:rPr>
        <w:t>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165.2.4.4. </w:t>
      </w:r>
      <w:r>
        <w:rPr>
          <w:rFonts w:ascii="Times New Roman" w:eastAsia="SchoolBookSanPin" w:hAnsi="Times New Roman"/>
          <w:sz w:val="28"/>
          <w:szCs w:val="28"/>
          <w:lang w:val="ru-RU"/>
        </w:rPr>
        <w:t>УИПД может осуществляться обучающимися индивидуально и коллективно (в составе малых групп, класса).</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165.2.4.5. </w:t>
      </w:r>
      <w:r>
        <w:rPr>
          <w:rFonts w:ascii="Times New Roman" w:eastAsia="SchoolBookSanPin" w:hAnsi="Times New Roman"/>
          <w:sz w:val="28"/>
          <w:szCs w:val="28"/>
          <w:lang w:val="ru-RU"/>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w:t>
      </w:r>
      <w:r>
        <w:rPr>
          <w:rFonts w:ascii="Times New Roman" w:hAnsi="Times New Roman"/>
          <w:sz w:val="28"/>
          <w:szCs w:val="28"/>
          <w:lang w:val="ru-RU"/>
        </w:rPr>
        <w:t xml:space="preserve"> </w:t>
      </w:r>
      <w:r>
        <w:rPr>
          <w:rFonts w:ascii="Times New Roman" w:eastAsia="SchoolBookSanPin" w:hAnsi="Times New Roman"/>
          <w:sz w:val="28"/>
          <w:szCs w:val="28"/>
          <w:lang w:val="ru-RU"/>
        </w:rPr>
        <w:t>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lastRenderedPageBreak/>
        <w:t>165.2.4.6. </w:t>
      </w:r>
      <w:r>
        <w:rPr>
          <w:rFonts w:ascii="Times New Roman" w:eastAsia="SchoolBookSanPin" w:hAnsi="Times New Roman"/>
          <w:sz w:val="28"/>
          <w:szCs w:val="28"/>
          <w:lang w:val="ru-RU"/>
        </w:rPr>
        <w:t>Материально-техническое оснащение образовательного процесса должно обеспечивать возможность включения всех обучающихся в УИПД.</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165.2.4.7. </w:t>
      </w:r>
      <w:r>
        <w:rPr>
          <w:rFonts w:ascii="Times New Roman" w:eastAsia="SchoolBookSanPin" w:hAnsi="Times New Roman"/>
          <w:sz w:val="28"/>
          <w:szCs w:val="28"/>
          <w:lang w:val="ru-RU"/>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165.2.4.8. </w:t>
      </w:r>
      <w:r>
        <w:rPr>
          <w:rFonts w:ascii="Times New Roman" w:eastAsia="SchoolBookSanPin" w:hAnsi="Times New Roman"/>
          <w:sz w:val="28"/>
          <w:szCs w:val="28"/>
          <w:lang w:val="ru-RU"/>
        </w:rPr>
        <w:t>Исследовательские задачи (особый особый вид педагогической установки) ориентированы:</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 формирование и развитие у обучающихся</w:t>
      </w:r>
      <w:r>
        <w:rPr>
          <w:rFonts w:ascii="Times New Roman" w:hAnsi="Times New Roman"/>
          <w:sz w:val="28"/>
          <w:szCs w:val="28"/>
          <w:lang w:val="ru-RU"/>
        </w:rPr>
        <w:t xml:space="preserve"> </w:t>
      </w:r>
      <w:r>
        <w:rPr>
          <w:rFonts w:ascii="Times New Roman" w:eastAsia="SchoolBookSanPin" w:hAnsi="Times New Roman"/>
          <w:sz w:val="28"/>
          <w:szCs w:val="28"/>
          <w:lang w:val="ru-RU"/>
        </w:rPr>
        <w:t>навыков поиска ответов на проблемные вопросы, предполагающие не использование имеющихся у обучающихся</w:t>
      </w:r>
      <w:r>
        <w:rPr>
          <w:rFonts w:ascii="Times New Roman" w:hAnsi="Times New Roman"/>
          <w:sz w:val="28"/>
          <w:szCs w:val="28"/>
          <w:lang w:val="ru-RU"/>
        </w:rPr>
        <w:t xml:space="preserve"> </w:t>
      </w:r>
      <w:r>
        <w:rPr>
          <w:rFonts w:ascii="Times New Roman" w:eastAsia="SchoolBookSanPin" w:hAnsi="Times New Roman"/>
          <w:sz w:val="28"/>
          <w:szCs w:val="28"/>
          <w:lang w:val="ru-RU"/>
        </w:rPr>
        <w:t>знаний, а получение новых посредством размышлений, рассуждений, предположений, экспериментирования;</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165.2.4.9. </w:t>
      </w:r>
      <w:r>
        <w:rPr>
          <w:rFonts w:ascii="Times New Roman" w:eastAsia="SchoolBookSanPin" w:hAnsi="Times New Roman"/>
          <w:sz w:val="28"/>
          <w:szCs w:val="28"/>
          <w:lang w:val="ru-RU"/>
        </w:rPr>
        <w:t>Осуществление УИД обучающимися включает в себя ряд этапов:</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обоснование актуальности исследования;</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собственно проведение исследования с обязательным поэтапным контролем и коррекцией результатов работ, проверка гипотезы;</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описание процесса исследования, оформление результатов учебно-исследовательской деятельности в виде конечного продукта;</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165.2.4.10. </w:t>
      </w:r>
      <w:r>
        <w:rPr>
          <w:rFonts w:ascii="Times New Roman" w:eastAsia="SchoolBookSanPin" w:hAnsi="Times New Roman"/>
          <w:sz w:val="28"/>
          <w:szCs w:val="28"/>
          <w:lang w:val="ru-RU"/>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165.2.4.11. </w:t>
      </w:r>
      <w:r>
        <w:rPr>
          <w:rFonts w:ascii="Times New Roman" w:eastAsia="SchoolBookSanPin" w:hAnsi="Times New Roman"/>
          <w:sz w:val="28"/>
          <w:szCs w:val="28"/>
          <w:lang w:val="ru-RU"/>
        </w:rPr>
        <w:t>При организации УИД обучающихся в урочное время целесообразно ориентироваться на реализацию двух основных направлений исследований:</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предметные учебные исследования;</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междисциплинарные учебные исследования.</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165.2.4.12. </w:t>
      </w:r>
      <w:r>
        <w:rPr>
          <w:rFonts w:ascii="Times New Roman" w:eastAsia="SchoolBookSanPin" w:hAnsi="Times New Roman"/>
          <w:sz w:val="28"/>
          <w:szCs w:val="28"/>
          <w:lang w:val="ru-RU"/>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165.2.4.13. </w:t>
      </w:r>
      <w:r>
        <w:rPr>
          <w:rFonts w:ascii="Times New Roman" w:eastAsia="SchoolBookSanPin" w:hAnsi="Times New Roman"/>
          <w:sz w:val="28"/>
          <w:szCs w:val="28"/>
          <w:lang w:val="ru-RU"/>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165.2.4.14. </w:t>
      </w:r>
      <w:r>
        <w:rPr>
          <w:rFonts w:ascii="Times New Roman" w:eastAsia="SchoolBookSanPin" w:hAnsi="Times New Roman"/>
          <w:sz w:val="28"/>
          <w:szCs w:val="28"/>
          <w:lang w:val="ru-RU"/>
        </w:rPr>
        <w:t>Формы организации исследовательской деятельности обучающихся могут быть следующие:</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урок-исследование;</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урок с использованием интерактивной беседы в исследовательском ключе;</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урок-консультация;</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мини-исследование в рамках домашнего задания.</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165.2.4.15. </w:t>
      </w:r>
      <w:r>
        <w:rPr>
          <w:rFonts w:ascii="Times New Roman" w:eastAsia="SchoolBookSanPin" w:hAnsi="Times New Roman"/>
          <w:sz w:val="28"/>
          <w:szCs w:val="28"/>
          <w:lang w:val="ru-RU"/>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Как (в каком направлении)... в какой степени… изменилось... ?</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Как (каким образом)... в какой степени повлияло... на… ?</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Какой (в чем проявилась)... насколько важной… была роль... ?</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Каково (в чем проявилось)... как можно оценить… значение... ?</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Что произойдет... как изменится..., если... ?</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165.2.4.16. </w:t>
      </w:r>
      <w:r>
        <w:rPr>
          <w:rFonts w:ascii="Times New Roman" w:eastAsia="SchoolBookSanPin" w:hAnsi="Times New Roman"/>
          <w:sz w:val="28"/>
          <w:szCs w:val="28"/>
          <w:lang w:val="ru-RU"/>
        </w:rPr>
        <w:t>Основными формами представления итогов учебных исследований являются:</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доклад, реферат;</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статьи, обзоры, отчеты и заключения по итогам исследований по различным предметным областям.</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Особенности организации УИД в рамках внеурочной деятельности.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165.2.4.17. </w:t>
      </w:r>
      <w:r>
        <w:rPr>
          <w:rFonts w:ascii="Times New Roman" w:eastAsia="SchoolBookSanPin" w:hAnsi="Times New Roman"/>
          <w:sz w:val="28"/>
          <w:szCs w:val="28"/>
          <w:lang w:val="ru-RU"/>
        </w:rPr>
        <w:t>Особенности организации УИД в рамках внеурочной деятельности.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165.2.4.18. </w:t>
      </w:r>
      <w:r>
        <w:rPr>
          <w:rFonts w:ascii="Times New Roman" w:eastAsia="SchoolBookSanPin" w:hAnsi="Times New Roman"/>
          <w:sz w:val="28"/>
          <w:szCs w:val="28"/>
          <w:lang w:val="ru-RU"/>
        </w:rPr>
        <w:t xml:space="preserve">С учетом этого при организации УИД обучающихся во внеурочное </w:t>
      </w:r>
      <w:r>
        <w:rPr>
          <w:rFonts w:ascii="Times New Roman" w:eastAsia="SchoolBookSanPin" w:hAnsi="Times New Roman"/>
          <w:sz w:val="28"/>
          <w:szCs w:val="28"/>
          <w:lang w:val="ru-RU"/>
        </w:rPr>
        <w:lastRenderedPageBreak/>
        <w:t>время целесообразно ориентироваться на реализацию нескольких направлений учебных исследований, основными являются:</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социально-гуманитарное;</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филологическое;</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естественнонаучное;</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информационно-технологическое;</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междисциплинарное.</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Основными формами организации УИД во внеурочное время являются:</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конференция, семинар, дискуссия, диспут;</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брифинг, интервью, телемост;</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исследовательская практика, образовательные экспедиции, походы, поездки, экскурсии;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научно-исследовательское общество обучающихся.</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165.2.4.19. </w:t>
      </w:r>
      <w:r>
        <w:rPr>
          <w:rFonts w:ascii="Times New Roman" w:eastAsia="SchoolBookSanPin" w:hAnsi="Times New Roman"/>
          <w:sz w:val="28"/>
          <w:szCs w:val="28"/>
          <w:lang w:val="ru-RU"/>
        </w:rPr>
        <w:t>Для представления итогов УИД во внеурочное время наиболее целесообразно использование следующих форм предъявления результатов:</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письменная исследовательская работа (эссе, доклад, реферат);</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165.2.4.20. </w:t>
      </w:r>
      <w:r>
        <w:rPr>
          <w:rFonts w:ascii="Times New Roman" w:eastAsia="SchoolBookSanPin" w:hAnsi="Times New Roman"/>
          <w:sz w:val="28"/>
          <w:szCs w:val="28"/>
          <w:lang w:val="ru-RU"/>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165.2.4.21. </w:t>
      </w:r>
      <w:r>
        <w:rPr>
          <w:rFonts w:ascii="Times New Roman" w:eastAsia="SchoolBookSanPin" w:hAnsi="Times New Roman"/>
          <w:sz w:val="28"/>
          <w:szCs w:val="28"/>
          <w:lang w:val="ru-RU"/>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вопросы как исследовательский инструмент познания;</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формировать гипотезу об истинности собственных суждений и суждений </w:t>
      </w:r>
      <w:r>
        <w:rPr>
          <w:rFonts w:ascii="Times New Roman" w:eastAsia="SchoolBookSanPin" w:hAnsi="Times New Roman"/>
          <w:sz w:val="28"/>
          <w:szCs w:val="28"/>
          <w:lang w:val="ru-RU"/>
        </w:rPr>
        <w:lastRenderedPageBreak/>
        <w:t>других, аргументировать свою позицию, мнение;</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по самостоятельно составленному плану опыт, несложный эксперимент, небольшое исследование;</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оценивать на применимость и достоверность информацию, полученную в ходе исследования (эксперимента);</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165.2.4.22. </w:t>
      </w:r>
      <w:r>
        <w:rPr>
          <w:rFonts w:ascii="Times New Roman" w:eastAsia="SchoolBookSanPin" w:hAnsi="Times New Roman"/>
          <w:sz w:val="28"/>
          <w:szCs w:val="28"/>
          <w:lang w:val="ru-RU"/>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165.2.4.23. </w:t>
      </w:r>
      <w:r>
        <w:rPr>
          <w:rFonts w:ascii="Times New Roman" w:eastAsia="SchoolBookSanPin" w:hAnsi="Times New Roman"/>
          <w:sz w:val="28"/>
          <w:szCs w:val="28"/>
          <w:lang w:val="ru-RU"/>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определять оптимальный путь решения проблемного вопроса, прогнозировать проектный результат и оформлять его в виде реального «продукта»;</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165.2.4.24. </w:t>
      </w:r>
      <w:r>
        <w:rPr>
          <w:rFonts w:ascii="Times New Roman" w:eastAsia="SchoolBookSanPin" w:hAnsi="Times New Roman"/>
          <w:sz w:val="28"/>
          <w:szCs w:val="28"/>
          <w:lang w:val="ru-RU"/>
        </w:rPr>
        <w:t>Осуществление ПД обучающимися включает в себя ряд этапов:</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 и формулирование проблемы;</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формулирование темы проекта;</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постановка цели и задач проекта;</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составление плана работы;</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сбор информации (исследование);</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выполнение технологического этапа;</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подготовка и защита проекта;</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рефлексия, анализ результатов выполнения проекта, оценка качества выполнения.</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165.2.4.25. </w:t>
      </w:r>
      <w:r>
        <w:rPr>
          <w:rFonts w:ascii="Times New Roman" w:eastAsia="SchoolBookSanPin" w:hAnsi="Times New Roman"/>
          <w:sz w:val="28"/>
          <w:szCs w:val="28"/>
          <w:lang w:val="ru-RU"/>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165.2.4.26. </w:t>
      </w:r>
      <w:r>
        <w:rPr>
          <w:rFonts w:ascii="Times New Roman" w:eastAsia="SchoolBookSanPin" w:hAnsi="Times New Roman"/>
          <w:sz w:val="28"/>
          <w:szCs w:val="28"/>
          <w:lang w:val="ru-RU"/>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165.2.4.27. </w:t>
      </w:r>
      <w:r>
        <w:rPr>
          <w:rFonts w:ascii="Times New Roman" w:eastAsia="SchoolBookSanPin" w:hAnsi="Times New Roman"/>
          <w:sz w:val="28"/>
          <w:szCs w:val="28"/>
          <w:lang w:val="ru-RU"/>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предметные проекты;</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метапредметные проекты.</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165.2.4.28. </w:t>
      </w:r>
      <w:r>
        <w:rPr>
          <w:rFonts w:ascii="Times New Roman" w:eastAsia="SchoolBookSanPin" w:hAnsi="Times New Roman"/>
          <w:sz w:val="28"/>
          <w:szCs w:val="28"/>
          <w:lang w:val="ru-RU"/>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165.2.4.29. </w:t>
      </w:r>
      <w:r>
        <w:rPr>
          <w:rFonts w:ascii="Times New Roman" w:eastAsia="SchoolBookSanPin" w:hAnsi="Times New Roman"/>
          <w:sz w:val="28"/>
          <w:szCs w:val="28"/>
          <w:lang w:val="ru-RU"/>
        </w:rPr>
        <w:t>Формы организации ПД обучающихся могут быть следующие:</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монопроект (использование содержания одного предмета);</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межпредметный проект (использование интегрированного знания и способов учебной деятельности различных предметов);</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метапроект (использование областей знания и методов деятельности, выходящих за рамки предметного обучения).</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165.2.4.30. </w:t>
      </w:r>
      <w:r>
        <w:rPr>
          <w:rFonts w:ascii="Times New Roman" w:eastAsia="SchoolBookSanPin" w:hAnsi="Times New Roman"/>
          <w:sz w:val="28"/>
          <w:szCs w:val="28"/>
          <w:lang w:val="ru-RU"/>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Какое средство поможет в решении проблемы... (опишите, объясните)?</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Каким должно быть средство для решения проблемы... (опишите, смоделируйте)?</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Как спроводить средство для решения проблемы (дайте инструкцию)?</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Как выглядело... (опишите, реконструируйте)?</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Как будет выглядеть... (опишите, спрогнозируйте)? </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165.2.4.31. </w:t>
      </w:r>
      <w:r>
        <w:rPr>
          <w:rFonts w:ascii="Times New Roman" w:eastAsia="SchoolBookSanPin" w:hAnsi="Times New Roman"/>
          <w:sz w:val="28"/>
          <w:szCs w:val="28"/>
          <w:lang w:val="ru-RU"/>
        </w:rPr>
        <w:t>Основными формами представления итогов ПД являются:</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материальный объект, макет, конструкторское изделие;</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отчетные материалы по проекту (тексты, мультимедийные продукты).</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165.2.4.32. </w:t>
      </w:r>
      <w:r>
        <w:rPr>
          <w:rFonts w:ascii="Times New Roman" w:eastAsia="SchoolBookSanPin" w:hAnsi="Times New Roman"/>
          <w:sz w:val="28"/>
          <w:szCs w:val="28"/>
          <w:lang w:val="ru-RU"/>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165.2.4.33. </w:t>
      </w:r>
      <w:r>
        <w:rPr>
          <w:rFonts w:ascii="Times New Roman" w:eastAsia="SchoolBookSanPin" w:hAnsi="Times New Roman"/>
          <w:sz w:val="28"/>
          <w:szCs w:val="28"/>
          <w:lang w:val="ru-RU"/>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гуманитарное;</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естественнонаучное;</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социально-ориентированное;</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инженерно-техническое;</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художественно-творческое;</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спортивно-оздоровительное;</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туристско-краеведческое.</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165.2.4.34. </w:t>
      </w:r>
      <w:r>
        <w:rPr>
          <w:rFonts w:ascii="Times New Roman" w:eastAsia="SchoolBookSanPin" w:hAnsi="Times New Roman"/>
          <w:sz w:val="28"/>
          <w:szCs w:val="28"/>
          <w:lang w:val="ru-RU"/>
        </w:rPr>
        <w:t xml:space="preserve">В качестве основных форм организации ПД могут быть </w:t>
      </w:r>
      <w:r>
        <w:rPr>
          <w:rFonts w:ascii="Times New Roman" w:eastAsia="SchoolBookSanPin" w:hAnsi="Times New Roman"/>
          <w:sz w:val="28"/>
          <w:szCs w:val="28"/>
          <w:lang w:val="ru-RU"/>
        </w:rPr>
        <w:lastRenderedPageBreak/>
        <w:t>использованы:</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творческие мастерские;</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экспериментальные лаборатории;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конструкторское бюро;</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проектные недели;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практикумы.</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165.2.4.35. </w:t>
      </w:r>
      <w:r>
        <w:rPr>
          <w:rFonts w:ascii="Times New Roman" w:eastAsia="SchoolBookSanPin" w:hAnsi="Times New Roman"/>
          <w:sz w:val="28"/>
          <w:szCs w:val="28"/>
          <w:lang w:val="ru-RU"/>
        </w:rPr>
        <w:t>Формами представления итогов ПД во внеурочное время являются:</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материальный продукт (объект, макет, конструкторское изделие и другие);</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медийный продукт (плакат, газета, журнал, рекламная продукция, фильм и другие);</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публичное мероприятие (образовательное событие, социальное мероприятие (акция), театральная постановка и другие);</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отчетные материалы по проекту (тексты, мультимедийные продукты).</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165.2.4.36. </w:t>
      </w:r>
      <w:r>
        <w:rPr>
          <w:rFonts w:ascii="Times New Roman" w:eastAsia="SchoolBookSanPin" w:hAnsi="Times New Roman"/>
          <w:sz w:val="28"/>
          <w:szCs w:val="28"/>
          <w:lang w:val="ru-RU"/>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165.2.4.37. </w:t>
      </w:r>
      <w:r>
        <w:rPr>
          <w:rFonts w:ascii="Times New Roman" w:eastAsia="SchoolBookSanPin" w:hAnsi="Times New Roman"/>
          <w:sz w:val="28"/>
          <w:szCs w:val="28"/>
          <w:lang w:val="ru-RU"/>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понимание проблемы, связанных с нею цели и задач;</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умение определить оптимальный путь решения проблемы;</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умение планировать и работать по плану;</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умение реализовать проектный замысел и оформить его в виде реального «продукта»;</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умение осуществлять самооценку деятельности и результата, взаимоценку деятельности в группе.</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165.2.4.38. </w:t>
      </w:r>
      <w:r>
        <w:rPr>
          <w:rFonts w:ascii="Times New Roman" w:eastAsia="SchoolBookSanPin" w:hAnsi="Times New Roman"/>
          <w:sz w:val="28"/>
          <w:szCs w:val="28"/>
          <w:lang w:val="ru-RU"/>
        </w:rPr>
        <w:t>В процессе публичной презентации результатов проекта оценивается:</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качество защиты проекта (четкость и ясность изложения задачи; </w:t>
      </w:r>
      <w:r>
        <w:rPr>
          <w:rFonts w:ascii="Times New Roman" w:eastAsia="SchoolBookSanPin" w:hAnsi="Times New Roman"/>
          <w:sz w:val="28"/>
          <w:szCs w:val="28"/>
          <w:lang w:val="ru-RU"/>
        </w:rPr>
        <w:lastRenderedPageBreak/>
        <w:t>убедительность рассуждений; последовательность в аргументации; логичность и оригинальность);</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качество наглядного представления проекта (использование рисунков, схем, графиков, моделей и других средств наглядной презентации);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качество письменного текста (соответствие плану, оформление работы, грамотность изложения);</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w:t>
      </w:r>
      <w:r>
        <w:rPr>
          <w:rFonts w:ascii="Times New Roman" w:eastAsia="SchoolBookSanPin" w:hAnsi="Times New Roman"/>
          <w:sz w:val="28"/>
          <w:szCs w:val="28"/>
          <w:lang w:val="ru-RU"/>
        </w:rPr>
        <w:t>.3. Организационный раздел.</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w:t>
      </w:r>
      <w:r>
        <w:rPr>
          <w:rFonts w:ascii="Times New Roman" w:eastAsia="SchoolBookSanPin" w:hAnsi="Times New Roman"/>
          <w:sz w:val="28"/>
          <w:szCs w:val="28"/>
          <w:lang w:val="ru-RU"/>
        </w:rPr>
        <w:t>.3.1. Формы взаимодействия участников образовательного процесса при создании и реализации программы формирования УУД.</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w:t>
      </w:r>
      <w:r>
        <w:rPr>
          <w:rFonts w:ascii="Times New Roman" w:eastAsia="SchoolBookSanPin" w:hAnsi="Times New Roman"/>
          <w:sz w:val="28"/>
          <w:szCs w:val="28"/>
          <w:lang w:val="ru-RU"/>
        </w:rPr>
        <w:t>.3.1.1. C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определение этапов и форм постепенного усложнения деятельности обучающихся по овладению УУД;</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разработка общего алгоритма (технологической схемы) урока, имеющего два целевых фокуса (предметный и метапредметный);</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разработка основных подходов к конструированию задач на применение УУД;</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конкретизация основных подходов к организации учебно-исследовательской и проектной деятельности обучающихся в рамках урочной и внеурочной </w:t>
      </w:r>
      <w:r>
        <w:rPr>
          <w:rFonts w:ascii="Times New Roman" w:eastAsia="SchoolBookSanPin" w:hAnsi="Times New Roman"/>
          <w:sz w:val="28"/>
          <w:szCs w:val="28"/>
          <w:lang w:val="ru-RU"/>
        </w:rPr>
        <w:lastRenderedPageBreak/>
        <w:t>деятельности;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разработка основных подходов к организации учебной деятельности по формированию и развитию ИКТ-компетенций;</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разработка методики и инструментария мониторинга успешности освоения и применения обучающимися УУД;</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организация и проведение систематических консультаций с учителями-предметниками по проблемам, связанным с развитием УУД в образовательном процессе;</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организация и проведение методических семинаров с учителями-предметниками и педагогами-психологами по анализу и способам минимизации рисков развития УУД у обучающихся;</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организация разъяснительной (просветительской работы) с родителями (законными представителями) по проблемам развития УУД у обучающихся;</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организация отражения аналитических материалов о результатах работы по формированию УУД у обучающихся на сайте образовательной организации. </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w:t>
      </w:r>
      <w:r>
        <w:rPr>
          <w:rFonts w:ascii="Times New Roman" w:eastAsia="SchoolBookSanPin" w:hAnsi="Times New Roman"/>
          <w:sz w:val="28"/>
          <w:szCs w:val="28"/>
          <w:lang w:val="ru-RU"/>
        </w:rPr>
        <w:t>.3.1.2.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 подготовительном этапе команда образовательной организации может провести следующие аналитические работы:</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рассматривать, какие рекомендательные, теоретические, методические материалы могут быть использованы в данной образовательной организации для </w:t>
      </w:r>
      <w:r>
        <w:rPr>
          <w:rFonts w:ascii="Times New Roman" w:eastAsia="SchoolBookSanPin" w:hAnsi="Times New Roman"/>
          <w:sz w:val="28"/>
          <w:szCs w:val="28"/>
          <w:lang w:val="ru-RU"/>
        </w:rPr>
        <w:lastRenderedPageBreak/>
        <w:t>наиболее эффективного выполнения задач программы формирования УУД;</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результаты обучающихся по линии развития УУД на предыдущем уровне;</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124238" w:rsidRDefault="003C5D7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165</w:t>
      </w:r>
      <w:r>
        <w:rPr>
          <w:rFonts w:ascii="Times New Roman" w:eastAsia="SchoolBookSanPin" w:hAnsi="Times New Roman"/>
          <w:sz w:val="28"/>
          <w:szCs w:val="28"/>
          <w:lang w:val="ru-RU"/>
        </w:rPr>
        <w:t>.3.1.3. 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124238" w:rsidRDefault="003C5D73">
      <w:pPr>
        <w:pStyle w:val="1"/>
        <w:pBdr>
          <w:bottom w:val="none" w:sz="0" w:space="0" w:color="000000"/>
        </w:pBdr>
        <w:spacing w:before="0" w:line="350" w:lineRule="auto"/>
        <w:ind w:firstLine="708"/>
        <w:jc w:val="both"/>
        <w:rPr>
          <w:rFonts w:eastAsia="SchoolBookSanPin"/>
          <w:b w:val="0"/>
          <w:szCs w:val="28"/>
          <w:lang w:val="ru-RU"/>
        </w:rPr>
      </w:pPr>
      <w:r>
        <w:rPr>
          <w:b w:val="0"/>
          <w:szCs w:val="28"/>
          <w:lang w:val="ru-RU"/>
        </w:rPr>
        <w:t xml:space="preserve">166. </w:t>
      </w:r>
      <w:r>
        <w:rPr>
          <w:rFonts w:eastAsia="SchoolBookSanPin"/>
          <w:b w:val="0"/>
          <w:szCs w:val="28"/>
          <w:lang w:val="ru-RU"/>
        </w:rPr>
        <w:t>Федеральная рабочая программа воспитания.</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166.1. Пояснительная записка.</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166.1.1. 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ООО.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166.1.2. Программа воспитания:</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предназначена для планирования и организации системной воспитательной деятельности в образовательной организации;</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предусматривает историческое просвещение, формирование российской культурной и гражданской идентичности обучающихся.</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166.1.3. Программа воспитания включает три раздела: целевой, содержательный, организационный.</w:t>
      </w:r>
    </w:p>
    <w:p w:rsidR="00124238" w:rsidRDefault="003C5D73">
      <w:pPr>
        <w:widowControl/>
        <w:spacing w:after="0" w:line="350" w:lineRule="auto"/>
        <w:ind w:firstLine="709"/>
        <w:jc w:val="both"/>
        <w:rPr>
          <w:sz w:val="28"/>
          <w:szCs w:val="28"/>
          <w:lang w:val="ru-RU"/>
        </w:rPr>
      </w:pPr>
      <w:r>
        <w:rPr>
          <w:rFonts w:ascii="Times New Roman" w:eastAsia="SchoolBookSanPin" w:hAnsi="Times New Roman"/>
          <w:sz w:val="28"/>
          <w:szCs w:val="28"/>
          <w:lang w:val="ru-RU"/>
        </w:rPr>
        <w:t>166.1.4. 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r>
        <w:rPr>
          <w:sz w:val="28"/>
          <w:szCs w:val="28"/>
          <w:lang w:val="ru-RU"/>
        </w:rPr>
        <w:t xml:space="preserve"> </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166.2. Целевой раздел.</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166.2.1.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124238" w:rsidRDefault="003C5D73">
      <w:pPr>
        <w:widowControl/>
        <w:spacing w:after="0" w:line="350" w:lineRule="auto"/>
        <w:ind w:firstLine="709"/>
        <w:jc w:val="both"/>
        <w:rPr>
          <w:rFonts w:eastAsia="OfficinaSansBoldITC"/>
          <w:b/>
          <w:sz w:val="28"/>
          <w:szCs w:val="28"/>
          <w:lang w:val="ru-RU"/>
        </w:rPr>
      </w:pPr>
      <w:r>
        <w:rPr>
          <w:rFonts w:ascii="Times New Roman" w:eastAsia="SchoolBookSanPin" w:hAnsi="Times New Roman"/>
          <w:sz w:val="28"/>
          <w:szCs w:val="28"/>
          <w:lang w:val="ru-RU"/>
        </w:rPr>
        <w:lastRenderedPageBreak/>
        <w:t>166.2.2.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r>
        <w:rPr>
          <w:rFonts w:eastAsia="OfficinaSansBoldITC"/>
          <w:b/>
          <w:sz w:val="28"/>
          <w:szCs w:val="28"/>
          <w:lang w:val="ru-RU"/>
        </w:rPr>
        <w:t xml:space="preserve"> </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166.2.3. Цель и задачи воспитания обучающихся.</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166.2.3.1. Ц</w:t>
      </w:r>
      <w:r>
        <w:rPr>
          <w:rFonts w:ascii="Times New Roman" w:eastAsia="SchoolBookSanPin" w:hAnsi="Times New Roman"/>
          <w:bCs/>
          <w:sz w:val="28"/>
          <w:szCs w:val="28"/>
          <w:lang w:val="ru-RU"/>
        </w:rPr>
        <w:t xml:space="preserve">ель воспитания </w:t>
      </w:r>
      <w:r>
        <w:rPr>
          <w:rFonts w:ascii="Times New Roman" w:eastAsia="SchoolBookSanPin" w:hAnsi="Times New Roman"/>
          <w:sz w:val="28"/>
          <w:szCs w:val="28"/>
          <w:lang w:val="ru-RU"/>
        </w:rPr>
        <w:t xml:space="preserve">обучающихся в образовательной организации: </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166.2.3.2. </w:t>
      </w:r>
      <w:r>
        <w:rPr>
          <w:rFonts w:ascii="Times New Roman" w:eastAsia="SchoolBookSanPin" w:hAnsi="Times New Roman"/>
          <w:bCs/>
          <w:sz w:val="28"/>
          <w:szCs w:val="28"/>
          <w:lang w:val="ru-RU"/>
        </w:rPr>
        <w:t xml:space="preserve">Задачи воспитания </w:t>
      </w:r>
      <w:r>
        <w:rPr>
          <w:rFonts w:ascii="Times New Roman" w:eastAsia="SchoolBookSanPin" w:hAnsi="Times New Roman"/>
          <w:sz w:val="28"/>
          <w:szCs w:val="28"/>
          <w:lang w:val="ru-RU"/>
        </w:rPr>
        <w:t>обучающихся в образовательной организации:</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формирование и развитие личностных отношений к этим нормам, ценностям, традициям (их освоение, принятие); </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достижение личностных результатов освоения общеобразовательных программ в соответствии с ФГОС ООО. </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166.2.3.3. Личностные результаты освоения обучающимися образовательных программ включают:</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осознание российской гражданской идентичности; </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сформированность ценностей самостоятельности и инициативы;</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готовность обучающихся к саморазвитию, самостоятельности и личностному самоопределению;</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наличие мотивации к целенаправленной социально значимой деятельности;</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сформированность внутренней позиции личности как особого ценностного отношения к себе, окружающим людям и жизни в целом.</w:t>
      </w:r>
    </w:p>
    <w:p w:rsidR="00124238" w:rsidRDefault="003C5D73">
      <w:pPr>
        <w:widowControl/>
        <w:spacing w:after="0" w:line="350" w:lineRule="auto"/>
        <w:ind w:firstLine="709"/>
        <w:jc w:val="both"/>
        <w:rPr>
          <w:rFonts w:eastAsia="OfficinaSansBoldITC"/>
          <w:b/>
          <w:sz w:val="28"/>
          <w:szCs w:val="28"/>
          <w:lang w:val="ru-RU"/>
        </w:rPr>
      </w:pPr>
      <w:r>
        <w:rPr>
          <w:rFonts w:ascii="Times New Roman" w:eastAsia="SchoolBookSanPin" w:hAnsi="Times New Roman"/>
          <w:sz w:val="28"/>
          <w:szCs w:val="28"/>
          <w:lang w:val="ru-RU"/>
        </w:rPr>
        <w:t>166.2.3.4.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r>
        <w:rPr>
          <w:rFonts w:eastAsia="OfficinaSansBoldITC"/>
          <w:b/>
          <w:sz w:val="28"/>
          <w:szCs w:val="28"/>
          <w:lang w:val="ru-RU"/>
        </w:rPr>
        <w:t xml:space="preserve"> </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166.2.4. Направления воспитания.</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166.2.4.1.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гражданского воспитания, способствующего </w:t>
      </w:r>
      <w:r>
        <w:rPr>
          <w:rFonts w:ascii="Times New Roman" w:eastAsia="SchoolBookSanPin" w:hAnsi="Times New Roman"/>
          <w:sz w:val="28"/>
          <w:szCs w:val="28"/>
          <w:lang w:val="ru-RU"/>
        </w:rPr>
        <w:t>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w:t>
      </w:r>
      <w:r>
        <w:rPr>
          <w:rFonts w:ascii="Times New Roman" w:eastAsia="SchoolBookSanPin" w:hAnsi="Times New Roman"/>
          <w:bCs/>
          <w:sz w:val="28"/>
          <w:szCs w:val="28"/>
          <w:lang w:val="ru-RU"/>
        </w:rPr>
        <w:t xml:space="preserve">атриотического воспитания, основанного на </w:t>
      </w:r>
      <w:r>
        <w:rPr>
          <w:rFonts w:ascii="Times New Roman" w:eastAsia="SchoolBookSanPin" w:hAnsi="Times New Roman"/>
          <w:sz w:val="28"/>
          <w:szCs w:val="28"/>
          <w:lang w:val="ru-RU"/>
        </w:rPr>
        <w:t>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w:t>
      </w:r>
      <w:r>
        <w:rPr>
          <w:rFonts w:ascii="Times New Roman" w:eastAsia="SchoolBookSanPin" w:hAnsi="Times New Roman"/>
          <w:bCs/>
          <w:sz w:val="28"/>
          <w:szCs w:val="28"/>
          <w:lang w:val="ru-RU"/>
        </w:rPr>
        <w:t xml:space="preserve">уховно-нравственного воспитания </w:t>
      </w:r>
      <w:r>
        <w:rPr>
          <w:rFonts w:ascii="Times New Roman" w:eastAsia="SchoolBookSanPin" w:hAnsi="Times New Roman"/>
          <w:sz w:val="28"/>
          <w:szCs w:val="28"/>
          <w:lang w:val="ru-RU"/>
        </w:rPr>
        <w:t xml:space="preserve">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w:t>
      </w:r>
      <w:r>
        <w:rPr>
          <w:rFonts w:ascii="Times New Roman" w:eastAsia="SchoolBookSanPin" w:hAnsi="Times New Roman"/>
          <w:sz w:val="28"/>
          <w:szCs w:val="28"/>
          <w:lang w:val="ru-RU"/>
        </w:rPr>
        <w:lastRenderedPageBreak/>
        <w:t>милосердия, справедливости, дружелюбия и взаимопомощи, уважения к старшим, к памяти предков.</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э</w:t>
      </w:r>
      <w:r>
        <w:rPr>
          <w:rFonts w:ascii="Times New Roman" w:eastAsia="SchoolBookSanPin" w:hAnsi="Times New Roman"/>
          <w:bCs/>
          <w:sz w:val="28"/>
          <w:szCs w:val="28"/>
          <w:lang w:val="ru-RU"/>
        </w:rPr>
        <w:t xml:space="preserve">стетического воспитания, способствующего </w:t>
      </w:r>
      <w:r>
        <w:rPr>
          <w:rFonts w:ascii="Times New Roman" w:eastAsia="SchoolBookSanPin" w:hAnsi="Times New Roman"/>
          <w:sz w:val="28"/>
          <w:szCs w:val="28"/>
          <w:lang w:val="ru-RU"/>
        </w:rPr>
        <w:t>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w:t>
      </w:r>
      <w:r>
        <w:rPr>
          <w:rFonts w:ascii="Times New Roman" w:eastAsia="SchoolBookSanPin" w:hAnsi="Times New Roman"/>
          <w:bCs/>
          <w:sz w:val="28"/>
          <w:szCs w:val="28"/>
          <w:lang w:val="ru-RU"/>
        </w:rPr>
        <w:t>изического воспитания</w:t>
      </w:r>
      <w:r>
        <w:rPr>
          <w:rFonts w:ascii="Times New Roman" w:eastAsia="SchoolBookSanPin" w:hAnsi="Times New Roman"/>
          <w:sz w:val="28"/>
          <w:szCs w:val="28"/>
          <w:lang w:val="ru-RU"/>
        </w:rPr>
        <w:t xml:space="preserve">, ориентированного на </w:t>
      </w:r>
      <w:r>
        <w:rPr>
          <w:rFonts w:ascii="Times New Roman" w:eastAsia="SchoolBookSanPin" w:hAnsi="Times New Roman"/>
          <w:bCs/>
          <w:sz w:val="28"/>
          <w:szCs w:val="28"/>
          <w:lang w:val="ru-RU"/>
        </w:rPr>
        <w:t xml:space="preserve">формирование культуры здорового образа жизни и эмоционального благополучия </w:t>
      </w:r>
      <w:r>
        <w:rPr>
          <w:rFonts w:ascii="Times New Roman" w:eastAsia="SchoolBookSanPin" w:hAnsi="Times New Roman"/>
          <w:sz w:val="28"/>
          <w:szCs w:val="28"/>
          <w:lang w:val="ru-RU"/>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w:t>
      </w:r>
      <w:r>
        <w:rPr>
          <w:rFonts w:ascii="Times New Roman" w:eastAsia="SchoolBookSanPin" w:hAnsi="Times New Roman"/>
          <w:bCs/>
          <w:sz w:val="28"/>
          <w:szCs w:val="28"/>
          <w:lang w:val="ru-RU"/>
        </w:rPr>
        <w:t xml:space="preserve">рудового воспитания, основанного на </w:t>
      </w:r>
      <w:r>
        <w:rPr>
          <w:rFonts w:ascii="Times New Roman" w:eastAsia="SchoolBookSanPin" w:hAnsi="Times New Roman"/>
          <w:sz w:val="28"/>
          <w:szCs w:val="28"/>
          <w:lang w:val="ru-RU"/>
        </w:rPr>
        <w:t>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э</w:t>
      </w:r>
      <w:r>
        <w:rPr>
          <w:rFonts w:ascii="Times New Roman" w:eastAsia="SchoolBookSanPin" w:hAnsi="Times New Roman"/>
          <w:bCs/>
          <w:sz w:val="28"/>
          <w:szCs w:val="28"/>
          <w:lang w:val="ru-RU"/>
        </w:rPr>
        <w:t xml:space="preserve">кологического воспитания, способствующего </w:t>
      </w:r>
      <w:r>
        <w:rPr>
          <w:rFonts w:ascii="Times New Roman" w:eastAsia="SchoolBookSanPin" w:hAnsi="Times New Roman"/>
          <w:sz w:val="28"/>
          <w:szCs w:val="28"/>
          <w:lang w:val="ru-RU"/>
        </w:rPr>
        <w:t>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ц</w:t>
      </w:r>
      <w:r>
        <w:rPr>
          <w:rFonts w:ascii="Times New Roman" w:eastAsia="SchoolBookSanPin" w:hAnsi="Times New Roman"/>
          <w:bCs/>
          <w:sz w:val="28"/>
          <w:szCs w:val="28"/>
          <w:lang w:val="ru-RU"/>
        </w:rPr>
        <w:t xml:space="preserve">енности научного познания, ориентированного на </w:t>
      </w:r>
      <w:r>
        <w:rPr>
          <w:rFonts w:ascii="Times New Roman" w:eastAsia="SchoolBookSanPin" w:hAnsi="Times New Roman"/>
          <w:sz w:val="28"/>
          <w:szCs w:val="28"/>
          <w:lang w:val="ru-RU"/>
        </w:rPr>
        <w:t xml:space="preserve">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166.2.5. </w:t>
      </w:r>
      <w:r>
        <w:rPr>
          <w:rFonts w:ascii="Times New Roman" w:eastAsia="OfficinaSansBoldITC" w:hAnsi="Times New Roman"/>
          <w:sz w:val="28"/>
          <w:szCs w:val="28"/>
          <w:lang w:val="ru-RU"/>
        </w:rPr>
        <w:t xml:space="preserve">Целевые ориентиры результатов воспитания. </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166.2.5.1. Требования к личностным результатам освоения обучающимися ООП ООО установлены ФГОС ООО.</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166.2.5.2. Целевые ориентиры определены в соответствии с инвариантным содержанием воспитания обучающихся на основе российских базовых </w:t>
      </w:r>
      <w:r>
        <w:rPr>
          <w:rFonts w:ascii="Times New Roman" w:eastAsia="SchoolBookSanPin" w:hAnsi="Times New Roman"/>
          <w:sz w:val="28"/>
          <w:szCs w:val="28"/>
          <w:lang w:val="ru-RU"/>
        </w:rPr>
        <w:lastRenderedPageBreak/>
        <w:t>(гражданских, конституциональных) ценностей, обеспечивают единство воспитания, воспитательного пространства.</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166.2.5.3. </w:t>
      </w:r>
      <w:r>
        <w:rPr>
          <w:rFonts w:ascii="Times New Roman" w:eastAsia="SchoolBookSanPin" w:hAnsi="Times New Roman"/>
          <w:bCs/>
          <w:sz w:val="28"/>
          <w:szCs w:val="28"/>
          <w:lang w:val="ru-RU"/>
        </w:rPr>
        <w:t>Целевые ориентиры результатов воспитания на уровне основного общего образования.</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166.2.5.3.1. </w:t>
      </w:r>
      <w:r>
        <w:rPr>
          <w:rFonts w:ascii="Times New Roman" w:eastAsia="SchoolBookSanPin" w:hAnsi="Times New Roman"/>
          <w:bCs/>
          <w:sz w:val="28"/>
          <w:szCs w:val="28"/>
          <w:lang w:val="ru-RU"/>
        </w:rPr>
        <w:t>Гражданское воспитание:</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проявляющий уважение к государственным символам России, праздникам;</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выражающий неприятие любой дискриминации граждан, проявлений экстремизма, терроризма, коррупции в обществе;</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166.2.5.3.2. Патриотическое воспитание:</w:t>
      </w:r>
    </w:p>
    <w:p w:rsidR="00124238" w:rsidRDefault="003C5D73">
      <w:pPr>
        <w:widowControl/>
        <w:spacing w:after="0" w:line="350" w:lineRule="auto"/>
        <w:ind w:firstLine="709"/>
        <w:jc w:val="both"/>
        <w:rPr>
          <w:rFonts w:ascii="Times New Roman" w:eastAsia="SchoolBookSanPin" w:hAnsi="Times New Roman"/>
          <w:sz w:val="28"/>
          <w:szCs w:val="28"/>
          <w:lang w:val="ru-RU"/>
        </w:rPr>
      </w:pPr>
      <w:bookmarkStart w:id="125" w:name="_Hlk126441483"/>
      <w:r>
        <w:rPr>
          <w:rFonts w:ascii="Times New Roman" w:eastAsia="SchoolBookSanPin" w:hAnsi="Times New Roman"/>
          <w:sz w:val="28"/>
          <w:szCs w:val="28"/>
          <w:lang w:val="ru-RU"/>
        </w:rPr>
        <w:t>сознающий свою национальную, этническую принадлежность, любящий свой народ, его традиции, культуру;</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проявляющий интерес к познанию родного языка, истории и культуры своего края, своего народа, других народов России; </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принимающий участие в мероприятиях патриотической направленности.</w:t>
      </w:r>
      <w:bookmarkEnd w:id="125"/>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166.2.5.3.3. </w:t>
      </w:r>
      <w:r>
        <w:rPr>
          <w:rFonts w:ascii="Times New Roman" w:eastAsia="SchoolBookSanPin" w:hAnsi="Times New Roman"/>
          <w:bCs/>
          <w:sz w:val="28"/>
          <w:szCs w:val="28"/>
          <w:lang w:val="ru-RU"/>
        </w:rPr>
        <w:t>Духовно-нравственное воспитание:</w:t>
      </w:r>
    </w:p>
    <w:p w:rsidR="00124238" w:rsidRDefault="003C5D73">
      <w:pPr>
        <w:widowControl/>
        <w:spacing w:after="0" w:line="350" w:lineRule="auto"/>
        <w:ind w:firstLine="709"/>
        <w:jc w:val="both"/>
        <w:rPr>
          <w:rFonts w:ascii="Times New Roman" w:eastAsia="SchoolBookSanPin" w:hAnsi="Times New Roman"/>
          <w:sz w:val="28"/>
          <w:szCs w:val="28"/>
          <w:lang w:val="ru-RU"/>
        </w:rPr>
      </w:pPr>
      <w:bookmarkStart w:id="126" w:name="_Hlk126441867"/>
      <w:r>
        <w:rPr>
          <w:rFonts w:ascii="Times New Roman" w:eastAsia="SchoolBookSanPin" w:hAnsi="Times New Roman"/>
          <w:sz w:val="28"/>
          <w:szCs w:val="28"/>
          <w:lang w:val="ru-RU"/>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124238" w:rsidRDefault="003C5D73">
      <w:pPr>
        <w:widowControl/>
        <w:spacing w:after="0" w:line="350" w:lineRule="auto"/>
        <w:ind w:firstLine="709"/>
        <w:jc w:val="both"/>
        <w:rPr>
          <w:rFonts w:ascii="Times New Roman" w:eastAsia="SchoolBookSanPin" w:hAnsi="Times New Roman"/>
          <w:sz w:val="28"/>
          <w:szCs w:val="28"/>
          <w:lang w:val="ru-RU"/>
        </w:rPr>
      </w:pPr>
      <w:bookmarkStart w:id="127" w:name="_Hlk126441946"/>
      <w:bookmarkEnd w:id="126"/>
      <w:r>
        <w:rPr>
          <w:rFonts w:ascii="Times New Roman" w:eastAsia="SchoolBookSanPin" w:hAnsi="Times New Roman"/>
          <w:sz w:val="28"/>
          <w:szCs w:val="28"/>
          <w:lang w:val="ru-RU"/>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124238" w:rsidRDefault="003C5D73">
      <w:pPr>
        <w:widowControl/>
        <w:spacing w:after="0" w:line="350" w:lineRule="auto"/>
        <w:ind w:firstLine="709"/>
        <w:jc w:val="both"/>
        <w:rPr>
          <w:rFonts w:ascii="Times New Roman" w:eastAsia="SchoolBookSanPin" w:hAnsi="Times New Roman"/>
          <w:sz w:val="28"/>
          <w:szCs w:val="28"/>
          <w:lang w:val="ru-RU"/>
        </w:rPr>
      </w:pPr>
      <w:bookmarkStart w:id="128" w:name="_Hlk126442040"/>
      <w:bookmarkEnd w:id="127"/>
      <w:r>
        <w:rPr>
          <w:rFonts w:ascii="Times New Roman" w:eastAsia="SchoolBookSanPin" w:hAnsi="Times New Roman"/>
          <w:sz w:val="28"/>
          <w:szCs w:val="28"/>
          <w:lang w:val="ru-RU"/>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124238" w:rsidRDefault="003C5D73">
      <w:pPr>
        <w:widowControl/>
        <w:spacing w:after="0" w:line="350" w:lineRule="auto"/>
        <w:ind w:firstLine="709"/>
        <w:jc w:val="both"/>
        <w:rPr>
          <w:rFonts w:ascii="Times New Roman" w:eastAsia="SchoolBookSanPin" w:hAnsi="Times New Roman"/>
          <w:sz w:val="28"/>
          <w:szCs w:val="28"/>
          <w:lang w:val="ru-RU"/>
        </w:rPr>
      </w:pPr>
      <w:bookmarkStart w:id="129" w:name="_Hlk126442070"/>
      <w:bookmarkEnd w:id="128"/>
      <w:r>
        <w:rPr>
          <w:rFonts w:ascii="Times New Roman" w:eastAsia="SchoolBookSanPin" w:hAnsi="Times New Roman"/>
          <w:sz w:val="28"/>
          <w:szCs w:val="28"/>
          <w:lang w:val="ru-RU"/>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124238" w:rsidRDefault="003C5D73">
      <w:pPr>
        <w:widowControl/>
        <w:spacing w:after="0" w:line="350" w:lineRule="auto"/>
        <w:ind w:firstLine="709"/>
        <w:jc w:val="both"/>
        <w:rPr>
          <w:rFonts w:ascii="Times New Roman" w:eastAsia="SchoolBookSanPin" w:hAnsi="Times New Roman"/>
          <w:sz w:val="28"/>
          <w:szCs w:val="28"/>
          <w:lang w:val="ru-RU"/>
        </w:rPr>
      </w:pPr>
      <w:bookmarkStart w:id="130" w:name="_Hlk126442124"/>
      <w:bookmarkEnd w:id="129"/>
      <w:r>
        <w:rPr>
          <w:rFonts w:ascii="Times New Roman" w:eastAsia="SchoolBookSanPin" w:hAnsi="Times New Roman"/>
          <w:sz w:val="28"/>
          <w:szCs w:val="28"/>
          <w:lang w:val="ru-RU"/>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проявляющий интерес к чтению, к родному языку, русскому языку и литературе как части духовной культуры своего народа, российского общества.</w:t>
      </w:r>
      <w:bookmarkEnd w:id="130"/>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166.2.5.3.4. </w:t>
      </w:r>
      <w:r>
        <w:rPr>
          <w:rFonts w:ascii="Times New Roman" w:eastAsia="SchoolBookSanPin" w:hAnsi="Times New Roman"/>
          <w:bCs/>
          <w:sz w:val="28"/>
          <w:szCs w:val="28"/>
          <w:lang w:val="ru-RU"/>
        </w:rPr>
        <w:t>Эстетическое воспитание:</w:t>
      </w:r>
    </w:p>
    <w:p w:rsidR="00124238" w:rsidRDefault="003C5D73">
      <w:pPr>
        <w:widowControl/>
        <w:spacing w:after="0" w:line="350" w:lineRule="auto"/>
        <w:ind w:firstLine="709"/>
        <w:jc w:val="both"/>
        <w:rPr>
          <w:rFonts w:ascii="Times New Roman" w:eastAsia="SchoolBookSanPin" w:hAnsi="Times New Roman"/>
          <w:sz w:val="28"/>
          <w:szCs w:val="28"/>
          <w:lang w:val="ru-RU"/>
        </w:rPr>
      </w:pPr>
      <w:bookmarkStart w:id="131" w:name="_Hlk126442283"/>
      <w:r>
        <w:rPr>
          <w:rFonts w:ascii="Times New Roman" w:eastAsia="SchoolBookSanPin" w:hAnsi="Times New Roman"/>
          <w:sz w:val="28"/>
          <w:szCs w:val="28"/>
          <w:lang w:val="ru-RU"/>
        </w:rPr>
        <w:t xml:space="preserve">выражающий понимание ценности отечественного и мирового искусства, народных традиций и народного творчества в искусстве; </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ориентированный на самовыражение в разных видах искусства, в художественном творчестве.</w:t>
      </w:r>
      <w:bookmarkEnd w:id="131"/>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166.2.5.3.5. </w:t>
      </w:r>
      <w:r>
        <w:rPr>
          <w:rFonts w:ascii="Times New Roman" w:eastAsia="SchoolBookSanPin" w:hAnsi="Times New Roman"/>
          <w:bCs/>
          <w:sz w:val="28"/>
          <w:szCs w:val="28"/>
          <w:lang w:val="ru-RU"/>
        </w:rPr>
        <w:t>Физическое воспитание, формирование культуры здоровья и эмоционального благополучия:</w:t>
      </w:r>
    </w:p>
    <w:p w:rsidR="00124238" w:rsidRDefault="003C5D73">
      <w:pPr>
        <w:widowControl/>
        <w:spacing w:after="0" w:line="350" w:lineRule="auto"/>
        <w:ind w:firstLine="709"/>
        <w:jc w:val="both"/>
        <w:rPr>
          <w:rFonts w:ascii="Times New Roman" w:eastAsia="SchoolBookSanPin" w:hAnsi="Times New Roman"/>
          <w:sz w:val="28"/>
          <w:szCs w:val="28"/>
          <w:lang w:val="ru-RU"/>
        </w:rPr>
      </w:pPr>
      <w:bookmarkStart w:id="132" w:name="_Hlk126442442"/>
      <w:r>
        <w:rPr>
          <w:rFonts w:ascii="Times New Roman" w:eastAsia="SchoolBookSanPin" w:hAnsi="Times New Roman"/>
          <w:sz w:val="28"/>
          <w:szCs w:val="28"/>
          <w:lang w:val="ru-RU"/>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124238" w:rsidRDefault="003C5D73">
      <w:pPr>
        <w:widowControl/>
        <w:spacing w:after="0" w:line="350" w:lineRule="auto"/>
        <w:ind w:firstLine="709"/>
        <w:jc w:val="both"/>
        <w:rPr>
          <w:rFonts w:ascii="Times New Roman" w:eastAsia="SchoolBookSanPin" w:hAnsi="Times New Roman"/>
          <w:sz w:val="28"/>
          <w:szCs w:val="28"/>
          <w:lang w:val="ru-RU"/>
        </w:rPr>
      </w:pPr>
      <w:bookmarkStart w:id="133" w:name="_Hlk126442479"/>
      <w:bookmarkEnd w:id="132"/>
      <w:r>
        <w:rPr>
          <w:rFonts w:ascii="Times New Roman" w:eastAsia="SchoolBookSanPin" w:hAnsi="Times New Roman"/>
          <w:sz w:val="28"/>
          <w:szCs w:val="28"/>
          <w:lang w:val="ru-RU"/>
        </w:rPr>
        <w:t>способный адаптироваться к меняющимся социальным, информационным и природным условиям, стрессовым ситуациям.</w:t>
      </w:r>
      <w:bookmarkEnd w:id="133"/>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166.2.5.3.6. </w:t>
      </w:r>
      <w:r>
        <w:rPr>
          <w:rFonts w:ascii="Times New Roman" w:eastAsia="SchoolBookSanPin" w:hAnsi="Times New Roman"/>
          <w:bCs/>
          <w:sz w:val="28"/>
          <w:szCs w:val="28"/>
          <w:lang w:val="ru-RU"/>
        </w:rPr>
        <w:t>Трудовое воспитание:</w:t>
      </w:r>
    </w:p>
    <w:p w:rsidR="00124238" w:rsidRDefault="003C5D73">
      <w:pPr>
        <w:widowControl/>
        <w:spacing w:after="0" w:line="350" w:lineRule="auto"/>
        <w:ind w:firstLine="709"/>
        <w:jc w:val="both"/>
        <w:rPr>
          <w:rFonts w:ascii="Times New Roman" w:eastAsia="SchoolBookSanPin" w:hAnsi="Times New Roman"/>
          <w:sz w:val="28"/>
          <w:szCs w:val="28"/>
          <w:lang w:val="ru-RU"/>
        </w:rPr>
      </w:pPr>
      <w:bookmarkStart w:id="134" w:name="_Hlk126442623"/>
      <w:r>
        <w:rPr>
          <w:rFonts w:ascii="Times New Roman" w:eastAsia="SchoolBookSanPin" w:hAnsi="Times New Roman"/>
          <w:sz w:val="28"/>
          <w:szCs w:val="28"/>
          <w:lang w:val="ru-RU"/>
        </w:rPr>
        <w:t>уважающий труд, результаты своего труда, труда других людей;</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проявляющий интерес к практическому изучению профессий и труда различного рода, в том числе на основе применения предметных знаний;</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bookmarkEnd w:id="134"/>
    </w:p>
    <w:p w:rsidR="00124238" w:rsidRDefault="003C5D73">
      <w:pPr>
        <w:widowControl/>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sz w:val="28"/>
          <w:szCs w:val="28"/>
          <w:lang w:val="ru-RU"/>
        </w:rPr>
        <w:lastRenderedPageBreak/>
        <w:t>166.2.5.3.7. </w:t>
      </w:r>
      <w:r>
        <w:rPr>
          <w:rFonts w:ascii="Times New Roman" w:eastAsia="SchoolBookSanPin" w:hAnsi="Times New Roman"/>
          <w:bCs/>
          <w:sz w:val="28"/>
          <w:szCs w:val="28"/>
          <w:lang w:val="ru-RU"/>
        </w:rPr>
        <w:t>Экологическое воспитание:</w:t>
      </w:r>
    </w:p>
    <w:p w:rsidR="00124238" w:rsidRDefault="003C5D73">
      <w:pPr>
        <w:widowControl/>
        <w:spacing w:after="0" w:line="350" w:lineRule="auto"/>
        <w:ind w:firstLine="709"/>
        <w:jc w:val="both"/>
        <w:rPr>
          <w:rFonts w:ascii="Times New Roman" w:eastAsia="SchoolBookSanPin" w:hAnsi="Times New Roman"/>
          <w:sz w:val="28"/>
          <w:szCs w:val="28"/>
          <w:lang w:val="ru-RU"/>
        </w:rPr>
      </w:pPr>
      <w:bookmarkStart w:id="135" w:name="_Hlk126442730"/>
      <w:r>
        <w:rPr>
          <w:rFonts w:ascii="Times New Roman" w:eastAsia="SchoolBookSanPin" w:hAnsi="Times New Roman"/>
          <w:sz w:val="28"/>
          <w:szCs w:val="28"/>
          <w:lang w:val="ru-RU"/>
        </w:rPr>
        <w:t>понимающий значение и глобальный характер экологических проблем, путей их решения, значение экологической культуры человека, общества;</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сознающий свою ответственность как гражданина и потребителя в условиях взаимосвязи природной, технологической и социальной сред;</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выражающий активное неприятие действий, приносящих вред природе;</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участвующий в практической деятельности экологической, природоохранной направленности.</w:t>
      </w:r>
      <w:bookmarkEnd w:id="135"/>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166.2.5.3.8. </w:t>
      </w:r>
      <w:r>
        <w:rPr>
          <w:rFonts w:ascii="Times New Roman" w:eastAsia="SchoolBookSanPin" w:hAnsi="Times New Roman"/>
          <w:bCs/>
          <w:sz w:val="28"/>
          <w:szCs w:val="28"/>
          <w:lang w:val="ru-RU"/>
        </w:rPr>
        <w:t>Ценности научного познания:</w:t>
      </w:r>
    </w:p>
    <w:p w:rsidR="00124238" w:rsidRDefault="003C5D73">
      <w:pPr>
        <w:widowControl/>
        <w:spacing w:after="0" w:line="350" w:lineRule="auto"/>
        <w:ind w:firstLine="709"/>
        <w:jc w:val="both"/>
        <w:rPr>
          <w:rFonts w:ascii="Times New Roman" w:eastAsia="SchoolBookSanPin" w:hAnsi="Times New Roman"/>
          <w:sz w:val="28"/>
          <w:szCs w:val="28"/>
          <w:lang w:val="ru-RU"/>
        </w:rPr>
      </w:pPr>
      <w:bookmarkStart w:id="136" w:name="_Hlk126443003"/>
      <w:r>
        <w:rPr>
          <w:rFonts w:ascii="Times New Roman" w:eastAsia="SchoolBookSanPin" w:hAnsi="Times New Roman"/>
          <w:sz w:val="28"/>
          <w:szCs w:val="28"/>
          <w:lang w:val="ru-RU"/>
        </w:rPr>
        <w:t>выражающий познавательные интересы в разных предметных областях с учётом индивидуальных интересов, способностей, достижений;</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ориентированный в деятельности на научные знания о природе и обществе, взаимосвязях человека с природной и социальной средой;</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bookmarkEnd w:id="136"/>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166.3. Содержательный раздел.</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166.3.1. Уклад образовательной организации.</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166.3.1.1. В данном разделе раскрываются основные особенности уклада образовательной организации.</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166.3.1.2. 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w:t>
      </w:r>
      <w:r>
        <w:rPr>
          <w:rFonts w:ascii="Times New Roman" w:eastAsia="SchoolBookSanPin" w:hAnsi="Times New Roman"/>
          <w:sz w:val="28"/>
          <w:szCs w:val="28"/>
          <w:lang w:val="ru-RU"/>
        </w:rPr>
        <w:lastRenderedPageBreak/>
        <w:t>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166.3.1.3. 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166.3.1.4. Основные характеристики (целесообразно учитывать в описании):</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основные вехи истории образовательной организации, выдающиеся события, деятели в её истории;</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цель образовательной организации в самосознании её педагогического коллектива;</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наиболее значимые традиционные дела, события, мероприятия в образовательной организации, составляющие основу воспитательной системы;</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традиции и ритуалы, символика, особые нормы этикета в образовательной организации;</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166.3.1.5. Дополнительные характеристики (могут учитываться в описании):</w:t>
      </w:r>
    </w:p>
    <w:p w:rsidR="00124238" w:rsidRDefault="003C5D73">
      <w:pPr>
        <w:widowControl/>
        <w:tabs>
          <w:tab w:val="left" w:pos="940"/>
        </w:tabs>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особенности местоположения и социокультурного окружения образовательной организации, историко-культурная, этнокультурная, </w:t>
      </w:r>
      <w:r>
        <w:rPr>
          <w:rFonts w:ascii="Times New Roman" w:eastAsia="SchoolBookSanPin" w:hAnsi="Times New Roman"/>
          <w:sz w:val="28"/>
          <w:szCs w:val="28"/>
          <w:lang w:val="ru-RU"/>
        </w:rPr>
        <w:lastRenderedPageBreak/>
        <w:t>конфессиональная специфика населения местности, включённость в историко-культурный контекст территории;</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124238" w:rsidRDefault="003C5D73">
      <w:pPr>
        <w:widowControl/>
        <w:spacing w:after="0" w:line="350" w:lineRule="auto"/>
        <w:ind w:firstLine="709"/>
        <w:jc w:val="both"/>
        <w:rPr>
          <w:sz w:val="28"/>
          <w:szCs w:val="28"/>
          <w:lang w:val="ru-RU"/>
        </w:rPr>
      </w:pPr>
      <w:r>
        <w:rPr>
          <w:rFonts w:ascii="Times New Roman" w:eastAsia="SchoolBookSanPin" w:hAnsi="Times New Roman"/>
          <w:sz w:val="28"/>
          <w:szCs w:val="28"/>
          <w:lang w:val="ru-RU"/>
        </w:rP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r>
        <w:rPr>
          <w:sz w:val="28"/>
          <w:szCs w:val="28"/>
          <w:lang w:val="ru-RU"/>
        </w:rPr>
        <w:t xml:space="preserve"> </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166.3.2. Виды, формы и содержание воспитательной деятельности.</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166.3.2.1. Виды, формы и содержание воспитательной деятельности в этом разделе планируются, представляются по модулям. </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166.3.2.2. 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w:t>
      </w:r>
      <w:r>
        <w:rPr>
          <w:rFonts w:ascii="Times New Roman" w:eastAsia="SchoolBookSanPin" w:hAnsi="Times New Roman"/>
          <w:sz w:val="28"/>
          <w:szCs w:val="28"/>
          <w:lang w:val="ru-RU"/>
        </w:rPr>
        <w:lastRenderedPageBreak/>
        <w:t>(вариативных)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166.3.2.3. 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166.3.2.4. Модуль «</w:t>
      </w:r>
      <w:r>
        <w:rPr>
          <w:rFonts w:ascii="Times New Roman" w:eastAsia="SchoolBookSanPin" w:hAnsi="Times New Roman"/>
          <w:bCs/>
          <w:sz w:val="28"/>
          <w:szCs w:val="28"/>
          <w:lang w:val="ru-RU"/>
        </w:rPr>
        <w:t>Урочная деятельность».</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124238" w:rsidRDefault="003C5D73">
      <w:pPr>
        <w:pStyle w:val="af5"/>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организацию </w:t>
      </w:r>
      <w:r>
        <w:rPr>
          <w:rFonts w:ascii="Times New Roman" w:hAnsi="Times New Roman"/>
          <w:sz w:val="28"/>
          <w:szCs w:val="28"/>
          <w:lang w:val="ru-RU"/>
        </w:rPr>
        <w:t>наставничества</w:t>
      </w:r>
      <w:r>
        <w:rPr>
          <w:rFonts w:ascii="Times New Roman" w:eastAsia="SchoolBookSanPin" w:hAnsi="Times New Roman"/>
          <w:sz w:val="28"/>
          <w:szCs w:val="28"/>
          <w:lang w:val="ru-RU"/>
        </w:rPr>
        <w:t xml:space="preserve">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166.3.2.5. Модуль «</w:t>
      </w:r>
      <w:r>
        <w:rPr>
          <w:rFonts w:ascii="Times New Roman" w:eastAsia="SchoolBookSanPin" w:hAnsi="Times New Roman"/>
          <w:bCs/>
          <w:sz w:val="28"/>
          <w:szCs w:val="28"/>
          <w:lang w:val="ru-RU"/>
        </w:rPr>
        <w:t>Внеурочная деятельность».</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курсы, занятия патриотической, гражданско-патриотической, военно-патриотической, краеведческой, историко-культурной направленности;</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курсы, занятия познавательной, научной, исследовательской, просветительской направленности;</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курсы, занятия экологической, природоохранной направленности;</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курсы, занятия в области искусств, художественного творчества разных видов и жанров;</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курсы, занятия туристско-краеведческой направленности;</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курсы, занятия оздоровительной и спортивной направленности.</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166.3.2.6. Модуль «</w:t>
      </w:r>
      <w:r>
        <w:rPr>
          <w:rFonts w:ascii="Times New Roman" w:eastAsia="SchoolBookSanPin" w:hAnsi="Times New Roman"/>
          <w:bCs/>
          <w:sz w:val="28"/>
          <w:szCs w:val="28"/>
          <w:lang w:val="ru-RU"/>
        </w:rPr>
        <w:t>Классное руководство».</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планирование и проведение классных часов целевой воспитательной тематической направленности;</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выработку совместно с обучающимися правил поведения класса, участие в выработке таких правил поведения в образовательной организации;</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w:t>
      </w:r>
      <w:r>
        <w:rPr>
          <w:rFonts w:ascii="Times New Roman" w:eastAsia="SchoolBookSanPin" w:hAnsi="Times New Roman"/>
          <w:sz w:val="28"/>
          <w:szCs w:val="28"/>
          <w:lang w:val="ru-RU"/>
        </w:rPr>
        <w:lastRenderedPageBreak/>
        <w:t>сверяются с результатами бесед с родителями (законными представителями), учителями, а также (при необходимости) с педагогом-психологом;</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(законными представителями) и иным членам семьи в отношениях с учителями, администрацией;</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проведение в классе праздников, конкурсов, соревнований и других мероприятий.</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166.3.2.7. Модуль «</w:t>
      </w:r>
      <w:r>
        <w:rPr>
          <w:rFonts w:ascii="Times New Roman" w:eastAsia="SchoolBookSanPin" w:hAnsi="Times New Roman"/>
          <w:bCs/>
          <w:sz w:val="28"/>
          <w:szCs w:val="28"/>
          <w:lang w:val="ru-RU"/>
        </w:rPr>
        <w:t>Основные школьные дела».</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участие во всероссийских акциях, посвящённых значимым событиям в России, мире; </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w:t>
      </w:r>
      <w:r>
        <w:rPr>
          <w:rFonts w:ascii="Times New Roman" w:eastAsia="SchoolBookSanPin" w:hAnsi="Times New Roman"/>
          <w:sz w:val="28"/>
          <w:szCs w:val="28"/>
          <w:lang w:val="ru-RU"/>
        </w:rPr>
        <w:lastRenderedPageBreak/>
        <w:t>за приглашение и встречу гостей и других), помощь обучающимся в освоении навыков подготовки, проведения, анализа общешкольных дел;</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166.3.2.8. Модуль «</w:t>
      </w:r>
      <w:r>
        <w:rPr>
          <w:rFonts w:ascii="Times New Roman" w:eastAsia="SchoolBookSanPin" w:hAnsi="Times New Roman"/>
          <w:bCs/>
          <w:sz w:val="28"/>
          <w:szCs w:val="28"/>
          <w:lang w:val="ru-RU"/>
        </w:rPr>
        <w:t>Внешкольные мероприятия».</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общие внешкольные мероприятия, в том числе организуемые совместно с социальными партнёрами образовательной организации;</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другие;</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166.3.2.9. Модуль «</w:t>
      </w:r>
      <w:r>
        <w:rPr>
          <w:rFonts w:ascii="Times New Roman" w:eastAsia="SchoolBookSanPin" w:hAnsi="Times New Roman"/>
          <w:bCs/>
          <w:sz w:val="28"/>
          <w:szCs w:val="28"/>
          <w:lang w:val="ru-RU"/>
        </w:rPr>
        <w:t>Организация предметно-пространственной среды».</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организация и проведение церемоний поднятия (спуска) государственного флага Российской Федерации;</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организация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124238" w:rsidRDefault="003C5D73">
      <w:pPr>
        <w:widowControl/>
        <w:tabs>
          <w:tab w:val="left" w:pos="1800"/>
        </w:tabs>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w:t>
      </w:r>
      <w:r>
        <w:rPr>
          <w:rFonts w:ascii="Times New Roman" w:eastAsia="SchoolBookSanPin" w:hAnsi="Times New Roman"/>
          <w:sz w:val="28"/>
          <w:szCs w:val="28"/>
          <w:lang w:val="ru-RU"/>
        </w:rPr>
        <w:lastRenderedPageBreak/>
        <w:t>нравственного содержания, фотоотчёты об интересных событиях, поздравления педагогов и обучающихся и другое;</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разработка и популяризация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разработка, оформление, поддержание и использование игровых пространств, спортивных и игровых площадок, зон активного и тихого отдыха;</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Предметно-пространственная среда строится как максимально доступная для обучающихся с особыми образовательными потребностями.</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166.3.2.10. Модуль «</w:t>
      </w:r>
      <w:r>
        <w:rPr>
          <w:rFonts w:ascii="Times New Roman" w:eastAsia="SchoolBookSanPin" w:hAnsi="Times New Roman"/>
          <w:bCs/>
          <w:sz w:val="28"/>
          <w:szCs w:val="28"/>
          <w:lang w:val="ru-RU"/>
        </w:rPr>
        <w:t>Взаимодействие с родителями (законными представителями)».</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родительские дни, в которые родители (законные представители) могут посещать уроки и внеурочные занятия;</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работу семейных клубов, родительских гостиных, предоставляющих родителям (законным представителям), педагогам и обучающимся площадку для совместного досуга и общения, с обсуждением актуальных вопросов воспитания;</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проведение тематических собраний (в том числе по инициативе родителей (законным представителям), на которых родители (законным представителям)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(законным представителям) вопросы, согласуется совместная деятельность;</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участие родителей (законным представителям)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привлечение родителей (законных представителей) к подготовке и проведению классных и общешкольных мероприятий;</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166.3.2.11. Модуль «</w:t>
      </w:r>
      <w:r>
        <w:rPr>
          <w:rFonts w:ascii="Times New Roman" w:eastAsia="SchoolBookSanPin" w:hAnsi="Times New Roman"/>
          <w:bCs/>
          <w:sz w:val="28"/>
          <w:szCs w:val="28"/>
          <w:lang w:val="ru-RU"/>
        </w:rPr>
        <w:t>Самоуправление».</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организацию и деятельность органов ученического самоуправления (совет обучающихся или других), избранных обучающимися;</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представление органами ученического самоуправления интересов обучающихся в процессе управления образовательной организацией;</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защиту органами ученического самоуправления законных интересов и прав обучающихся;</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166.3.2.12. Модуль «</w:t>
      </w:r>
      <w:r>
        <w:rPr>
          <w:rFonts w:ascii="Times New Roman" w:eastAsia="SchoolBookSanPin" w:hAnsi="Times New Roman"/>
          <w:bCs/>
          <w:sz w:val="28"/>
          <w:szCs w:val="28"/>
          <w:lang w:val="ru-RU"/>
        </w:rPr>
        <w:t>Профилактика и безопасность».</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w:t>
      </w:r>
      <w:r>
        <w:rPr>
          <w:rFonts w:ascii="Times New Roman" w:eastAsia="SchoolBookSanPin" w:hAnsi="Times New Roman"/>
          <w:sz w:val="28"/>
          <w:szCs w:val="28"/>
          <w:lang w:val="ru-RU"/>
        </w:rPr>
        <w:t>;</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проведение исследований, мониторинга рисков безопасности и ресурсов повышения безопасности, выделение и психолого-педагогическое сопровождение </w:t>
      </w:r>
      <w:r>
        <w:rPr>
          <w:rFonts w:ascii="Times New Roman" w:eastAsia="SchoolBookSanPin" w:hAnsi="Times New Roman"/>
          <w:sz w:val="28"/>
          <w:szCs w:val="28"/>
          <w:lang w:val="ru-RU"/>
        </w:rPr>
        <w:lastRenderedPageBreak/>
        <w:t>групп риска обучающихся по разным направлениям (агрессивное поведение, зависимости и другое);</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ограниченными возможностями здоровья (далее – ОВЗ) и другие).</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166.3.2.13. Модуль «</w:t>
      </w:r>
      <w:r>
        <w:rPr>
          <w:rFonts w:ascii="Times New Roman" w:eastAsia="SchoolBookSanPin" w:hAnsi="Times New Roman"/>
          <w:bCs/>
          <w:sz w:val="28"/>
          <w:szCs w:val="28"/>
          <w:lang w:val="ru-RU"/>
        </w:rPr>
        <w:t>Социальное партнёрство».</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проведение на базе организаций-партнёров отдельных уроков, занятий, внешкольных мероприятий, акций воспитательной направленности;</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166.3.2.14. Модуль «</w:t>
      </w:r>
      <w:r>
        <w:rPr>
          <w:rFonts w:ascii="Times New Roman" w:eastAsia="SchoolBookSanPin" w:hAnsi="Times New Roman"/>
          <w:bCs/>
          <w:sz w:val="28"/>
          <w:szCs w:val="28"/>
          <w:lang w:val="ru-RU"/>
        </w:rPr>
        <w:t>Профориентация».</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экскурсии на предприятия, в организации, дающие начальные представления о существующих профессиях и условиях работы;</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участие в работе всероссийских профориентационных проектов;</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124238" w:rsidRDefault="003C5D73">
      <w:pPr>
        <w:widowControl/>
        <w:spacing w:after="0" w:line="350" w:lineRule="auto"/>
        <w:ind w:firstLine="709"/>
        <w:jc w:val="both"/>
        <w:rPr>
          <w:sz w:val="28"/>
          <w:szCs w:val="28"/>
          <w:lang w:val="ru-RU"/>
        </w:rPr>
      </w:pPr>
      <w:r>
        <w:rPr>
          <w:rFonts w:ascii="Times New Roman" w:eastAsia="SchoolBookSanPin" w:hAnsi="Times New Roman"/>
          <w:sz w:val="28"/>
          <w:szCs w:val="28"/>
          <w:lang w:val="ru-RU"/>
        </w:rPr>
        <w:t xml:space="preserve">освоение обучающимися основ профессии в рамках различных курсов, включённых в обязательную часть образовательной программы, в рамках </w:t>
      </w:r>
      <w:r>
        <w:rPr>
          <w:rFonts w:ascii="Times New Roman" w:eastAsia="SchoolBookSanPin" w:hAnsi="Times New Roman"/>
          <w:sz w:val="28"/>
          <w:szCs w:val="28"/>
          <w:lang w:val="ru-RU"/>
        </w:rPr>
        <w:lastRenderedPageBreak/>
        <w:t>компонента участников образовательных отношений, внеурочной деятельности, дополнительного образования.</w:t>
      </w:r>
      <w:r>
        <w:rPr>
          <w:sz w:val="28"/>
          <w:szCs w:val="28"/>
          <w:lang w:val="ru-RU"/>
        </w:rPr>
        <w:t xml:space="preserve"> </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166.4. Организационный раздел.</w:t>
      </w:r>
    </w:p>
    <w:p w:rsidR="00124238" w:rsidRDefault="003C5D73">
      <w:pPr>
        <w:pStyle w:val="7"/>
        <w:widowControl/>
        <w:spacing w:before="0" w:after="0" w:line="350" w:lineRule="auto"/>
        <w:ind w:firstLine="709"/>
        <w:rPr>
          <w:rFonts w:eastAsia="OfficinaSansBoldITC"/>
          <w:b w:val="0"/>
          <w:sz w:val="28"/>
          <w:szCs w:val="28"/>
          <w:lang w:val="ru-RU"/>
        </w:rPr>
      </w:pPr>
      <w:r>
        <w:rPr>
          <w:rFonts w:eastAsia="SchoolBookSanPin"/>
          <w:b w:val="0"/>
          <w:sz w:val="28"/>
          <w:szCs w:val="28"/>
          <w:lang w:val="ru-RU"/>
        </w:rPr>
        <w:t>166</w:t>
      </w:r>
      <w:r>
        <w:rPr>
          <w:rFonts w:eastAsia="OfficinaSansBoldITC"/>
          <w:b w:val="0"/>
          <w:sz w:val="28"/>
          <w:szCs w:val="28"/>
          <w:lang w:val="ru-RU"/>
        </w:rPr>
        <w:t>.4.1. Кадровое обеспечение.</w:t>
      </w:r>
    </w:p>
    <w:p w:rsidR="00124238" w:rsidRDefault="003C5D73">
      <w:pPr>
        <w:pStyle w:val="af5"/>
        <w:widowControl/>
        <w:spacing w:after="0" w:line="350" w:lineRule="auto"/>
        <w:ind w:firstLine="709"/>
        <w:jc w:val="both"/>
        <w:rPr>
          <w:rFonts w:ascii="Times New Roman" w:hAnsi="Times New Roman"/>
          <w:sz w:val="28"/>
          <w:szCs w:val="28"/>
          <w:lang w:val="ru-RU"/>
        </w:rPr>
      </w:pPr>
      <w:r>
        <w:rPr>
          <w:rFonts w:ascii="Times New Roman" w:eastAsia="SchoolBookSanPin" w:hAnsi="Times New Roman"/>
          <w:sz w:val="28"/>
          <w:szCs w:val="28"/>
          <w:lang w:val="ru-RU"/>
        </w:rP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r>
        <w:rPr>
          <w:rFonts w:ascii="Times New Roman" w:hAnsi="Times New Roman"/>
          <w:sz w:val="28"/>
          <w:szCs w:val="28"/>
          <w:lang w:val="ru-RU"/>
        </w:rPr>
        <w:t xml:space="preserve"> </w:t>
      </w:r>
    </w:p>
    <w:p w:rsidR="00124238" w:rsidRDefault="003C5D73">
      <w:pPr>
        <w:pStyle w:val="7"/>
        <w:widowControl/>
        <w:spacing w:before="0" w:after="0" w:line="350" w:lineRule="auto"/>
        <w:ind w:firstLine="709"/>
        <w:jc w:val="both"/>
        <w:rPr>
          <w:rFonts w:eastAsia="OfficinaSansBoldITC"/>
          <w:b w:val="0"/>
          <w:sz w:val="28"/>
          <w:szCs w:val="28"/>
          <w:lang w:val="ru-RU"/>
        </w:rPr>
      </w:pPr>
      <w:r>
        <w:rPr>
          <w:rFonts w:eastAsia="SchoolBookSanPin"/>
          <w:b w:val="0"/>
          <w:sz w:val="28"/>
          <w:szCs w:val="28"/>
          <w:lang w:val="ru-RU"/>
        </w:rPr>
        <w:t>166</w:t>
      </w:r>
      <w:r>
        <w:rPr>
          <w:rFonts w:eastAsia="OfficinaSansBoldITC"/>
          <w:b w:val="0"/>
          <w:sz w:val="28"/>
          <w:szCs w:val="28"/>
          <w:lang w:val="ru-RU"/>
        </w:rPr>
        <w:t>.4.2. Нормативно-методическое обеспечение.</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Представляются ссылки на локальные нормативные акты, в которые вносятся изменения в связи с утверждением рабочей программы воспитания.</w:t>
      </w:r>
    </w:p>
    <w:p w:rsidR="00124238" w:rsidRDefault="003C5D73">
      <w:pPr>
        <w:pStyle w:val="7"/>
        <w:widowControl/>
        <w:spacing w:before="0" w:after="0" w:line="350" w:lineRule="auto"/>
        <w:ind w:firstLine="709"/>
        <w:jc w:val="both"/>
        <w:rPr>
          <w:rFonts w:eastAsia="OfficinaSansBoldITC"/>
          <w:b w:val="0"/>
          <w:sz w:val="28"/>
          <w:szCs w:val="28"/>
          <w:lang w:val="ru-RU"/>
        </w:rPr>
      </w:pPr>
      <w:r>
        <w:rPr>
          <w:rFonts w:eastAsia="OfficinaSansBoldITC"/>
          <w:b w:val="0"/>
          <w:sz w:val="28"/>
          <w:szCs w:val="28"/>
          <w:lang w:val="ru-RU"/>
        </w:rPr>
        <w:t>166.4.3. Требования к условиям работы с обучающимися с особыми образовательными потребностями.</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166.4.3.1. 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166.4.3.2. 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w:t>
      </w:r>
      <w:r>
        <w:rPr>
          <w:rFonts w:ascii="Times New Roman" w:eastAsia="SchoolBookSanPin" w:hAnsi="Times New Roman"/>
          <w:sz w:val="28"/>
          <w:szCs w:val="28"/>
          <w:lang w:val="ru-RU"/>
        </w:rPr>
        <w:lastRenderedPageBreak/>
        <w:t>мигрантов, билингвы и другие), одарённых, с отклоняющимся поведением, – создаются особые условия (описываются эти условия).</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166.4.3.3. Особыми задачами воспитания обучающихся с особыми образовательными потребностями являются:</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формирование доброжелательного отношения к обучающимся и их семьям со стороны всех участников образовательных отношений;</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построение воспитательной деятельности с учётом индивидуальных особенностей и возможностей каждого обучающегося;</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166.4.3.4. При организации воспитания обучающихся с особыми образовательными потребностями необходимо ориентироваться на:</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создание оптимальных условий совместного воспитания и обучения обучающихся с особыми образовательными потребностями и других обучающихся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личностно-ориентированный подход в организации всех видов деятельности обучающихся с особыми образовательными потребностями.</w:t>
      </w:r>
    </w:p>
    <w:p w:rsidR="00124238" w:rsidRDefault="003C5D73">
      <w:pPr>
        <w:pStyle w:val="7"/>
        <w:widowControl/>
        <w:spacing w:before="0" w:after="0" w:line="350" w:lineRule="auto"/>
        <w:ind w:firstLine="709"/>
        <w:jc w:val="both"/>
        <w:rPr>
          <w:rFonts w:eastAsia="OfficinaSansBoldITC"/>
          <w:b w:val="0"/>
          <w:sz w:val="28"/>
          <w:szCs w:val="28"/>
          <w:lang w:val="ru-RU"/>
        </w:rPr>
      </w:pPr>
      <w:r>
        <w:rPr>
          <w:rFonts w:eastAsia="OfficinaSansBoldITC"/>
          <w:b w:val="0"/>
          <w:sz w:val="28"/>
          <w:szCs w:val="28"/>
          <w:lang w:val="ru-RU"/>
        </w:rPr>
        <w:t>166.4.4. Система поощрения социальной успешности и проявлений активной жизненной позиции обучающихся.</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166.4.4.1. Система поощрения проявлений активной жизненной позиции и социальной успешности обучающихся призвана способствовать формированию у </w:t>
      </w:r>
      <w:r>
        <w:rPr>
          <w:rFonts w:ascii="Times New Roman" w:eastAsia="SchoolBookSanPin" w:hAnsi="Times New Roman"/>
          <w:sz w:val="28"/>
          <w:szCs w:val="28"/>
          <w:lang w:val="ru-RU"/>
        </w:rPr>
        <w:lastRenderedPageBreak/>
        <w:t xml:space="preserve">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166.4.4.2. Система проявлений активной жизненной позиции и поощрения социальной успешности обучающихся строится на принципах:</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регулирования частоты награждений (недопущение избыточности в поощрениях, чрезмерно больших групп поощряемых и другое);</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дифференцированности поощрений (наличие уровней и типов наград позволяет продлить стимулирующее действие системы поощрения).</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166.4.4.3. 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166.4.4.4. 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фиксирующих достижения обучающегося.</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Портфолио может включать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166.4.4.5. 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166.4.4.6. 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Благотворительность предусматривает публичную презентацию благотворителей и их деятельности.</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166.4.4.7. 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целям, задачам, традициям воспитания, согласовываться с представителями </w:t>
      </w:r>
      <w:r>
        <w:rPr>
          <w:rFonts w:ascii="Times New Roman" w:eastAsia="SchoolBookSanPin" w:hAnsi="Times New Roman"/>
          <w:color w:val="000000"/>
          <w:sz w:val="28"/>
          <w:szCs w:val="28"/>
          <w:lang w:val="ru-RU"/>
        </w:rPr>
        <w:t xml:space="preserve">родительского </w:t>
      </w:r>
      <w:r>
        <w:rPr>
          <w:rFonts w:ascii="Times New Roman" w:eastAsia="SchoolBookSanPin" w:hAnsi="Times New Roman"/>
          <w:sz w:val="28"/>
          <w:szCs w:val="28"/>
          <w:lang w:val="ru-RU"/>
        </w:rPr>
        <w:t>сообщества во избежание деструктивного воздействия на взаимоотношения в образовательной организации.</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166.4.5. </w:t>
      </w:r>
      <w:r>
        <w:rPr>
          <w:rFonts w:ascii="Times New Roman" w:eastAsia="SchoolBookSanPin" w:hAnsi="Times New Roman"/>
          <w:sz w:val="28"/>
          <w:szCs w:val="28"/>
          <w:lang w:val="ru-RU"/>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Основным методом анализа воспитательного процесса в образовательной организации является ежегодный самоанализ воспитательной работы с целью </w:t>
      </w:r>
      <w:r>
        <w:rPr>
          <w:rFonts w:ascii="Times New Roman" w:eastAsia="SchoolBookSanPin" w:hAnsi="Times New Roman"/>
          <w:sz w:val="28"/>
          <w:szCs w:val="28"/>
          <w:lang w:val="ru-RU"/>
        </w:rPr>
        <w:lastRenderedPageBreak/>
        <w:t>выявления основных проблем и последующего их решения с привлечением (при необходимости) внешних экспертов, специалистов.</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Планирование анализа воспитательного процесса включается в календарный план воспитательной работы.</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166.4.6. Основные принципы самоанализа воспитательной работы:</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взаимное уважение всех участников образовательных отношений;</w:t>
      </w:r>
    </w:p>
    <w:p w:rsidR="00124238" w:rsidRDefault="003C5D73">
      <w:pPr>
        <w:widowControl/>
        <w:tabs>
          <w:tab w:val="left" w:pos="2200"/>
          <w:tab w:val="left" w:pos="3740"/>
          <w:tab w:val="left" w:pos="4820"/>
        </w:tabs>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166.4.7. 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166.4.7.1. Результаты воспитания, социализации и саморазвития обучающихся.</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Критерием, на основе которого осуществляется данный анализ, является динамика личностного развития обучающихся в каждом классе.</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 </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166.4.7.1.2. Основным способом получения информации о результатах воспитания, социализации и саморазвития обучающихся является педагогическое наблюдение. </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166.4.7.1.3. Внимание педагогических работников сосредоточивается на решение вопросов: </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проблемы, затруднения в личностном развитии обучающихся удалось решить за прошедший учебный год; </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проблемы, затруднения решить не удалось и почему; </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новые проблемы, трудности, над которыми предстоит работать педагогическому коллективу.</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166.4.7.2. Состояние совместной деятельности обучающихся и взрослых.</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166.4.7.2.1.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166.4.7.2.2.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166.4.7.2.3.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166.4.7.2.4. Результаты обсуждаются на заседании методических объединений классных руководителей или педагогическом совете. </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166.4.7.2.5. Внимание сосредотачивается на вопросах, связанных с качеством проделанной работы:</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реализации воспитательного потенциала урочной деятельности;</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организуемой внеурочной деятельности обучающихся;</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деятельности классных руководителей и их классов;</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проводимых общешкольных основных дел, мероприятий;</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внешкольных мероприятий;</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создания и поддержки предметно-пространственной среды;</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взаимодействия с родительским сообществом;</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деятельности ученического самоуправления;</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деятельности по профилактике и безопасности;</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реализации потенциала социального партнёрства;</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деятельности по профориентации обучающихся;</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 другие по дополнительным модулям.</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166.4.7.2.6. Итогом самоанализа является перечень выявленных проблем, над решением которых предстоит работать педагогическому коллективу.</w:t>
      </w:r>
    </w:p>
    <w:p w:rsidR="00124238" w:rsidRDefault="003C5D73">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166.4.7.2.7. 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124238" w:rsidRDefault="00124238">
      <w:pPr>
        <w:spacing w:after="0" w:line="350" w:lineRule="auto"/>
        <w:rPr>
          <w:rFonts w:ascii="Times New Roman" w:hAnsi="Times New Roman"/>
          <w:b/>
          <w:sz w:val="28"/>
          <w:szCs w:val="28"/>
          <w:lang w:val="ru-RU"/>
        </w:rPr>
      </w:pPr>
    </w:p>
    <w:p w:rsidR="00124238" w:rsidRDefault="003C5D73">
      <w:pPr>
        <w:spacing w:after="0" w:line="350" w:lineRule="auto"/>
        <w:jc w:val="center"/>
        <w:rPr>
          <w:rFonts w:ascii="Times New Roman" w:hAnsi="Times New Roman"/>
          <w:b/>
          <w:sz w:val="28"/>
          <w:szCs w:val="28"/>
          <w:lang w:val="ru-RU"/>
        </w:rPr>
      </w:pPr>
      <w:r>
        <w:rPr>
          <w:rFonts w:ascii="Times New Roman" w:hAnsi="Times New Roman"/>
          <w:b/>
          <w:sz w:val="28"/>
          <w:szCs w:val="28"/>
        </w:rPr>
        <w:t>IV</w:t>
      </w:r>
      <w:r>
        <w:rPr>
          <w:rFonts w:ascii="Times New Roman" w:hAnsi="Times New Roman"/>
          <w:b/>
          <w:sz w:val="28"/>
          <w:szCs w:val="28"/>
          <w:lang w:val="ru-RU"/>
        </w:rPr>
        <w:t>. Организационный раздел</w:t>
      </w:r>
    </w:p>
    <w:p w:rsidR="00124238" w:rsidRDefault="00124238">
      <w:pPr>
        <w:spacing w:after="0" w:line="350" w:lineRule="auto"/>
        <w:jc w:val="center"/>
        <w:rPr>
          <w:rFonts w:ascii="Times New Roman" w:hAnsi="Times New Roman"/>
          <w:b/>
          <w:sz w:val="28"/>
          <w:szCs w:val="28"/>
          <w:lang w:val="ru-RU"/>
        </w:rPr>
      </w:pPr>
    </w:p>
    <w:p w:rsidR="00124238" w:rsidRDefault="003C5D73">
      <w:pPr>
        <w:keepNext/>
        <w:keepLines/>
        <w:spacing w:after="0" w:line="350" w:lineRule="auto"/>
        <w:ind w:firstLine="708"/>
        <w:jc w:val="both"/>
        <w:outlineLvl w:val="6"/>
        <w:rPr>
          <w:rFonts w:ascii="Times New Roman" w:eastAsia="Times New Roman" w:hAnsi="Times New Roman"/>
          <w:iCs/>
          <w:sz w:val="28"/>
          <w:szCs w:val="28"/>
          <w:lang w:val="ru-RU"/>
        </w:rPr>
      </w:pPr>
      <w:r>
        <w:rPr>
          <w:rFonts w:ascii="Times New Roman" w:eastAsia="Times New Roman" w:hAnsi="Times New Roman"/>
          <w:iCs/>
          <w:sz w:val="28"/>
          <w:szCs w:val="28"/>
          <w:lang w:val="ru-RU"/>
        </w:rPr>
        <w:t>167.</w:t>
      </w:r>
      <w:r>
        <w:rPr>
          <w:rFonts w:ascii="Times New Roman" w:eastAsia="Times New Roman" w:hAnsi="Times New Roman"/>
          <w:iCs/>
          <w:sz w:val="28"/>
          <w:szCs w:val="28"/>
        </w:rPr>
        <w:t> </w:t>
      </w:r>
      <w:r>
        <w:rPr>
          <w:rFonts w:ascii="Times New Roman" w:eastAsia="Times New Roman" w:hAnsi="Times New Roman"/>
          <w:iCs/>
          <w:sz w:val="28"/>
          <w:szCs w:val="28"/>
          <w:lang w:val="ru-RU"/>
        </w:rPr>
        <w:t>Федеральный учебный план основного общего образования.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167.1.</w:t>
      </w:r>
      <w:r>
        <w:rPr>
          <w:rFonts w:ascii="Times New Roman" w:hAnsi="Times New Roman"/>
          <w:sz w:val="28"/>
          <w:szCs w:val="28"/>
        </w:rPr>
        <w:t> </w:t>
      </w:r>
      <w:r>
        <w:rPr>
          <w:rFonts w:ascii="Times New Roman" w:hAnsi="Times New Roman"/>
          <w:sz w:val="28"/>
          <w:szCs w:val="28"/>
          <w:lang w:val="ru-RU"/>
        </w:rPr>
        <w:t>Федеральный учебный план образовательных организаций, реализующих образовательную программу основного общего образования (далее – федеральный учебный план),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167.2.</w:t>
      </w:r>
      <w:r>
        <w:rPr>
          <w:rFonts w:ascii="Times New Roman" w:hAnsi="Times New Roman"/>
          <w:sz w:val="28"/>
          <w:szCs w:val="28"/>
        </w:rPr>
        <w:t> </w:t>
      </w:r>
      <w:r>
        <w:rPr>
          <w:rFonts w:ascii="Times New Roman" w:hAnsi="Times New Roman"/>
          <w:sz w:val="28"/>
          <w:szCs w:val="28"/>
          <w:lang w:val="ru-RU"/>
        </w:rPr>
        <w:t>Федеральный учебный план:</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фиксирует максимальный объём учебной нагрузки обучающихся;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определяет (регламентирует) перечень учебных предметов, курсов и время, отводимое на их освоение и организацию;</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распределяет учебные предметы, курсы, модули по классам и учебным годам.</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167.3.</w:t>
      </w:r>
      <w:r>
        <w:rPr>
          <w:rFonts w:ascii="Times New Roman" w:hAnsi="Times New Roman"/>
          <w:sz w:val="28"/>
          <w:szCs w:val="28"/>
        </w:rPr>
        <w:t> </w:t>
      </w:r>
      <w:r>
        <w:rPr>
          <w:rFonts w:ascii="Times New Roman" w:hAnsi="Times New Roman"/>
          <w:sz w:val="28"/>
          <w:szCs w:val="28"/>
          <w:lang w:val="ru-RU"/>
        </w:rPr>
        <w:t>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167.4.</w:t>
      </w:r>
      <w:r>
        <w:rPr>
          <w:rFonts w:ascii="Times New Roman" w:hAnsi="Times New Roman"/>
          <w:sz w:val="28"/>
          <w:szCs w:val="28"/>
        </w:rPr>
        <w:t> </w:t>
      </w:r>
      <w:r>
        <w:rPr>
          <w:rFonts w:ascii="Times New Roman" w:hAnsi="Times New Roman"/>
          <w:sz w:val="28"/>
          <w:szCs w:val="28"/>
          <w:lang w:val="ru-RU"/>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167.5.</w:t>
      </w:r>
      <w:r>
        <w:rPr>
          <w:rFonts w:ascii="Times New Roman" w:hAnsi="Times New Roman"/>
          <w:sz w:val="28"/>
          <w:szCs w:val="28"/>
        </w:rPr>
        <w:t> </w:t>
      </w:r>
      <w:r>
        <w:rPr>
          <w:rFonts w:ascii="Times New Roman" w:hAnsi="Times New Roman"/>
          <w:sz w:val="28"/>
          <w:szCs w:val="28"/>
          <w:lang w:val="ru-RU"/>
        </w:rPr>
        <w:t>Федеральный учебный план состоит из двух частей: обязательной части и части, формируемой участниками образовательных отношений.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167.5.1.</w:t>
      </w:r>
      <w:r>
        <w:rPr>
          <w:rFonts w:ascii="Times New Roman" w:hAnsi="Times New Roman"/>
          <w:sz w:val="28"/>
          <w:szCs w:val="28"/>
        </w:rPr>
        <w:t> </w:t>
      </w:r>
      <w:r>
        <w:rPr>
          <w:rFonts w:ascii="Times New Roman" w:hAnsi="Times New Roman"/>
          <w:sz w:val="28"/>
          <w:szCs w:val="28"/>
          <w:lang w:val="ru-RU"/>
        </w:rP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167.5.2.</w:t>
      </w:r>
      <w:r>
        <w:rPr>
          <w:rFonts w:ascii="Times New Roman" w:hAnsi="Times New Roman"/>
          <w:sz w:val="28"/>
          <w:szCs w:val="28"/>
        </w:rPr>
        <w:t> </w:t>
      </w:r>
      <w:r>
        <w:rPr>
          <w:rFonts w:ascii="Times New Roman" w:hAnsi="Times New Roman"/>
          <w:sz w:val="28"/>
          <w:szCs w:val="28"/>
          <w:lang w:val="ru-RU"/>
        </w:rPr>
        <w:t xml:space="preserve">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w:t>
      </w:r>
      <w:r>
        <w:rPr>
          <w:rFonts w:ascii="Times New Roman" w:hAnsi="Times New Roman"/>
          <w:sz w:val="28"/>
          <w:szCs w:val="28"/>
          <w:lang w:val="ru-RU"/>
        </w:rPr>
        <w:lastRenderedPageBreak/>
        <w:t>развитии и совершенствовании, а также учитывающие этнокультурные интересы, особые образовательные потребности обучающихся с ОВЗ.</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Время, отводимое на данную часть федерального учебного плана, может быть использовано на:</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увеличение учебных часов, предусмотренных на изучение отдельных учебных предметов обязательной части, в том числе на углубленном уровне;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другие виды учебной, воспитательной, спортивной и иной деятельности обучающихся.</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167.6.</w:t>
      </w:r>
      <w:r>
        <w:rPr>
          <w:rFonts w:ascii="Times New Roman" w:hAnsi="Times New Roman"/>
          <w:sz w:val="28"/>
          <w:szCs w:val="28"/>
        </w:rPr>
        <w:t> </w:t>
      </w:r>
      <w:r>
        <w:rPr>
          <w:rFonts w:ascii="Times New Roman" w:hAnsi="Times New Roman"/>
          <w:sz w:val="28"/>
          <w:szCs w:val="28"/>
          <w:lang w:val="ru-RU"/>
        </w:rPr>
        <w:t>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167.7.</w:t>
      </w:r>
      <w:r>
        <w:rPr>
          <w:rFonts w:ascii="Times New Roman" w:hAnsi="Times New Roman"/>
          <w:sz w:val="28"/>
          <w:szCs w:val="28"/>
        </w:rPr>
        <w:t> </w:t>
      </w:r>
      <w:r>
        <w:rPr>
          <w:rFonts w:ascii="Times New Roman" w:hAnsi="Times New Roman"/>
          <w:sz w:val="28"/>
          <w:szCs w:val="28"/>
          <w:lang w:val="ru-RU"/>
        </w:rPr>
        <w:t>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167.8.</w:t>
      </w:r>
      <w:r>
        <w:rPr>
          <w:rFonts w:ascii="Times New Roman" w:hAnsi="Times New Roman"/>
          <w:sz w:val="28"/>
          <w:szCs w:val="28"/>
        </w:rPr>
        <w:t> </w:t>
      </w:r>
      <w:r>
        <w:rPr>
          <w:rFonts w:ascii="Times New Roman" w:hAnsi="Times New Roman"/>
          <w:sz w:val="28"/>
          <w:szCs w:val="28"/>
          <w:lang w:val="ru-RU"/>
        </w:rP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rsidR="007D483A"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167.9.</w:t>
      </w:r>
      <w:r>
        <w:rPr>
          <w:rFonts w:ascii="Times New Roman" w:hAnsi="Times New Roman"/>
          <w:sz w:val="28"/>
          <w:szCs w:val="28"/>
        </w:rPr>
        <w:t> </w:t>
      </w:r>
      <w:r>
        <w:rPr>
          <w:rFonts w:ascii="Times New Roman" w:hAnsi="Times New Roman"/>
          <w:sz w:val="28"/>
          <w:szCs w:val="28"/>
          <w:lang w:val="ru-RU"/>
        </w:rPr>
        <w:t xml:space="preserve">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 учебного времени и каникул. Продолжительность каникул должна составлять не </w:t>
      </w:r>
      <w:r>
        <w:rPr>
          <w:rFonts w:ascii="Times New Roman" w:hAnsi="Times New Roman"/>
          <w:sz w:val="28"/>
          <w:szCs w:val="28"/>
          <w:lang w:val="ru-RU"/>
        </w:rPr>
        <w:lastRenderedPageBreak/>
        <w:t>менее 7 кален</w:t>
      </w:r>
      <w:r w:rsidR="007D483A">
        <w:rPr>
          <w:rFonts w:ascii="Times New Roman" w:hAnsi="Times New Roman"/>
          <w:sz w:val="28"/>
          <w:szCs w:val="28"/>
          <w:lang w:val="ru-RU"/>
        </w:rPr>
        <w:t>дарных дней.</w:t>
      </w:r>
    </w:p>
    <w:p w:rsidR="00124238" w:rsidRDefault="003C5D7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167.10.</w:t>
      </w:r>
      <w:r>
        <w:rPr>
          <w:rFonts w:ascii="Times New Roman" w:hAnsi="Times New Roman"/>
          <w:sz w:val="28"/>
          <w:szCs w:val="28"/>
        </w:rPr>
        <w:t> </w:t>
      </w:r>
      <w:r>
        <w:rPr>
          <w:rFonts w:ascii="Times New Roman" w:hAnsi="Times New Roman"/>
          <w:sz w:val="28"/>
          <w:szCs w:val="28"/>
          <w:lang w:val="ru-RU"/>
        </w:rPr>
        <w:t>Продолжительность урока на уровне основного общего образования составляет 40-45 минут. Для классов, в которых обучаются дети с ОВЗ, – 40 минут. Во время занятий необходим перерыв для гимнастики не менее 2 минут.</w:t>
      </w:r>
    </w:p>
    <w:p w:rsidR="00124238" w:rsidRDefault="003C5D73">
      <w:pPr>
        <w:pStyle w:val="ConsPlusNormal"/>
        <w:spacing w:line="360" w:lineRule="auto"/>
        <w:ind w:firstLine="709"/>
        <w:jc w:val="both"/>
      </w:pPr>
      <w:r>
        <w:t>167.11. Для основного общего образования представлены шесть вариантов федерального учебного плана:</w:t>
      </w:r>
    </w:p>
    <w:p w:rsidR="00124238" w:rsidRDefault="003C5D73">
      <w:pPr>
        <w:pStyle w:val="ConsPlusNormal"/>
        <w:spacing w:line="360" w:lineRule="auto"/>
        <w:ind w:firstLine="709"/>
        <w:jc w:val="both"/>
      </w:pPr>
      <w:r>
        <w:t xml:space="preserve">варианты № 1 – </w:t>
      </w:r>
      <w:hyperlink w:anchor="Par72963" w:tooltip="#Par72963" w:history="1">
        <w:r>
          <w:t>№ 3</w:t>
        </w:r>
      </w:hyperlink>
      <w:r>
        <w:t xml:space="preserve"> – для образовательных организаций, в которых обучение ведется на русском языке для 5-дневной и 6-дневной учебной недели (1-й и </w:t>
      </w:r>
      <w:hyperlink w:anchor="Par72679" w:tooltip="#Par72679" w:history="1">
        <w:r>
          <w:t>2-й варианты</w:t>
        </w:r>
      </w:hyperlink>
      <w:r>
        <w:t xml:space="preserve">), а также с учетом изучения второго иностранного языка </w:t>
      </w:r>
      <w:hyperlink w:anchor="Par72963" w:tooltip="#Par72963" w:history="1">
        <w:r>
          <w:t>(3-й вариант)</w:t>
        </w:r>
      </w:hyperlink>
      <w:r>
        <w:t>;</w:t>
      </w:r>
    </w:p>
    <w:p w:rsidR="00124238" w:rsidRDefault="00124238">
      <w:pPr>
        <w:pStyle w:val="ConsPlusNormal"/>
        <w:spacing w:line="360" w:lineRule="auto"/>
        <w:ind w:firstLine="709"/>
        <w:jc w:val="both"/>
      </w:pPr>
    </w:p>
    <w:p w:rsidR="00124238" w:rsidRDefault="003C5D73">
      <w:pPr>
        <w:pStyle w:val="ConsPlusNormal"/>
        <w:spacing w:after="0" w:line="360" w:lineRule="auto"/>
        <w:ind w:firstLine="709"/>
        <w:jc w:val="both"/>
      </w:pPr>
      <w:r>
        <w:t xml:space="preserve">варианты № 4, </w:t>
      </w:r>
      <w:hyperlink w:anchor="Par73382" w:tooltip="#Par73382" w:history="1">
        <w:r>
          <w:t>№ 5</w:t>
        </w:r>
      </w:hyperlink>
      <w:r>
        <w:t xml:space="preserve"> – для образовательных организаций,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 для 5-дневной и 6-дневной учебной недели;</w:t>
      </w:r>
    </w:p>
    <w:tbl>
      <w:tblPr>
        <w:tblW w:w="10299" w:type="dxa"/>
        <w:tblInd w:w="-6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581"/>
        <w:gridCol w:w="3616"/>
        <w:gridCol w:w="646"/>
        <w:gridCol w:w="709"/>
        <w:gridCol w:w="567"/>
        <w:gridCol w:w="709"/>
        <w:gridCol w:w="567"/>
        <w:gridCol w:w="904"/>
      </w:tblGrid>
      <w:tr w:rsidR="00124238">
        <w:trPr>
          <w:trHeight w:hRule="exact" w:val="346"/>
        </w:trPr>
        <w:tc>
          <w:tcPr>
            <w:tcW w:w="10299" w:type="dxa"/>
            <w:gridSpan w:val="8"/>
            <w:tcBorders>
              <w:top w:val="single" w:sz="4" w:space="0" w:color="000000"/>
              <w:left w:val="single" w:sz="4" w:space="0" w:color="000000"/>
              <w:bottom w:val="single" w:sz="4" w:space="0" w:color="000000"/>
              <w:right w:val="single" w:sz="4" w:space="0" w:color="000000"/>
            </w:tcBorders>
          </w:tcPr>
          <w:p w:rsidR="00124238" w:rsidRDefault="003C5D73">
            <w:pPr>
              <w:spacing w:line="360" w:lineRule="auto"/>
              <w:jc w:val="center"/>
              <w:rPr>
                <w:rFonts w:ascii="Times New Roman" w:eastAsia="OfficinaSansBoldITC" w:hAnsi="Times New Roman"/>
                <w:sz w:val="26"/>
                <w:szCs w:val="26"/>
              </w:rPr>
            </w:pPr>
            <w:r>
              <w:rPr>
                <w:rFonts w:ascii="Times New Roman" w:eastAsia="OfficinaSansBoldITC" w:hAnsi="Times New Roman"/>
                <w:sz w:val="26"/>
                <w:szCs w:val="26"/>
              </w:rPr>
              <w:t>Вариант № 4</w:t>
            </w:r>
          </w:p>
          <w:p w:rsidR="00124238" w:rsidRDefault="00124238">
            <w:pPr>
              <w:spacing w:line="360" w:lineRule="auto"/>
              <w:ind w:left="-567"/>
              <w:jc w:val="center"/>
              <w:rPr>
                <w:rFonts w:ascii="Times New Roman" w:eastAsia="OfficinaSansBoldITC" w:hAnsi="Times New Roman"/>
                <w:sz w:val="26"/>
                <w:szCs w:val="26"/>
              </w:rPr>
            </w:pPr>
          </w:p>
        </w:tc>
      </w:tr>
      <w:tr w:rsidR="00124238" w:rsidRPr="00720D6A">
        <w:trPr>
          <w:trHeight w:hRule="exact" w:val="1286"/>
        </w:trPr>
        <w:tc>
          <w:tcPr>
            <w:tcW w:w="10299" w:type="dxa"/>
            <w:gridSpan w:val="8"/>
            <w:tcBorders>
              <w:top w:val="single" w:sz="4" w:space="0" w:color="000000"/>
              <w:left w:val="single" w:sz="4" w:space="0" w:color="000000"/>
              <w:bottom w:val="single" w:sz="4" w:space="0" w:color="000000"/>
              <w:right w:val="single" w:sz="4" w:space="0" w:color="000000"/>
            </w:tcBorders>
          </w:tcPr>
          <w:p w:rsidR="00124238" w:rsidRPr="00E94F60" w:rsidRDefault="003C5D73">
            <w:pPr>
              <w:spacing w:after="0" w:line="240" w:lineRule="auto"/>
              <w:jc w:val="center"/>
              <w:rPr>
                <w:rFonts w:ascii="Times New Roman" w:eastAsia="SchoolBookSanPin" w:hAnsi="Times New Roman"/>
                <w:sz w:val="26"/>
                <w:szCs w:val="26"/>
                <w:lang w:val="ru-RU"/>
              </w:rPr>
            </w:pPr>
            <w:r w:rsidRPr="00E94F60">
              <w:rPr>
                <w:rFonts w:ascii="Times New Roman" w:eastAsia="SchoolBookSanPin" w:hAnsi="Times New Roman"/>
                <w:bCs/>
                <w:sz w:val="26"/>
                <w:szCs w:val="26"/>
                <w:lang w:val="ru-RU"/>
              </w:rPr>
              <w:t>Федеральный недельный учебный план основного общего образования для 5-дневной учебной недели с изучением родного языка или обучением на родном языке</w:t>
            </w:r>
          </w:p>
          <w:p w:rsidR="00124238" w:rsidRPr="00E94F60" w:rsidRDefault="003C5D73">
            <w:pPr>
              <w:spacing w:after="0" w:line="240" w:lineRule="auto"/>
              <w:jc w:val="center"/>
              <w:rPr>
                <w:rFonts w:ascii="Times New Roman" w:eastAsia="OfficinaSansBoldITC" w:hAnsi="Times New Roman"/>
                <w:sz w:val="26"/>
                <w:szCs w:val="26"/>
                <w:lang w:val="ru-RU"/>
              </w:rPr>
            </w:pPr>
            <w:r w:rsidRPr="00E94F60">
              <w:rPr>
                <w:rFonts w:ascii="Times New Roman" w:eastAsia="OfficinaSansBoldITC" w:hAnsi="Times New Roman"/>
                <w:sz w:val="26"/>
                <w:szCs w:val="26"/>
                <w:lang w:val="ru-RU"/>
              </w:rPr>
              <w:t>для 5-дневной учебной недели с изучением родного языка или обучением на родном языке</w:t>
            </w:r>
          </w:p>
          <w:p w:rsidR="00124238" w:rsidRPr="00E94F60" w:rsidRDefault="00124238">
            <w:pPr>
              <w:spacing w:line="360" w:lineRule="auto"/>
              <w:jc w:val="center"/>
              <w:rPr>
                <w:rFonts w:ascii="Times New Roman" w:eastAsia="OfficinaSansBoldITC" w:hAnsi="Times New Roman"/>
                <w:sz w:val="26"/>
                <w:szCs w:val="26"/>
                <w:lang w:val="ru-RU"/>
              </w:rPr>
            </w:pPr>
          </w:p>
        </w:tc>
      </w:tr>
      <w:tr w:rsidR="00124238">
        <w:trPr>
          <w:trHeight w:hRule="exact" w:val="346"/>
        </w:trPr>
        <w:tc>
          <w:tcPr>
            <w:tcW w:w="2581" w:type="dxa"/>
            <w:vMerge w:val="restart"/>
            <w:vAlign w:val="center"/>
          </w:tcPr>
          <w:p w:rsidR="00124238" w:rsidRDefault="003C5D73">
            <w:pPr>
              <w:spacing w:after="0" w:line="240" w:lineRule="auto"/>
              <w:jc w:val="center"/>
              <w:rPr>
                <w:rFonts w:ascii="Times New Roman" w:eastAsia="SchoolBookSanPin" w:hAnsi="Times New Roman"/>
                <w:sz w:val="26"/>
                <w:szCs w:val="26"/>
              </w:rPr>
            </w:pPr>
            <w:proofErr w:type="spellStart"/>
            <w:r>
              <w:rPr>
                <w:rFonts w:ascii="Times New Roman" w:eastAsia="SchoolBookSanPin" w:hAnsi="Times New Roman"/>
                <w:bCs/>
                <w:sz w:val="26"/>
                <w:szCs w:val="26"/>
              </w:rPr>
              <w:t>Предметные</w:t>
            </w:r>
            <w:proofErr w:type="spellEnd"/>
            <w:r>
              <w:rPr>
                <w:rFonts w:ascii="Times New Roman" w:eastAsia="SchoolBookSanPin" w:hAnsi="Times New Roman"/>
                <w:bCs/>
                <w:sz w:val="26"/>
                <w:szCs w:val="26"/>
              </w:rPr>
              <w:t xml:space="preserve"> </w:t>
            </w:r>
            <w:proofErr w:type="spellStart"/>
            <w:r>
              <w:rPr>
                <w:rFonts w:ascii="Times New Roman" w:eastAsia="SchoolBookSanPin" w:hAnsi="Times New Roman"/>
                <w:bCs/>
                <w:sz w:val="26"/>
                <w:szCs w:val="26"/>
              </w:rPr>
              <w:t>области</w:t>
            </w:r>
            <w:proofErr w:type="spellEnd"/>
          </w:p>
        </w:tc>
        <w:tc>
          <w:tcPr>
            <w:tcW w:w="3616" w:type="dxa"/>
            <w:vMerge w:val="restart"/>
            <w:vAlign w:val="center"/>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bCs/>
                <w:sz w:val="26"/>
                <w:szCs w:val="26"/>
              </w:rPr>
              <w:t>Учебные предметы классы</w:t>
            </w:r>
          </w:p>
        </w:tc>
        <w:tc>
          <w:tcPr>
            <w:tcW w:w="4102" w:type="dxa"/>
            <w:gridSpan w:val="6"/>
          </w:tcPr>
          <w:p w:rsidR="00124238" w:rsidRDefault="003C5D73">
            <w:pPr>
              <w:spacing w:after="0" w:line="240" w:lineRule="auto"/>
              <w:jc w:val="center"/>
              <w:rPr>
                <w:rFonts w:ascii="Times New Roman" w:hAnsi="Times New Roman"/>
                <w:sz w:val="26"/>
                <w:szCs w:val="26"/>
              </w:rPr>
            </w:pPr>
            <w:r>
              <w:rPr>
                <w:rFonts w:ascii="Times New Roman" w:eastAsia="SchoolBookSanPin" w:hAnsi="Times New Roman"/>
                <w:bCs/>
                <w:sz w:val="26"/>
                <w:szCs w:val="26"/>
              </w:rPr>
              <w:t>Количество часов в неделю</w:t>
            </w:r>
          </w:p>
        </w:tc>
      </w:tr>
      <w:tr w:rsidR="00124238">
        <w:trPr>
          <w:trHeight w:hRule="exact" w:val="346"/>
        </w:trPr>
        <w:tc>
          <w:tcPr>
            <w:tcW w:w="2581" w:type="dxa"/>
            <w:vMerge/>
          </w:tcPr>
          <w:p w:rsidR="00124238" w:rsidRDefault="00124238">
            <w:pPr>
              <w:spacing w:after="0" w:line="240" w:lineRule="auto"/>
              <w:rPr>
                <w:rFonts w:ascii="Times New Roman" w:hAnsi="Times New Roman"/>
                <w:sz w:val="26"/>
                <w:szCs w:val="26"/>
              </w:rPr>
            </w:pPr>
          </w:p>
        </w:tc>
        <w:tc>
          <w:tcPr>
            <w:tcW w:w="3616" w:type="dxa"/>
            <w:vMerge/>
          </w:tcPr>
          <w:p w:rsidR="00124238" w:rsidRDefault="00124238">
            <w:pPr>
              <w:spacing w:after="0" w:line="240" w:lineRule="auto"/>
              <w:rPr>
                <w:rFonts w:ascii="Times New Roman" w:eastAsia="SchoolBookSanPin" w:hAnsi="Times New Roman"/>
                <w:sz w:val="26"/>
                <w:szCs w:val="26"/>
              </w:rPr>
            </w:pPr>
          </w:p>
        </w:tc>
        <w:tc>
          <w:tcPr>
            <w:tcW w:w="646"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bCs/>
                <w:sz w:val="26"/>
                <w:szCs w:val="26"/>
              </w:rPr>
              <w:t>V</w:t>
            </w:r>
          </w:p>
        </w:tc>
        <w:tc>
          <w:tcPr>
            <w:tcW w:w="709"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bCs/>
                <w:sz w:val="26"/>
                <w:szCs w:val="26"/>
              </w:rPr>
              <w:t>VI</w:t>
            </w:r>
          </w:p>
        </w:tc>
        <w:tc>
          <w:tcPr>
            <w:tcW w:w="567"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bCs/>
                <w:sz w:val="26"/>
                <w:szCs w:val="26"/>
              </w:rPr>
              <w:t>VII</w:t>
            </w:r>
          </w:p>
        </w:tc>
        <w:tc>
          <w:tcPr>
            <w:tcW w:w="709"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bCs/>
                <w:sz w:val="26"/>
                <w:szCs w:val="26"/>
              </w:rPr>
              <w:t>VIII</w:t>
            </w:r>
          </w:p>
        </w:tc>
        <w:tc>
          <w:tcPr>
            <w:tcW w:w="567"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bCs/>
                <w:sz w:val="26"/>
                <w:szCs w:val="26"/>
              </w:rPr>
              <w:t>IX</w:t>
            </w:r>
          </w:p>
        </w:tc>
        <w:tc>
          <w:tcPr>
            <w:tcW w:w="904"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bCs/>
                <w:sz w:val="26"/>
                <w:szCs w:val="26"/>
              </w:rPr>
              <w:t>Всего</w:t>
            </w:r>
          </w:p>
        </w:tc>
      </w:tr>
      <w:tr w:rsidR="00124238">
        <w:trPr>
          <w:trHeight w:hRule="exact" w:val="346"/>
        </w:trPr>
        <w:tc>
          <w:tcPr>
            <w:tcW w:w="6197" w:type="dxa"/>
            <w:gridSpan w:val="2"/>
          </w:tcPr>
          <w:p w:rsidR="00124238" w:rsidRDefault="003C5D73">
            <w:pPr>
              <w:spacing w:after="0" w:line="240" w:lineRule="auto"/>
              <w:rPr>
                <w:rFonts w:ascii="Times New Roman" w:eastAsia="SchoolBookSanPin" w:hAnsi="Times New Roman"/>
                <w:sz w:val="26"/>
                <w:szCs w:val="26"/>
              </w:rPr>
            </w:pPr>
            <w:r>
              <w:rPr>
                <w:rFonts w:ascii="Times New Roman" w:eastAsia="SchoolBookSanPin" w:hAnsi="Times New Roman"/>
                <w:sz w:val="26"/>
                <w:szCs w:val="26"/>
              </w:rPr>
              <w:t>Обязательная часть</w:t>
            </w:r>
          </w:p>
        </w:tc>
        <w:tc>
          <w:tcPr>
            <w:tcW w:w="646" w:type="dxa"/>
          </w:tcPr>
          <w:p w:rsidR="00124238" w:rsidRDefault="00124238">
            <w:pPr>
              <w:spacing w:after="0" w:line="240" w:lineRule="auto"/>
              <w:jc w:val="center"/>
              <w:rPr>
                <w:rFonts w:ascii="Times New Roman" w:hAnsi="Times New Roman"/>
                <w:sz w:val="26"/>
                <w:szCs w:val="26"/>
              </w:rPr>
            </w:pPr>
          </w:p>
        </w:tc>
        <w:tc>
          <w:tcPr>
            <w:tcW w:w="709" w:type="dxa"/>
          </w:tcPr>
          <w:p w:rsidR="00124238" w:rsidRDefault="00124238">
            <w:pPr>
              <w:spacing w:after="0" w:line="240" w:lineRule="auto"/>
              <w:jc w:val="center"/>
              <w:rPr>
                <w:rFonts w:ascii="Times New Roman" w:hAnsi="Times New Roman"/>
                <w:sz w:val="26"/>
                <w:szCs w:val="26"/>
              </w:rPr>
            </w:pPr>
          </w:p>
        </w:tc>
        <w:tc>
          <w:tcPr>
            <w:tcW w:w="567" w:type="dxa"/>
          </w:tcPr>
          <w:p w:rsidR="00124238" w:rsidRDefault="00124238">
            <w:pPr>
              <w:spacing w:after="0" w:line="240" w:lineRule="auto"/>
              <w:jc w:val="center"/>
              <w:rPr>
                <w:rFonts w:ascii="Times New Roman" w:hAnsi="Times New Roman"/>
                <w:sz w:val="26"/>
                <w:szCs w:val="26"/>
              </w:rPr>
            </w:pPr>
          </w:p>
        </w:tc>
        <w:tc>
          <w:tcPr>
            <w:tcW w:w="709" w:type="dxa"/>
          </w:tcPr>
          <w:p w:rsidR="00124238" w:rsidRDefault="00124238">
            <w:pPr>
              <w:spacing w:after="0" w:line="240" w:lineRule="auto"/>
              <w:jc w:val="center"/>
              <w:rPr>
                <w:rFonts w:ascii="Times New Roman" w:hAnsi="Times New Roman"/>
                <w:sz w:val="26"/>
                <w:szCs w:val="26"/>
              </w:rPr>
            </w:pPr>
          </w:p>
        </w:tc>
        <w:tc>
          <w:tcPr>
            <w:tcW w:w="567" w:type="dxa"/>
          </w:tcPr>
          <w:p w:rsidR="00124238" w:rsidRDefault="00124238">
            <w:pPr>
              <w:spacing w:after="0" w:line="240" w:lineRule="auto"/>
              <w:jc w:val="center"/>
              <w:rPr>
                <w:rFonts w:ascii="Times New Roman" w:hAnsi="Times New Roman"/>
                <w:sz w:val="26"/>
                <w:szCs w:val="26"/>
              </w:rPr>
            </w:pPr>
          </w:p>
        </w:tc>
        <w:tc>
          <w:tcPr>
            <w:tcW w:w="904" w:type="dxa"/>
          </w:tcPr>
          <w:p w:rsidR="00124238" w:rsidRDefault="00124238">
            <w:pPr>
              <w:spacing w:after="0" w:line="240" w:lineRule="auto"/>
              <w:jc w:val="center"/>
              <w:rPr>
                <w:rFonts w:ascii="Times New Roman" w:hAnsi="Times New Roman"/>
                <w:sz w:val="26"/>
                <w:szCs w:val="26"/>
              </w:rPr>
            </w:pPr>
          </w:p>
        </w:tc>
      </w:tr>
      <w:tr w:rsidR="00124238">
        <w:trPr>
          <w:trHeight w:hRule="exact" w:val="346"/>
        </w:trPr>
        <w:tc>
          <w:tcPr>
            <w:tcW w:w="2581" w:type="dxa"/>
            <w:vMerge w:val="restart"/>
          </w:tcPr>
          <w:p w:rsidR="00124238" w:rsidRDefault="003C5D73">
            <w:pPr>
              <w:spacing w:after="0" w:line="240" w:lineRule="auto"/>
              <w:rPr>
                <w:rFonts w:ascii="Times New Roman" w:eastAsia="SchoolBookSanPin" w:hAnsi="Times New Roman"/>
                <w:sz w:val="26"/>
                <w:szCs w:val="26"/>
              </w:rPr>
            </w:pPr>
            <w:r>
              <w:rPr>
                <w:rFonts w:ascii="Times New Roman" w:eastAsia="SchoolBookSanPin" w:hAnsi="Times New Roman"/>
                <w:sz w:val="26"/>
                <w:szCs w:val="26"/>
              </w:rPr>
              <w:t>Русский язык и литература</w:t>
            </w:r>
          </w:p>
        </w:tc>
        <w:tc>
          <w:tcPr>
            <w:tcW w:w="3616" w:type="dxa"/>
          </w:tcPr>
          <w:p w:rsidR="00124238" w:rsidRDefault="003C5D73">
            <w:pPr>
              <w:spacing w:after="0" w:line="240" w:lineRule="auto"/>
              <w:rPr>
                <w:rFonts w:ascii="Times New Roman" w:eastAsia="SchoolBookSanPin" w:hAnsi="Times New Roman"/>
                <w:sz w:val="26"/>
                <w:szCs w:val="26"/>
              </w:rPr>
            </w:pPr>
            <w:r>
              <w:rPr>
                <w:rFonts w:ascii="Times New Roman" w:eastAsia="SchoolBookSanPin" w:hAnsi="Times New Roman"/>
                <w:sz w:val="26"/>
                <w:szCs w:val="26"/>
              </w:rPr>
              <w:t>Русский язык</w:t>
            </w:r>
          </w:p>
        </w:tc>
        <w:tc>
          <w:tcPr>
            <w:tcW w:w="646"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5</w:t>
            </w:r>
          </w:p>
        </w:tc>
        <w:tc>
          <w:tcPr>
            <w:tcW w:w="709"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5</w:t>
            </w:r>
          </w:p>
        </w:tc>
        <w:tc>
          <w:tcPr>
            <w:tcW w:w="567"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4</w:t>
            </w:r>
          </w:p>
        </w:tc>
        <w:tc>
          <w:tcPr>
            <w:tcW w:w="709"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3</w:t>
            </w:r>
          </w:p>
        </w:tc>
        <w:tc>
          <w:tcPr>
            <w:tcW w:w="567"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3</w:t>
            </w:r>
          </w:p>
        </w:tc>
        <w:tc>
          <w:tcPr>
            <w:tcW w:w="904"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20</w:t>
            </w:r>
          </w:p>
        </w:tc>
      </w:tr>
      <w:tr w:rsidR="00124238">
        <w:trPr>
          <w:trHeight w:hRule="exact" w:val="346"/>
        </w:trPr>
        <w:tc>
          <w:tcPr>
            <w:tcW w:w="2581" w:type="dxa"/>
            <w:vMerge/>
          </w:tcPr>
          <w:p w:rsidR="00124238" w:rsidRDefault="00124238">
            <w:pPr>
              <w:spacing w:after="0" w:line="240" w:lineRule="auto"/>
              <w:rPr>
                <w:rFonts w:ascii="Times New Roman" w:hAnsi="Times New Roman"/>
                <w:sz w:val="26"/>
                <w:szCs w:val="26"/>
              </w:rPr>
            </w:pPr>
          </w:p>
        </w:tc>
        <w:tc>
          <w:tcPr>
            <w:tcW w:w="3616" w:type="dxa"/>
          </w:tcPr>
          <w:p w:rsidR="00124238" w:rsidRDefault="003C5D73">
            <w:pPr>
              <w:spacing w:after="0" w:line="240" w:lineRule="auto"/>
              <w:rPr>
                <w:rFonts w:ascii="Times New Roman" w:eastAsia="SchoolBookSanPin" w:hAnsi="Times New Roman"/>
                <w:sz w:val="26"/>
                <w:szCs w:val="26"/>
              </w:rPr>
            </w:pPr>
            <w:r>
              <w:rPr>
                <w:rFonts w:ascii="Times New Roman" w:eastAsia="SchoolBookSanPin" w:hAnsi="Times New Roman"/>
                <w:sz w:val="26"/>
                <w:szCs w:val="26"/>
              </w:rPr>
              <w:t>Литература</w:t>
            </w:r>
          </w:p>
        </w:tc>
        <w:tc>
          <w:tcPr>
            <w:tcW w:w="646"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3</w:t>
            </w:r>
          </w:p>
        </w:tc>
        <w:tc>
          <w:tcPr>
            <w:tcW w:w="709"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3</w:t>
            </w:r>
          </w:p>
        </w:tc>
        <w:tc>
          <w:tcPr>
            <w:tcW w:w="567"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2</w:t>
            </w:r>
          </w:p>
        </w:tc>
        <w:tc>
          <w:tcPr>
            <w:tcW w:w="709"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2</w:t>
            </w:r>
          </w:p>
        </w:tc>
        <w:tc>
          <w:tcPr>
            <w:tcW w:w="567"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3</w:t>
            </w:r>
          </w:p>
        </w:tc>
        <w:tc>
          <w:tcPr>
            <w:tcW w:w="904"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13</w:t>
            </w:r>
          </w:p>
        </w:tc>
      </w:tr>
      <w:tr w:rsidR="00124238">
        <w:trPr>
          <w:trHeight w:hRule="exact" w:val="1196"/>
        </w:trPr>
        <w:tc>
          <w:tcPr>
            <w:tcW w:w="2581" w:type="dxa"/>
            <w:vMerge w:val="restart"/>
          </w:tcPr>
          <w:p w:rsidR="00124238" w:rsidRPr="00E94F60" w:rsidRDefault="003C5D73">
            <w:pPr>
              <w:spacing w:after="0" w:line="240" w:lineRule="auto"/>
              <w:rPr>
                <w:rFonts w:ascii="Times New Roman" w:eastAsia="SchoolBookSanPin" w:hAnsi="Times New Roman"/>
                <w:sz w:val="26"/>
                <w:szCs w:val="26"/>
                <w:lang w:val="ru-RU"/>
              </w:rPr>
            </w:pPr>
            <w:r w:rsidRPr="00E94F60">
              <w:rPr>
                <w:rFonts w:ascii="Times New Roman" w:eastAsia="SchoolBookSanPin" w:hAnsi="Times New Roman"/>
                <w:sz w:val="26"/>
                <w:szCs w:val="26"/>
                <w:lang w:val="ru-RU"/>
              </w:rPr>
              <w:t xml:space="preserve">Родной язык </w:t>
            </w:r>
            <w:r w:rsidRPr="00E94F60">
              <w:rPr>
                <w:rFonts w:ascii="Times New Roman" w:eastAsia="SchoolBookSanPin" w:hAnsi="Times New Roman"/>
                <w:position w:val="1"/>
                <w:sz w:val="26"/>
                <w:szCs w:val="26"/>
                <w:lang w:val="ru-RU"/>
              </w:rPr>
              <w:t>и родная литература</w:t>
            </w:r>
          </w:p>
        </w:tc>
        <w:tc>
          <w:tcPr>
            <w:tcW w:w="3616" w:type="dxa"/>
          </w:tcPr>
          <w:p w:rsidR="00124238" w:rsidRPr="00E94F60" w:rsidRDefault="003C5D73">
            <w:pPr>
              <w:spacing w:after="0" w:line="240" w:lineRule="auto"/>
              <w:rPr>
                <w:rFonts w:ascii="Times New Roman" w:eastAsia="SchoolBookSanPin" w:hAnsi="Times New Roman"/>
                <w:sz w:val="26"/>
                <w:szCs w:val="26"/>
                <w:lang w:val="ru-RU"/>
              </w:rPr>
            </w:pPr>
            <w:r w:rsidRPr="00E94F60">
              <w:rPr>
                <w:rFonts w:ascii="Times New Roman" w:eastAsia="SchoolBookSanPin" w:hAnsi="Times New Roman"/>
                <w:sz w:val="26"/>
                <w:szCs w:val="26"/>
                <w:lang w:val="ru-RU"/>
              </w:rPr>
              <w:t>Родной язык и (или) государственный язык республики Российской Федерации</w:t>
            </w:r>
          </w:p>
        </w:tc>
        <w:tc>
          <w:tcPr>
            <w:tcW w:w="646" w:type="dxa"/>
            <w:vMerge w:val="restart"/>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2</w:t>
            </w:r>
          </w:p>
        </w:tc>
        <w:tc>
          <w:tcPr>
            <w:tcW w:w="709" w:type="dxa"/>
            <w:vMerge w:val="restart"/>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2</w:t>
            </w:r>
          </w:p>
        </w:tc>
        <w:tc>
          <w:tcPr>
            <w:tcW w:w="567" w:type="dxa"/>
            <w:vMerge w:val="restart"/>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2</w:t>
            </w:r>
          </w:p>
        </w:tc>
        <w:tc>
          <w:tcPr>
            <w:tcW w:w="709" w:type="dxa"/>
            <w:vMerge w:val="restart"/>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2</w:t>
            </w:r>
          </w:p>
        </w:tc>
        <w:tc>
          <w:tcPr>
            <w:tcW w:w="567" w:type="dxa"/>
            <w:vMerge w:val="restart"/>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1</w:t>
            </w:r>
          </w:p>
        </w:tc>
        <w:tc>
          <w:tcPr>
            <w:tcW w:w="904" w:type="dxa"/>
            <w:vMerge w:val="restart"/>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9</w:t>
            </w:r>
          </w:p>
        </w:tc>
      </w:tr>
      <w:tr w:rsidR="00124238">
        <w:trPr>
          <w:trHeight w:hRule="exact" w:val="400"/>
        </w:trPr>
        <w:tc>
          <w:tcPr>
            <w:tcW w:w="2581" w:type="dxa"/>
            <w:vMerge/>
          </w:tcPr>
          <w:p w:rsidR="00124238" w:rsidRDefault="00124238">
            <w:pPr>
              <w:spacing w:after="0" w:line="240" w:lineRule="auto"/>
              <w:rPr>
                <w:rFonts w:ascii="Times New Roman" w:hAnsi="Times New Roman"/>
                <w:sz w:val="26"/>
                <w:szCs w:val="26"/>
              </w:rPr>
            </w:pPr>
          </w:p>
        </w:tc>
        <w:tc>
          <w:tcPr>
            <w:tcW w:w="3616" w:type="dxa"/>
          </w:tcPr>
          <w:p w:rsidR="00124238" w:rsidRDefault="003C5D73">
            <w:pPr>
              <w:spacing w:after="0" w:line="240" w:lineRule="auto"/>
              <w:rPr>
                <w:rFonts w:ascii="Times New Roman" w:eastAsia="SchoolBookSanPin" w:hAnsi="Times New Roman"/>
                <w:sz w:val="26"/>
                <w:szCs w:val="26"/>
              </w:rPr>
            </w:pPr>
            <w:r>
              <w:rPr>
                <w:rFonts w:ascii="Times New Roman" w:eastAsia="SchoolBookSanPin" w:hAnsi="Times New Roman"/>
                <w:sz w:val="26"/>
                <w:szCs w:val="26"/>
              </w:rPr>
              <w:t>Родная литература</w:t>
            </w:r>
          </w:p>
        </w:tc>
        <w:tc>
          <w:tcPr>
            <w:tcW w:w="646" w:type="dxa"/>
            <w:vMerge/>
          </w:tcPr>
          <w:p w:rsidR="00124238" w:rsidRDefault="00124238">
            <w:pPr>
              <w:spacing w:after="0" w:line="240" w:lineRule="auto"/>
              <w:jc w:val="center"/>
              <w:rPr>
                <w:rFonts w:ascii="Times New Roman" w:hAnsi="Times New Roman"/>
                <w:sz w:val="26"/>
                <w:szCs w:val="26"/>
              </w:rPr>
            </w:pPr>
          </w:p>
        </w:tc>
        <w:tc>
          <w:tcPr>
            <w:tcW w:w="709" w:type="dxa"/>
            <w:vMerge/>
          </w:tcPr>
          <w:p w:rsidR="00124238" w:rsidRDefault="00124238">
            <w:pPr>
              <w:spacing w:after="0" w:line="240" w:lineRule="auto"/>
              <w:jc w:val="center"/>
              <w:rPr>
                <w:rFonts w:ascii="Times New Roman" w:hAnsi="Times New Roman"/>
                <w:sz w:val="26"/>
                <w:szCs w:val="26"/>
              </w:rPr>
            </w:pPr>
          </w:p>
        </w:tc>
        <w:tc>
          <w:tcPr>
            <w:tcW w:w="567" w:type="dxa"/>
            <w:vMerge/>
          </w:tcPr>
          <w:p w:rsidR="00124238" w:rsidRDefault="00124238">
            <w:pPr>
              <w:spacing w:after="0" w:line="240" w:lineRule="auto"/>
              <w:jc w:val="center"/>
              <w:rPr>
                <w:rFonts w:ascii="Times New Roman" w:hAnsi="Times New Roman"/>
                <w:sz w:val="26"/>
                <w:szCs w:val="26"/>
              </w:rPr>
            </w:pPr>
          </w:p>
        </w:tc>
        <w:tc>
          <w:tcPr>
            <w:tcW w:w="709" w:type="dxa"/>
            <w:vMerge/>
          </w:tcPr>
          <w:p w:rsidR="00124238" w:rsidRDefault="00124238">
            <w:pPr>
              <w:spacing w:after="0" w:line="240" w:lineRule="auto"/>
              <w:jc w:val="center"/>
              <w:rPr>
                <w:rFonts w:ascii="Times New Roman" w:hAnsi="Times New Roman"/>
                <w:sz w:val="26"/>
                <w:szCs w:val="26"/>
              </w:rPr>
            </w:pPr>
          </w:p>
        </w:tc>
        <w:tc>
          <w:tcPr>
            <w:tcW w:w="567" w:type="dxa"/>
            <w:vMerge/>
          </w:tcPr>
          <w:p w:rsidR="00124238" w:rsidRDefault="00124238">
            <w:pPr>
              <w:spacing w:after="0" w:line="240" w:lineRule="auto"/>
              <w:jc w:val="center"/>
              <w:rPr>
                <w:rFonts w:ascii="Times New Roman" w:hAnsi="Times New Roman"/>
                <w:sz w:val="26"/>
                <w:szCs w:val="26"/>
              </w:rPr>
            </w:pPr>
          </w:p>
        </w:tc>
        <w:tc>
          <w:tcPr>
            <w:tcW w:w="904" w:type="dxa"/>
            <w:vMerge/>
          </w:tcPr>
          <w:p w:rsidR="00124238" w:rsidRDefault="00124238">
            <w:pPr>
              <w:spacing w:after="0" w:line="240" w:lineRule="auto"/>
              <w:jc w:val="center"/>
              <w:rPr>
                <w:rFonts w:ascii="Times New Roman" w:hAnsi="Times New Roman"/>
                <w:sz w:val="26"/>
                <w:szCs w:val="26"/>
              </w:rPr>
            </w:pPr>
          </w:p>
        </w:tc>
      </w:tr>
      <w:tr w:rsidR="00124238">
        <w:trPr>
          <w:trHeight w:hRule="exact" w:val="346"/>
        </w:trPr>
        <w:tc>
          <w:tcPr>
            <w:tcW w:w="2581" w:type="dxa"/>
          </w:tcPr>
          <w:p w:rsidR="00124238" w:rsidRDefault="003C5D73">
            <w:pPr>
              <w:spacing w:after="0" w:line="240" w:lineRule="auto"/>
              <w:rPr>
                <w:rFonts w:ascii="Times New Roman" w:eastAsia="SchoolBookSanPin" w:hAnsi="Times New Roman"/>
                <w:sz w:val="26"/>
                <w:szCs w:val="26"/>
              </w:rPr>
            </w:pPr>
            <w:r>
              <w:rPr>
                <w:rFonts w:ascii="Times New Roman" w:eastAsia="SchoolBookSanPin" w:hAnsi="Times New Roman"/>
                <w:sz w:val="26"/>
                <w:szCs w:val="26"/>
              </w:rPr>
              <w:t>Иностранные языки</w:t>
            </w:r>
          </w:p>
        </w:tc>
        <w:tc>
          <w:tcPr>
            <w:tcW w:w="3616" w:type="dxa"/>
          </w:tcPr>
          <w:p w:rsidR="00124238" w:rsidRDefault="003C5D73">
            <w:pPr>
              <w:spacing w:after="0" w:line="240" w:lineRule="auto"/>
              <w:rPr>
                <w:rFonts w:ascii="Times New Roman" w:eastAsia="SchoolBookSanPin" w:hAnsi="Times New Roman"/>
                <w:sz w:val="26"/>
                <w:szCs w:val="26"/>
              </w:rPr>
            </w:pPr>
            <w:r>
              <w:rPr>
                <w:rFonts w:ascii="Times New Roman" w:eastAsia="SchoolBookSanPin" w:hAnsi="Times New Roman"/>
                <w:sz w:val="26"/>
                <w:szCs w:val="26"/>
              </w:rPr>
              <w:t>Иностранный язык</w:t>
            </w:r>
          </w:p>
        </w:tc>
        <w:tc>
          <w:tcPr>
            <w:tcW w:w="646"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3</w:t>
            </w:r>
          </w:p>
        </w:tc>
        <w:tc>
          <w:tcPr>
            <w:tcW w:w="709"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3</w:t>
            </w:r>
          </w:p>
        </w:tc>
        <w:tc>
          <w:tcPr>
            <w:tcW w:w="567"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3</w:t>
            </w:r>
          </w:p>
        </w:tc>
        <w:tc>
          <w:tcPr>
            <w:tcW w:w="709"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3</w:t>
            </w:r>
          </w:p>
        </w:tc>
        <w:tc>
          <w:tcPr>
            <w:tcW w:w="567"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3</w:t>
            </w:r>
          </w:p>
        </w:tc>
        <w:tc>
          <w:tcPr>
            <w:tcW w:w="904"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15</w:t>
            </w:r>
          </w:p>
        </w:tc>
      </w:tr>
      <w:tr w:rsidR="00124238">
        <w:trPr>
          <w:trHeight w:hRule="exact" w:val="346"/>
        </w:trPr>
        <w:tc>
          <w:tcPr>
            <w:tcW w:w="2581" w:type="dxa"/>
            <w:vMerge w:val="restart"/>
          </w:tcPr>
          <w:p w:rsidR="00124238" w:rsidRDefault="003C5D73">
            <w:pPr>
              <w:spacing w:after="0" w:line="240" w:lineRule="auto"/>
              <w:rPr>
                <w:rFonts w:ascii="Times New Roman" w:eastAsia="SchoolBookSanPin" w:hAnsi="Times New Roman"/>
                <w:sz w:val="26"/>
                <w:szCs w:val="26"/>
              </w:rPr>
            </w:pPr>
            <w:r>
              <w:rPr>
                <w:rFonts w:ascii="Times New Roman" w:eastAsia="SchoolBookSanPin" w:hAnsi="Times New Roman"/>
                <w:sz w:val="26"/>
                <w:szCs w:val="26"/>
              </w:rPr>
              <w:t xml:space="preserve">Математика </w:t>
            </w:r>
            <w:r>
              <w:rPr>
                <w:rFonts w:ascii="Times New Roman" w:eastAsia="SchoolBookSanPin" w:hAnsi="Times New Roman"/>
                <w:position w:val="1"/>
                <w:sz w:val="26"/>
                <w:szCs w:val="26"/>
              </w:rPr>
              <w:t>и информатика</w:t>
            </w:r>
          </w:p>
        </w:tc>
        <w:tc>
          <w:tcPr>
            <w:tcW w:w="3616" w:type="dxa"/>
          </w:tcPr>
          <w:p w:rsidR="00124238" w:rsidRDefault="003C5D73">
            <w:pPr>
              <w:spacing w:after="0" w:line="240" w:lineRule="auto"/>
              <w:rPr>
                <w:rFonts w:ascii="Times New Roman" w:eastAsia="SchoolBookSanPin" w:hAnsi="Times New Roman"/>
                <w:sz w:val="26"/>
                <w:szCs w:val="26"/>
              </w:rPr>
            </w:pPr>
            <w:r>
              <w:rPr>
                <w:rFonts w:ascii="Times New Roman" w:eastAsia="SchoolBookSanPin" w:hAnsi="Times New Roman"/>
                <w:sz w:val="26"/>
                <w:szCs w:val="26"/>
              </w:rPr>
              <w:t>Математика</w:t>
            </w:r>
          </w:p>
        </w:tc>
        <w:tc>
          <w:tcPr>
            <w:tcW w:w="646"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5</w:t>
            </w:r>
          </w:p>
        </w:tc>
        <w:tc>
          <w:tcPr>
            <w:tcW w:w="709"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5</w:t>
            </w:r>
          </w:p>
        </w:tc>
        <w:tc>
          <w:tcPr>
            <w:tcW w:w="567" w:type="dxa"/>
          </w:tcPr>
          <w:p w:rsidR="00124238" w:rsidRDefault="00124238">
            <w:pPr>
              <w:spacing w:after="0" w:line="240" w:lineRule="auto"/>
              <w:jc w:val="center"/>
              <w:rPr>
                <w:rFonts w:ascii="Times New Roman" w:hAnsi="Times New Roman"/>
                <w:sz w:val="26"/>
                <w:szCs w:val="26"/>
              </w:rPr>
            </w:pPr>
          </w:p>
        </w:tc>
        <w:tc>
          <w:tcPr>
            <w:tcW w:w="709" w:type="dxa"/>
          </w:tcPr>
          <w:p w:rsidR="00124238" w:rsidRDefault="00124238">
            <w:pPr>
              <w:spacing w:after="0" w:line="240" w:lineRule="auto"/>
              <w:jc w:val="center"/>
              <w:rPr>
                <w:rFonts w:ascii="Times New Roman" w:hAnsi="Times New Roman"/>
                <w:sz w:val="26"/>
                <w:szCs w:val="26"/>
              </w:rPr>
            </w:pPr>
          </w:p>
        </w:tc>
        <w:tc>
          <w:tcPr>
            <w:tcW w:w="567" w:type="dxa"/>
          </w:tcPr>
          <w:p w:rsidR="00124238" w:rsidRDefault="00124238">
            <w:pPr>
              <w:spacing w:after="0" w:line="240" w:lineRule="auto"/>
              <w:jc w:val="center"/>
              <w:rPr>
                <w:rFonts w:ascii="Times New Roman" w:hAnsi="Times New Roman"/>
                <w:sz w:val="26"/>
                <w:szCs w:val="26"/>
              </w:rPr>
            </w:pPr>
          </w:p>
        </w:tc>
        <w:tc>
          <w:tcPr>
            <w:tcW w:w="904"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10</w:t>
            </w:r>
          </w:p>
        </w:tc>
      </w:tr>
      <w:tr w:rsidR="00124238">
        <w:trPr>
          <w:trHeight w:hRule="exact" w:val="346"/>
        </w:trPr>
        <w:tc>
          <w:tcPr>
            <w:tcW w:w="2581" w:type="dxa"/>
            <w:vMerge/>
          </w:tcPr>
          <w:p w:rsidR="00124238" w:rsidRDefault="00124238">
            <w:pPr>
              <w:spacing w:after="0" w:line="240" w:lineRule="auto"/>
              <w:rPr>
                <w:rFonts w:ascii="Times New Roman" w:hAnsi="Times New Roman"/>
                <w:sz w:val="26"/>
                <w:szCs w:val="26"/>
              </w:rPr>
            </w:pPr>
          </w:p>
        </w:tc>
        <w:tc>
          <w:tcPr>
            <w:tcW w:w="3616" w:type="dxa"/>
          </w:tcPr>
          <w:p w:rsidR="00124238" w:rsidRDefault="003C5D73">
            <w:pPr>
              <w:spacing w:after="0" w:line="240" w:lineRule="auto"/>
              <w:rPr>
                <w:rFonts w:ascii="Times New Roman" w:eastAsia="SchoolBookSanPin" w:hAnsi="Times New Roman"/>
                <w:sz w:val="26"/>
                <w:szCs w:val="26"/>
              </w:rPr>
            </w:pPr>
            <w:r>
              <w:rPr>
                <w:rFonts w:ascii="Times New Roman" w:eastAsia="SchoolBookSanPin" w:hAnsi="Times New Roman"/>
                <w:sz w:val="26"/>
                <w:szCs w:val="26"/>
              </w:rPr>
              <w:t>Алгебра</w:t>
            </w:r>
          </w:p>
        </w:tc>
        <w:tc>
          <w:tcPr>
            <w:tcW w:w="646" w:type="dxa"/>
          </w:tcPr>
          <w:p w:rsidR="00124238" w:rsidRDefault="00124238">
            <w:pPr>
              <w:spacing w:after="0" w:line="240" w:lineRule="auto"/>
              <w:jc w:val="center"/>
              <w:rPr>
                <w:rFonts w:ascii="Times New Roman" w:hAnsi="Times New Roman"/>
                <w:sz w:val="26"/>
                <w:szCs w:val="26"/>
              </w:rPr>
            </w:pPr>
          </w:p>
        </w:tc>
        <w:tc>
          <w:tcPr>
            <w:tcW w:w="709" w:type="dxa"/>
          </w:tcPr>
          <w:p w:rsidR="00124238" w:rsidRDefault="00124238">
            <w:pPr>
              <w:spacing w:after="0" w:line="240" w:lineRule="auto"/>
              <w:jc w:val="center"/>
              <w:rPr>
                <w:rFonts w:ascii="Times New Roman" w:hAnsi="Times New Roman"/>
                <w:sz w:val="26"/>
                <w:szCs w:val="26"/>
              </w:rPr>
            </w:pPr>
          </w:p>
        </w:tc>
        <w:tc>
          <w:tcPr>
            <w:tcW w:w="567"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3</w:t>
            </w:r>
          </w:p>
        </w:tc>
        <w:tc>
          <w:tcPr>
            <w:tcW w:w="709"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3</w:t>
            </w:r>
          </w:p>
        </w:tc>
        <w:tc>
          <w:tcPr>
            <w:tcW w:w="567"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3</w:t>
            </w:r>
          </w:p>
        </w:tc>
        <w:tc>
          <w:tcPr>
            <w:tcW w:w="904"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9</w:t>
            </w:r>
          </w:p>
        </w:tc>
      </w:tr>
      <w:tr w:rsidR="00124238">
        <w:trPr>
          <w:trHeight w:hRule="exact" w:val="346"/>
        </w:trPr>
        <w:tc>
          <w:tcPr>
            <w:tcW w:w="2581" w:type="dxa"/>
            <w:vMerge/>
          </w:tcPr>
          <w:p w:rsidR="00124238" w:rsidRDefault="00124238">
            <w:pPr>
              <w:spacing w:after="0" w:line="240" w:lineRule="auto"/>
              <w:rPr>
                <w:rFonts w:ascii="Times New Roman" w:hAnsi="Times New Roman"/>
                <w:sz w:val="26"/>
                <w:szCs w:val="26"/>
              </w:rPr>
            </w:pPr>
          </w:p>
        </w:tc>
        <w:tc>
          <w:tcPr>
            <w:tcW w:w="3616" w:type="dxa"/>
          </w:tcPr>
          <w:p w:rsidR="00124238" w:rsidRDefault="003C5D73">
            <w:pPr>
              <w:spacing w:after="0" w:line="240" w:lineRule="auto"/>
              <w:rPr>
                <w:rFonts w:ascii="Times New Roman" w:eastAsia="SchoolBookSanPin" w:hAnsi="Times New Roman"/>
                <w:sz w:val="26"/>
                <w:szCs w:val="26"/>
              </w:rPr>
            </w:pPr>
            <w:r>
              <w:rPr>
                <w:rFonts w:ascii="Times New Roman" w:eastAsia="SchoolBookSanPin" w:hAnsi="Times New Roman"/>
                <w:sz w:val="26"/>
                <w:szCs w:val="26"/>
              </w:rPr>
              <w:t>Геометрия</w:t>
            </w:r>
          </w:p>
        </w:tc>
        <w:tc>
          <w:tcPr>
            <w:tcW w:w="646" w:type="dxa"/>
          </w:tcPr>
          <w:p w:rsidR="00124238" w:rsidRDefault="00124238">
            <w:pPr>
              <w:spacing w:after="0" w:line="240" w:lineRule="auto"/>
              <w:jc w:val="center"/>
              <w:rPr>
                <w:rFonts w:ascii="Times New Roman" w:hAnsi="Times New Roman"/>
                <w:sz w:val="26"/>
                <w:szCs w:val="26"/>
              </w:rPr>
            </w:pPr>
          </w:p>
        </w:tc>
        <w:tc>
          <w:tcPr>
            <w:tcW w:w="709" w:type="dxa"/>
          </w:tcPr>
          <w:p w:rsidR="00124238" w:rsidRDefault="00124238">
            <w:pPr>
              <w:spacing w:after="0" w:line="240" w:lineRule="auto"/>
              <w:jc w:val="center"/>
              <w:rPr>
                <w:rFonts w:ascii="Times New Roman" w:hAnsi="Times New Roman"/>
                <w:sz w:val="26"/>
                <w:szCs w:val="26"/>
              </w:rPr>
            </w:pPr>
          </w:p>
        </w:tc>
        <w:tc>
          <w:tcPr>
            <w:tcW w:w="567"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2</w:t>
            </w:r>
          </w:p>
        </w:tc>
        <w:tc>
          <w:tcPr>
            <w:tcW w:w="709"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2</w:t>
            </w:r>
          </w:p>
        </w:tc>
        <w:tc>
          <w:tcPr>
            <w:tcW w:w="567"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2</w:t>
            </w:r>
          </w:p>
        </w:tc>
        <w:tc>
          <w:tcPr>
            <w:tcW w:w="904"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6</w:t>
            </w:r>
          </w:p>
        </w:tc>
      </w:tr>
      <w:tr w:rsidR="00124238">
        <w:trPr>
          <w:trHeight w:hRule="exact" w:val="346"/>
        </w:trPr>
        <w:tc>
          <w:tcPr>
            <w:tcW w:w="2581" w:type="dxa"/>
            <w:vMerge/>
          </w:tcPr>
          <w:p w:rsidR="00124238" w:rsidRDefault="00124238">
            <w:pPr>
              <w:spacing w:after="0" w:line="240" w:lineRule="auto"/>
              <w:rPr>
                <w:rFonts w:ascii="Times New Roman" w:hAnsi="Times New Roman"/>
                <w:sz w:val="26"/>
                <w:szCs w:val="26"/>
              </w:rPr>
            </w:pPr>
          </w:p>
        </w:tc>
        <w:tc>
          <w:tcPr>
            <w:tcW w:w="3616" w:type="dxa"/>
          </w:tcPr>
          <w:p w:rsidR="00124238" w:rsidRDefault="003C5D73">
            <w:pPr>
              <w:spacing w:after="0" w:line="240" w:lineRule="auto"/>
              <w:rPr>
                <w:rFonts w:ascii="Times New Roman" w:eastAsia="SchoolBookSanPin" w:hAnsi="Times New Roman"/>
                <w:sz w:val="26"/>
                <w:szCs w:val="26"/>
              </w:rPr>
            </w:pPr>
            <w:r>
              <w:rPr>
                <w:rFonts w:ascii="Times New Roman" w:eastAsia="SchoolBookSanPin" w:hAnsi="Times New Roman"/>
                <w:sz w:val="26"/>
                <w:szCs w:val="26"/>
              </w:rPr>
              <w:t>Вероятность и статистика</w:t>
            </w:r>
          </w:p>
        </w:tc>
        <w:tc>
          <w:tcPr>
            <w:tcW w:w="646" w:type="dxa"/>
          </w:tcPr>
          <w:p w:rsidR="00124238" w:rsidRDefault="00124238">
            <w:pPr>
              <w:spacing w:after="0" w:line="240" w:lineRule="auto"/>
              <w:jc w:val="center"/>
              <w:rPr>
                <w:rFonts w:ascii="Times New Roman" w:hAnsi="Times New Roman"/>
                <w:sz w:val="26"/>
                <w:szCs w:val="26"/>
              </w:rPr>
            </w:pPr>
          </w:p>
        </w:tc>
        <w:tc>
          <w:tcPr>
            <w:tcW w:w="709" w:type="dxa"/>
          </w:tcPr>
          <w:p w:rsidR="00124238" w:rsidRDefault="00124238">
            <w:pPr>
              <w:spacing w:after="0" w:line="240" w:lineRule="auto"/>
              <w:jc w:val="center"/>
              <w:rPr>
                <w:rFonts w:ascii="Times New Roman" w:hAnsi="Times New Roman"/>
                <w:sz w:val="26"/>
                <w:szCs w:val="26"/>
              </w:rPr>
            </w:pPr>
          </w:p>
        </w:tc>
        <w:tc>
          <w:tcPr>
            <w:tcW w:w="567"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1</w:t>
            </w:r>
          </w:p>
        </w:tc>
        <w:tc>
          <w:tcPr>
            <w:tcW w:w="709"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1</w:t>
            </w:r>
          </w:p>
        </w:tc>
        <w:tc>
          <w:tcPr>
            <w:tcW w:w="567"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1</w:t>
            </w:r>
          </w:p>
        </w:tc>
        <w:tc>
          <w:tcPr>
            <w:tcW w:w="904"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3</w:t>
            </w:r>
          </w:p>
        </w:tc>
      </w:tr>
      <w:tr w:rsidR="00124238">
        <w:trPr>
          <w:trHeight w:hRule="exact" w:val="346"/>
        </w:trPr>
        <w:tc>
          <w:tcPr>
            <w:tcW w:w="2581" w:type="dxa"/>
            <w:vMerge/>
          </w:tcPr>
          <w:p w:rsidR="00124238" w:rsidRDefault="00124238">
            <w:pPr>
              <w:spacing w:after="0" w:line="240" w:lineRule="auto"/>
              <w:rPr>
                <w:rFonts w:ascii="Times New Roman" w:hAnsi="Times New Roman"/>
                <w:sz w:val="26"/>
                <w:szCs w:val="26"/>
              </w:rPr>
            </w:pPr>
          </w:p>
        </w:tc>
        <w:tc>
          <w:tcPr>
            <w:tcW w:w="3616" w:type="dxa"/>
          </w:tcPr>
          <w:p w:rsidR="00124238" w:rsidRDefault="003C5D73">
            <w:pPr>
              <w:spacing w:after="0" w:line="240" w:lineRule="auto"/>
              <w:rPr>
                <w:rFonts w:ascii="Times New Roman" w:eastAsia="SchoolBookSanPin" w:hAnsi="Times New Roman"/>
                <w:sz w:val="26"/>
                <w:szCs w:val="26"/>
              </w:rPr>
            </w:pPr>
            <w:r>
              <w:rPr>
                <w:rFonts w:ascii="Times New Roman" w:eastAsia="SchoolBookSanPin" w:hAnsi="Times New Roman"/>
                <w:sz w:val="26"/>
                <w:szCs w:val="26"/>
              </w:rPr>
              <w:t>Информатика</w:t>
            </w:r>
          </w:p>
        </w:tc>
        <w:tc>
          <w:tcPr>
            <w:tcW w:w="646" w:type="dxa"/>
          </w:tcPr>
          <w:p w:rsidR="00124238" w:rsidRDefault="00124238">
            <w:pPr>
              <w:spacing w:after="0" w:line="240" w:lineRule="auto"/>
              <w:jc w:val="center"/>
              <w:rPr>
                <w:rFonts w:ascii="Times New Roman" w:hAnsi="Times New Roman"/>
                <w:sz w:val="26"/>
                <w:szCs w:val="26"/>
              </w:rPr>
            </w:pPr>
          </w:p>
        </w:tc>
        <w:tc>
          <w:tcPr>
            <w:tcW w:w="709" w:type="dxa"/>
          </w:tcPr>
          <w:p w:rsidR="00124238" w:rsidRDefault="00124238">
            <w:pPr>
              <w:spacing w:after="0" w:line="240" w:lineRule="auto"/>
              <w:jc w:val="center"/>
              <w:rPr>
                <w:rFonts w:ascii="Times New Roman" w:hAnsi="Times New Roman"/>
                <w:sz w:val="26"/>
                <w:szCs w:val="26"/>
              </w:rPr>
            </w:pPr>
          </w:p>
        </w:tc>
        <w:tc>
          <w:tcPr>
            <w:tcW w:w="567"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1</w:t>
            </w:r>
          </w:p>
        </w:tc>
        <w:tc>
          <w:tcPr>
            <w:tcW w:w="709"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1</w:t>
            </w:r>
          </w:p>
        </w:tc>
        <w:tc>
          <w:tcPr>
            <w:tcW w:w="567"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1</w:t>
            </w:r>
          </w:p>
        </w:tc>
        <w:tc>
          <w:tcPr>
            <w:tcW w:w="904"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3</w:t>
            </w:r>
          </w:p>
        </w:tc>
      </w:tr>
      <w:tr w:rsidR="00124238">
        <w:trPr>
          <w:trHeight w:hRule="exact" w:val="281"/>
        </w:trPr>
        <w:tc>
          <w:tcPr>
            <w:tcW w:w="2581" w:type="dxa"/>
            <w:vMerge w:val="restart"/>
          </w:tcPr>
          <w:p w:rsidR="00124238" w:rsidRDefault="003C5D73">
            <w:pPr>
              <w:spacing w:after="0" w:line="240" w:lineRule="auto"/>
              <w:rPr>
                <w:rFonts w:ascii="Times New Roman" w:eastAsia="SchoolBookSanPin" w:hAnsi="Times New Roman"/>
                <w:sz w:val="26"/>
                <w:szCs w:val="26"/>
              </w:rPr>
            </w:pPr>
            <w:r>
              <w:rPr>
                <w:rFonts w:ascii="Times New Roman" w:eastAsia="SchoolBookSanPin" w:hAnsi="Times New Roman"/>
                <w:sz w:val="26"/>
                <w:szCs w:val="26"/>
              </w:rPr>
              <w:lastRenderedPageBreak/>
              <w:t>Общественно-научные предметы</w:t>
            </w:r>
          </w:p>
        </w:tc>
        <w:tc>
          <w:tcPr>
            <w:tcW w:w="3616" w:type="dxa"/>
          </w:tcPr>
          <w:p w:rsidR="00124238" w:rsidRDefault="003C5D73">
            <w:pPr>
              <w:spacing w:after="0" w:line="240" w:lineRule="auto"/>
              <w:rPr>
                <w:rFonts w:ascii="Times New Roman" w:eastAsia="SchoolBookSanPin" w:hAnsi="Times New Roman"/>
                <w:sz w:val="26"/>
                <w:szCs w:val="26"/>
              </w:rPr>
            </w:pPr>
            <w:r>
              <w:rPr>
                <w:rFonts w:ascii="Times New Roman" w:eastAsia="SchoolBookSanPin" w:hAnsi="Times New Roman"/>
                <w:sz w:val="26"/>
                <w:szCs w:val="26"/>
              </w:rPr>
              <w:t>История</w:t>
            </w:r>
          </w:p>
        </w:tc>
        <w:tc>
          <w:tcPr>
            <w:tcW w:w="646"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2</w:t>
            </w:r>
          </w:p>
        </w:tc>
        <w:tc>
          <w:tcPr>
            <w:tcW w:w="709"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2</w:t>
            </w:r>
          </w:p>
        </w:tc>
        <w:tc>
          <w:tcPr>
            <w:tcW w:w="567"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2</w:t>
            </w:r>
          </w:p>
        </w:tc>
        <w:tc>
          <w:tcPr>
            <w:tcW w:w="709"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2</w:t>
            </w:r>
          </w:p>
        </w:tc>
        <w:tc>
          <w:tcPr>
            <w:tcW w:w="567"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2</w:t>
            </w:r>
          </w:p>
        </w:tc>
        <w:tc>
          <w:tcPr>
            <w:tcW w:w="904"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10</w:t>
            </w:r>
          </w:p>
        </w:tc>
      </w:tr>
      <w:tr w:rsidR="00124238">
        <w:trPr>
          <w:trHeight w:hRule="exact" w:val="281"/>
        </w:trPr>
        <w:tc>
          <w:tcPr>
            <w:tcW w:w="2581" w:type="dxa"/>
            <w:vMerge/>
          </w:tcPr>
          <w:p w:rsidR="00124238" w:rsidRDefault="00124238">
            <w:pPr>
              <w:spacing w:after="0" w:line="240" w:lineRule="auto"/>
              <w:rPr>
                <w:rFonts w:ascii="Times New Roman" w:hAnsi="Times New Roman"/>
                <w:sz w:val="26"/>
                <w:szCs w:val="26"/>
              </w:rPr>
            </w:pPr>
          </w:p>
        </w:tc>
        <w:tc>
          <w:tcPr>
            <w:tcW w:w="3616" w:type="dxa"/>
          </w:tcPr>
          <w:p w:rsidR="00124238" w:rsidRDefault="003C5D73">
            <w:pPr>
              <w:spacing w:after="0" w:line="240" w:lineRule="auto"/>
              <w:rPr>
                <w:rFonts w:ascii="Times New Roman" w:eastAsia="SchoolBookSanPin" w:hAnsi="Times New Roman"/>
                <w:sz w:val="26"/>
                <w:szCs w:val="26"/>
              </w:rPr>
            </w:pPr>
            <w:r>
              <w:rPr>
                <w:rFonts w:ascii="Times New Roman" w:eastAsia="SchoolBookSanPin" w:hAnsi="Times New Roman"/>
                <w:sz w:val="26"/>
                <w:szCs w:val="26"/>
              </w:rPr>
              <w:t>Обществознание</w:t>
            </w:r>
          </w:p>
        </w:tc>
        <w:tc>
          <w:tcPr>
            <w:tcW w:w="646" w:type="dxa"/>
          </w:tcPr>
          <w:p w:rsidR="00124238" w:rsidRDefault="00124238">
            <w:pPr>
              <w:spacing w:after="0" w:line="240" w:lineRule="auto"/>
              <w:jc w:val="center"/>
              <w:rPr>
                <w:rFonts w:ascii="Times New Roman" w:hAnsi="Times New Roman"/>
                <w:sz w:val="26"/>
                <w:szCs w:val="26"/>
              </w:rPr>
            </w:pPr>
          </w:p>
        </w:tc>
        <w:tc>
          <w:tcPr>
            <w:tcW w:w="709"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1</w:t>
            </w:r>
          </w:p>
        </w:tc>
        <w:tc>
          <w:tcPr>
            <w:tcW w:w="567"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1</w:t>
            </w:r>
          </w:p>
        </w:tc>
        <w:tc>
          <w:tcPr>
            <w:tcW w:w="709"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1</w:t>
            </w:r>
          </w:p>
        </w:tc>
        <w:tc>
          <w:tcPr>
            <w:tcW w:w="567"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1</w:t>
            </w:r>
          </w:p>
        </w:tc>
        <w:tc>
          <w:tcPr>
            <w:tcW w:w="904"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4</w:t>
            </w:r>
          </w:p>
        </w:tc>
      </w:tr>
      <w:tr w:rsidR="00124238">
        <w:trPr>
          <w:trHeight w:hRule="exact" w:val="281"/>
        </w:trPr>
        <w:tc>
          <w:tcPr>
            <w:tcW w:w="2581" w:type="dxa"/>
            <w:vMerge/>
          </w:tcPr>
          <w:p w:rsidR="00124238" w:rsidRDefault="00124238">
            <w:pPr>
              <w:spacing w:after="0" w:line="240" w:lineRule="auto"/>
              <w:rPr>
                <w:rFonts w:ascii="Times New Roman" w:hAnsi="Times New Roman"/>
                <w:sz w:val="26"/>
                <w:szCs w:val="26"/>
              </w:rPr>
            </w:pPr>
          </w:p>
        </w:tc>
        <w:tc>
          <w:tcPr>
            <w:tcW w:w="3616" w:type="dxa"/>
          </w:tcPr>
          <w:p w:rsidR="00124238" w:rsidRDefault="003C5D73">
            <w:pPr>
              <w:spacing w:after="0" w:line="240" w:lineRule="auto"/>
              <w:rPr>
                <w:rFonts w:ascii="Times New Roman" w:eastAsia="SchoolBookSanPin" w:hAnsi="Times New Roman"/>
                <w:sz w:val="26"/>
                <w:szCs w:val="26"/>
              </w:rPr>
            </w:pPr>
            <w:r>
              <w:rPr>
                <w:rFonts w:ascii="Times New Roman" w:eastAsia="SchoolBookSanPin" w:hAnsi="Times New Roman"/>
                <w:sz w:val="26"/>
                <w:szCs w:val="26"/>
              </w:rPr>
              <w:t>География</w:t>
            </w:r>
          </w:p>
        </w:tc>
        <w:tc>
          <w:tcPr>
            <w:tcW w:w="646"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1</w:t>
            </w:r>
          </w:p>
        </w:tc>
        <w:tc>
          <w:tcPr>
            <w:tcW w:w="709"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1</w:t>
            </w:r>
          </w:p>
        </w:tc>
        <w:tc>
          <w:tcPr>
            <w:tcW w:w="567"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2</w:t>
            </w:r>
          </w:p>
        </w:tc>
        <w:tc>
          <w:tcPr>
            <w:tcW w:w="709"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2</w:t>
            </w:r>
          </w:p>
        </w:tc>
        <w:tc>
          <w:tcPr>
            <w:tcW w:w="567"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2</w:t>
            </w:r>
          </w:p>
        </w:tc>
        <w:tc>
          <w:tcPr>
            <w:tcW w:w="904"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8</w:t>
            </w:r>
          </w:p>
        </w:tc>
      </w:tr>
      <w:tr w:rsidR="00124238">
        <w:trPr>
          <w:trHeight w:hRule="exact" w:val="281"/>
        </w:trPr>
        <w:tc>
          <w:tcPr>
            <w:tcW w:w="2581" w:type="dxa"/>
            <w:vMerge w:val="restart"/>
          </w:tcPr>
          <w:p w:rsidR="00124238" w:rsidRDefault="003C5D73">
            <w:pPr>
              <w:spacing w:after="0" w:line="240" w:lineRule="auto"/>
              <w:rPr>
                <w:rFonts w:ascii="Times New Roman" w:eastAsia="SchoolBookSanPin" w:hAnsi="Times New Roman"/>
                <w:sz w:val="26"/>
                <w:szCs w:val="26"/>
              </w:rPr>
            </w:pPr>
            <w:r>
              <w:rPr>
                <w:rFonts w:ascii="Times New Roman" w:eastAsia="SchoolBookSanPin" w:hAnsi="Times New Roman"/>
                <w:sz w:val="26"/>
                <w:szCs w:val="26"/>
              </w:rPr>
              <w:t>Естественнонаучные предметы</w:t>
            </w:r>
          </w:p>
        </w:tc>
        <w:tc>
          <w:tcPr>
            <w:tcW w:w="3616" w:type="dxa"/>
          </w:tcPr>
          <w:p w:rsidR="00124238" w:rsidRDefault="003C5D73">
            <w:pPr>
              <w:spacing w:after="0" w:line="240" w:lineRule="auto"/>
              <w:rPr>
                <w:rFonts w:ascii="Times New Roman" w:eastAsia="SchoolBookSanPin" w:hAnsi="Times New Roman"/>
                <w:sz w:val="26"/>
                <w:szCs w:val="26"/>
              </w:rPr>
            </w:pPr>
            <w:r>
              <w:rPr>
                <w:rFonts w:ascii="Times New Roman" w:eastAsia="SchoolBookSanPin" w:hAnsi="Times New Roman"/>
                <w:sz w:val="26"/>
                <w:szCs w:val="26"/>
              </w:rPr>
              <w:t>Физика</w:t>
            </w:r>
          </w:p>
        </w:tc>
        <w:tc>
          <w:tcPr>
            <w:tcW w:w="646" w:type="dxa"/>
          </w:tcPr>
          <w:p w:rsidR="00124238" w:rsidRDefault="00124238">
            <w:pPr>
              <w:spacing w:after="0" w:line="240" w:lineRule="auto"/>
              <w:jc w:val="center"/>
              <w:rPr>
                <w:rFonts w:ascii="Times New Roman" w:hAnsi="Times New Roman"/>
                <w:sz w:val="26"/>
                <w:szCs w:val="26"/>
              </w:rPr>
            </w:pPr>
          </w:p>
        </w:tc>
        <w:tc>
          <w:tcPr>
            <w:tcW w:w="709" w:type="dxa"/>
          </w:tcPr>
          <w:p w:rsidR="00124238" w:rsidRDefault="00124238">
            <w:pPr>
              <w:spacing w:after="0" w:line="240" w:lineRule="auto"/>
              <w:jc w:val="center"/>
              <w:rPr>
                <w:rFonts w:ascii="Times New Roman" w:hAnsi="Times New Roman"/>
                <w:sz w:val="26"/>
                <w:szCs w:val="26"/>
              </w:rPr>
            </w:pPr>
          </w:p>
        </w:tc>
        <w:tc>
          <w:tcPr>
            <w:tcW w:w="567"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2</w:t>
            </w:r>
          </w:p>
        </w:tc>
        <w:tc>
          <w:tcPr>
            <w:tcW w:w="709"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2</w:t>
            </w:r>
          </w:p>
        </w:tc>
        <w:tc>
          <w:tcPr>
            <w:tcW w:w="567"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3</w:t>
            </w:r>
          </w:p>
        </w:tc>
        <w:tc>
          <w:tcPr>
            <w:tcW w:w="904"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7</w:t>
            </w:r>
          </w:p>
        </w:tc>
      </w:tr>
      <w:tr w:rsidR="00124238">
        <w:trPr>
          <w:trHeight w:hRule="exact" w:val="281"/>
        </w:trPr>
        <w:tc>
          <w:tcPr>
            <w:tcW w:w="2581" w:type="dxa"/>
            <w:vMerge/>
          </w:tcPr>
          <w:p w:rsidR="00124238" w:rsidRDefault="00124238">
            <w:pPr>
              <w:spacing w:after="0" w:line="240" w:lineRule="auto"/>
              <w:rPr>
                <w:rFonts w:ascii="Times New Roman" w:hAnsi="Times New Roman"/>
                <w:sz w:val="26"/>
                <w:szCs w:val="26"/>
              </w:rPr>
            </w:pPr>
          </w:p>
        </w:tc>
        <w:tc>
          <w:tcPr>
            <w:tcW w:w="3616" w:type="dxa"/>
          </w:tcPr>
          <w:p w:rsidR="00124238" w:rsidRDefault="003C5D73">
            <w:pPr>
              <w:spacing w:after="0" w:line="240" w:lineRule="auto"/>
              <w:rPr>
                <w:rFonts w:ascii="Times New Roman" w:eastAsia="SchoolBookSanPin" w:hAnsi="Times New Roman"/>
                <w:sz w:val="26"/>
                <w:szCs w:val="26"/>
              </w:rPr>
            </w:pPr>
            <w:r>
              <w:rPr>
                <w:rFonts w:ascii="Times New Roman" w:eastAsia="SchoolBookSanPin" w:hAnsi="Times New Roman"/>
                <w:sz w:val="26"/>
                <w:szCs w:val="26"/>
              </w:rPr>
              <w:t>Химия</w:t>
            </w:r>
          </w:p>
        </w:tc>
        <w:tc>
          <w:tcPr>
            <w:tcW w:w="646" w:type="dxa"/>
          </w:tcPr>
          <w:p w:rsidR="00124238" w:rsidRDefault="00124238">
            <w:pPr>
              <w:spacing w:after="0" w:line="240" w:lineRule="auto"/>
              <w:jc w:val="center"/>
              <w:rPr>
                <w:rFonts w:ascii="Times New Roman" w:hAnsi="Times New Roman"/>
                <w:sz w:val="26"/>
                <w:szCs w:val="26"/>
              </w:rPr>
            </w:pPr>
          </w:p>
        </w:tc>
        <w:tc>
          <w:tcPr>
            <w:tcW w:w="709" w:type="dxa"/>
          </w:tcPr>
          <w:p w:rsidR="00124238" w:rsidRDefault="00124238">
            <w:pPr>
              <w:spacing w:after="0" w:line="240" w:lineRule="auto"/>
              <w:jc w:val="center"/>
              <w:rPr>
                <w:rFonts w:ascii="Times New Roman" w:hAnsi="Times New Roman"/>
                <w:sz w:val="26"/>
                <w:szCs w:val="26"/>
              </w:rPr>
            </w:pPr>
          </w:p>
        </w:tc>
        <w:tc>
          <w:tcPr>
            <w:tcW w:w="567" w:type="dxa"/>
          </w:tcPr>
          <w:p w:rsidR="00124238" w:rsidRDefault="00124238">
            <w:pPr>
              <w:spacing w:after="0" w:line="240" w:lineRule="auto"/>
              <w:jc w:val="center"/>
              <w:rPr>
                <w:rFonts w:ascii="Times New Roman" w:hAnsi="Times New Roman"/>
                <w:sz w:val="26"/>
                <w:szCs w:val="26"/>
              </w:rPr>
            </w:pPr>
          </w:p>
        </w:tc>
        <w:tc>
          <w:tcPr>
            <w:tcW w:w="709"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2</w:t>
            </w:r>
          </w:p>
        </w:tc>
        <w:tc>
          <w:tcPr>
            <w:tcW w:w="567"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2</w:t>
            </w:r>
          </w:p>
        </w:tc>
        <w:tc>
          <w:tcPr>
            <w:tcW w:w="904"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4</w:t>
            </w:r>
          </w:p>
        </w:tc>
      </w:tr>
      <w:tr w:rsidR="00124238">
        <w:trPr>
          <w:trHeight w:hRule="exact" w:val="467"/>
        </w:trPr>
        <w:tc>
          <w:tcPr>
            <w:tcW w:w="2581" w:type="dxa"/>
            <w:vMerge/>
          </w:tcPr>
          <w:p w:rsidR="00124238" w:rsidRDefault="00124238">
            <w:pPr>
              <w:spacing w:after="0" w:line="240" w:lineRule="auto"/>
              <w:rPr>
                <w:rFonts w:ascii="Times New Roman" w:hAnsi="Times New Roman"/>
                <w:sz w:val="26"/>
                <w:szCs w:val="26"/>
              </w:rPr>
            </w:pPr>
          </w:p>
        </w:tc>
        <w:tc>
          <w:tcPr>
            <w:tcW w:w="3616" w:type="dxa"/>
          </w:tcPr>
          <w:p w:rsidR="00124238" w:rsidRDefault="003C5D73">
            <w:pPr>
              <w:spacing w:after="0" w:line="240" w:lineRule="auto"/>
              <w:rPr>
                <w:rFonts w:ascii="Times New Roman" w:eastAsia="SchoolBookSanPin" w:hAnsi="Times New Roman"/>
                <w:sz w:val="26"/>
                <w:szCs w:val="26"/>
              </w:rPr>
            </w:pPr>
            <w:r>
              <w:rPr>
                <w:rFonts w:ascii="Times New Roman" w:eastAsia="SchoolBookSanPin" w:hAnsi="Times New Roman"/>
                <w:sz w:val="26"/>
                <w:szCs w:val="26"/>
              </w:rPr>
              <w:t>Биология</w:t>
            </w:r>
          </w:p>
        </w:tc>
        <w:tc>
          <w:tcPr>
            <w:tcW w:w="646"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1</w:t>
            </w:r>
          </w:p>
        </w:tc>
        <w:tc>
          <w:tcPr>
            <w:tcW w:w="709"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1</w:t>
            </w:r>
          </w:p>
        </w:tc>
        <w:tc>
          <w:tcPr>
            <w:tcW w:w="567"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1</w:t>
            </w:r>
          </w:p>
        </w:tc>
        <w:tc>
          <w:tcPr>
            <w:tcW w:w="709"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2</w:t>
            </w:r>
          </w:p>
        </w:tc>
        <w:tc>
          <w:tcPr>
            <w:tcW w:w="567"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2</w:t>
            </w:r>
          </w:p>
        </w:tc>
        <w:tc>
          <w:tcPr>
            <w:tcW w:w="904"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7</w:t>
            </w:r>
          </w:p>
        </w:tc>
      </w:tr>
      <w:tr w:rsidR="00124238">
        <w:trPr>
          <w:trHeight w:hRule="exact" w:val="1156"/>
        </w:trPr>
        <w:tc>
          <w:tcPr>
            <w:tcW w:w="2581" w:type="dxa"/>
          </w:tcPr>
          <w:p w:rsidR="00124238" w:rsidRPr="00E94F60" w:rsidRDefault="003C5D73">
            <w:pPr>
              <w:spacing w:after="0" w:line="240" w:lineRule="auto"/>
              <w:rPr>
                <w:rFonts w:ascii="Times New Roman" w:eastAsia="SchoolBookSanPin" w:hAnsi="Times New Roman"/>
                <w:sz w:val="26"/>
                <w:szCs w:val="26"/>
                <w:lang w:val="ru-RU"/>
              </w:rPr>
            </w:pPr>
            <w:r w:rsidRPr="00E94F60">
              <w:rPr>
                <w:rFonts w:ascii="Times New Roman" w:eastAsia="SchoolBookSanPin" w:hAnsi="Times New Roman"/>
                <w:sz w:val="26"/>
                <w:szCs w:val="26"/>
                <w:lang w:val="ru-RU"/>
              </w:rPr>
              <w:t>Основы духовно-нравственной культуры народов России</w:t>
            </w:r>
          </w:p>
        </w:tc>
        <w:tc>
          <w:tcPr>
            <w:tcW w:w="3616" w:type="dxa"/>
          </w:tcPr>
          <w:p w:rsidR="00124238" w:rsidRPr="00E94F60" w:rsidRDefault="003C5D73">
            <w:pPr>
              <w:spacing w:after="0" w:line="240" w:lineRule="auto"/>
              <w:rPr>
                <w:rFonts w:ascii="Times New Roman" w:eastAsia="SchoolBookSanPin" w:hAnsi="Times New Roman"/>
                <w:sz w:val="26"/>
                <w:szCs w:val="26"/>
                <w:lang w:val="ru-RU"/>
              </w:rPr>
            </w:pPr>
            <w:r w:rsidRPr="00E94F60">
              <w:rPr>
                <w:rFonts w:ascii="Times New Roman" w:eastAsia="SchoolBookSanPin" w:hAnsi="Times New Roman"/>
                <w:sz w:val="26"/>
                <w:szCs w:val="26"/>
                <w:lang w:val="ru-RU"/>
              </w:rPr>
              <w:t>Основы духовно-нравственной культуры народов России</w:t>
            </w:r>
          </w:p>
        </w:tc>
        <w:tc>
          <w:tcPr>
            <w:tcW w:w="646"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1</w:t>
            </w:r>
          </w:p>
        </w:tc>
        <w:tc>
          <w:tcPr>
            <w:tcW w:w="709"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1</w:t>
            </w:r>
          </w:p>
        </w:tc>
        <w:tc>
          <w:tcPr>
            <w:tcW w:w="567" w:type="dxa"/>
          </w:tcPr>
          <w:p w:rsidR="00124238" w:rsidRDefault="00124238">
            <w:pPr>
              <w:spacing w:after="0" w:line="240" w:lineRule="auto"/>
              <w:jc w:val="center"/>
              <w:rPr>
                <w:rFonts w:ascii="Times New Roman" w:hAnsi="Times New Roman"/>
                <w:sz w:val="26"/>
                <w:szCs w:val="26"/>
              </w:rPr>
            </w:pPr>
          </w:p>
        </w:tc>
        <w:tc>
          <w:tcPr>
            <w:tcW w:w="709" w:type="dxa"/>
          </w:tcPr>
          <w:p w:rsidR="00124238" w:rsidRDefault="00124238">
            <w:pPr>
              <w:spacing w:after="0" w:line="240" w:lineRule="auto"/>
              <w:jc w:val="center"/>
              <w:rPr>
                <w:rFonts w:ascii="Times New Roman" w:hAnsi="Times New Roman"/>
                <w:sz w:val="26"/>
                <w:szCs w:val="26"/>
              </w:rPr>
            </w:pPr>
          </w:p>
        </w:tc>
        <w:tc>
          <w:tcPr>
            <w:tcW w:w="567" w:type="dxa"/>
          </w:tcPr>
          <w:p w:rsidR="00124238" w:rsidRDefault="00124238">
            <w:pPr>
              <w:spacing w:after="0" w:line="240" w:lineRule="auto"/>
              <w:jc w:val="center"/>
              <w:rPr>
                <w:rFonts w:ascii="Times New Roman" w:hAnsi="Times New Roman"/>
                <w:sz w:val="26"/>
                <w:szCs w:val="26"/>
              </w:rPr>
            </w:pPr>
          </w:p>
        </w:tc>
        <w:tc>
          <w:tcPr>
            <w:tcW w:w="904"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2</w:t>
            </w:r>
          </w:p>
        </w:tc>
      </w:tr>
      <w:tr w:rsidR="00124238">
        <w:trPr>
          <w:trHeight w:hRule="exact" w:val="281"/>
        </w:trPr>
        <w:tc>
          <w:tcPr>
            <w:tcW w:w="2581" w:type="dxa"/>
            <w:vMerge w:val="restart"/>
          </w:tcPr>
          <w:p w:rsidR="00124238" w:rsidRDefault="003C5D73">
            <w:pPr>
              <w:spacing w:after="0" w:line="240" w:lineRule="auto"/>
              <w:rPr>
                <w:rFonts w:ascii="Times New Roman" w:eastAsia="SchoolBookSanPin" w:hAnsi="Times New Roman"/>
                <w:sz w:val="26"/>
                <w:szCs w:val="26"/>
              </w:rPr>
            </w:pPr>
            <w:r>
              <w:rPr>
                <w:rFonts w:ascii="Times New Roman" w:eastAsia="SchoolBookSanPin" w:hAnsi="Times New Roman"/>
                <w:sz w:val="26"/>
                <w:szCs w:val="26"/>
              </w:rPr>
              <w:t>Искусство</w:t>
            </w:r>
          </w:p>
        </w:tc>
        <w:tc>
          <w:tcPr>
            <w:tcW w:w="3616" w:type="dxa"/>
          </w:tcPr>
          <w:p w:rsidR="00124238" w:rsidRDefault="003C5D73">
            <w:pPr>
              <w:spacing w:after="0" w:line="240" w:lineRule="auto"/>
              <w:rPr>
                <w:rFonts w:ascii="Times New Roman" w:eastAsia="SchoolBookSanPin" w:hAnsi="Times New Roman"/>
                <w:sz w:val="26"/>
                <w:szCs w:val="26"/>
              </w:rPr>
            </w:pPr>
            <w:r>
              <w:rPr>
                <w:rFonts w:ascii="Times New Roman" w:eastAsia="SchoolBookSanPin" w:hAnsi="Times New Roman"/>
                <w:sz w:val="26"/>
                <w:szCs w:val="26"/>
              </w:rPr>
              <w:t>Изобразительное искусство</w:t>
            </w:r>
          </w:p>
        </w:tc>
        <w:tc>
          <w:tcPr>
            <w:tcW w:w="646"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1</w:t>
            </w:r>
          </w:p>
        </w:tc>
        <w:tc>
          <w:tcPr>
            <w:tcW w:w="709"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1</w:t>
            </w:r>
          </w:p>
        </w:tc>
        <w:tc>
          <w:tcPr>
            <w:tcW w:w="567"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1</w:t>
            </w:r>
          </w:p>
        </w:tc>
        <w:tc>
          <w:tcPr>
            <w:tcW w:w="709" w:type="dxa"/>
          </w:tcPr>
          <w:p w:rsidR="00124238" w:rsidRDefault="00124238">
            <w:pPr>
              <w:spacing w:after="0" w:line="240" w:lineRule="auto"/>
              <w:jc w:val="center"/>
              <w:rPr>
                <w:rFonts w:ascii="Times New Roman" w:hAnsi="Times New Roman"/>
                <w:sz w:val="26"/>
                <w:szCs w:val="26"/>
              </w:rPr>
            </w:pPr>
          </w:p>
        </w:tc>
        <w:tc>
          <w:tcPr>
            <w:tcW w:w="567" w:type="dxa"/>
          </w:tcPr>
          <w:p w:rsidR="00124238" w:rsidRDefault="00124238">
            <w:pPr>
              <w:spacing w:after="0" w:line="240" w:lineRule="auto"/>
              <w:jc w:val="center"/>
              <w:rPr>
                <w:rFonts w:ascii="Times New Roman" w:hAnsi="Times New Roman"/>
                <w:sz w:val="26"/>
                <w:szCs w:val="26"/>
              </w:rPr>
            </w:pPr>
          </w:p>
        </w:tc>
        <w:tc>
          <w:tcPr>
            <w:tcW w:w="904"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3</w:t>
            </w:r>
          </w:p>
        </w:tc>
      </w:tr>
      <w:tr w:rsidR="00124238">
        <w:trPr>
          <w:trHeight w:hRule="exact" w:val="281"/>
        </w:trPr>
        <w:tc>
          <w:tcPr>
            <w:tcW w:w="2581" w:type="dxa"/>
            <w:vMerge/>
          </w:tcPr>
          <w:p w:rsidR="00124238" w:rsidRDefault="00124238">
            <w:pPr>
              <w:spacing w:after="0" w:line="240" w:lineRule="auto"/>
              <w:rPr>
                <w:rFonts w:ascii="Times New Roman" w:hAnsi="Times New Roman"/>
                <w:sz w:val="26"/>
                <w:szCs w:val="26"/>
              </w:rPr>
            </w:pPr>
          </w:p>
        </w:tc>
        <w:tc>
          <w:tcPr>
            <w:tcW w:w="3616" w:type="dxa"/>
          </w:tcPr>
          <w:p w:rsidR="00124238" w:rsidRDefault="003C5D73">
            <w:pPr>
              <w:spacing w:after="0" w:line="240" w:lineRule="auto"/>
              <w:rPr>
                <w:rFonts w:ascii="Times New Roman" w:eastAsia="SchoolBookSanPin" w:hAnsi="Times New Roman"/>
                <w:sz w:val="26"/>
                <w:szCs w:val="26"/>
              </w:rPr>
            </w:pPr>
            <w:r>
              <w:rPr>
                <w:rFonts w:ascii="Times New Roman" w:eastAsia="SchoolBookSanPin" w:hAnsi="Times New Roman"/>
                <w:sz w:val="26"/>
                <w:szCs w:val="26"/>
              </w:rPr>
              <w:t>Музыка</w:t>
            </w:r>
          </w:p>
        </w:tc>
        <w:tc>
          <w:tcPr>
            <w:tcW w:w="646"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1</w:t>
            </w:r>
          </w:p>
        </w:tc>
        <w:tc>
          <w:tcPr>
            <w:tcW w:w="709"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1</w:t>
            </w:r>
          </w:p>
        </w:tc>
        <w:tc>
          <w:tcPr>
            <w:tcW w:w="567"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1</w:t>
            </w:r>
          </w:p>
        </w:tc>
        <w:tc>
          <w:tcPr>
            <w:tcW w:w="709"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1</w:t>
            </w:r>
          </w:p>
        </w:tc>
        <w:tc>
          <w:tcPr>
            <w:tcW w:w="567" w:type="dxa"/>
          </w:tcPr>
          <w:p w:rsidR="00124238" w:rsidRDefault="00124238">
            <w:pPr>
              <w:spacing w:after="0" w:line="240" w:lineRule="auto"/>
              <w:jc w:val="center"/>
              <w:rPr>
                <w:rFonts w:ascii="Times New Roman" w:hAnsi="Times New Roman"/>
                <w:sz w:val="26"/>
                <w:szCs w:val="26"/>
              </w:rPr>
            </w:pPr>
          </w:p>
        </w:tc>
        <w:tc>
          <w:tcPr>
            <w:tcW w:w="904"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4</w:t>
            </w:r>
          </w:p>
        </w:tc>
      </w:tr>
      <w:tr w:rsidR="00124238">
        <w:trPr>
          <w:trHeight w:hRule="exact" w:val="281"/>
        </w:trPr>
        <w:tc>
          <w:tcPr>
            <w:tcW w:w="2581" w:type="dxa"/>
          </w:tcPr>
          <w:p w:rsidR="00124238" w:rsidRDefault="003C5D73">
            <w:pPr>
              <w:spacing w:after="0" w:line="240" w:lineRule="auto"/>
              <w:rPr>
                <w:rFonts w:ascii="Times New Roman" w:eastAsia="SchoolBookSanPin" w:hAnsi="Times New Roman"/>
                <w:sz w:val="26"/>
                <w:szCs w:val="26"/>
              </w:rPr>
            </w:pPr>
            <w:r>
              <w:rPr>
                <w:rFonts w:ascii="Times New Roman" w:eastAsia="SchoolBookSanPin" w:hAnsi="Times New Roman"/>
                <w:sz w:val="26"/>
                <w:szCs w:val="26"/>
              </w:rPr>
              <w:t>Технология</w:t>
            </w:r>
          </w:p>
        </w:tc>
        <w:tc>
          <w:tcPr>
            <w:tcW w:w="3616" w:type="dxa"/>
          </w:tcPr>
          <w:p w:rsidR="00124238" w:rsidRDefault="003C5D73">
            <w:pPr>
              <w:spacing w:after="0" w:line="240" w:lineRule="auto"/>
              <w:rPr>
                <w:rFonts w:ascii="Times New Roman" w:eastAsia="SchoolBookSanPin" w:hAnsi="Times New Roman"/>
                <w:sz w:val="26"/>
                <w:szCs w:val="26"/>
              </w:rPr>
            </w:pPr>
            <w:r>
              <w:rPr>
                <w:rFonts w:ascii="Times New Roman" w:eastAsia="SchoolBookSanPin" w:hAnsi="Times New Roman"/>
                <w:sz w:val="26"/>
                <w:szCs w:val="26"/>
              </w:rPr>
              <w:t>Технология</w:t>
            </w:r>
          </w:p>
        </w:tc>
        <w:tc>
          <w:tcPr>
            <w:tcW w:w="646"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2</w:t>
            </w:r>
          </w:p>
        </w:tc>
        <w:tc>
          <w:tcPr>
            <w:tcW w:w="709"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2</w:t>
            </w:r>
          </w:p>
        </w:tc>
        <w:tc>
          <w:tcPr>
            <w:tcW w:w="567"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2</w:t>
            </w:r>
          </w:p>
        </w:tc>
        <w:tc>
          <w:tcPr>
            <w:tcW w:w="709"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1</w:t>
            </w:r>
          </w:p>
        </w:tc>
        <w:tc>
          <w:tcPr>
            <w:tcW w:w="567"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1</w:t>
            </w:r>
          </w:p>
        </w:tc>
        <w:tc>
          <w:tcPr>
            <w:tcW w:w="904"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8</w:t>
            </w:r>
          </w:p>
        </w:tc>
      </w:tr>
      <w:tr w:rsidR="00124238">
        <w:trPr>
          <w:trHeight w:hRule="exact" w:val="717"/>
        </w:trPr>
        <w:tc>
          <w:tcPr>
            <w:tcW w:w="2581" w:type="dxa"/>
          </w:tcPr>
          <w:p w:rsidR="00124238" w:rsidRPr="00E94F60" w:rsidRDefault="003C5D73">
            <w:pPr>
              <w:spacing w:after="0" w:line="240" w:lineRule="auto"/>
              <w:rPr>
                <w:rFonts w:ascii="Times New Roman" w:eastAsia="SchoolBookSanPin" w:hAnsi="Times New Roman"/>
                <w:sz w:val="26"/>
                <w:szCs w:val="26"/>
                <w:lang w:val="ru-RU"/>
              </w:rPr>
            </w:pPr>
            <w:r w:rsidRPr="00E94F60">
              <w:rPr>
                <w:rFonts w:ascii="Times New Roman" w:eastAsia="SchoolBookSanPin" w:hAnsi="Times New Roman"/>
                <w:sz w:val="26"/>
                <w:szCs w:val="26"/>
                <w:lang w:val="ru-RU"/>
              </w:rPr>
              <w:t>Основы безопасности и защиты Родины</w:t>
            </w:r>
          </w:p>
        </w:tc>
        <w:tc>
          <w:tcPr>
            <w:tcW w:w="3616" w:type="dxa"/>
          </w:tcPr>
          <w:p w:rsidR="00124238" w:rsidRPr="00E94F60" w:rsidRDefault="003C5D73">
            <w:pPr>
              <w:spacing w:after="0" w:line="240" w:lineRule="auto"/>
              <w:rPr>
                <w:rFonts w:ascii="Times New Roman" w:eastAsia="SchoolBookSanPin" w:hAnsi="Times New Roman"/>
                <w:sz w:val="26"/>
                <w:szCs w:val="26"/>
                <w:lang w:val="ru-RU"/>
              </w:rPr>
            </w:pPr>
            <w:r w:rsidRPr="00E94F60">
              <w:rPr>
                <w:rFonts w:ascii="Times New Roman" w:eastAsia="SchoolBookSanPin" w:hAnsi="Times New Roman"/>
                <w:sz w:val="26"/>
                <w:szCs w:val="26"/>
                <w:lang w:val="ru-RU"/>
              </w:rPr>
              <w:t>Основы безопасности и защиты Родины</w:t>
            </w:r>
          </w:p>
        </w:tc>
        <w:tc>
          <w:tcPr>
            <w:tcW w:w="646" w:type="dxa"/>
          </w:tcPr>
          <w:p w:rsidR="00124238" w:rsidRPr="00E94F60" w:rsidRDefault="00124238">
            <w:pPr>
              <w:spacing w:after="0" w:line="240" w:lineRule="auto"/>
              <w:jc w:val="center"/>
              <w:rPr>
                <w:rFonts w:ascii="Times New Roman" w:hAnsi="Times New Roman"/>
                <w:sz w:val="26"/>
                <w:szCs w:val="26"/>
                <w:lang w:val="ru-RU"/>
              </w:rPr>
            </w:pPr>
          </w:p>
        </w:tc>
        <w:tc>
          <w:tcPr>
            <w:tcW w:w="709" w:type="dxa"/>
          </w:tcPr>
          <w:p w:rsidR="00124238" w:rsidRPr="00E94F60" w:rsidRDefault="00124238">
            <w:pPr>
              <w:spacing w:after="0" w:line="240" w:lineRule="auto"/>
              <w:jc w:val="center"/>
              <w:rPr>
                <w:rFonts w:ascii="Times New Roman" w:hAnsi="Times New Roman"/>
                <w:sz w:val="26"/>
                <w:szCs w:val="26"/>
                <w:lang w:val="ru-RU"/>
              </w:rPr>
            </w:pPr>
          </w:p>
        </w:tc>
        <w:tc>
          <w:tcPr>
            <w:tcW w:w="567" w:type="dxa"/>
          </w:tcPr>
          <w:p w:rsidR="00124238" w:rsidRPr="00E94F60" w:rsidRDefault="00124238">
            <w:pPr>
              <w:spacing w:after="0" w:line="240" w:lineRule="auto"/>
              <w:jc w:val="center"/>
              <w:rPr>
                <w:rFonts w:ascii="Times New Roman" w:hAnsi="Times New Roman"/>
                <w:sz w:val="26"/>
                <w:szCs w:val="26"/>
                <w:lang w:val="ru-RU"/>
              </w:rPr>
            </w:pPr>
          </w:p>
        </w:tc>
        <w:tc>
          <w:tcPr>
            <w:tcW w:w="709"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1</w:t>
            </w:r>
          </w:p>
        </w:tc>
        <w:tc>
          <w:tcPr>
            <w:tcW w:w="567"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1</w:t>
            </w:r>
          </w:p>
        </w:tc>
        <w:tc>
          <w:tcPr>
            <w:tcW w:w="904"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2</w:t>
            </w:r>
          </w:p>
        </w:tc>
      </w:tr>
      <w:tr w:rsidR="00124238">
        <w:trPr>
          <w:trHeight w:hRule="exact" w:val="281"/>
        </w:trPr>
        <w:tc>
          <w:tcPr>
            <w:tcW w:w="2581" w:type="dxa"/>
          </w:tcPr>
          <w:p w:rsidR="00124238" w:rsidRDefault="003C5D73">
            <w:pPr>
              <w:spacing w:after="0" w:line="240" w:lineRule="auto"/>
              <w:rPr>
                <w:rFonts w:ascii="Times New Roman" w:eastAsia="SchoolBookSanPin" w:hAnsi="Times New Roman"/>
                <w:sz w:val="26"/>
                <w:szCs w:val="26"/>
              </w:rPr>
            </w:pPr>
            <w:r>
              <w:rPr>
                <w:rFonts w:ascii="Times New Roman" w:eastAsia="SchoolBookSanPin" w:hAnsi="Times New Roman"/>
                <w:sz w:val="26"/>
                <w:szCs w:val="26"/>
              </w:rPr>
              <w:t xml:space="preserve">Физическая культура </w:t>
            </w:r>
          </w:p>
        </w:tc>
        <w:tc>
          <w:tcPr>
            <w:tcW w:w="3616" w:type="dxa"/>
          </w:tcPr>
          <w:p w:rsidR="00124238" w:rsidRDefault="003C5D73">
            <w:pPr>
              <w:spacing w:after="0" w:line="240" w:lineRule="auto"/>
              <w:rPr>
                <w:rFonts w:ascii="Times New Roman" w:eastAsia="SchoolBookSanPin" w:hAnsi="Times New Roman"/>
                <w:sz w:val="26"/>
                <w:szCs w:val="26"/>
              </w:rPr>
            </w:pPr>
            <w:r>
              <w:rPr>
                <w:rFonts w:ascii="Times New Roman" w:eastAsia="SchoolBookSanPin" w:hAnsi="Times New Roman"/>
                <w:sz w:val="26"/>
                <w:szCs w:val="26"/>
              </w:rPr>
              <w:t>Физическая культура</w:t>
            </w:r>
          </w:p>
        </w:tc>
        <w:tc>
          <w:tcPr>
            <w:tcW w:w="646"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2</w:t>
            </w:r>
          </w:p>
        </w:tc>
        <w:tc>
          <w:tcPr>
            <w:tcW w:w="709"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2</w:t>
            </w:r>
          </w:p>
        </w:tc>
        <w:tc>
          <w:tcPr>
            <w:tcW w:w="567"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2</w:t>
            </w:r>
          </w:p>
        </w:tc>
        <w:tc>
          <w:tcPr>
            <w:tcW w:w="709"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2</w:t>
            </w:r>
          </w:p>
        </w:tc>
        <w:tc>
          <w:tcPr>
            <w:tcW w:w="567"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2</w:t>
            </w:r>
          </w:p>
        </w:tc>
        <w:tc>
          <w:tcPr>
            <w:tcW w:w="904"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10</w:t>
            </w:r>
          </w:p>
        </w:tc>
      </w:tr>
      <w:tr w:rsidR="00124238">
        <w:trPr>
          <w:trHeight w:hRule="exact" w:val="281"/>
        </w:trPr>
        <w:tc>
          <w:tcPr>
            <w:tcW w:w="6197" w:type="dxa"/>
            <w:gridSpan w:val="2"/>
          </w:tcPr>
          <w:p w:rsidR="00124238" w:rsidRDefault="003C5D73">
            <w:pPr>
              <w:spacing w:after="0" w:line="240" w:lineRule="auto"/>
              <w:rPr>
                <w:rFonts w:ascii="Times New Roman" w:eastAsia="SchoolBookSanPin" w:hAnsi="Times New Roman"/>
                <w:sz w:val="26"/>
                <w:szCs w:val="26"/>
              </w:rPr>
            </w:pPr>
            <w:r>
              <w:rPr>
                <w:rFonts w:ascii="Times New Roman" w:eastAsia="SchoolBookSanPin" w:hAnsi="Times New Roman"/>
                <w:sz w:val="26"/>
                <w:szCs w:val="26"/>
              </w:rPr>
              <w:t>Итого</w:t>
            </w:r>
          </w:p>
        </w:tc>
        <w:tc>
          <w:tcPr>
            <w:tcW w:w="646"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29</w:t>
            </w:r>
          </w:p>
        </w:tc>
        <w:tc>
          <w:tcPr>
            <w:tcW w:w="709"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30</w:t>
            </w:r>
          </w:p>
        </w:tc>
        <w:tc>
          <w:tcPr>
            <w:tcW w:w="567"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32</w:t>
            </w:r>
          </w:p>
        </w:tc>
        <w:tc>
          <w:tcPr>
            <w:tcW w:w="709"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33</w:t>
            </w:r>
          </w:p>
        </w:tc>
        <w:tc>
          <w:tcPr>
            <w:tcW w:w="567"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33</w:t>
            </w:r>
          </w:p>
        </w:tc>
        <w:tc>
          <w:tcPr>
            <w:tcW w:w="904"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157</w:t>
            </w:r>
          </w:p>
        </w:tc>
      </w:tr>
      <w:tr w:rsidR="00124238">
        <w:trPr>
          <w:trHeight w:hRule="exact" w:val="633"/>
        </w:trPr>
        <w:tc>
          <w:tcPr>
            <w:tcW w:w="6197" w:type="dxa"/>
            <w:gridSpan w:val="2"/>
          </w:tcPr>
          <w:p w:rsidR="00124238" w:rsidRPr="00E94F60" w:rsidRDefault="003C5D73">
            <w:pPr>
              <w:spacing w:after="0" w:line="240" w:lineRule="auto"/>
              <w:rPr>
                <w:rFonts w:ascii="Times New Roman" w:eastAsia="SchoolBookSanPin" w:hAnsi="Times New Roman"/>
                <w:sz w:val="26"/>
                <w:szCs w:val="26"/>
                <w:lang w:val="ru-RU"/>
              </w:rPr>
            </w:pPr>
            <w:r w:rsidRPr="00E94F60">
              <w:rPr>
                <w:rFonts w:ascii="Times New Roman" w:eastAsia="SchoolBookSanPin" w:hAnsi="Times New Roman"/>
                <w:sz w:val="26"/>
                <w:szCs w:val="26"/>
                <w:lang w:val="ru-RU"/>
              </w:rPr>
              <w:t>Часть, формируемая участниками образовательных отношений</w:t>
            </w:r>
          </w:p>
        </w:tc>
        <w:tc>
          <w:tcPr>
            <w:tcW w:w="646"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0</w:t>
            </w:r>
          </w:p>
        </w:tc>
        <w:tc>
          <w:tcPr>
            <w:tcW w:w="709"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0</w:t>
            </w:r>
          </w:p>
        </w:tc>
        <w:tc>
          <w:tcPr>
            <w:tcW w:w="567"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0</w:t>
            </w:r>
          </w:p>
        </w:tc>
        <w:tc>
          <w:tcPr>
            <w:tcW w:w="709"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0</w:t>
            </w:r>
          </w:p>
        </w:tc>
        <w:tc>
          <w:tcPr>
            <w:tcW w:w="567"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0</w:t>
            </w:r>
          </w:p>
        </w:tc>
        <w:tc>
          <w:tcPr>
            <w:tcW w:w="904"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0</w:t>
            </w:r>
          </w:p>
        </w:tc>
      </w:tr>
      <w:tr w:rsidR="00124238">
        <w:trPr>
          <w:trHeight w:hRule="exact" w:val="281"/>
        </w:trPr>
        <w:tc>
          <w:tcPr>
            <w:tcW w:w="6197" w:type="dxa"/>
            <w:gridSpan w:val="2"/>
          </w:tcPr>
          <w:p w:rsidR="00124238" w:rsidRDefault="003C5D73">
            <w:pPr>
              <w:spacing w:after="0" w:line="240" w:lineRule="auto"/>
              <w:rPr>
                <w:rFonts w:ascii="Times New Roman" w:eastAsia="SchoolBookSanPin" w:hAnsi="Times New Roman"/>
                <w:sz w:val="26"/>
                <w:szCs w:val="26"/>
              </w:rPr>
            </w:pPr>
            <w:r>
              <w:rPr>
                <w:rFonts w:ascii="Times New Roman" w:eastAsia="SchoolBookSanPin" w:hAnsi="Times New Roman"/>
                <w:sz w:val="26"/>
                <w:szCs w:val="26"/>
              </w:rPr>
              <w:t>Учебные недели</w:t>
            </w:r>
          </w:p>
        </w:tc>
        <w:tc>
          <w:tcPr>
            <w:tcW w:w="646"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34</w:t>
            </w:r>
          </w:p>
        </w:tc>
        <w:tc>
          <w:tcPr>
            <w:tcW w:w="709"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34</w:t>
            </w:r>
          </w:p>
        </w:tc>
        <w:tc>
          <w:tcPr>
            <w:tcW w:w="567"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34</w:t>
            </w:r>
          </w:p>
        </w:tc>
        <w:tc>
          <w:tcPr>
            <w:tcW w:w="709"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34</w:t>
            </w:r>
          </w:p>
        </w:tc>
        <w:tc>
          <w:tcPr>
            <w:tcW w:w="567"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34</w:t>
            </w:r>
          </w:p>
        </w:tc>
        <w:tc>
          <w:tcPr>
            <w:tcW w:w="904"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34</w:t>
            </w:r>
          </w:p>
        </w:tc>
      </w:tr>
      <w:tr w:rsidR="00124238">
        <w:trPr>
          <w:trHeight w:hRule="exact" w:val="281"/>
        </w:trPr>
        <w:tc>
          <w:tcPr>
            <w:tcW w:w="6197" w:type="dxa"/>
            <w:gridSpan w:val="2"/>
          </w:tcPr>
          <w:p w:rsidR="00124238" w:rsidRDefault="003C5D73">
            <w:pPr>
              <w:spacing w:after="0" w:line="240" w:lineRule="auto"/>
              <w:rPr>
                <w:rFonts w:ascii="Times New Roman" w:eastAsia="SchoolBookSanPin" w:hAnsi="Times New Roman"/>
                <w:sz w:val="26"/>
                <w:szCs w:val="26"/>
              </w:rPr>
            </w:pPr>
            <w:r>
              <w:rPr>
                <w:rFonts w:ascii="Times New Roman" w:eastAsia="SchoolBookSanPin" w:hAnsi="Times New Roman"/>
                <w:sz w:val="26"/>
                <w:szCs w:val="26"/>
              </w:rPr>
              <w:t>Всего часов</w:t>
            </w:r>
          </w:p>
        </w:tc>
        <w:tc>
          <w:tcPr>
            <w:tcW w:w="646"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986</w:t>
            </w:r>
          </w:p>
        </w:tc>
        <w:tc>
          <w:tcPr>
            <w:tcW w:w="709"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1020</w:t>
            </w:r>
          </w:p>
        </w:tc>
        <w:tc>
          <w:tcPr>
            <w:tcW w:w="567"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1088</w:t>
            </w:r>
          </w:p>
        </w:tc>
        <w:tc>
          <w:tcPr>
            <w:tcW w:w="709"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1122</w:t>
            </w:r>
          </w:p>
        </w:tc>
        <w:tc>
          <w:tcPr>
            <w:tcW w:w="567"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1122</w:t>
            </w:r>
          </w:p>
        </w:tc>
        <w:tc>
          <w:tcPr>
            <w:tcW w:w="904"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5338</w:t>
            </w:r>
          </w:p>
        </w:tc>
      </w:tr>
      <w:tr w:rsidR="00124238">
        <w:trPr>
          <w:trHeight w:hRule="exact" w:val="1010"/>
        </w:trPr>
        <w:tc>
          <w:tcPr>
            <w:tcW w:w="6197" w:type="dxa"/>
            <w:gridSpan w:val="2"/>
          </w:tcPr>
          <w:p w:rsidR="00124238" w:rsidRPr="00E94F60" w:rsidRDefault="003C5D73">
            <w:pPr>
              <w:spacing w:after="0" w:line="240" w:lineRule="auto"/>
              <w:rPr>
                <w:rFonts w:ascii="Times New Roman" w:eastAsia="SchoolBookSanPin" w:hAnsi="Times New Roman"/>
                <w:sz w:val="26"/>
                <w:szCs w:val="26"/>
                <w:lang w:val="ru-RU"/>
              </w:rPr>
            </w:pPr>
            <w:r w:rsidRPr="00E94F60">
              <w:rPr>
                <w:rFonts w:ascii="Times New Roman" w:eastAsia="SchoolBookSanPin" w:hAnsi="Times New Roman"/>
                <w:sz w:val="26"/>
                <w:szCs w:val="26"/>
                <w:lang w:val="ru-RU"/>
              </w:rPr>
              <w:t>Максимально допустимая недельная нагрузка (</w:t>
            </w:r>
            <w:r w:rsidRPr="00E94F60">
              <w:rPr>
                <w:rFonts w:ascii="Times New Roman" w:eastAsia="SchoolBookSanPin" w:hAnsi="Times New Roman"/>
                <w:position w:val="1"/>
                <w:sz w:val="26"/>
                <w:szCs w:val="26"/>
                <w:lang w:val="ru-RU"/>
              </w:rPr>
              <w:t>при 5-дневной неделе) в соответствии с санитарными правилами и нормами</w:t>
            </w:r>
          </w:p>
        </w:tc>
        <w:tc>
          <w:tcPr>
            <w:tcW w:w="646"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29</w:t>
            </w:r>
          </w:p>
        </w:tc>
        <w:tc>
          <w:tcPr>
            <w:tcW w:w="709"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30</w:t>
            </w:r>
          </w:p>
        </w:tc>
        <w:tc>
          <w:tcPr>
            <w:tcW w:w="567"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32</w:t>
            </w:r>
          </w:p>
        </w:tc>
        <w:tc>
          <w:tcPr>
            <w:tcW w:w="709"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33</w:t>
            </w:r>
          </w:p>
        </w:tc>
        <w:tc>
          <w:tcPr>
            <w:tcW w:w="567"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33</w:t>
            </w:r>
          </w:p>
        </w:tc>
        <w:tc>
          <w:tcPr>
            <w:tcW w:w="904" w:type="dxa"/>
          </w:tcPr>
          <w:p w:rsidR="00124238" w:rsidRDefault="003C5D73">
            <w:pPr>
              <w:spacing w:after="0" w:line="240" w:lineRule="auto"/>
              <w:jc w:val="center"/>
              <w:rPr>
                <w:rFonts w:ascii="Times New Roman" w:eastAsia="SchoolBookSanPin" w:hAnsi="Times New Roman"/>
                <w:sz w:val="26"/>
                <w:szCs w:val="26"/>
              </w:rPr>
            </w:pPr>
            <w:r>
              <w:rPr>
                <w:rFonts w:ascii="Times New Roman" w:eastAsia="SchoolBookSanPin" w:hAnsi="Times New Roman"/>
                <w:sz w:val="26"/>
                <w:szCs w:val="26"/>
              </w:rPr>
              <w:t>157</w:t>
            </w:r>
          </w:p>
        </w:tc>
      </w:tr>
    </w:tbl>
    <w:p w:rsidR="00124238" w:rsidRDefault="00124238">
      <w:pPr>
        <w:pStyle w:val="ConsPlusNormal"/>
        <w:spacing w:line="360" w:lineRule="auto"/>
        <w:jc w:val="both"/>
      </w:pPr>
    </w:p>
    <w:bookmarkEnd w:id="124"/>
    <w:p w:rsidR="00124238" w:rsidRDefault="00124238">
      <w:pPr>
        <w:spacing w:after="0" w:line="350" w:lineRule="auto"/>
        <w:ind w:firstLine="709"/>
        <w:jc w:val="both"/>
        <w:rPr>
          <w:rFonts w:ascii="Times New Roman" w:hAnsi="Times New Roman"/>
          <w:sz w:val="28"/>
          <w:szCs w:val="28"/>
        </w:rPr>
      </w:pP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167.12.</w:t>
      </w:r>
      <w:r>
        <w:rPr>
          <w:rFonts w:ascii="Times New Roman" w:hAnsi="Times New Roman"/>
          <w:sz w:val="28"/>
          <w:szCs w:val="28"/>
        </w:rPr>
        <w:t> </w:t>
      </w:r>
      <w:r>
        <w:rPr>
          <w:rFonts w:ascii="Times New Roman" w:hAnsi="Times New Roman"/>
          <w:sz w:val="28"/>
          <w:szCs w:val="28"/>
          <w:lang w:val="ru-RU"/>
        </w:rPr>
        <w:t xml:space="preserve">При реализации вариантов № 1, № 3 – № 6 федерального учебного плана количество часов на физическую культуру составляет 2, третий час рекомендуется реализовывать образовательной организацией за счет часов </w:t>
      </w:r>
      <w:r>
        <w:rPr>
          <w:rFonts w:ascii="Times New Roman" w:hAnsi="Times New Roman"/>
          <w:color w:val="000000"/>
          <w:sz w:val="28"/>
          <w:szCs w:val="28"/>
          <w:shd w:val="clear" w:color="auto" w:fill="FFFFFF"/>
          <w:lang w:val="ru-RU"/>
        </w:rPr>
        <w:t xml:space="preserve">части, формируемой участниками образовательных отношений, </w:t>
      </w:r>
      <w:r>
        <w:rPr>
          <w:rFonts w:ascii="Times New Roman" w:hAnsi="Times New Roman"/>
          <w:sz w:val="28"/>
          <w:szCs w:val="28"/>
          <w:lang w:val="ru-RU"/>
        </w:rPr>
        <w:t>внеурочной деятельности</w:t>
      </w:r>
      <w:r>
        <w:rPr>
          <w:sz w:val="28"/>
          <w:szCs w:val="28"/>
          <w:lang w:val="ru-RU"/>
        </w:rPr>
        <w:t xml:space="preserve"> </w:t>
      </w:r>
      <w:r>
        <w:rPr>
          <w:rFonts w:ascii="Times New Roman" w:eastAsia="SchoolBookSanPin" w:hAnsi="Times New Roman"/>
          <w:sz w:val="28"/>
          <w:szCs w:val="28"/>
          <w:lang w:val="ru-RU"/>
        </w:rPr>
        <w:t>и (или) за счёт посещения обучающимися спортивных секций, школьных спортивных клубов, включая использование учебных модулей по видам спорта.</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167.13.</w:t>
      </w:r>
      <w:r>
        <w:rPr>
          <w:rFonts w:ascii="Times New Roman" w:hAnsi="Times New Roman"/>
          <w:sz w:val="28"/>
          <w:szCs w:val="28"/>
        </w:rPr>
        <w:t> </w:t>
      </w:r>
      <w:r>
        <w:rPr>
          <w:rFonts w:ascii="Times New Roman" w:hAnsi="Times New Roman"/>
          <w:sz w:val="28"/>
          <w:szCs w:val="28"/>
          <w:lang w:val="ru-RU"/>
        </w:rPr>
        <w:t>(утратил силу)</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167.14.</w:t>
      </w:r>
      <w:r>
        <w:rPr>
          <w:rFonts w:ascii="Times New Roman" w:hAnsi="Times New Roman"/>
          <w:sz w:val="28"/>
          <w:szCs w:val="28"/>
        </w:rPr>
        <w:t> </w:t>
      </w:r>
      <w:r>
        <w:rPr>
          <w:rFonts w:ascii="Times New Roman" w:hAnsi="Times New Roman"/>
          <w:sz w:val="28"/>
          <w:szCs w:val="28"/>
          <w:lang w:val="ru-RU"/>
        </w:rPr>
        <w:t xml:space="preserve">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 из числа языков народов Российской Федерации, государственных языков республик </w:t>
      </w:r>
      <w:r>
        <w:rPr>
          <w:rFonts w:ascii="Times New Roman" w:hAnsi="Times New Roman"/>
          <w:sz w:val="28"/>
          <w:szCs w:val="28"/>
          <w:lang w:val="ru-RU"/>
        </w:rPr>
        <w:lastRenderedPageBreak/>
        <w:t>Российской Федерации следует организовать на основе федеральных рабочих программ по родным языкам и родной литературе.</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167.15.</w:t>
      </w:r>
      <w:r>
        <w:rPr>
          <w:rFonts w:ascii="Times New Roman" w:hAnsi="Times New Roman"/>
          <w:sz w:val="28"/>
          <w:szCs w:val="28"/>
        </w:rPr>
        <w:t> </w:t>
      </w:r>
      <w:r>
        <w:rPr>
          <w:rFonts w:ascii="Times New Roman" w:hAnsi="Times New Roman"/>
          <w:sz w:val="28"/>
          <w:szCs w:val="28"/>
          <w:lang w:val="ru-RU"/>
        </w:rPr>
        <w:t>В 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«Родной язык 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167.16.</w:t>
      </w:r>
      <w:r>
        <w:rPr>
          <w:rFonts w:ascii="Times New Roman" w:hAnsi="Times New Roman"/>
          <w:sz w:val="28"/>
          <w:szCs w:val="28"/>
        </w:rPr>
        <w:t> </w:t>
      </w:r>
      <w:r>
        <w:rPr>
          <w:rFonts w:ascii="Times New Roman" w:hAnsi="Times New Roman"/>
          <w:sz w:val="28"/>
          <w:szCs w:val="28"/>
          <w:lang w:val="ru-RU"/>
        </w:rPr>
        <w:t>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осуществляется деление класса на две и более группы при наличии потребности в изучении нескольких родных языков народов Российской Федерации, государственных языков республик, деление класса на две группы с учетом уровней владения родным языком (владеющие и не владеющие).</w:t>
      </w:r>
    </w:p>
    <w:p w:rsidR="00124238" w:rsidRDefault="003C5D7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167.17.</w:t>
      </w:r>
      <w:r>
        <w:rPr>
          <w:rFonts w:ascii="Times New Roman" w:hAnsi="Times New Roman"/>
          <w:sz w:val="28"/>
          <w:szCs w:val="28"/>
        </w:rPr>
        <w:t> </w:t>
      </w:r>
      <w:r>
        <w:rPr>
          <w:rFonts w:ascii="Times New Roman" w:hAnsi="Times New Roman"/>
          <w:sz w:val="28"/>
          <w:szCs w:val="28"/>
          <w:lang w:val="ru-RU"/>
        </w:rPr>
        <w:t>Изучение второго иностранного языка из перечня, предлагаемого образовательной организацией,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167.18.</w:t>
      </w:r>
      <w:r>
        <w:rPr>
          <w:rFonts w:ascii="Times New Roman" w:hAnsi="Times New Roman"/>
          <w:sz w:val="28"/>
          <w:szCs w:val="28"/>
        </w:rPr>
        <w:t> </w:t>
      </w:r>
      <w:r>
        <w:rPr>
          <w:rFonts w:ascii="Times New Roman" w:eastAsia="SchoolBookSanPin" w:hAnsi="Times New Roman"/>
          <w:sz w:val="28"/>
          <w:szCs w:val="28"/>
          <w:lang w:val="ru-RU"/>
        </w:rPr>
        <w:t>Федеральный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состав учебных предметов;</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недельное распределение учебного времени, отводимого на освоение содержания образования по классам и учебным предметам;</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максимально допустимая недельная нагрузка обучающихся и максимальная нагрузка с учетом деления классов на группы;</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план комплектования классов.</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167.19.</w:t>
      </w:r>
      <w:r>
        <w:rPr>
          <w:rFonts w:ascii="Times New Roman" w:hAnsi="Times New Roman"/>
          <w:sz w:val="28"/>
          <w:szCs w:val="28"/>
        </w:rPr>
        <w:t> </w:t>
      </w:r>
      <w:r>
        <w:rPr>
          <w:rFonts w:ascii="Times New Roman" w:eastAsia="SchoolBookSanPin" w:hAnsi="Times New Roman"/>
          <w:position w:val="1"/>
          <w:sz w:val="28"/>
          <w:szCs w:val="28"/>
          <w:lang w:val="ru-RU"/>
        </w:rPr>
        <w:t>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другие).</w:t>
      </w:r>
    </w:p>
    <w:p w:rsidR="00124238" w:rsidRDefault="003C5D73">
      <w:pPr>
        <w:spacing w:after="0" w:line="360" w:lineRule="auto"/>
        <w:ind w:firstLine="709"/>
        <w:jc w:val="both"/>
        <w:rPr>
          <w:rFonts w:ascii="Times New Roman" w:eastAsia="SchoolBookSanPin" w:hAnsi="Times New Roman"/>
          <w:position w:val="1"/>
          <w:sz w:val="28"/>
          <w:szCs w:val="28"/>
          <w:lang w:val="ru-RU"/>
        </w:rPr>
      </w:pPr>
      <w:r>
        <w:rPr>
          <w:rFonts w:ascii="Times New Roman" w:hAnsi="Times New Roman"/>
          <w:sz w:val="28"/>
          <w:szCs w:val="28"/>
          <w:lang w:val="ru-RU"/>
        </w:rPr>
        <w:t>167.20.</w:t>
      </w:r>
      <w:r>
        <w:rPr>
          <w:rFonts w:ascii="Times New Roman" w:hAnsi="Times New Roman"/>
          <w:sz w:val="28"/>
          <w:szCs w:val="28"/>
        </w:rPr>
        <w:t> </w:t>
      </w:r>
      <w:r>
        <w:rPr>
          <w:rFonts w:ascii="Times New Roman" w:eastAsia="SchoolBookSanPin" w:hAnsi="Times New Roman"/>
          <w:position w:val="1"/>
          <w:sz w:val="28"/>
          <w:szCs w:val="28"/>
          <w:lang w:val="ru-RU"/>
        </w:rPr>
        <w:t xml:space="preserve">Учебный план определяет формы проведения промежуточной аттестации отдельной части или всего объёма учебного предмета, курса, дисциплины (модуля) образовательной программы, в соответствии с порядком, установленным образовательной организацией. </w:t>
      </w:r>
    </w:p>
    <w:p w:rsidR="00124238" w:rsidRDefault="003C5D73">
      <w:pPr>
        <w:spacing w:after="0" w:line="360" w:lineRule="auto"/>
        <w:ind w:firstLine="709"/>
        <w:jc w:val="both"/>
        <w:rPr>
          <w:rFonts w:ascii="Times New Roman" w:eastAsia="SchoolBookSanPin" w:hAnsi="Times New Roman"/>
          <w:position w:val="1"/>
          <w:sz w:val="28"/>
          <w:szCs w:val="28"/>
          <w:lang w:val="ru-RU"/>
        </w:rPr>
      </w:pPr>
      <w:r>
        <w:rPr>
          <w:rFonts w:ascii="Times New Roman" w:hAnsi="Times New Roman"/>
          <w:sz w:val="28"/>
          <w:szCs w:val="28"/>
          <w:lang w:val="ru-RU"/>
        </w:rPr>
        <w:t>167.21.</w:t>
      </w:r>
      <w:r>
        <w:rPr>
          <w:rFonts w:ascii="Times New Roman" w:hAnsi="Times New Roman"/>
          <w:sz w:val="28"/>
          <w:szCs w:val="28"/>
        </w:rPr>
        <w:t> </w:t>
      </w:r>
      <w:r>
        <w:rPr>
          <w:rFonts w:ascii="Times New Roman" w:eastAsia="SchoolBookSanPin" w:hAnsi="Times New Roman"/>
          <w:position w:val="1"/>
          <w:sz w:val="28"/>
          <w:szCs w:val="28"/>
          <w:lang w:val="ru-RU"/>
        </w:rPr>
        <w:t xml:space="preserve">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w:t>
      </w:r>
      <w:r>
        <w:rPr>
          <w:rFonts w:ascii="Times New Roman" w:eastAsia="SchoolBookSanPin" w:hAnsi="Times New Roman"/>
          <w:sz w:val="28"/>
          <w:szCs w:val="28"/>
          <w:lang w:val="ru-RU"/>
        </w:rPr>
        <w:t>обучающихся</w:t>
      </w:r>
      <w:r>
        <w:rPr>
          <w:rFonts w:ascii="Times New Roman" w:eastAsia="SchoolBookSanPin" w:hAnsi="Times New Roman"/>
          <w:position w:val="1"/>
          <w:sz w:val="28"/>
          <w:szCs w:val="28"/>
          <w:lang w:val="ru-RU"/>
        </w:rPr>
        <w:t xml:space="preserve"> каждого класса по всем предметам в соответствии с санитарными нормами.</w:t>
      </w:r>
    </w:p>
    <w:p w:rsidR="00124238" w:rsidRDefault="003C5D73">
      <w:pPr>
        <w:pStyle w:val="7"/>
        <w:spacing w:before="0" w:after="0" w:line="348" w:lineRule="auto"/>
        <w:ind w:firstLine="708"/>
        <w:jc w:val="both"/>
        <w:rPr>
          <w:rFonts w:eastAsia="SchoolBookSanPin"/>
          <w:b w:val="0"/>
          <w:position w:val="1"/>
          <w:sz w:val="28"/>
          <w:szCs w:val="28"/>
          <w:lang w:val="ru-RU"/>
        </w:rPr>
      </w:pPr>
      <w:r>
        <w:rPr>
          <w:rFonts w:eastAsia="SchoolBookSanPin"/>
          <w:b w:val="0"/>
          <w:position w:val="1"/>
          <w:sz w:val="28"/>
          <w:szCs w:val="28"/>
          <w:lang w:val="ru-RU"/>
        </w:rPr>
        <w:t>168. Федеральный календарный учебный график.</w:t>
      </w:r>
    </w:p>
    <w:p w:rsidR="00124238" w:rsidRDefault="003C5D73">
      <w:pPr>
        <w:spacing w:after="0" w:line="348" w:lineRule="auto"/>
        <w:ind w:firstLine="709"/>
        <w:jc w:val="both"/>
        <w:rPr>
          <w:rFonts w:ascii="Times New Roman" w:hAnsi="Times New Roman"/>
          <w:sz w:val="28"/>
          <w:szCs w:val="28"/>
          <w:lang w:val="ru-RU"/>
        </w:rPr>
      </w:pPr>
      <w:r>
        <w:rPr>
          <w:rFonts w:ascii="Times New Roman" w:eastAsia="SchoolBookSanPin" w:hAnsi="Times New Roman"/>
          <w:position w:val="1"/>
          <w:sz w:val="28"/>
          <w:szCs w:val="28"/>
          <w:lang w:val="ru-RU"/>
        </w:rPr>
        <w:t>168.1. </w:t>
      </w:r>
      <w:r>
        <w:rPr>
          <w:rFonts w:ascii="Times New Roman" w:eastAsia="SchoolBookSanPin" w:hAnsi="Times New Roman"/>
          <w:sz w:val="28"/>
          <w:szCs w:val="28"/>
          <w:lang w:val="ru-RU"/>
        </w:rPr>
        <w:t>Организация образовательной деятельности осуществляется по учебным четвертям.</w:t>
      </w:r>
      <w:r>
        <w:rPr>
          <w:rFonts w:ascii="Times New Roman" w:hAnsi="Times New Roman"/>
          <w:sz w:val="28"/>
          <w:szCs w:val="28"/>
          <w:lang w:val="ru-RU"/>
        </w:rPr>
        <w:t xml:space="preserve">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124238" w:rsidRDefault="003C5D73">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168.2. </w:t>
      </w:r>
      <w:r>
        <w:rPr>
          <w:rFonts w:ascii="Times New Roman" w:eastAsia="SchoolBookSanPin" w:hAnsi="Times New Roman"/>
          <w:sz w:val="28"/>
          <w:szCs w:val="28"/>
          <w:lang w:val="ru-RU"/>
        </w:rPr>
        <w:t>Продолжительность учебного года при получении основного общего образования составляет 34 недели.</w:t>
      </w:r>
    </w:p>
    <w:p w:rsidR="00124238" w:rsidRDefault="003C5D73">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168.3. </w:t>
      </w:r>
      <w:r>
        <w:rPr>
          <w:rFonts w:ascii="Times New Roman" w:eastAsia="SchoolBookSanPin" w:hAnsi="Times New Roman"/>
          <w:sz w:val="28"/>
          <w:szCs w:val="28"/>
          <w:lang w:val="ru-RU"/>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124238" w:rsidRDefault="003C5D73">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168.4. </w:t>
      </w:r>
      <w:r>
        <w:rPr>
          <w:rFonts w:ascii="Times New Roman" w:eastAsia="SchoolBookSanPin" w:hAnsi="Times New Roman"/>
          <w:sz w:val="28"/>
          <w:szCs w:val="28"/>
          <w:lang w:val="ru-RU"/>
        </w:rPr>
        <w:t xml:space="preserve">Учебный год в образовательной организации заканчивается 26 мая. </w:t>
      </w:r>
      <w:r>
        <w:rPr>
          <w:rFonts w:ascii="Times New Roman" w:eastAsia="SchoolBookSanPin" w:hAnsi="Times New Roman"/>
          <w:sz w:val="28"/>
          <w:szCs w:val="28"/>
          <w:lang w:val="ru-RU"/>
        </w:rPr>
        <w:lastRenderedPageBreak/>
        <w:t>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124238" w:rsidRDefault="003C5D73">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168.5. </w:t>
      </w:r>
      <w:r>
        <w:rPr>
          <w:rFonts w:ascii="Times New Roman" w:eastAsia="SchoolBookSanPin" w:hAnsi="Times New Roman"/>
          <w:sz w:val="28"/>
          <w:szCs w:val="28"/>
          <w:lang w:val="ru-RU"/>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124238" w:rsidRDefault="003C5D73">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168.6. </w:t>
      </w:r>
      <w:r>
        <w:rPr>
          <w:rFonts w:ascii="Times New Roman" w:eastAsia="SchoolBookSanPin" w:hAnsi="Times New Roman"/>
          <w:sz w:val="28"/>
          <w:szCs w:val="28"/>
          <w:lang w:val="ru-RU"/>
        </w:rPr>
        <w:t xml:space="preserve">Продолжительность учебных четвертей составляет: </w:t>
      </w:r>
      <w:r>
        <w:rPr>
          <w:rFonts w:ascii="Times New Roman" w:eastAsia="SchoolBookSanPin" w:hAnsi="Times New Roman"/>
          <w:sz w:val="28"/>
          <w:szCs w:val="28"/>
        </w:rPr>
        <w:t>I</w:t>
      </w:r>
      <w:r>
        <w:rPr>
          <w:rFonts w:ascii="Times New Roman" w:eastAsia="SchoolBookSanPin" w:hAnsi="Times New Roman"/>
          <w:sz w:val="28"/>
          <w:szCs w:val="28"/>
          <w:lang w:val="ru-RU"/>
        </w:rPr>
        <w:t xml:space="preserve"> четверть – 8 учебных недель (для 5–9 классов), </w:t>
      </w:r>
      <w:r>
        <w:rPr>
          <w:rFonts w:ascii="Times New Roman" w:eastAsia="SchoolBookSanPin" w:hAnsi="Times New Roman"/>
          <w:sz w:val="28"/>
          <w:szCs w:val="28"/>
        </w:rPr>
        <w:t>II</w:t>
      </w:r>
      <w:r>
        <w:rPr>
          <w:rFonts w:ascii="Times New Roman" w:eastAsia="SchoolBookSanPin" w:hAnsi="Times New Roman"/>
          <w:sz w:val="28"/>
          <w:szCs w:val="28"/>
          <w:lang w:val="ru-RU"/>
        </w:rPr>
        <w:t xml:space="preserve"> четверть – 8 учебных недель (для 5–9 классов), </w:t>
      </w:r>
      <w:r>
        <w:rPr>
          <w:rFonts w:ascii="Times New Roman" w:eastAsia="SchoolBookSanPin" w:hAnsi="Times New Roman"/>
          <w:sz w:val="28"/>
          <w:szCs w:val="28"/>
        </w:rPr>
        <w:t>III</w:t>
      </w:r>
      <w:r>
        <w:rPr>
          <w:rFonts w:ascii="Times New Roman" w:eastAsia="SchoolBookSanPin" w:hAnsi="Times New Roman"/>
          <w:sz w:val="28"/>
          <w:szCs w:val="28"/>
          <w:lang w:val="ru-RU"/>
        </w:rPr>
        <w:t xml:space="preserve"> четверть – 11 учебных недель (для 5–9 классов), </w:t>
      </w:r>
      <w:r>
        <w:rPr>
          <w:rFonts w:ascii="Times New Roman" w:eastAsia="SchoolBookSanPin" w:hAnsi="Times New Roman"/>
          <w:sz w:val="28"/>
          <w:szCs w:val="28"/>
        </w:rPr>
        <w:t>IV</w:t>
      </w:r>
      <w:r>
        <w:rPr>
          <w:rFonts w:ascii="Times New Roman" w:eastAsia="SchoolBookSanPin" w:hAnsi="Times New Roman"/>
          <w:sz w:val="28"/>
          <w:szCs w:val="28"/>
          <w:lang w:val="ru-RU"/>
        </w:rPr>
        <w:t xml:space="preserve"> четверть – 7 учебных недель (для 5–9 классов).</w:t>
      </w:r>
    </w:p>
    <w:p w:rsidR="00124238" w:rsidRDefault="003C5D73">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168.7. </w:t>
      </w:r>
      <w:r>
        <w:rPr>
          <w:rFonts w:ascii="Times New Roman" w:eastAsia="SchoolBookSanPin" w:hAnsi="Times New Roman"/>
          <w:sz w:val="28"/>
          <w:szCs w:val="28"/>
          <w:lang w:val="ru-RU"/>
        </w:rPr>
        <w:t xml:space="preserve">Продолжительность каникул составляет: </w:t>
      </w:r>
    </w:p>
    <w:p w:rsidR="00124238" w:rsidRDefault="003C5D73">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по окончании </w:t>
      </w:r>
      <w:r>
        <w:rPr>
          <w:rFonts w:ascii="Times New Roman" w:eastAsia="SchoolBookSanPin" w:hAnsi="Times New Roman"/>
          <w:sz w:val="28"/>
          <w:szCs w:val="28"/>
        </w:rPr>
        <w:t>I</w:t>
      </w:r>
      <w:r>
        <w:rPr>
          <w:rFonts w:ascii="Times New Roman" w:eastAsia="SchoolBookSanPin" w:hAnsi="Times New Roman"/>
          <w:sz w:val="28"/>
          <w:szCs w:val="28"/>
          <w:lang w:val="ru-RU"/>
        </w:rPr>
        <w:t xml:space="preserve"> четверти (осенние каникулы) – 9 календарных дней (для 5–9 классов); </w:t>
      </w:r>
    </w:p>
    <w:p w:rsidR="00124238" w:rsidRDefault="003C5D73">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по окончании </w:t>
      </w:r>
      <w:r>
        <w:rPr>
          <w:rFonts w:ascii="Times New Roman" w:eastAsia="SchoolBookSanPin" w:hAnsi="Times New Roman"/>
          <w:sz w:val="28"/>
          <w:szCs w:val="28"/>
        </w:rPr>
        <w:t>II</w:t>
      </w:r>
      <w:r>
        <w:rPr>
          <w:rFonts w:ascii="Times New Roman" w:eastAsia="SchoolBookSanPin" w:hAnsi="Times New Roman"/>
          <w:sz w:val="28"/>
          <w:szCs w:val="28"/>
          <w:lang w:val="ru-RU"/>
        </w:rPr>
        <w:t xml:space="preserve"> четверти (зимние каникулы) – 9 календарных дней (для 5–9 классов); </w:t>
      </w:r>
    </w:p>
    <w:p w:rsidR="00124238" w:rsidRDefault="003C5D73">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по окончании </w:t>
      </w:r>
      <w:r>
        <w:rPr>
          <w:rFonts w:ascii="Times New Roman" w:eastAsia="SchoolBookSanPin" w:hAnsi="Times New Roman"/>
          <w:sz w:val="28"/>
          <w:szCs w:val="28"/>
        </w:rPr>
        <w:t>III</w:t>
      </w:r>
      <w:r>
        <w:rPr>
          <w:rFonts w:ascii="Times New Roman" w:eastAsia="SchoolBookSanPin" w:hAnsi="Times New Roman"/>
          <w:sz w:val="28"/>
          <w:szCs w:val="28"/>
          <w:lang w:val="ru-RU"/>
        </w:rPr>
        <w:t xml:space="preserve"> четверти (весенние каникулы) – 9 календарных дней (для 5–9 классов); </w:t>
      </w:r>
    </w:p>
    <w:p w:rsidR="00124238" w:rsidRDefault="003C5D73">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 окончании учебного года (летние каникулы) – не менее 8 недель.</w:t>
      </w:r>
    </w:p>
    <w:p w:rsidR="00124238" w:rsidRDefault="003C5D73">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168.8. </w:t>
      </w:r>
      <w:r>
        <w:rPr>
          <w:rFonts w:ascii="Times New Roman" w:eastAsia="SchoolBookSanPin" w:hAnsi="Times New Roman"/>
          <w:sz w:val="28"/>
          <w:szCs w:val="28"/>
          <w:lang w:val="ru-RU"/>
        </w:rPr>
        <w:t>Продолжительность урока не должна превышать 45 минут.</w:t>
      </w:r>
    </w:p>
    <w:p w:rsidR="00124238" w:rsidRDefault="003C5D73">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168.9. </w:t>
      </w:r>
      <w:r>
        <w:rPr>
          <w:rFonts w:ascii="Times New Roman" w:eastAsia="SchoolBookSanPin" w:hAnsi="Times New Roman"/>
          <w:sz w:val="28"/>
          <w:szCs w:val="28"/>
          <w:lang w:val="ru-RU"/>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124238" w:rsidRDefault="003C5D73">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Продолжительность перемены между урочной и внеурочной деятельностью должна составлять не менее 20-30 минут, за исключением обучающихся с ОВЗ, обучение которых осуществляется по специальной индивидуальной программе развития.</w:t>
      </w:r>
    </w:p>
    <w:p w:rsidR="00124238" w:rsidRDefault="003C5D73">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168.10. </w:t>
      </w:r>
      <w:r>
        <w:rPr>
          <w:rFonts w:ascii="Times New Roman" w:eastAsia="SchoolBookSanPin" w:hAnsi="Times New Roman"/>
          <w:sz w:val="28"/>
          <w:szCs w:val="28"/>
          <w:lang w:val="ru-RU"/>
        </w:rPr>
        <w:t xml:space="preserve">Расписание уроков составляется с учетом дневной и недельной умственной работоспособности обучающихся и шкалы трудности учебных </w:t>
      </w:r>
      <w:r>
        <w:rPr>
          <w:rFonts w:ascii="Times New Roman" w:eastAsia="SchoolBookSanPin" w:hAnsi="Times New Roman"/>
          <w:sz w:val="28"/>
          <w:szCs w:val="28"/>
          <w:lang w:val="ru-RU"/>
        </w:rPr>
        <w:lastRenderedPageBreak/>
        <w:t>предметов, определенной гигиеническими нормативами.</w:t>
      </w:r>
    </w:p>
    <w:p w:rsidR="00124238" w:rsidRDefault="003C5D73">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168.11. </w:t>
      </w:r>
      <w:r>
        <w:rPr>
          <w:rFonts w:ascii="Times New Roman" w:eastAsia="SchoolBookSanPin" w:hAnsi="Times New Roman"/>
          <w:sz w:val="28"/>
          <w:szCs w:val="28"/>
          <w:lang w:val="ru-RU"/>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124238" w:rsidRDefault="003C5D73">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для обучающихся 5 и 6 классов – не более 6 уроков, для обучающихся 7-9 классов – не более 7 уроков.</w:t>
      </w:r>
    </w:p>
    <w:p w:rsidR="00124238" w:rsidRDefault="003C5D73">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168.12. </w:t>
      </w:r>
      <w:r>
        <w:rPr>
          <w:rFonts w:ascii="Times New Roman" w:eastAsia="SchoolBookSanPin" w:hAnsi="Times New Roman"/>
          <w:sz w:val="28"/>
          <w:szCs w:val="28"/>
          <w:lang w:val="ru-RU"/>
        </w:rPr>
        <w:t xml:space="preserve">Занятия начинаются не ранее 8 часов утра и заканчиваются не позднее 19 часов. </w:t>
      </w:r>
    </w:p>
    <w:p w:rsidR="00124238" w:rsidRDefault="003C5D73">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168.13. </w:t>
      </w:r>
      <w:r>
        <w:rPr>
          <w:rFonts w:ascii="Times New Roman" w:eastAsia="SchoolBookSanPin" w:hAnsi="Times New Roman"/>
          <w:sz w:val="28"/>
          <w:szCs w:val="28"/>
          <w:lang w:val="ru-RU"/>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124238" w:rsidRDefault="003C5D73">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168.14. </w:t>
      </w:r>
      <w:r>
        <w:rPr>
          <w:rFonts w:ascii="Times New Roman" w:eastAsia="SchoolBookSanPin" w:hAnsi="Times New Roman"/>
          <w:sz w:val="28"/>
          <w:szCs w:val="28"/>
          <w:lang w:val="ru-RU"/>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124238" w:rsidRDefault="003C5D73">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168</w:t>
      </w:r>
      <w:r>
        <w:rPr>
          <w:rFonts w:ascii="Times New Roman" w:eastAsia="SchoolBookSanPin" w:hAnsi="Times New Roman"/>
          <w:sz w:val="28"/>
          <w:szCs w:val="28"/>
          <w:lang w:val="ru-RU"/>
        </w:rPr>
        <w:t>.15. 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124238" w:rsidRDefault="003C5D73">
      <w:pPr>
        <w:pStyle w:val="7"/>
        <w:spacing w:before="0" w:after="0" w:line="348" w:lineRule="auto"/>
        <w:ind w:firstLine="708"/>
        <w:jc w:val="both"/>
        <w:rPr>
          <w:rFonts w:eastAsia="SchoolBookSanPin"/>
          <w:b w:val="0"/>
          <w:sz w:val="28"/>
          <w:szCs w:val="28"/>
          <w:lang w:val="ru-RU"/>
        </w:rPr>
      </w:pPr>
      <w:r>
        <w:rPr>
          <w:rFonts w:eastAsia="SchoolBookSanPin"/>
          <w:b w:val="0"/>
          <w:sz w:val="28"/>
          <w:szCs w:val="28"/>
          <w:lang w:val="ru-RU"/>
        </w:rPr>
        <w:t>169. План внеурочной деятельности.</w:t>
      </w:r>
    </w:p>
    <w:p w:rsidR="00124238" w:rsidRDefault="003C5D73">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169.1. 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124238" w:rsidRDefault="003C5D73">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169.2. Внеурочная деятельность является неотъемлемой и обязательной частью основной общеобразовательной программы.</w:t>
      </w:r>
    </w:p>
    <w:p w:rsidR="00124238" w:rsidRDefault="003C5D73">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169.3. План внеурочной деятельности представляет собой описание целостной системы функционирования образовательной организации в сфере внеурочной </w:t>
      </w:r>
      <w:r>
        <w:rPr>
          <w:rFonts w:ascii="Times New Roman" w:eastAsia="SchoolBookSanPin" w:hAnsi="Times New Roman"/>
          <w:sz w:val="28"/>
          <w:szCs w:val="28"/>
          <w:lang w:val="ru-RU"/>
        </w:rPr>
        <w:lastRenderedPageBreak/>
        <w:t>деятельности и может включать в себя:</w:t>
      </w:r>
    </w:p>
    <w:p w:rsidR="00124238" w:rsidRDefault="003C5D73">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124238" w:rsidRDefault="003C5D73">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124238" w:rsidRDefault="003C5D73">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124238" w:rsidRDefault="003C5D73">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124238" w:rsidRDefault="003C5D73">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5) внеурочную деятельность по организации деятельности ученических сообществ (подростковых коллективов), в том числе ученических классов, </w:t>
      </w:r>
      <w:r>
        <w:rPr>
          <w:rFonts w:ascii="Times New Roman" w:eastAsia="SchoolBookSanPin" w:hAnsi="Times New Roman"/>
          <w:sz w:val="28"/>
          <w:szCs w:val="28"/>
          <w:lang w:val="ru-RU"/>
        </w:rPr>
        <w:lastRenderedPageBreak/>
        <w:t>разновозрастных объединений по интересам, клубов; детских, подростковых и юношеских общественных объединений, организаций и других;</w:t>
      </w:r>
    </w:p>
    <w:p w:rsidR="00124238" w:rsidRDefault="003C5D73">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124238" w:rsidRDefault="003C5D73">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124238" w:rsidRDefault="003C5D73">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8) 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124238" w:rsidRDefault="003C5D73">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169.4.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124238" w:rsidRDefault="003C5D73">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rsidR="00124238" w:rsidRDefault="003C5D73">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169.5. 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124238" w:rsidRDefault="003C5D73">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169.6.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w:t>
      </w:r>
      <w:r>
        <w:rPr>
          <w:rFonts w:ascii="Times New Roman" w:eastAsia="SchoolBookSanPin" w:hAnsi="Times New Roman"/>
          <w:sz w:val="28"/>
          <w:szCs w:val="28"/>
          <w:lang w:val="ru-RU"/>
        </w:rPr>
        <w:lastRenderedPageBreak/>
        <w:t>(лагерь с дневным пребыванием на базе общеобразовательной организации или на базе загородных детских центров, в походах, поездках и другие).</w:t>
      </w:r>
    </w:p>
    <w:p w:rsidR="00124238" w:rsidRDefault="003C5D73">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 этом расходы времени на отдельные направления плана внеурочной деятельности могут отличаться:</w:t>
      </w:r>
    </w:p>
    <w:p w:rsidR="00124238" w:rsidRDefault="003C5D73">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124238" w:rsidRDefault="003C5D73">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 внеурочную деятельность по формированию функциональной грамотности – от 1 до 2 часов;</w:t>
      </w:r>
    </w:p>
    <w:p w:rsidR="00124238" w:rsidRDefault="003C5D73">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124238" w:rsidRDefault="003C5D73">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124238" w:rsidRDefault="003C5D73">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124238" w:rsidRDefault="003C5D73">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169.7. Общий объём внеурочной деятельности не должен превышать 10 часов в неделю.</w:t>
      </w:r>
    </w:p>
    <w:p w:rsidR="00124238" w:rsidRDefault="003C5D73">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169.7.1. Один час в неделю рекомендуется отводить на внеурочное занятие «Разговоры о важном». </w:t>
      </w:r>
    </w:p>
    <w:p w:rsidR="00124238" w:rsidRDefault="003C5D73">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169.7.2.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124238" w:rsidRDefault="003C5D73">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169.7.3. Основной формат внеурочных занятий «Разговоры о важном» – </w:t>
      </w:r>
      <w:r>
        <w:rPr>
          <w:rFonts w:ascii="Times New Roman" w:eastAsia="SchoolBookSanPin" w:hAnsi="Times New Roman"/>
          <w:sz w:val="28"/>
          <w:szCs w:val="28"/>
          <w:lang w:val="ru-RU"/>
        </w:rPr>
        <w:lastRenderedPageBreak/>
        <w:t>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124238" w:rsidRDefault="003C5D73">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169.8.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124238" w:rsidRDefault="003C5D73">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169.9. 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rsidR="00124238" w:rsidRDefault="003C5D73">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169.10. 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124238" w:rsidRDefault="003C5D73">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124238" w:rsidRDefault="003C5D73">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модель плана с преобладанием педагогической поддержки обучающихся и работы по обеспечению их благополучия в пространстве общеобразовательной организации;</w:t>
      </w:r>
    </w:p>
    <w:p w:rsidR="00124238" w:rsidRDefault="003C5D73">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модель плана с преобладанием деятельности ученических сообществ и воспитательных мероприятий.</w:t>
      </w:r>
    </w:p>
    <w:p w:rsidR="00124238" w:rsidRDefault="003C5D73">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169.11. Формы реализации внеурочной деятельности образовательная организация определяет самостоятельно.</w:t>
      </w:r>
    </w:p>
    <w:p w:rsidR="00124238" w:rsidRDefault="003C5D73">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169.12.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124238" w:rsidRDefault="003C5D73">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169.13.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124238" w:rsidRDefault="003C5D73">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169.14.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124238" w:rsidRDefault="003C5D73">
      <w:pPr>
        <w:pStyle w:val="7"/>
        <w:spacing w:before="0" w:after="0" w:line="360" w:lineRule="auto"/>
        <w:ind w:firstLine="708"/>
        <w:jc w:val="both"/>
        <w:rPr>
          <w:rFonts w:eastAsia="SchoolBookSanPin"/>
          <w:b w:val="0"/>
          <w:sz w:val="28"/>
          <w:szCs w:val="28"/>
          <w:lang w:val="ru-RU"/>
        </w:rPr>
      </w:pPr>
      <w:r>
        <w:rPr>
          <w:rFonts w:eastAsia="SchoolBookSanPin"/>
          <w:b w:val="0"/>
          <w:sz w:val="28"/>
          <w:szCs w:val="28"/>
          <w:lang w:val="ru-RU"/>
        </w:rPr>
        <w:t>170. Федеральный календарный план воспитательной работы.</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170.1. Федеральный календарный план воспитательной работы является единым для образовательных организаций. </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170.2. Федеральный календарный план воспитательной работы может быть реализован в рамках урочной и внеурочной деятельности. </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170.3.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Сентябрь:</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 сентября: День знаний;</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3 сентября: День окончания Второй мировой войны, День солидарности в борьбе с терроризмом; </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8 сентября: Международный день распространения грамотности;</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10 сентября: Международный день памяти жертв фашизма.</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Октябрь:</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 октября: Международный день пожилых людей; Международный день музыки;</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 октября: День защиты животных;</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5 октября: День учителя;</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25 октября: Международный день школьных библиотек;</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Третье воскресенье октября: День отца.</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Ноябрь:</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 ноября: День народного единства;</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8 ноября: День памяти погибших при исполнении служебных обязанностей сотрудников органов внутренних дел России;</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Последнее воскресенье ноября: День Матери;</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30 ноября: День Государственного герба Российской Федерации.</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Декабрь:</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 декабря: День неизвестного солдата; Международный день инвалидов;</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5 декабря: День добровольца (волонтера) в России;</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9 декабря: День Героев Отечества;</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12 декабря: День Конституции Российской Федерации.</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Январь:</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25 января: День российского студенчества;</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Февраль:</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 февраля: День разгрома советскими войсками немецко-фашистских войск в Сталинградской битве;</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8 февраля: День российской науки;</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15 февраля: День памяти о россиянах, исполнявших служебный долг за </w:t>
      </w:r>
      <w:r>
        <w:rPr>
          <w:rFonts w:ascii="Times New Roman" w:eastAsia="SchoolBookSanPin" w:hAnsi="Times New Roman"/>
          <w:sz w:val="28"/>
          <w:szCs w:val="28"/>
          <w:lang w:val="ru-RU"/>
        </w:rPr>
        <w:lastRenderedPageBreak/>
        <w:t>пределами Отечества;</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21 февраля: Международный день родного языка;</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23 февраля: День защитника Отечества.</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Март:</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8 марта: Международный женский день;</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 марта: День воссоединения Крыма с Россией;</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27 марта: Всемирный день театра.</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Апрель:</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12 апреля: День космонавтики;</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 апреля: День памяти о геноциде советского народа нацистами и их пособниками в годы Великой Отечественной войны.</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Май:</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 мая: Праздник Весны и Труда;</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9 мая: День Победы;</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 мая: День детских общественных организаций России;</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24 мая: День славянской письменности и культуры.</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Июнь:</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 июня: День защиты детей;</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6 июня: День русского языка;</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12 июня: День России;</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22 июня: День памяти и скорби;</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27 июня: День молодежи.</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Июль:</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8 июля: День семьи, любви и верности.</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Август:</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Вторая суббота августа: День физкультурника;</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22 августа: День Государственного флага Российской Федерации;</w:t>
      </w:r>
    </w:p>
    <w:p w:rsidR="00124238" w:rsidRDefault="003C5D7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27 августа: День российского кино.</w:t>
      </w:r>
      <w:bookmarkEnd w:id="1"/>
    </w:p>
    <w:p w:rsidR="00124238" w:rsidRDefault="00124238">
      <w:pPr>
        <w:spacing w:after="0" w:line="360" w:lineRule="auto"/>
        <w:ind w:left="709"/>
        <w:jc w:val="both"/>
        <w:rPr>
          <w:rFonts w:ascii="Times New Roman" w:eastAsia="SchoolBookSanPin" w:hAnsi="Times New Roman"/>
          <w:sz w:val="28"/>
          <w:szCs w:val="28"/>
          <w:lang w:val="ru-RU"/>
        </w:rPr>
      </w:pPr>
    </w:p>
    <w:sectPr w:rsidR="00124238" w:rsidSect="00C93C63">
      <w:headerReference w:type="default" r:id="rId9"/>
      <w:footerReference w:type="even" r:id="rId10"/>
      <w:footerReference w:type="default" r:id="rId11"/>
      <w:footerReference w:type="first" r:id="rId12"/>
      <w:pgSz w:w="11907" w:h="16840"/>
      <w:pgMar w:top="1134" w:right="567" w:bottom="1276" w:left="1134" w:header="567" w:footer="567"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2688" w:rsidRDefault="00092688">
      <w:pPr>
        <w:spacing w:after="0" w:line="240" w:lineRule="auto"/>
      </w:pPr>
      <w:r>
        <w:separator/>
      </w:r>
    </w:p>
  </w:endnote>
  <w:endnote w:type="continuationSeparator" w:id="0">
    <w:p w:rsidR="00092688" w:rsidRDefault="0009268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Times Sakha">
    <w:charset w:val="00"/>
    <w:family w:val="auto"/>
    <w:pitch w:val="default"/>
    <w:sig w:usb0="00000000" w:usb1="00000000" w:usb2="00000000" w:usb3="00000000" w:csb0="00000000" w:csb1="00000000"/>
  </w:font>
  <w:font w:name="OpenSymbol">
    <w:charset w:val="00"/>
    <w:family w:val="auto"/>
    <w:pitch w:val="default"/>
    <w:sig w:usb0="00000000" w:usb1="00000000" w:usb2="00000000" w:usb3="00000000" w:csb0="0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OfficinaSansBoldITC">
    <w:altName w:val="Franklin Gothic Demi Cond"/>
    <w:charset w:val="00"/>
    <w:family w:val="auto"/>
    <w:pitch w:val="default"/>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Georgia">
    <w:altName w:val="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NewtonCSanPin">
    <w:charset w:val="00"/>
    <w:family w:val="auto"/>
    <w:pitch w:val="default"/>
    <w:sig w:usb0="00000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PragmaticaC">
    <w:charset w:val="00"/>
    <w:family w:val="auto"/>
    <w:pitch w:val="default"/>
    <w:sig w:usb0="00000000" w:usb1="00000000" w:usb2="00000000" w:usb3="00000000" w:csb0="00000000" w:csb1="00000000"/>
  </w:font>
  <w:font w:name="SchoolBookSanPin">
    <w:altName w:val="Cambria Math"/>
    <w:charset w:val="00"/>
    <w:family w:val="auto"/>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 w:name="Minion Pro">
    <w:charset w:val="00"/>
    <w:family w:val="auto"/>
    <w:pitch w:val="default"/>
    <w:sig w:usb0="00000000" w:usb1="00000000" w:usb2="00000000" w:usb3="00000000" w:csb0="00000000" w:csb1="00000000"/>
  </w:font>
  <w:font w:name="SchoolBookSanPin-Bold">
    <w:charset w:val="00"/>
    <w:family w:val="auto"/>
    <w:pitch w:val="default"/>
    <w:sig w:usb0="00000000" w:usb1="00000000" w:usb2="00000000" w:usb3="00000000" w:csb0="00000000" w:csb1="00000000"/>
  </w:font>
  <w:font w:name="SchoolBookSanPin-Regular">
    <w:charset w:val="00"/>
    <w:family w:val="auto"/>
    <w:pitch w:val="default"/>
    <w:sig w:usb0="00000000" w:usb1="00000000" w:usb2="00000000" w:usb3="00000000" w:csb0="00000000" w:csb1="00000000"/>
  </w:font>
  <w:font w:name="SchoolBookSanPin-BoldItalic">
    <w:charset w:val="00"/>
    <w:family w:val="auto"/>
    <w:pitch w:val="default"/>
    <w:sig w:usb0="00000000" w:usb1="00000000" w:usb2="00000000" w:usb3="00000000" w:csb0="00000000" w:csb1="00000000"/>
  </w:font>
  <w:font w:name="SymbolPS">
    <w:charset w:val="00"/>
    <w:family w:val="auto"/>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Helvetica Neue">
    <w:charset w:val="00"/>
    <w:family w:val="auto"/>
    <w:pitch w:val="default"/>
    <w:sig w:usb0="00000000" w:usb1="00000000" w:usb2="00000000" w:usb3="00000000" w:csb0="00000000" w:csb1="00000000"/>
  </w:font>
  <w:font w:name="TimesNewRomanPSMT">
    <w:charset w:val="00"/>
    <w:family w:val="auto"/>
    <w:pitch w:val="default"/>
    <w:sig w:usb0="00000000" w:usb1="00000000" w:usb2="00000000" w:usb3="00000000" w:csb0="00000000" w:csb1="00000000"/>
  </w:font>
  <w:font w:name="SymbolMT">
    <w:charset w:val="00"/>
    <w:family w:val="auto"/>
    <w:pitch w:val="default"/>
    <w:sig w:usb0="00000000" w:usb1="00000000" w:usb2="00000000" w:usb3="00000000" w:csb0="00000000" w:csb1="00000000"/>
  </w:font>
  <w:font w:name="PiGraphA">
    <w:charset w:val="00"/>
    <w:family w:val="auto"/>
    <w:pitch w:val="default"/>
    <w:sig w:usb0="00000000" w:usb1="00000000" w:usb2="00000000" w:usb3="00000000" w:csb0="00000000" w:csb1="00000000"/>
  </w:font>
  <w:font w:name="OfficinaSansExtraBoldITC-Reg">
    <w:charset w:val="00"/>
    <w:family w:val="auto"/>
    <w:pitch w:val="default"/>
    <w:sig w:usb0="00000000" w:usb1="00000000" w:usb2="00000000" w:usb3="00000000" w:csb0="00000000" w:csb1="00000000"/>
  </w:font>
  <w:font w:name="OfficinaSansMediumITC-Regular">
    <w:charset w:val="00"/>
    <w:family w:val="auto"/>
    <w:pitch w:val="default"/>
    <w:sig w:usb0="00000000" w:usb1="00000000" w:usb2="00000000" w:usb3="00000000" w:csb0="00000000" w:csb1="00000000"/>
  </w:font>
  <w:font w:name="Symbola">
    <w:charset w:val="00"/>
    <w:family w:val="auto"/>
    <w:pitch w:val="default"/>
    <w:sig w:usb0="00000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Verdana">
    <w:altName w:val="Verdana"/>
    <w:panose1 w:val="020B0604030504040204"/>
    <w:charset w:val="CC"/>
    <w:family w:val="swiss"/>
    <w:pitch w:val="variable"/>
    <w:sig w:usb0="A00006FF" w:usb1="4000205B" w:usb2="00000010" w:usb3="00000000" w:csb0="0000019F" w:csb1="00000000"/>
  </w:font>
  <w:font w:name="SLBookman Old Style Cyr">
    <w:charset w:val="00"/>
    <w:family w:val="auto"/>
    <w:pitch w:val="default"/>
    <w:sig w:usb0="00000000" w:usb1="00000000" w:usb2="00000000" w:usb3="00000000" w:csb0="0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SchoolBookC">
    <w:charset w:val="00"/>
    <w:family w:val="auto"/>
    <w:pitch w:val="default"/>
    <w:sig w:usb0="00000000" w:usb1="00000000" w:usb2="00000000" w:usb3="00000000" w:csb0="00000000" w:csb1="00000000"/>
  </w:font>
  <w:font w:name="Newton-Bold">
    <w:charset w:val="00"/>
    <w:family w:val="auto"/>
    <w:pitch w:val="default"/>
    <w:sig w:usb0="00000000" w:usb1="00000000" w:usb2="00000000" w:usb3="00000000" w:csb0="00000000" w:csb1="00000000"/>
  </w:font>
  <w:font w:name="Newton-Regular">
    <w:charset w:val="00"/>
    <w:family w:val="auto"/>
    <w:pitch w:val="default"/>
    <w:sig w:usb0="00000000" w:usb1="00000000" w:usb2="00000000" w:usb3="00000000" w:csb0="00000000" w:csb1="00000000"/>
  </w:font>
  <w:font w:name="HiddenHorzOCR-Identity-H">
    <w:charset w:val="00"/>
    <w:family w:val="auto"/>
    <w:pitch w:val="default"/>
    <w:sig w:usb0="00000000" w:usb1="00000000" w:usb2="00000000" w:usb3="00000000" w:csb0="00000000" w:csb1="00000000"/>
  </w:font>
  <w:font w:name="NSimSun">
    <w:panose1 w:val="02010609030101010101"/>
    <w:charset w:val="86"/>
    <w:family w:val="modern"/>
    <w:pitch w:val="fixed"/>
    <w:sig w:usb0="00000203" w:usb1="288F0000" w:usb2="00000016" w:usb3="00000000" w:csb0="00040001" w:csb1="00000000"/>
  </w:font>
  <w:font w:name="Liberation Mono">
    <w:charset w:val="00"/>
    <w:family w:val="auto"/>
    <w:pitch w:val="default"/>
    <w:sig w:usb0="00000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XO Thames">
    <w:charset w:val="00"/>
    <w:family w:val="auto"/>
    <w:pitch w:val="default"/>
    <w:sig w:usb0="00000000" w:usb1="00000000" w:usb2="00000000" w:usb3="00000000" w:csb0="00000000" w:csb1="00000000"/>
  </w:font>
  <w:font w:name="Newton">
    <w:charset w:val="00"/>
    <w:family w:val="auto"/>
    <w:pitch w:val="default"/>
    <w:sig w:usb0="00000000" w:usb1="00000000" w:usb2="00000000" w:usb3="00000000" w:csb0="00000000" w:csb1="00000000"/>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Times New Roman Udm">
    <w:charset w:val="00"/>
    <w:family w:val="auto"/>
    <w:pitch w:val="default"/>
    <w:sig w:usb0="00000000" w:usb1="00000000" w:usb2="00000000" w:usb3="00000000" w:csb0="00000000" w:csb1="00000000"/>
  </w:font>
  <w:font w:name="T*m*s*N*w*R*m*n">
    <w:charset w:val="00"/>
    <w:family w:val="auto"/>
    <w:pitch w:val="default"/>
    <w:sig w:usb0="00000000" w:usb1="00000000" w:usb2="00000000" w:usb3="00000000" w:csb0="00000000" w:csb1="00000000"/>
  </w:font>
  <w:font w:name="C*l*b*i">
    <w:altName w:val="Wingdings 3"/>
    <w:charset w:val="00"/>
    <w:family w:val="auto"/>
    <w:pitch w:val="default"/>
    <w:sig w:usb0="00000000" w:usb1="00000000" w:usb2="00000000" w:usb3="00000000" w:csb0="00000000" w:csb1="00000000"/>
  </w:font>
  <w:font w:name="Komi SchoolBook">
    <w:charset w:val="00"/>
    <w:family w:val="auto"/>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 w:name="OfficinaSansBookITC">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0C0C" w:rsidRDefault="00140C0C">
    <w:pPr>
      <w:spacing w:after="0" w:line="200" w:lineRule="exact"/>
      <w:rPr>
        <w:sz w:val="20"/>
        <w:szCs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0C0C" w:rsidRDefault="00140C0C">
    <w:pPr>
      <w:pStyle w:val="ad"/>
      <w:rPr>
        <w:rFonts w:ascii="Times New Roman" w:hAnsi="Times New Roman"/>
        <w:sz w:val="16"/>
        <w:szCs w:val="16"/>
        <w:lang w:val="ru-RU"/>
      </w:rPr>
    </w:pPr>
    <w:r>
      <w:rPr>
        <w:rFonts w:ascii="Times New Roman" w:hAnsi="Times New Roman"/>
        <w:sz w:val="16"/>
        <w:szCs w:val="16"/>
        <w:lang w:val="ru-RU"/>
      </w:rPr>
      <w:t>Программа - 03</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0C0C" w:rsidRDefault="00140C0C">
    <w:pPr>
      <w:pStyle w:val="ad"/>
      <w:rPr>
        <w:rFonts w:ascii="Times New Roman" w:hAnsi="Times New Roman"/>
        <w:sz w:val="16"/>
        <w:szCs w:val="16"/>
        <w:lang w:val="ru-RU"/>
      </w:rPr>
    </w:pPr>
    <w:r>
      <w:rPr>
        <w:rFonts w:ascii="Times New Roman" w:hAnsi="Times New Roman"/>
        <w:sz w:val="16"/>
        <w:szCs w:val="16"/>
        <w:lang w:val="ru-RU"/>
      </w:rPr>
      <w:t>Программа - 03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2688" w:rsidRDefault="00092688">
      <w:pPr>
        <w:spacing w:after="0" w:line="240" w:lineRule="auto"/>
      </w:pPr>
      <w:r>
        <w:separator/>
      </w:r>
    </w:p>
  </w:footnote>
  <w:footnote w:type="continuationSeparator" w:id="0">
    <w:p w:rsidR="00092688" w:rsidRDefault="00092688">
      <w:pPr>
        <w:spacing w:after="0" w:line="240" w:lineRule="auto"/>
      </w:pPr>
      <w:r>
        <w:continuationSeparator/>
      </w:r>
    </w:p>
  </w:footnote>
  <w:footnote w:id="1">
    <w:p w:rsidR="00140C0C" w:rsidRPr="00E94F60" w:rsidRDefault="00140C0C">
      <w:pPr>
        <w:pStyle w:val="af9"/>
        <w:jc w:val="both"/>
        <w:rPr>
          <w:rFonts w:ascii="Times New Roman" w:hAnsi="Times New Roman"/>
          <w:sz w:val="24"/>
          <w:szCs w:val="24"/>
          <w:lang w:val="ru-RU"/>
        </w:rPr>
      </w:pPr>
      <w:r>
        <w:rPr>
          <w:rStyle w:val="affb"/>
          <w:sz w:val="24"/>
          <w:szCs w:val="24"/>
          <w:vertAlign w:val="superscript"/>
        </w:rPr>
        <w:footnoteRef/>
      </w:r>
      <w:r w:rsidRPr="00E94F60">
        <w:rPr>
          <w:sz w:val="24"/>
          <w:szCs w:val="24"/>
          <w:vertAlign w:val="superscript"/>
          <w:lang w:val="ru-RU"/>
        </w:rPr>
        <w:t xml:space="preserve"> </w:t>
      </w:r>
      <w:r>
        <w:rPr>
          <w:rFonts w:ascii="Times New Roman" w:hAnsi="Times New Roman"/>
          <w:sz w:val="24"/>
          <w:szCs w:val="24"/>
          <w:lang w:val="ru-RU" w:eastAsia="en-US"/>
        </w:rPr>
        <w:t>Пункт 10</w:t>
      </w:r>
      <w:r>
        <w:rPr>
          <w:rFonts w:ascii="Times New Roman" w:hAnsi="Times New Roman"/>
          <w:sz w:val="24"/>
          <w:szCs w:val="24"/>
          <w:vertAlign w:val="superscript"/>
          <w:lang w:val="ru-RU" w:eastAsia="en-US"/>
        </w:rPr>
        <w:t>1</w:t>
      </w:r>
      <w:r>
        <w:rPr>
          <w:rFonts w:ascii="Times New Roman" w:hAnsi="Times New Roman"/>
          <w:sz w:val="24"/>
          <w:szCs w:val="24"/>
          <w:lang w:val="ru-RU" w:eastAsia="en-US"/>
        </w:rPr>
        <w:t xml:space="preserve"> статьи 2 Федерального закона от 29 декабря 2012 г. № 273-ФЗ «Об образовании в Российской Федерации»</w:t>
      </w:r>
      <w:r w:rsidRPr="00E94F60">
        <w:rPr>
          <w:rFonts w:ascii="Times New Roman" w:hAnsi="Times New Roman"/>
          <w:sz w:val="24"/>
          <w:szCs w:val="24"/>
          <w:lang w:val="ru-RU"/>
        </w:rPr>
        <w:t>.</w:t>
      </w:r>
    </w:p>
  </w:footnote>
  <w:footnote w:id="2">
    <w:p w:rsidR="00140C0C" w:rsidRPr="00E94F60" w:rsidRDefault="00140C0C">
      <w:pPr>
        <w:pStyle w:val="af9"/>
        <w:jc w:val="both"/>
        <w:rPr>
          <w:lang w:val="ru-RU"/>
        </w:rPr>
      </w:pPr>
      <w:r>
        <w:rPr>
          <w:rStyle w:val="afb"/>
          <w:rFonts w:ascii="Times New Roman" w:hAnsi="Times New Roman"/>
        </w:rPr>
        <w:footnoteRef/>
      </w:r>
      <w:r w:rsidRPr="00E94F60">
        <w:rPr>
          <w:rFonts w:ascii="Times New Roman" w:hAnsi="Times New Roman"/>
          <w:lang w:val="ru-RU"/>
        </w:rPr>
        <w:t xml:space="preserve"> </w:t>
      </w:r>
      <w:r w:rsidRPr="00E94F60">
        <w:rPr>
          <w:rFonts w:ascii="Times New Roman" w:hAnsi="Times New Roman"/>
          <w:sz w:val="24"/>
          <w:szCs w:val="24"/>
          <w:lang w:val="ru-RU"/>
        </w:rPr>
        <w:t>Часть 6</w:t>
      </w:r>
      <w:r>
        <w:rPr>
          <w:rFonts w:ascii="Times New Roman" w:hAnsi="Times New Roman"/>
          <w:sz w:val="24"/>
          <w:szCs w:val="24"/>
          <w:vertAlign w:val="superscript"/>
          <w:lang w:val="ru-RU"/>
        </w:rPr>
        <w:t>1</w:t>
      </w:r>
      <w:r w:rsidRPr="00E94F60">
        <w:rPr>
          <w:rFonts w:ascii="Times New Roman" w:hAnsi="Times New Roman"/>
          <w:sz w:val="24"/>
          <w:szCs w:val="24"/>
          <w:lang w:val="ru-RU"/>
        </w:rPr>
        <w:t xml:space="preserve"> статьи 12 Федерального закона от 29 декабря 2012 г. № 273-ФЗ «Об образовании в Российской Федерации».</w:t>
      </w:r>
    </w:p>
  </w:footnote>
  <w:footnote w:id="3">
    <w:p w:rsidR="00140C0C" w:rsidRPr="00E94F60" w:rsidRDefault="00140C0C">
      <w:pPr>
        <w:pStyle w:val="af9"/>
        <w:jc w:val="both"/>
        <w:rPr>
          <w:rFonts w:ascii="Times New Roman" w:hAnsi="Times New Roman"/>
          <w:lang w:val="ru-RU"/>
        </w:rPr>
      </w:pPr>
      <w:r>
        <w:rPr>
          <w:rStyle w:val="afb"/>
        </w:rPr>
        <w:footnoteRef/>
      </w:r>
      <w:r w:rsidRPr="00E94F60">
        <w:rPr>
          <w:lang w:val="ru-RU"/>
        </w:rPr>
        <w:t xml:space="preserve"> </w:t>
      </w:r>
      <w:r w:rsidRPr="00E94F60">
        <w:rPr>
          <w:rFonts w:ascii="Times New Roman" w:hAnsi="Times New Roman"/>
          <w:sz w:val="24"/>
          <w:szCs w:val="24"/>
          <w:lang w:val="ru-RU"/>
        </w:rPr>
        <w:t>Часть 6</w:t>
      </w:r>
      <w:r>
        <w:rPr>
          <w:rFonts w:ascii="Times New Roman" w:hAnsi="Times New Roman"/>
          <w:sz w:val="24"/>
          <w:szCs w:val="24"/>
          <w:vertAlign w:val="superscript"/>
          <w:lang w:val="ru-RU"/>
        </w:rPr>
        <w:t>3</w:t>
      </w:r>
      <w:r w:rsidRPr="00E94F60">
        <w:rPr>
          <w:rFonts w:ascii="Times New Roman" w:hAnsi="Times New Roman"/>
          <w:sz w:val="24"/>
          <w:szCs w:val="24"/>
          <w:lang w:val="ru-RU"/>
        </w:rPr>
        <w:t xml:space="preserve"> статьи 12 Федерального закона от 29 декабря 2012 г. № 273-ФЗ «Об образовании в Российской Федерации».</w:t>
      </w:r>
    </w:p>
  </w:footnote>
  <w:footnote w:id="4">
    <w:p w:rsidR="00140C0C" w:rsidRDefault="00140C0C">
      <w:pPr>
        <w:widowControl/>
        <w:spacing w:after="0" w:line="240" w:lineRule="auto"/>
        <w:jc w:val="both"/>
        <w:rPr>
          <w:rFonts w:ascii="Times New Roman" w:hAnsi="Times New Roman"/>
          <w:sz w:val="24"/>
          <w:szCs w:val="24"/>
          <w:lang w:val="ru-RU"/>
        </w:rPr>
      </w:pPr>
      <w:r>
        <w:rPr>
          <w:rStyle w:val="afb"/>
        </w:rPr>
        <w:footnoteRef/>
      </w:r>
      <w:r>
        <w:rPr>
          <w:lang w:val="ru-RU"/>
        </w:rPr>
        <w:t xml:space="preserve"> </w:t>
      </w:r>
      <w:r>
        <w:rPr>
          <w:rFonts w:ascii="Times New Roman" w:hAnsi="Times New Roman"/>
          <w:sz w:val="24"/>
          <w:szCs w:val="24"/>
          <w:lang w:val="ru-RU"/>
        </w:rPr>
        <w:t>Пункт 31 федерального государственного образовательного стандарта основного общего образования, утверждённого приказом Министерства просвещения Российской Федерации от 31 мая 2021 г. № 287 (зарегистрирован Министерством юстиции Российской Федерации 5 июля 2021 г., регистрационный № 64101), с изменениями, внесенными приказами Министерства просвещения Российской Федерации</w:t>
      </w:r>
      <w:r>
        <w:rPr>
          <w:lang w:val="ru-RU"/>
        </w:rPr>
        <w:t xml:space="preserve"> </w:t>
      </w:r>
      <w:r>
        <w:rPr>
          <w:rFonts w:ascii="Times New Roman" w:hAnsi="Times New Roman"/>
          <w:sz w:val="24"/>
          <w:szCs w:val="24"/>
          <w:lang w:val="ru-RU"/>
        </w:rPr>
        <w:t>от 18 июля 2022 г. № 568 (зарегистрирован Минюстом России 17 августа 2022 г., регистрационный № 69675)</w:t>
      </w:r>
      <w:r>
        <w:rPr>
          <w:rFonts w:ascii="Times New Roman" w:hAnsi="Times New Roman"/>
          <w:lang w:val="ru-RU"/>
        </w:rPr>
        <w:t xml:space="preserve"> и </w:t>
      </w:r>
      <w:r>
        <w:rPr>
          <w:rFonts w:ascii="Times New Roman" w:hAnsi="Times New Roman"/>
          <w:sz w:val="24"/>
          <w:szCs w:val="24"/>
          <w:lang w:val="ru-RU"/>
        </w:rPr>
        <w:t xml:space="preserve">от 8 ноября 2022 г. № 955 (зарегистрирован Министерством юстиции Российской Федерации 6 февраля 2023 г., регистрационный № 72264) (далее – ФГОС ООО, утверждённый приказом № 287); пункт 14 федерального государственного образовательного стандарта основного общего образования, утверждённого приказом Министерства образования и науки Российской Федерации от 17 декабря 2010 г. № 1897 (зарегистрирован Министерством юстиции Российской Федерации 1 февраля 2011 г., регистрационный № </w:t>
      </w:r>
      <w:r>
        <w:rPr>
          <w:rFonts w:ascii="Times New Roman" w:hAnsi="Times New Roman"/>
          <w:sz w:val="24"/>
          <w:szCs w:val="24"/>
          <w:lang w:val="ru-RU" w:eastAsia="ru-RU"/>
        </w:rPr>
        <w:t>19644</w:t>
      </w:r>
      <w:r>
        <w:rPr>
          <w:rFonts w:ascii="Times New Roman" w:hAnsi="Times New Roman"/>
          <w:sz w:val="24"/>
          <w:szCs w:val="24"/>
          <w:lang w:val="ru-RU"/>
        </w:rPr>
        <w:t>), с изменениями, внесенными приказами Министерства образования и науки Российской Федерации от 29 декабря 2014 г. № 1644 (зарегистрирован Министерством юстиции Российской Федерации 6 февраля 2015 г., регистрационный № 35915), от 31 декабря 2015 г. № 1577 (зарегистрирован Министерством юстиции Российской Федерации 2 февраля 2016 г., регистрационный № 40937) и приказами Министерства просвещения Российской Федерации от 11 декабря 2020 г. № 712 (зарегистрирован Министерством юстиции Российской Федерации 25 декабря 2020 г., регистрационный № 61828) и от 8 ноября 2022 г. № 955 (зарегистрирован Министерством юстиции Российской Федерации 6 февраля 2023 г., регистрационный № 72264) (далее – ФГОС ООО, утвержденный приказом № 1897).</w:t>
      </w:r>
    </w:p>
  </w:footnote>
  <w:footnote w:id="5">
    <w:p w:rsidR="00140C0C" w:rsidRDefault="00140C0C">
      <w:pPr>
        <w:widowControl/>
        <w:spacing w:after="0" w:line="240" w:lineRule="auto"/>
        <w:jc w:val="both"/>
        <w:rPr>
          <w:rFonts w:ascii="Times New Roman" w:hAnsi="Times New Roman"/>
          <w:sz w:val="24"/>
          <w:szCs w:val="24"/>
          <w:lang w:val="ru-RU"/>
        </w:rPr>
      </w:pPr>
      <w:r>
        <w:rPr>
          <w:rStyle w:val="afb"/>
        </w:rPr>
        <w:footnoteRef/>
      </w:r>
      <w:r>
        <w:rPr>
          <w:lang w:val="ru-RU"/>
        </w:rPr>
        <w:t xml:space="preserve"> </w:t>
      </w:r>
      <w:r>
        <w:rPr>
          <w:rFonts w:ascii="Times New Roman" w:hAnsi="Times New Roman"/>
          <w:sz w:val="24"/>
          <w:szCs w:val="24"/>
          <w:lang w:val="ru-RU"/>
        </w:rPr>
        <w:t>Пункт 31 ФГОС ООО, утверждённого приказом № 287; пункт 14 ФГОС ООО, утверждённого приказом № 1897.</w:t>
      </w:r>
    </w:p>
  </w:footnote>
  <w:footnote w:id="6">
    <w:p w:rsidR="00140C0C" w:rsidRDefault="00140C0C">
      <w:pPr>
        <w:widowControl/>
        <w:spacing w:after="0" w:line="240" w:lineRule="auto"/>
        <w:jc w:val="both"/>
        <w:rPr>
          <w:lang w:val="ru-RU"/>
        </w:rPr>
      </w:pPr>
      <w:r>
        <w:rPr>
          <w:rStyle w:val="afb"/>
        </w:rPr>
        <w:footnoteRef/>
      </w:r>
      <w:r>
        <w:rPr>
          <w:lang w:val="ru-RU"/>
        </w:rPr>
        <w:t xml:space="preserve"> </w:t>
      </w:r>
      <w:r>
        <w:rPr>
          <w:rFonts w:ascii="Times New Roman" w:hAnsi="Times New Roman"/>
          <w:sz w:val="24"/>
          <w:szCs w:val="24"/>
          <w:lang w:val="ru-RU"/>
        </w:rPr>
        <w:t>Пункт 31 ФГОС ООО, утверждённого приказом № 287; пункт 14 ФГОС ООО, утвержденного приказом № 1897.</w:t>
      </w:r>
    </w:p>
  </w:footnote>
  <w:footnote w:id="7">
    <w:p w:rsidR="00140C0C" w:rsidRDefault="00140C0C">
      <w:pPr>
        <w:widowControl/>
        <w:spacing w:after="0" w:line="240" w:lineRule="auto"/>
        <w:jc w:val="both"/>
        <w:rPr>
          <w:lang w:val="ru-RU"/>
        </w:rPr>
      </w:pPr>
      <w:r>
        <w:rPr>
          <w:rStyle w:val="afb"/>
        </w:rPr>
        <w:footnoteRef/>
      </w:r>
      <w:r>
        <w:rPr>
          <w:lang w:val="ru-RU"/>
        </w:rPr>
        <w:t xml:space="preserve"> </w:t>
      </w:r>
      <w:r>
        <w:rPr>
          <w:rFonts w:ascii="Times New Roman" w:hAnsi="Times New Roman"/>
          <w:sz w:val="24"/>
          <w:szCs w:val="24"/>
          <w:lang w:val="ru-RU"/>
        </w:rPr>
        <w:t>Пункт 32 ФГОС ООО, утверждённого приказом № 287; пункт 14 ФГОС ООО, утвержденного приказом № 1897.</w:t>
      </w:r>
    </w:p>
  </w:footnote>
  <w:footnote w:id="8">
    <w:p w:rsidR="00140C0C" w:rsidRDefault="00140C0C">
      <w:pPr>
        <w:widowControl/>
        <w:spacing w:after="0" w:line="240" w:lineRule="auto"/>
        <w:jc w:val="both"/>
        <w:rPr>
          <w:sz w:val="24"/>
          <w:szCs w:val="24"/>
          <w:lang w:val="ru-RU"/>
        </w:rPr>
      </w:pPr>
      <w:r>
        <w:rPr>
          <w:rStyle w:val="afb"/>
        </w:rPr>
        <w:footnoteRef/>
      </w:r>
      <w:r>
        <w:rPr>
          <w:lang w:val="ru-RU"/>
        </w:rPr>
        <w:t xml:space="preserve"> </w:t>
      </w:r>
      <w:r>
        <w:rPr>
          <w:rFonts w:ascii="Times New Roman" w:hAnsi="Times New Roman"/>
          <w:sz w:val="24"/>
          <w:szCs w:val="24"/>
          <w:lang w:val="ru-RU"/>
        </w:rPr>
        <w:t>Пункт 32.2 ФГОС ООО, утверждённого приказом № 287; пункты 14, 18.2.1 ФГОС ООО, утвержденного приказом № 1897.</w:t>
      </w:r>
    </w:p>
  </w:footnote>
  <w:footnote w:id="9">
    <w:p w:rsidR="00140C0C" w:rsidRDefault="00140C0C">
      <w:pPr>
        <w:widowControl/>
        <w:spacing w:after="0" w:line="240" w:lineRule="auto"/>
        <w:jc w:val="both"/>
        <w:rPr>
          <w:sz w:val="24"/>
          <w:szCs w:val="24"/>
          <w:lang w:val="ru-RU"/>
        </w:rPr>
      </w:pPr>
      <w:r>
        <w:rPr>
          <w:rStyle w:val="afb"/>
          <w:sz w:val="24"/>
          <w:szCs w:val="24"/>
        </w:rPr>
        <w:footnoteRef/>
      </w:r>
      <w:r>
        <w:rPr>
          <w:sz w:val="24"/>
          <w:szCs w:val="24"/>
          <w:lang w:val="ru-RU"/>
        </w:rPr>
        <w:t xml:space="preserve"> </w:t>
      </w:r>
      <w:r>
        <w:rPr>
          <w:rFonts w:ascii="Times New Roman" w:hAnsi="Times New Roman"/>
          <w:sz w:val="24"/>
          <w:szCs w:val="24"/>
          <w:lang w:val="ru-RU" w:eastAsia="ru-RU"/>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footnote>
  <w:footnote w:id="10">
    <w:p w:rsidR="00140C0C" w:rsidRDefault="00140C0C">
      <w:pPr>
        <w:widowControl/>
        <w:spacing w:after="0" w:line="240" w:lineRule="auto"/>
        <w:jc w:val="both"/>
        <w:rPr>
          <w:lang w:val="ru-RU"/>
        </w:rPr>
      </w:pPr>
      <w:r>
        <w:rPr>
          <w:rStyle w:val="afb"/>
          <w:sz w:val="24"/>
          <w:szCs w:val="24"/>
        </w:rPr>
        <w:footnoteRef/>
      </w:r>
      <w:r>
        <w:rPr>
          <w:sz w:val="24"/>
          <w:szCs w:val="24"/>
          <w:lang w:val="ru-RU"/>
        </w:rPr>
        <w:t xml:space="preserve"> </w:t>
      </w:r>
      <w:r>
        <w:rPr>
          <w:rFonts w:ascii="Times New Roman" w:hAnsi="Times New Roman"/>
          <w:sz w:val="24"/>
          <w:szCs w:val="24"/>
          <w:lang w:val="ru-RU"/>
        </w:rPr>
        <w:t>Пункт 32.3 ФГОС ООО, утверждённого приказом № 287; пункты 14, 18.2.3 ФГОС ООО, утверждённого приказом № 1897.</w:t>
      </w:r>
    </w:p>
  </w:footnote>
  <w:footnote w:id="11">
    <w:p w:rsidR="00140C0C" w:rsidRPr="00E94F60" w:rsidRDefault="00140C0C">
      <w:pPr>
        <w:widowControl/>
        <w:spacing w:after="0" w:line="240" w:lineRule="auto"/>
        <w:jc w:val="both"/>
        <w:rPr>
          <w:lang w:val="ru-RU"/>
        </w:rPr>
      </w:pPr>
      <w:r>
        <w:rPr>
          <w:rStyle w:val="afb"/>
        </w:rPr>
        <w:footnoteRef/>
      </w:r>
      <w:r>
        <w:rPr>
          <w:lang w:val="ru-RU"/>
        </w:rPr>
        <w:t xml:space="preserve"> </w:t>
      </w:r>
      <w:r>
        <w:rPr>
          <w:rFonts w:ascii="Times New Roman" w:hAnsi="Times New Roman"/>
          <w:sz w:val="24"/>
          <w:szCs w:val="24"/>
          <w:lang w:val="ru-RU"/>
        </w:rPr>
        <w:t>Пункт 32.3 ФГОС ООО, утверждённого приказом № 287; пункты 14, 18.2.3 ФГОС ООО, утверждённого приказом № 1897.</w:t>
      </w:r>
    </w:p>
  </w:footnote>
  <w:footnote w:id="12">
    <w:p w:rsidR="00140C0C" w:rsidRDefault="00140C0C">
      <w:pPr>
        <w:widowControl/>
        <w:spacing w:after="0" w:line="240" w:lineRule="auto"/>
        <w:jc w:val="both"/>
        <w:rPr>
          <w:lang w:val="ru-RU"/>
        </w:rPr>
      </w:pPr>
      <w:r>
        <w:rPr>
          <w:rStyle w:val="afb"/>
        </w:rPr>
        <w:footnoteRef/>
      </w:r>
      <w:r>
        <w:rPr>
          <w:lang w:val="ru-RU"/>
        </w:rPr>
        <w:t xml:space="preserve"> </w:t>
      </w:r>
      <w:r>
        <w:rPr>
          <w:rFonts w:ascii="Times New Roman" w:hAnsi="Times New Roman"/>
          <w:sz w:val="24"/>
          <w:szCs w:val="24"/>
          <w:lang w:val="ru-RU"/>
        </w:rPr>
        <w:t>Пункт 32.3 ФГОС ООО, утверждённого приказом № 287; пункты 14, 18.2.3 ФГОС ООО, утверждённого приказом № 1897.</w:t>
      </w:r>
    </w:p>
  </w:footnote>
  <w:footnote w:id="13">
    <w:p w:rsidR="00140C0C" w:rsidRDefault="00140C0C">
      <w:pPr>
        <w:widowControl/>
        <w:spacing w:after="0" w:line="240" w:lineRule="auto"/>
        <w:jc w:val="both"/>
        <w:rPr>
          <w:lang w:val="ru-RU"/>
        </w:rPr>
      </w:pPr>
      <w:r>
        <w:rPr>
          <w:rStyle w:val="afb"/>
        </w:rPr>
        <w:footnoteRef/>
      </w:r>
      <w:r>
        <w:rPr>
          <w:lang w:val="ru-RU"/>
        </w:rPr>
        <w:t xml:space="preserve"> </w:t>
      </w:r>
      <w:r>
        <w:rPr>
          <w:rFonts w:ascii="Times New Roman" w:hAnsi="Times New Roman"/>
          <w:sz w:val="24"/>
          <w:szCs w:val="24"/>
          <w:lang w:val="ru-RU"/>
        </w:rPr>
        <w:t>Пункт 33 ФГОС ООО, утверждённого приказом № 287; пункт 14 ФГОС ООО, утверждённого приказом № 1897.</w:t>
      </w:r>
    </w:p>
  </w:footnote>
  <w:footnote w:id="14">
    <w:p w:rsidR="00140C0C" w:rsidRPr="00E94F60" w:rsidRDefault="00140C0C">
      <w:pPr>
        <w:pStyle w:val="af9"/>
        <w:jc w:val="both"/>
        <w:rPr>
          <w:lang w:val="ru-RU"/>
        </w:rPr>
      </w:pPr>
      <w:r>
        <w:rPr>
          <w:rStyle w:val="afb"/>
        </w:rPr>
        <w:footnoteRef/>
      </w:r>
      <w:r w:rsidRPr="00E94F60">
        <w:rPr>
          <w:lang w:val="ru-RU"/>
        </w:rPr>
        <w:t xml:space="preserve"> </w:t>
      </w:r>
      <w:r>
        <w:rPr>
          <w:rFonts w:ascii="Times New Roman" w:hAnsi="Times New Roman"/>
          <w:sz w:val="24"/>
          <w:szCs w:val="24"/>
          <w:lang w:val="ru-RU"/>
        </w:rPr>
        <w:t xml:space="preserve">Пункт 3 </w:t>
      </w:r>
      <w:r>
        <w:rPr>
          <w:rFonts w:ascii="Times New Roman" w:hAnsi="Times New Roman"/>
          <w:sz w:val="24"/>
          <w:szCs w:val="24"/>
          <w:highlight w:val="yellow"/>
          <w:lang w:val="ru-RU"/>
        </w:rPr>
        <w:t>части 1</w:t>
      </w:r>
      <w:r>
        <w:rPr>
          <w:rFonts w:ascii="Times New Roman" w:hAnsi="Times New Roman"/>
          <w:sz w:val="24"/>
          <w:szCs w:val="24"/>
          <w:lang w:val="ru-RU"/>
        </w:rPr>
        <w:t xml:space="preserve"> </w:t>
      </w:r>
      <w:r w:rsidRPr="00E94F60">
        <w:rPr>
          <w:rFonts w:ascii="Times New Roman" w:hAnsi="Times New Roman"/>
          <w:sz w:val="24"/>
          <w:szCs w:val="24"/>
          <w:lang w:val="ru-RU"/>
        </w:rPr>
        <w:t xml:space="preserve">статьи </w:t>
      </w:r>
      <w:r>
        <w:rPr>
          <w:rFonts w:ascii="Times New Roman" w:hAnsi="Times New Roman"/>
          <w:sz w:val="24"/>
          <w:szCs w:val="24"/>
          <w:lang w:val="ru-RU"/>
        </w:rPr>
        <w:t>34</w:t>
      </w:r>
      <w:r w:rsidRPr="00E94F60">
        <w:rPr>
          <w:rFonts w:ascii="Times New Roman" w:hAnsi="Times New Roman"/>
          <w:sz w:val="24"/>
          <w:szCs w:val="24"/>
          <w:lang w:val="ru-RU"/>
        </w:rPr>
        <w:t xml:space="preserve"> Федерального закона от 29 декабря 2012 г. № 273-ФЗ «Об образовании в Российской Федерации».</w:t>
      </w:r>
    </w:p>
  </w:footnote>
  <w:footnote w:id="15">
    <w:p w:rsidR="00140C0C" w:rsidRDefault="00140C0C">
      <w:pPr>
        <w:pStyle w:val="af9"/>
        <w:jc w:val="both"/>
        <w:rPr>
          <w:lang w:val="ru-RU"/>
        </w:rPr>
      </w:pPr>
      <w:r>
        <w:rPr>
          <w:rStyle w:val="afb"/>
        </w:rPr>
        <w:footnoteRef/>
      </w:r>
      <w:r>
        <w:rPr>
          <w:lang w:val="ru-RU"/>
        </w:rPr>
        <w:t xml:space="preserve"> </w:t>
      </w:r>
      <w:r>
        <w:rPr>
          <w:rFonts w:ascii="Times New Roman" w:hAnsi="Times New Roman"/>
          <w:sz w:val="24"/>
          <w:szCs w:val="24"/>
          <w:lang w:val="ru-RU"/>
        </w:rPr>
        <w:t>Статья 95 Федерального закона от 29 декабря 2012 г. № 273-ФЗ «Об образовании в Российской Федерации».</w:t>
      </w:r>
    </w:p>
  </w:footnote>
  <w:footnote w:id="16">
    <w:p w:rsidR="00140C0C" w:rsidRDefault="00140C0C">
      <w:pPr>
        <w:pStyle w:val="af9"/>
        <w:jc w:val="both"/>
        <w:rPr>
          <w:lang w:val="ru-RU"/>
        </w:rPr>
      </w:pPr>
      <w:r>
        <w:rPr>
          <w:rStyle w:val="afb"/>
        </w:rPr>
        <w:footnoteRef/>
      </w:r>
      <w:r w:rsidRPr="00E94F60">
        <w:rPr>
          <w:lang w:val="ru-RU"/>
        </w:rPr>
        <w:t xml:space="preserve"> </w:t>
      </w:r>
      <w:r>
        <w:rPr>
          <w:rFonts w:ascii="Times New Roman" w:hAnsi="Times New Roman"/>
          <w:sz w:val="24"/>
          <w:szCs w:val="24"/>
          <w:lang w:val="ru-RU"/>
        </w:rPr>
        <w:t>Статья 59 Федерального закона от 29 декабря 2012 г. № 273-ФЗ «Об образовании в Российской Федерации».</w:t>
      </w:r>
    </w:p>
    <w:p w:rsidR="00140C0C" w:rsidRDefault="00140C0C">
      <w:pPr>
        <w:pStyle w:val="af9"/>
        <w:rPr>
          <w:lang w:val="ru-RU"/>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0C0C" w:rsidRDefault="00536D25">
    <w:pPr>
      <w:pStyle w:val="ab"/>
      <w:jc w:val="center"/>
    </w:pPr>
    <w:r>
      <w:rPr>
        <w:rFonts w:ascii="Times New Roman" w:hAnsi="Times New Roman"/>
        <w:sz w:val="24"/>
        <w:szCs w:val="24"/>
      </w:rPr>
      <w:fldChar w:fldCharType="begin"/>
    </w:r>
    <w:r w:rsidR="00140C0C">
      <w:rPr>
        <w:rFonts w:ascii="Times New Roman" w:hAnsi="Times New Roman"/>
        <w:sz w:val="24"/>
        <w:szCs w:val="24"/>
      </w:rPr>
      <w:instrText>PAGE   \* MERGEFORMAT</w:instrText>
    </w:r>
    <w:r>
      <w:rPr>
        <w:rFonts w:ascii="Times New Roman" w:hAnsi="Times New Roman"/>
        <w:sz w:val="24"/>
        <w:szCs w:val="24"/>
      </w:rPr>
      <w:fldChar w:fldCharType="separate"/>
    </w:r>
    <w:r w:rsidR="00720D6A" w:rsidRPr="00720D6A">
      <w:rPr>
        <w:rFonts w:ascii="Times New Roman" w:hAnsi="Times New Roman"/>
        <w:noProof/>
        <w:sz w:val="24"/>
        <w:szCs w:val="24"/>
        <w:lang w:val="ru-RU"/>
      </w:rPr>
      <w:t>2</w:t>
    </w:r>
    <w:r>
      <w:rPr>
        <w:rFonts w:ascii="Times New Roman" w:hAnsi="Times New Roman"/>
        <w:sz w:val="24"/>
        <w:szCs w:val="24"/>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BE07A6"/>
    <w:multiLevelType w:val="hybridMultilevel"/>
    <w:tmpl w:val="38F2E4B4"/>
    <w:lvl w:ilvl="0" w:tplc="4ED244A2">
      <w:start w:val="1"/>
      <w:numFmt w:val="decimal"/>
      <w:lvlText w:val="%1)"/>
      <w:lvlJc w:val="left"/>
      <w:pPr>
        <w:ind w:left="1069" w:hanging="360"/>
      </w:pPr>
      <w:rPr>
        <w:rFonts w:hint="default"/>
      </w:rPr>
    </w:lvl>
    <w:lvl w:ilvl="1" w:tplc="9092955A">
      <w:start w:val="1"/>
      <w:numFmt w:val="lowerLetter"/>
      <w:lvlText w:val="%2."/>
      <w:lvlJc w:val="left"/>
      <w:pPr>
        <w:ind w:left="1789" w:hanging="360"/>
      </w:pPr>
    </w:lvl>
    <w:lvl w:ilvl="2" w:tplc="0CB03100">
      <w:start w:val="1"/>
      <w:numFmt w:val="lowerRoman"/>
      <w:lvlText w:val="%3."/>
      <w:lvlJc w:val="right"/>
      <w:pPr>
        <w:ind w:left="2509" w:hanging="180"/>
      </w:pPr>
    </w:lvl>
    <w:lvl w:ilvl="3" w:tplc="461E6110">
      <w:start w:val="1"/>
      <w:numFmt w:val="decimal"/>
      <w:lvlText w:val="%4."/>
      <w:lvlJc w:val="left"/>
      <w:pPr>
        <w:ind w:left="3229" w:hanging="360"/>
      </w:pPr>
    </w:lvl>
    <w:lvl w:ilvl="4" w:tplc="12C09968">
      <w:start w:val="1"/>
      <w:numFmt w:val="lowerLetter"/>
      <w:lvlText w:val="%5."/>
      <w:lvlJc w:val="left"/>
      <w:pPr>
        <w:ind w:left="3949" w:hanging="360"/>
      </w:pPr>
    </w:lvl>
    <w:lvl w:ilvl="5" w:tplc="D44E2BA6">
      <w:start w:val="1"/>
      <w:numFmt w:val="lowerRoman"/>
      <w:lvlText w:val="%6."/>
      <w:lvlJc w:val="right"/>
      <w:pPr>
        <w:ind w:left="4669" w:hanging="180"/>
      </w:pPr>
    </w:lvl>
    <w:lvl w:ilvl="6" w:tplc="FBACBD48">
      <w:start w:val="1"/>
      <w:numFmt w:val="decimal"/>
      <w:lvlText w:val="%7."/>
      <w:lvlJc w:val="left"/>
      <w:pPr>
        <w:ind w:left="5389" w:hanging="360"/>
      </w:pPr>
    </w:lvl>
    <w:lvl w:ilvl="7" w:tplc="FE4AE86A">
      <w:start w:val="1"/>
      <w:numFmt w:val="lowerLetter"/>
      <w:lvlText w:val="%8."/>
      <w:lvlJc w:val="left"/>
      <w:pPr>
        <w:ind w:left="6109" w:hanging="360"/>
      </w:pPr>
    </w:lvl>
    <w:lvl w:ilvl="8" w:tplc="AA1A1CF2">
      <w:start w:val="1"/>
      <w:numFmt w:val="lowerRoman"/>
      <w:lvlText w:val="%9."/>
      <w:lvlJc w:val="right"/>
      <w:pPr>
        <w:ind w:left="6829" w:hanging="180"/>
      </w:pPr>
    </w:lvl>
  </w:abstractNum>
  <w:abstractNum w:abstractNumId="1">
    <w:nsid w:val="09873A70"/>
    <w:multiLevelType w:val="hybridMultilevel"/>
    <w:tmpl w:val="4C1E6832"/>
    <w:lvl w:ilvl="0" w:tplc="E7F681A6">
      <w:start w:val="1"/>
      <w:numFmt w:val="decimal"/>
      <w:lvlText w:val="%1)"/>
      <w:lvlJc w:val="left"/>
      <w:pPr>
        <w:ind w:left="1069" w:hanging="360"/>
      </w:pPr>
      <w:rPr>
        <w:rFonts w:hint="default"/>
      </w:rPr>
    </w:lvl>
    <w:lvl w:ilvl="1" w:tplc="61FC6B72">
      <w:start w:val="1"/>
      <w:numFmt w:val="lowerLetter"/>
      <w:lvlText w:val="%2."/>
      <w:lvlJc w:val="left"/>
      <w:pPr>
        <w:ind w:left="1789" w:hanging="360"/>
      </w:pPr>
    </w:lvl>
    <w:lvl w:ilvl="2" w:tplc="726E499C">
      <w:start w:val="1"/>
      <w:numFmt w:val="lowerRoman"/>
      <w:lvlText w:val="%3."/>
      <w:lvlJc w:val="right"/>
      <w:pPr>
        <w:ind w:left="2509" w:hanging="180"/>
      </w:pPr>
    </w:lvl>
    <w:lvl w:ilvl="3" w:tplc="593E3988">
      <w:start w:val="1"/>
      <w:numFmt w:val="decimal"/>
      <w:lvlText w:val="%4."/>
      <w:lvlJc w:val="left"/>
      <w:pPr>
        <w:ind w:left="3229" w:hanging="360"/>
      </w:pPr>
    </w:lvl>
    <w:lvl w:ilvl="4" w:tplc="98021B96">
      <w:start w:val="1"/>
      <w:numFmt w:val="lowerLetter"/>
      <w:lvlText w:val="%5."/>
      <w:lvlJc w:val="left"/>
      <w:pPr>
        <w:ind w:left="3949" w:hanging="360"/>
      </w:pPr>
    </w:lvl>
    <w:lvl w:ilvl="5" w:tplc="C5F873D0">
      <w:start w:val="1"/>
      <w:numFmt w:val="lowerRoman"/>
      <w:lvlText w:val="%6."/>
      <w:lvlJc w:val="right"/>
      <w:pPr>
        <w:ind w:left="4669" w:hanging="180"/>
      </w:pPr>
    </w:lvl>
    <w:lvl w:ilvl="6" w:tplc="818E869A">
      <w:start w:val="1"/>
      <w:numFmt w:val="decimal"/>
      <w:lvlText w:val="%7."/>
      <w:lvlJc w:val="left"/>
      <w:pPr>
        <w:ind w:left="5389" w:hanging="360"/>
      </w:pPr>
    </w:lvl>
    <w:lvl w:ilvl="7" w:tplc="57F4C274">
      <w:start w:val="1"/>
      <w:numFmt w:val="lowerLetter"/>
      <w:lvlText w:val="%8."/>
      <w:lvlJc w:val="left"/>
      <w:pPr>
        <w:ind w:left="6109" w:hanging="360"/>
      </w:pPr>
    </w:lvl>
    <w:lvl w:ilvl="8" w:tplc="54E4030A">
      <w:start w:val="1"/>
      <w:numFmt w:val="lowerRoman"/>
      <w:lvlText w:val="%9."/>
      <w:lvlJc w:val="right"/>
      <w:pPr>
        <w:ind w:left="6829" w:hanging="180"/>
      </w:pPr>
    </w:lvl>
  </w:abstractNum>
  <w:abstractNum w:abstractNumId="2">
    <w:nsid w:val="0B8D64A8"/>
    <w:multiLevelType w:val="hybridMultilevel"/>
    <w:tmpl w:val="982C6080"/>
    <w:lvl w:ilvl="0" w:tplc="9BAED860">
      <w:start w:val="1"/>
      <w:numFmt w:val="decimal"/>
      <w:lvlText w:val="%1)"/>
      <w:lvlJc w:val="left"/>
      <w:pPr>
        <w:ind w:left="1068" w:hanging="360"/>
      </w:pPr>
      <w:rPr>
        <w:rFonts w:hint="default"/>
      </w:rPr>
    </w:lvl>
    <w:lvl w:ilvl="1" w:tplc="825A2850">
      <w:start w:val="1"/>
      <w:numFmt w:val="lowerLetter"/>
      <w:lvlText w:val="%2."/>
      <w:lvlJc w:val="left"/>
      <w:pPr>
        <w:ind w:left="1788" w:hanging="360"/>
      </w:pPr>
    </w:lvl>
    <w:lvl w:ilvl="2" w:tplc="EB827B30">
      <w:start w:val="1"/>
      <w:numFmt w:val="lowerRoman"/>
      <w:lvlText w:val="%3."/>
      <w:lvlJc w:val="right"/>
      <w:pPr>
        <w:ind w:left="2508" w:hanging="180"/>
      </w:pPr>
    </w:lvl>
    <w:lvl w:ilvl="3" w:tplc="59A81360">
      <w:start w:val="1"/>
      <w:numFmt w:val="decimal"/>
      <w:lvlText w:val="%4."/>
      <w:lvlJc w:val="left"/>
      <w:pPr>
        <w:ind w:left="3228" w:hanging="360"/>
      </w:pPr>
    </w:lvl>
    <w:lvl w:ilvl="4" w:tplc="95CE63C6">
      <w:start w:val="1"/>
      <w:numFmt w:val="lowerLetter"/>
      <w:lvlText w:val="%5."/>
      <w:lvlJc w:val="left"/>
      <w:pPr>
        <w:ind w:left="3948" w:hanging="360"/>
      </w:pPr>
    </w:lvl>
    <w:lvl w:ilvl="5" w:tplc="0AF6C4D0">
      <w:start w:val="1"/>
      <w:numFmt w:val="lowerRoman"/>
      <w:lvlText w:val="%6."/>
      <w:lvlJc w:val="right"/>
      <w:pPr>
        <w:ind w:left="4668" w:hanging="180"/>
      </w:pPr>
    </w:lvl>
    <w:lvl w:ilvl="6" w:tplc="16AAE5F0">
      <w:start w:val="1"/>
      <w:numFmt w:val="decimal"/>
      <w:lvlText w:val="%7."/>
      <w:lvlJc w:val="left"/>
      <w:pPr>
        <w:ind w:left="5388" w:hanging="360"/>
      </w:pPr>
    </w:lvl>
    <w:lvl w:ilvl="7" w:tplc="E1FABCDA">
      <w:start w:val="1"/>
      <w:numFmt w:val="lowerLetter"/>
      <w:lvlText w:val="%8."/>
      <w:lvlJc w:val="left"/>
      <w:pPr>
        <w:ind w:left="6108" w:hanging="360"/>
      </w:pPr>
    </w:lvl>
    <w:lvl w:ilvl="8" w:tplc="8340D698">
      <w:start w:val="1"/>
      <w:numFmt w:val="lowerRoman"/>
      <w:lvlText w:val="%9."/>
      <w:lvlJc w:val="right"/>
      <w:pPr>
        <w:ind w:left="6828" w:hanging="180"/>
      </w:pPr>
    </w:lvl>
  </w:abstractNum>
  <w:abstractNum w:abstractNumId="3">
    <w:nsid w:val="0D90112E"/>
    <w:multiLevelType w:val="hybridMultilevel"/>
    <w:tmpl w:val="93DA8B78"/>
    <w:lvl w:ilvl="0" w:tplc="F93E4BC8">
      <w:start w:val="1"/>
      <w:numFmt w:val="decimal"/>
      <w:lvlText w:val="%1."/>
      <w:lvlJc w:val="left"/>
      <w:pPr>
        <w:ind w:left="720" w:hanging="360"/>
      </w:pPr>
    </w:lvl>
    <w:lvl w:ilvl="1" w:tplc="B72E1716">
      <w:start w:val="1"/>
      <w:numFmt w:val="lowerLetter"/>
      <w:lvlText w:val="%2."/>
      <w:lvlJc w:val="left"/>
      <w:pPr>
        <w:ind w:left="1440" w:hanging="360"/>
      </w:pPr>
    </w:lvl>
    <w:lvl w:ilvl="2" w:tplc="F42A7F72">
      <w:start w:val="1"/>
      <w:numFmt w:val="lowerRoman"/>
      <w:lvlText w:val="%3."/>
      <w:lvlJc w:val="right"/>
      <w:pPr>
        <w:ind w:left="2160" w:hanging="180"/>
      </w:pPr>
    </w:lvl>
    <w:lvl w:ilvl="3" w:tplc="B9161F4C">
      <w:start w:val="1"/>
      <w:numFmt w:val="decimal"/>
      <w:lvlText w:val="%4."/>
      <w:lvlJc w:val="left"/>
      <w:pPr>
        <w:ind w:left="2880" w:hanging="360"/>
      </w:pPr>
    </w:lvl>
    <w:lvl w:ilvl="4" w:tplc="0E123C28">
      <w:start w:val="1"/>
      <w:numFmt w:val="lowerLetter"/>
      <w:lvlText w:val="%5."/>
      <w:lvlJc w:val="left"/>
      <w:pPr>
        <w:ind w:left="3600" w:hanging="360"/>
      </w:pPr>
    </w:lvl>
    <w:lvl w:ilvl="5" w:tplc="58226F4A">
      <w:start w:val="1"/>
      <w:numFmt w:val="lowerRoman"/>
      <w:lvlText w:val="%6."/>
      <w:lvlJc w:val="right"/>
      <w:pPr>
        <w:ind w:left="4320" w:hanging="180"/>
      </w:pPr>
    </w:lvl>
    <w:lvl w:ilvl="6" w:tplc="F0463C12">
      <w:start w:val="1"/>
      <w:numFmt w:val="decimal"/>
      <w:lvlText w:val="%7."/>
      <w:lvlJc w:val="left"/>
      <w:pPr>
        <w:ind w:left="5040" w:hanging="360"/>
      </w:pPr>
    </w:lvl>
    <w:lvl w:ilvl="7" w:tplc="F3547CEC">
      <w:start w:val="1"/>
      <w:numFmt w:val="lowerLetter"/>
      <w:lvlText w:val="%8."/>
      <w:lvlJc w:val="left"/>
      <w:pPr>
        <w:ind w:left="5760" w:hanging="360"/>
      </w:pPr>
    </w:lvl>
    <w:lvl w:ilvl="8" w:tplc="E19EF268">
      <w:start w:val="1"/>
      <w:numFmt w:val="lowerRoman"/>
      <w:lvlText w:val="%9."/>
      <w:lvlJc w:val="right"/>
      <w:pPr>
        <w:ind w:left="6480" w:hanging="180"/>
      </w:pPr>
    </w:lvl>
  </w:abstractNum>
  <w:abstractNum w:abstractNumId="4">
    <w:nsid w:val="103F027F"/>
    <w:multiLevelType w:val="hybridMultilevel"/>
    <w:tmpl w:val="02F82802"/>
    <w:lvl w:ilvl="0" w:tplc="2F8C6F74">
      <w:start w:val="2"/>
      <w:numFmt w:val="bullet"/>
      <w:lvlText w:val="-"/>
      <w:lvlJc w:val="left"/>
      <w:pPr>
        <w:tabs>
          <w:tab w:val="left" w:pos="0"/>
        </w:tabs>
        <w:ind w:left="1429" w:hanging="360"/>
      </w:pPr>
      <w:rPr>
        <w:rFonts w:ascii="Times Sakha" w:hAnsi="Times Sakha" w:cs="OpenSymbol"/>
      </w:rPr>
    </w:lvl>
    <w:lvl w:ilvl="1" w:tplc="2362EA94">
      <w:start w:val="1"/>
      <w:numFmt w:val="bullet"/>
      <w:lvlText w:val="o"/>
      <w:lvlJc w:val="left"/>
      <w:pPr>
        <w:ind w:left="1440" w:hanging="360"/>
      </w:pPr>
      <w:rPr>
        <w:rFonts w:ascii="Courier New" w:eastAsia="Courier New" w:hAnsi="Courier New" w:cs="Courier New" w:hint="default"/>
      </w:rPr>
    </w:lvl>
    <w:lvl w:ilvl="2" w:tplc="E3ACC502">
      <w:start w:val="1"/>
      <w:numFmt w:val="bullet"/>
      <w:lvlText w:val="§"/>
      <w:lvlJc w:val="left"/>
      <w:pPr>
        <w:ind w:left="2160" w:hanging="360"/>
      </w:pPr>
      <w:rPr>
        <w:rFonts w:ascii="Wingdings" w:eastAsia="Wingdings" w:hAnsi="Wingdings" w:cs="Wingdings" w:hint="default"/>
      </w:rPr>
    </w:lvl>
    <w:lvl w:ilvl="3" w:tplc="9690898A">
      <w:start w:val="1"/>
      <w:numFmt w:val="bullet"/>
      <w:lvlText w:val="·"/>
      <w:lvlJc w:val="left"/>
      <w:pPr>
        <w:ind w:left="2880" w:hanging="360"/>
      </w:pPr>
      <w:rPr>
        <w:rFonts w:ascii="Symbol" w:eastAsia="Symbol" w:hAnsi="Symbol" w:cs="Symbol" w:hint="default"/>
      </w:rPr>
    </w:lvl>
    <w:lvl w:ilvl="4" w:tplc="1032D2DE">
      <w:start w:val="1"/>
      <w:numFmt w:val="bullet"/>
      <w:lvlText w:val="o"/>
      <w:lvlJc w:val="left"/>
      <w:pPr>
        <w:ind w:left="3600" w:hanging="360"/>
      </w:pPr>
      <w:rPr>
        <w:rFonts w:ascii="Courier New" w:eastAsia="Courier New" w:hAnsi="Courier New" w:cs="Courier New" w:hint="default"/>
      </w:rPr>
    </w:lvl>
    <w:lvl w:ilvl="5" w:tplc="47586F4C">
      <w:start w:val="1"/>
      <w:numFmt w:val="bullet"/>
      <w:lvlText w:val="§"/>
      <w:lvlJc w:val="left"/>
      <w:pPr>
        <w:ind w:left="4320" w:hanging="360"/>
      </w:pPr>
      <w:rPr>
        <w:rFonts w:ascii="Wingdings" w:eastAsia="Wingdings" w:hAnsi="Wingdings" w:cs="Wingdings" w:hint="default"/>
      </w:rPr>
    </w:lvl>
    <w:lvl w:ilvl="6" w:tplc="3788B904">
      <w:start w:val="1"/>
      <w:numFmt w:val="bullet"/>
      <w:lvlText w:val="·"/>
      <w:lvlJc w:val="left"/>
      <w:pPr>
        <w:ind w:left="5040" w:hanging="360"/>
      </w:pPr>
      <w:rPr>
        <w:rFonts w:ascii="Symbol" w:eastAsia="Symbol" w:hAnsi="Symbol" w:cs="Symbol" w:hint="default"/>
      </w:rPr>
    </w:lvl>
    <w:lvl w:ilvl="7" w:tplc="5BF67622">
      <w:start w:val="1"/>
      <w:numFmt w:val="bullet"/>
      <w:lvlText w:val="o"/>
      <w:lvlJc w:val="left"/>
      <w:pPr>
        <w:ind w:left="5760" w:hanging="360"/>
      </w:pPr>
      <w:rPr>
        <w:rFonts w:ascii="Courier New" w:eastAsia="Courier New" w:hAnsi="Courier New" w:cs="Courier New" w:hint="default"/>
      </w:rPr>
    </w:lvl>
    <w:lvl w:ilvl="8" w:tplc="8FCE6D20">
      <w:start w:val="1"/>
      <w:numFmt w:val="bullet"/>
      <w:lvlText w:val="§"/>
      <w:lvlJc w:val="left"/>
      <w:pPr>
        <w:ind w:left="6480" w:hanging="360"/>
      </w:pPr>
      <w:rPr>
        <w:rFonts w:ascii="Wingdings" w:eastAsia="Wingdings" w:hAnsi="Wingdings" w:cs="Wingdings" w:hint="default"/>
      </w:rPr>
    </w:lvl>
  </w:abstractNum>
  <w:abstractNum w:abstractNumId="5">
    <w:nsid w:val="169040A7"/>
    <w:multiLevelType w:val="hybridMultilevel"/>
    <w:tmpl w:val="29E81674"/>
    <w:styleLink w:val="31"/>
    <w:lvl w:ilvl="0" w:tplc="CD6E745A">
      <w:start w:val="1"/>
      <w:numFmt w:val="decimal"/>
      <w:pStyle w:val="31"/>
      <w:lvlText w:val="%1)"/>
      <w:lvlJc w:val="left"/>
      <w:pPr>
        <w:ind w:left="1429" w:hanging="360"/>
      </w:pPr>
      <w:rPr>
        <w:rFonts w:hint="default"/>
      </w:rPr>
    </w:lvl>
    <w:lvl w:ilvl="1" w:tplc="12E2CA3E">
      <w:start w:val="1"/>
      <w:numFmt w:val="lowerLetter"/>
      <w:lvlText w:val="%2."/>
      <w:lvlJc w:val="left"/>
      <w:pPr>
        <w:ind w:left="2149" w:hanging="360"/>
      </w:pPr>
    </w:lvl>
    <w:lvl w:ilvl="2" w:tplc="2EBC6C06">
      <w:start w:val="1"/>
      <w:numFmt w:val="lowerRoman"/>
      <w:lvlText w:val="%3."/>
      <w:lvlJc w:val="right"/>
      <w:pPr>
        <w:ind w:left="2869" w:hanging="180"/>
      </w:pPr>
    </w:lvl>
    <w:lvl w:ilvl="3" w:tplc="985A5D4E">
      <w:start w:val="1"/>
      <w:numFmt w:val="decimal"/>
      <w:lvlText w:val="%4."/>
      <w:lvlJc w:val="left"/>
      <w:pPr>
        <w:ind w:left="3589" w:hanging="360"/>
      </w:pPr>
    </w:lvl>
    <w:lvl w:ilvl="4" w:tplc="E13EC058">
      <w:start w:val="1"/>
      <w:numFmt w:val="lowerLetter"/>
      <w:lvlText w:val="%5."/>
      <w:lvlJc w:val="left"/>
      <w:pPr>
        <w:ind w:left="4309" w:hanging="360"/>
      </w:pPr>
    </w:lvl>
    <w:lvl w:ilvl="5" w:tplc="A8A42D80">
      <w:start w:val="1"/>
      <w:numFmt w:val="lowerRoman"/>
      <w:lvlText w:val="%6."/>
      <w:lvlJc w:val="right"/>
      <w:pPr>
        <w:ind w:left="5029" w:hanging="180"/>
      </w:pPr>
    </w:lvl>
    <w:lvl w:ilvl="6" w:tplc="095C8A62">
      <w:start w:val="1"/>
      <w:numFmt w:val="decimal"/>
      <w:lvlText w:val="%7."/>
      <w:lvlJc w:val="left"/>
      <w:pPr>
        <w:ind w:left="5749" w:hanging="360"/>
      </w:pPr>
    </w:lvl>
    <w:lvl w:ilvl="7" w:tplc="4634A720">
      <w:start w:val="1"/>
      <w:numFmt w:val="lowerLetter"/>
      <w:lvlText w:val="%8."/>
      <w:lvlJc w:val="left"/>
      <w:pPr>
        <w:ind w:left="6469" w:hanging="360"/>
      </w:pPr>
    </w:lvl>
    <w:lvl w:ilvl="8" w:tplc="F0CED8FE">
      <w:start w:val="1"/>
      <w:numFmt w:val="lowerRoman"/>
      <w:lvlText w:val="%9."/>
      <w:lvlJc w:val="right"/>
      <w:pPr>
        <w:ind w:left="7189" w:hanging="180"/>
      </w:pPr>
    </w:lvl>
  </w:abstractNum>
  <w:abstractNum w:abstractNumId="6">
    <w:nsid w:val="18CA4244"/>
    <w:multiLevelType w:val="hybridMultilevel"/>
    <w:tmpl w:val="C898FFD2"/>
    <w:lvl w:ilvl="0" w:tplc="D924BD38">
      <w:start w:val="1"/>
      <w:numFmt w:val="decimal"/>
      <w:lvlText w:val="%1."/>
      <w:lvlJc w:val="left"/>
      <w:pPr>
        <w:tabs>
          <w:tab w:val="num" w:pos="795"/>
        </w:tabs>
        <w:ind w:left="795" w:hanging="435"/>
      </w:pPr>
      <w:rPr>
        <w:rFonts w:hint="default"/>
      </w:rPr>
    </w:lvl>
    <w:lvl w:ilvl="1" w:tplc="B5668DA0">
      <w:start w:val="1"/>
      <w:numFmt w:val="lowerLetter"/>
      <w:lvlText w:val="%2."/>
      <w:lvlJc w:val="left"/>
      <w:pPr>
        <w:tabs>
          <w:tab w:val="num" w:pos="1440"/>
        </w:tabs>
        <w:ind w:left="1440" w:hanging="360"/>
      </w:pPr>
    </w:lvl>
    <w:lvl w:ilvl="2" w:tplc="B6206F62">
      <w:start w:val="1"/>
      <w:numFmt w:val="lowerRoman"/>
      <w:lvlText w:val="%3."/>
      <w:lvlJc w:val="right"/>
      <w:pPr>
        <w:tabs>
          <w:tab w:val="num" w:pos="2160"/>
        </w:tabs>
        <w:ind w:left="2160" w:hanging="180"/>
      </w:pPr>
    </w:lvl>
    <w:lvl w:ilvl="3" w:tplc="8D0222DC">
      <w:start w:val="1"/>
      <w:numFmt w:val="decimal"/>
      <w:lvlText w:val="%4."/>
      <w:lvlJc w:val="left"/>
      <w:pPr>
        <w:tabs>
          <w:tab w:val="num" w:pos="2880"/>
        </w:tabs>
        <w:ind w:left="2880" w:hanging="360"/>
      </w:pPr>
    </w:lvl>
    <w:lvl w:ilvl="4" w:tplc="DAD80F56">
      <w:start w:val="1"/>
      <w:numFmt w:val="lowerLetter"/>
      <w:lvlText w:val="%5."/>
      <w:lvlJc w:val="left"/>
      <w:pPr>
        <w:tabs>
          <w:tab w:val="num" w:pos="3600"/>
        </w:tabs>
        <w:ind w:left="3600" w:hanging="360"/>
      </w:pPr>
    </w:lvl>
    <w:lvl w:ilvl="5" w:tplc="AED49434">
      <w:start w:val="1"/>
      <w:numFmt w:val="lowerRoman"/>
      <w:lvlText w:val="%6."/>
      <w:lvlJc w:val="right"/>
      <w:pPr>
        <w:tabs>
          <w:tab w:val="num" w:pos="4320"/>
        </w:tabs>
        <w:ind w:left="4320" w:hanging="180"/>
      </w:pPr>
    </w:lvl>
    <w:lvl w:ilvl="6" w:tplc="2BD4CA20">
      <w:start w:val="1"/>
      <w:numFmt w:val="decimal"/>
      <w:lvlText w:val="%7."/>
      <w:lvlJc w:val="left"/>
      <w:pPr>
        <w:tabs>
          <w:tab w:val="num" w:pos="5040"/>
        </w:tabs>
        <w:ind w:left="5040" w:hanging="360"/>
      </w:pPr>
    </w:lvl>
    <w:lvl w:ilvl="7" w:tplc="D74AE652">
      <w:start w:val="1"/>
      <w:numFmt w:val="lowerLetter"/>
      <w:lvlText w:val="%8."/>
      <w:lvlJc w:val="left"/>
      <w:pPr>
        <w:tabs>
          <w:tab w:val="num" w:pos="5760"/>
        </w:tabs>
        <w:ind w:left="5760" w:hanging="360"/>
      </w:pPr>
    </w:lvl>
    <w:lvl w:ilvl="8" w:tplc="9BAA49F4">
      <w:start w:val="1"/>
      <w:numFmt w:val="lowerRoman"/>
      <w:lvlText w:val="%9."/>
      <w:lvlJc w:val="right"/>
      <w:pPr>
        <w:tabs>
          <w:tab w:val="num" w:pos="6480"/>
        </w:tabs>
        <w:ind w:left="6480" w:hanging="180"/>
      </w:pPr>
    </w:lvl>
  </w:abstractNum>
  <w:abstractNum w:abstractNumId="7">
    <w:nsid w:val="24272DD1"/>
    <w:multiLevelType w:val="hybridMultilevel"/>
    <w:tmpl w:val="C91004E8"/>
    <w:lvl w:ilvl="0" w:tplc="8B62CA12">
      <w:start w:val="1"/>
      <w:numFmt w:val="bullet"/>
      <w:lvlText w:val=""/>
      <w:lvlJc w:val="left"/>
      <w:pPr>
        <w:ind w:left="1287" w:hanging="360"/>
      </w:pPr>
      <w:rPr>
        <w:rFonts w:ascii="Symbol" w:hAnsi="Symbol" w:hint="default"/>
      </w:rPr>
    </w:lvl>
    <w:lvl w:ilvl="1" w:tplc="92962788">
      <w:start w:val="1"/>
      <w:numFmt w:val="bullet"/>
      <w:lvlText w:val="o"/>
      <w:lvlJc w:val="left"/>
      <w:pPr>
        <w:ind w:left="2007" w:hanging="360"/>
      </w:pPr>
      <w:rPr>
        <w:rFonts w:ascii="Courier New" w:hAnsi="Courier New" w:cs="Courier New" w:hint="default"/>
      </w:rPr>
    </w:lvl>
    <w:lvl w:ilvl="2" w:tplc="DD12B6DC">
      <w:start w:val="1"/>
      <w:numFmt w:val="bullet"/>
      <w:lvlText w:val=""/>
      <w:lvlJc w:val="left"/>
      <w:pPr>
        <w:ind w:left="2727" w:hanging="360"/>
      </w:pPr>
      <w:rPr>
        <w:rFonts w:ascii="Wingdings" w:hAnsi="Wingdings" w:hint="default"/>
      </w:rPr>
    </w:lvl>
    <w:lvl w:ilvl="3" w:tplc="8DC2DE92">
      <w:start w:val="1"/>
      <w:numFmt w:val="bullet"/>
      <w:lvlText w:val=""/>
      <w:lvlJc w:val="left"/>
      <w:pPr>
        <w:ind w:left="3447" w:hanging="360"/>
      </w:pPr>
      <w:rPr>
        <w:rFonts w:ascii="Symbol" w:hAnsi="Symbol" w:hint="default"/>
      </w:rPr>
    </w:lvl>
    <w:lvl w:ilvl="4" w:tplc="1CC0665C">
      <w:start w:val="1"/>
      <w:numFmt w:val="bullet"/>
      <w:lvlText w:val="o"/>
      <w:lvlJc w:val="left"/>
      <w:pPr>
        <w:ind w:left="4167" w:hanging="360"/>
      </w:pPr>
      <w:rPr>
        <w:rFonts w:ascii="Courier New" w:hAnsi="Courier New" w:cs="Courier New" w:hint="default"/>
      </w:rPr>
    </w:lvl>
    <w:lvl w:ilvl="5" w:tplc="3210F41E">
      <w:start w:val="1"/>
      <w:numFmt w:val="bullet"/>
      <w:lvlText w:val=""/>
      <w:lvlJc w:val="left"/>
      <w:pPr>
        <w:ind w:left="4887" w:hanging="360"/>
      </w:pPr>
      <w:rPr>
        <w:rFonts w:ascii="Wingdings" w:hAnsi="Wingdings" w:hint="default"/>
      </w:rPr>
    </w:lvl>
    <w:lvl w:ilvl="6" w:tplc="B67660DE">
      <w:start w:val="1"/>
      <w:numFmt w:val="bullet"/>
      <w:lvlText w:val=""/>
      <w:lvlJc w:val="left"/>
      <w:pPr>
        <w:ind w:left="5607" w:hanging="360"/>
      </w:pPr>
      <w:rPr>
        <w:rFonts w:ascii="Symbol" w:hAnsi="Symbol" w:hint="default"/>
      </w:rPr>
    </w:lvl>
    <w:lvl w:ilvl="7" w:tplc="BDFAD3F4">
      <w:start w:val="1"/>
      <w:numFmt w:val="bullet"/>
      <w:lvlText w:val="o"/>
      <w:lvlJc w:val="left"/>
      <w:pPr>
        <w:ind w:left="6327" w:hanging="360"/>
      </w:pPr>
      <w:rPr>
        <w:rFonts w:ascii="Courier New" w:hAnsi="Courier New" w:cs="Courier New" w:hint="default"/>
      </w:rPr>
    </w:lvl>
    <w:lvl w:ilvl="8" w:tplc="E39670E2">
      <w:start w:val="1"/>
      <w:numFmt w:val="bullet"/>
      <w:lvlText w:val=""/>
      <w:lvlJc w:val="left"/>
      <w:pPr>
        <w:ind w:left="7047" w:hanging="360"/>
      </w:pPr>
      <w:rPr>
        <w:rFonts w:ascii="Wingdings" w:hAnsi="Wingdings" w:hint="default"/>
      </w:rPr>
    </w:lvl>
  </w:abstractNum>
  <w:abstractNum w:abstractNumId="8">
    <w:nsid w:val="273F4586"/>
    <w:multiLevelType w:val="hybridMultilevel"/>
    <w:tmpl w:val="E848A308"/>
    <w:styleLink w:val="11"/>
    <w:lvl w:ilvl="0" w:tplc="F608540A">
      <w:start w:val="1"/>
      <w:numFmt w:val="decimal"/>
      <w:pStyle w:val="11"/>
      <w:lvlText w:val="%1)"/>
      <w:lvlJc w:val="left"/>
      <w:pPr>
        <w:ind w:left="1429" w:hanging="360"/>
      </w:pPr>
    </w:lvl>
    <w:lvl w:ilvl="1" w:tplc="608AF9C6">
      <w:start w:val="1"/>
      <w:numFmt w:val="lowerLetter"/>
      <w:lvlText w:val="%2."/>
      <w:lvlJc w:val="left"/>
      <w:pPr>
        <w:ind w:left="2149" w:hanging="360"/>
      </w:pPr>
    </w:lvl>
    <w:lvl w:ilvl="2" w:tplc="E7FE8FCE">
      <w:start w:val="1"/>
      <w:numFmt w:val="lowerRoman"/>
      <w:lvlText w:val="%3."/>
      <w:lvlJc w:val="right"/>
      <w:pPr>
        <w:ind w:left="2869" w:hanging="180"/>
      </w:pPr>
    </w:lvl>
    <w:lvl w:ilvl="3" w:tplc="4CA835BE">
      <w:start w:val="1"/>
      <w:numFmt w:val="decimal"/>
      <w:lvlText w:val="%4."/>
      <w:lvlJc w:val="left"/>
      <w:pPr>
        <w:ind w:left="3589" w:hanging="360"/>
      </w:pPr>
    </w:lvl>
    <w:lvl w:ilvl="4" w:tplc="2BEEA0F2">
      <w:start w:val="1"/>
      <w:numFmt w:val="lowerLetter"/>
      <w:lvlText w:val="%5."/>
      <w:lvlJc w:val="left"/>
      <w:pPr>
        <w:ind w:left="4309" w:hanging="360"/>
      </w:pPr>
    </w:lvl>
    <w:lvl w:ilvl="5" w:tplc="02F01CF4">
      <w:start w:val="1"/>
      <w:numFmt w:val="lowerRoman"/>
      <w:lvlText w:val="%6."/>
      <w:lvlJc w:val="right"/>
      <w:pPr>
        <w:ind w:left="5029" w:hanging="180"/>
      </w:pPr>
    </w:lvl>
    <w:lvl w:ilvl="6" w:tplc="426A2C36">
      <w:start w:val="1"/>
      <w:numFmt w:val="decimal"/>
      <w:lvlText w:val="%7."/>
      <w:lvlJc w:val="left"/>
      <w:pPr>
        <w:ind w:left="5749" w:hanging="360"/>
      </w:pPr>
    </w:lvl>
    <w:lvl w:ilvl="7" w:tplc="8D580DBA">
      <w:start w:val="1"/>
      <w:numFmt w:val="lowerLetter"/>
      <w:lvlText w:val="%8."/>
      <w:lvlJc w:val="left"/>
      <w:pPr>
        <w:ind w:left="6469" w:hanging="360"/>
      </w:pPr>
    </w:lvl>
    <w:lvl w:ilvl="8" w:tplc="DF98470A">
      <w:start w:val="1"/>
      <w:numFmt w:val="lowerRoman"/>
      <w:lvlText w:val="%9."/>
      <w:lvlJc w:val="right"/>
      <w:pPr>
        <w:ind w:left="7189" w:hanging="180"/>
      </w:pPr>
    </w:lvl>
  </w:abstractNum>
  <w:abstractNum w:abstractNumId="9">
    <w:nsid w:val="2E825B52"/>
    <w:multiLevelType w:val="hybridMultilevel"/>
    <w:tmpl w:val="600E9684"/>
    <w:lvl w:ilvl="0" w:tplc="CAE2B586">
      <w:start w:val="1"/>
      <w:numFmt w:val="decimal"/>
      <w:suff w:val="nothing"/>
      <w:lvlText w:val="%1)"/>
      <w:lvlJc w:val="left"/>
      <w:pPr>
        <w:ind w:left="1429" w:hanging="360"/>
      </w:pPr>
      <w:rPr>
        <w:rFonts w:hint="default"/>
      </w:rPr>
    </w:lvl>
    <w:lvl w:ilvl="1" w:tplc="8070A8B6">
      <w:start w:val="1"/>
      <w:numFmt w:val="lowerLetter"/>
      <w:lvlText w:val="%2."/>
      <w:lvlJc w:val="left"/>
      <w:pPr>
        <w:ind w:left="2149" w:hanging="360"/>
      </w:pPr>
    </w:lvl>
    <w:lvl w:ilvl="2" w:tplc="F5F456B2">
      <w:start w:val="1"/>
      <w:numFmt w:val="lowerRoman"/>
      <w:lvlText w:val="%3."/>
      <w:lvlJc w:val="right"/>
      <w:pPr>
        <w:ind w:left="2869" w:hanging="180"/>
      </w:pPr>
    </w:lvl>
    <w:lvl w:ilvl="3" w:tplc="45C2948A">
      <w:start w:val="1"/>
      <w:numFmt w:val="decimal"/>
      <w:lvlText w:val="%4."/>
      <w:lvlJc w:val="left"/>
      <w:pPr>
        <w:ind w:left="3589" w:hanging="360"/>
      </w:pPr>
    </w:lvl>
    <w:lvl w:ilvl="4" w:tplc="175EC606">
      <w:start w:val="1"/>
      <w:numFmt w:val="lowerLetter"/>
      <w:lvlText w:val="%5."/>
      <w:lvlJc w:val="left"/>
      <w:pPr>
        <w:ind w:left="4309" w:hanging="360"/>
      </w:pPr>
    </w:lvl>
    <w:lvl w:ilvl="5" w:tplc="61848DE4">
      <w:start w:val="1"/>
      <w:numFmt w:val="lowerRoman"/>
      <w:lvlText w:val="%6."/>
      <w:lvlJc w:val="right"/>
      <w:pPr>
        <w:ind w:left="5029" w:hanging="180"/>
      </w:pPr>
    </w:lvl>
    <w:lvl w:ilvl="6" w:tplc="0FBE2A82">
      <w:start w:val="1"/>
      <w:numFmt w:val="decimal"/>
      <w:lvlText w:val="%7."/>
      <w:lvlJc w:val="left"/>
      <w:pPr>
        <w:ind w:left="5749" w:hanging="360"/>
      </w:pPr>
    </w:lvl>
    <w:lvl w:ilvl="7" w:tplc="13284434">
      <w:start w:val="1"/>
      <w:numFmt w:val="lowerLetter"/>
      <w:lvlText w:val="%8."/>
      <w:lvlJc w:val="left"/>
      <w:pPr>
        <w:ind w:left="6469" w:hanging="360"/>
      </w:pPr>
    </w:lvl>
    <w:lvl w:ilvl="8" w:tplc="EE282602">
      <w:start w:val="1"/>
      <w:numFmt w:val="lowerRoman"/>
      <w:lvlText w:val="%9."/>
      <w:lvlJc w:val="right"/>
      <w:pPr>
        <w:ind w:left="7189" w:hanging="180"/>
      </w:pPr>
    </w:lvl>
  </w:abstractNum>
  <w:abstractNum w:abstractNumId="10">
    <w:nsid w:val="313A2961"/>
    <w:multiLevelType w:val="hybridMultilevel"/>
    <w:tmpl w:val="620CDE40"/>
    <w:lvl w:ilvl="0" w:tplc="C48CDC3A">
      <w:start w:val="1"/>
      <w:numFmt w:val="decimal"/>
      <w:lvlText w:val="%1."/>
      <w:lvlJc w:val="left"/>
      <w:pPr>
        <w:ind w:left="720" w:hanging="360"/>
      </w:pPr>
    </w:lvl>
    <w:lvl w:ilvl="1" w:tplc="2C3A0E84">
      <w:start w:val="1"/>
      <w:numFmt w:val="lowerLetter"/>
      <w:lvlText w:val="%2."/>
      <w:lvlJc w:val="left"/>
      <w:pPr>
        <w:ind w:left="1440" w:hanging="360"/>
      </w:pPr>
    </w:lvl>
    <w:lvl w:ilvl="2" w:tplc="455C6B2C">
      <w:start w:val="1"/>
      <w:numFmt w:val="lowerRoman"/>
      <w:lvlText w:val="%3."/>
      <w:lvlJc w:val="right"/>
      <w:pPr>
        <w:ind w:left="2160" w:hanging="180"/>
      </w:pPr>
    </w:lvl>
    <w:lvl w:ilvl="3" w:tplc="F55C749E">
      <w:start w:val="1"/>
      <w:numFmt w:val="decimal"/>
      <w:lvlText w:val="%4."/>
      <w:lvlJc w:val="left"/>
      <w:pPr>
        <w:ind w:left="2880" w:hanging="360"/>
      </w:pPr>
    </w:lvl>
    <w:lvl w:ilvl="4" w:tplc="3CB451DC">
      <w:start w:val="1"/>
      <w:numFmt w:val="lowerLetter"/>
      <w:lvlText w:val="%5."/>
      <w:lvlJc w:val="left"/>
      <w:pPr>
        <w:ind w:left="3600" w:hanging="360"/>
      </w:pPr>
    </w:lvl>
    <w:lvl w:ilvl="5" w:tplc="F29C11B6">
      <w:start w:val="1"/>
      <w:numFmt w:val="lowerRoman"/>
      <w:lvlText w:val="%6."/>
      <w:lvlJc w:val="right"/>
      <w:pPr>
        <w:ind w:left="4320" w:hanging="180"/>
      </w:pPr>
    </w:lvl>
    <w:lvl w:ilvl="6" w:tplc="CD302E4C">
      <w:start w:val="1"/>
      <w:numFmt w:val="decimal"/>
      <w:lvlText w:val="%7."/>
      <w:lvlJc w:val="left"/>
      <w:pPr>
        <w:ind w:left="5040" w:hanging="360"/>
      </w:pPr>
    </w:lvl>
    <w:lvl w:ilvl="7" w:tplc="6CF43C2C">
      <w:start w:val="1"/>
      <w:numFmt w:val="lowerLetter"/>
      <w:lvlText w:val="%8."/>
      <w:lvlJc w:val="left"/>
      <w:pPr>
        <w:ind w:left="5760" w:hanging="360"/>
      </w:pPr>
    </w:lvl>
    <w:lvl w:ilvl="8" w:tplc="CD84C6C8">
      <w:start w:val="1"/>
      <w:numFmt w:val="lowerRoman"/>
      <w:lvlText w:val="%9."/>
      <w:lvlJc w:val="right"/>
      <w:pPr>
        <w:ind w:left="6480" w:hanging="180"/>
      </w:pPr>
    </w:lvl>
  </w:abstractNum>
  <w:abstractNum w:abstractNumId="11">
    <w:nsid w:val="38457331"/>
    <w:multiLevelType w:val="hybridMultilevel"/>
    <w:tmpl w:val="E240405C"/>
    <w:lvl w:ilvl="0" w:tplc="7B24711A">
      <w:start w:val="1"/>
      <w:numFmt w:val="decimal"/>
      <w:suff w:val="nothing"/>
      <w:lvlText w:val="%1)"/>
      <w:lvlJc w:val="left"/>
      <w:pPr>
        <w:ind w:left="1429" w:hanging="360"/>
      </w:pPr>
      <w:rPr>
        <w:rFonts w:hint="default"/>
      </w:rPr>
    </w:lvl>
    <w:lvl w:ilvl="1" w:tplc="5BB6E598">
      <w:start w:val="1"/>
      <w:numFmt w:val="lowerLetter"/>
      <w:lvlText w:val="%2."/>
      <w:lvlJc w:val="left"/>
      <w:pPr>
        <w:ind w:left="2149" w:hanging="360"/>
      </w:pPr>
    </w:lvl>
    <w:lvl w:ilvl="2" w:tplc="B75CF496">
      <w:start w:val="1"/>
      <w:numFmt w:val="lowerRoman"/>
      <w:lvlText w:val="%3."/>
      <w:lvlJc w:val="right"/>
      <w:pPr>
        <w:ind w:left="2869" w:hanging="180"/>
      </w:pPr>
    </w:lvl>
    <w:lvl w:ilvl="3" w:tplc="D5BAFD76">
      <w:start w:val="1"/>
      <w:numFmt w:val="decimal"/>
      <w:lvlText w:val="%4."/>
      <w:lvlJc w:val="left"/>
      <w:pPr>
        <w:ind w:left="3589" w:hanging="360"/>
      </w:pPr>
    </w:lvl>
    <w:lvl w:ilvl="4" w:tplc="2C4E00A6">
      <w:start w:val="1"/>
      <w:numFmt w:val="lowerLetter"/>
      <w:lvlText w:val="%5."/>
      <w:lvlJc w:val="left"/>
      <w:pPr>
        <w:ind w:left="4309" w:hanging="360"/>
      </w:pPr>
    </w:lvl>
    <w:lvl w:ilvl="5" w:tplc="3FD664EA">
      <w:start w:val="1"/>
      <w:numFmt w:val="lowerRoman"/>
      <w:lvlText w:val="%6."/>
      <w:lvlJc w:val="right"/>
      <w:pPr>
        <w:ind w:left="5029" w:hanging="180"/>
      </w:pPr>
    </w:lvl>
    <w:lvl w:ilvl="6" w:tplc="BFCEB308">
      <w:start w:val="1"/>
      <w:numFmt w:val="decimal"/>
      <w:lvlText w:val="%7."/>
      <w:lvlJc w:val="left"/>
      <w:pPr>
        <w:ind w:left="5749" w:hanging="360"/>
      </w:pPr>
    </w:lvl>
    <w:lvl w:ilvl="7" w:tplc="C8E0CA64">
      <w:start w:val="1"/>
      <w:numFmt w:val="lowerLetter"/>
      <w:lvlText w:val="%8."/>
      <w:lvlJc w:val="left"/>
      <w:pPr>
        <w:ind w:left="6469" w:hanging="360"/>
      </w:pPr>
    </w:lvl>
    <w:lvl w:ilvl="8" w:tplc="E0D4B9FC">
      <w:start w:val="1"/>
      <w:numFmt w:val="lowerRoman"/>
      <w:lvlText w:val="%9."/>
      <w:lvlJc w:val="right"/>
      <w:pPr>
        <w:ind w:left="7189" w:hanging="180"/>
      </w:pPr>
    </w:lvl>
  </w:abstractNum>
  <w:abstractNum w:abstractNumId="12">
    <w:nsid w:val="38AF40CE"/>
    <w:multiLevelType w:val="hybridMultilevel"/>
    <w:tmpl w:val="BA666058"/>
    <w:lvl w:ilvl="0" w:tplc="8F9E4B18">
      <w:start w:val="1"/>
      <w:numFmt w:val="decimal"/>
      <w:lvlText w:val="%1)"/>
      <w:lvlJc w:val="left"/>
      <w:pPr>
        <w:ind w:left="1069" w:hanging="360"/>
      </w:pPr>
      <w:rPr>
        <w:rFonts w:hint="default"/>
      </w:rPr>
    </w:lvl>
    <w:lvl w:ilvl="1" w:tplc="284C35E6">
      <w:start w:val="1"/>
      <w:numFmt w:val="lowerLetter"/>
      <w:lvlText w:val="%2."/>
      <w:lvlJc w:val="left"/>
      <w:pPr>
        <w:ind w:left="1789" w:hanging="360"/>
      </w:pPr>
    </w:lvl>
    <w:lvl w:ilvl="2" w:tplc="0C3CC78E">
      <w:start w:val="1"/>
      <w:numFmt w:val="lowerRoman"/>
      <w:lvlText w:val="%3."/>
      <w:lvlJc w:val="right"/>
      <w:pPr>
        <w:ind w:left="2509" w:hanging="180"/>
      </w:pPr>
    </w:lvl>
    <w:lvl w:ilvl="3" w:tplc="1E6C5A2E">
      <w:start w:val="1"/>
      <w:numFmt w:val="decimal"/>
      <w:lvlText w:val="%4."/>
      <w:lvlJc w:val="left"/>
      <w:pPr>
        <w:ind w:left="3229" w:hanging="360"/>
      </w:pPr>
    </w:lvl>
    <w:lvl w:ilvl="4" w:tplc="32F0B160">
      <w:start w:val="1"/>
      <w:numFmt w:val="lowerLetter"/>
      <w:lvlText w:val="%5."/>
      <w:lvlJc w:val="left"/>
      <w:pPr>
        <w:ind w:left="3949" w:hanging="360"/>
      </w:pPr>
    </w:lvl>
    <w:lvl w:ilvl="5" w:tplc="45E85850">
      <w:start w:val="1"/>
      <w:numFmt w:val="lowerRoman"/>
      <w:lvlText w:val="%6."/>
      <w:lvlJc w:val="right"/>
      <w:pPr>
        <w:ind w:left="4669" w:hanging="180"/>
      </w:pPr>
    </w:lvl>
    <w:lvl w:ilvl="6" w:tplc="78B40078">
      <w:start w:val="1"/>
      <w:numFmt w:val="decimal"/>
      <w:lvlText w:val="%7."/>
      <w:lvlJc w:val="left"/>
      <w:pPr>
        <w:ind w:left="5389" w:hanging="360"/>
      </w:pPr>
    </w:lvl>
    <w:lvl w:ilvl="7" w:tplc="413C23B4">
      <w:start w:val="1"/>
      <w:numFmt w:val="lowerLetter"/>
      <w:lvlText w:val="%8."/>
      <w:lvlJc w:val="left"/>
      <w:pPr>
        <w:ind w:left="6109" w:hanging="360"/>
      </w:pPr>
    </w:lvl>
    <w:lvl w:ilvl="8" w:tplc="29447942">
      <w:start w:val="1"/>
      <w:numFmt w:val="lowerRoman"/>
      <w:lvlText w:val="%9."/>
      <w:lvlJc w:val="right"/>
      <w:pPr>
        <w:ind w:left="6829" w:hanging="180"/>
      </w:pPr>
    </w:lvl>
  </w:abstractNum>
  <w:abstractNum w:abstractNumId="13">
    <w:nsid w:val="39DB3B75"/>
    <w:multiLevelType w:val="hybridMultilevel"/>
    <w:tmpl w:val="7E2CC9A6"/>
    <w:lvl w:ilvl="0" w:tplc="9CC4903C">
      <w:start w:val="1"/>
      <w:numFmt w:val="decimal"/>
      <w:suff w:val="nothing"/>
      <w:lvlText w:val="%1)"/>
      <w:lvlJc w:val="left"/>
      <w:pPr>
        <w:ind w:left="1069" w:hanging="360"/>
      </w:pPr>
      <w:rPr>
        <w:rFonts w:hint="default"/>
      </w:rPr>
    </w:lvl>
    <w:lvl w:ilvl="1" w:tplc="DE8E8AB2">
      <w:start w:val="1"/>
      <w:numFmt w:val="lowerLetter"/>
      <w:lvlText w:val="%2."/>
      <w:lvlJc w:val="left"/>
      <w:pPr>
        <w:ind w:left="1789" w:hanging="360"/>
      </w:pPr>
    </w:lvl>
    <w:lvl w:ilvl="2" w:tplc="4F40C868">
      <w:start w:val="1"/>
      <w:numFmt w:val="lowerRoman"/>
      <w:lvlText w:val="%3."/>
      <w:lvlJc w:val="right"/>
      <w:pPr>
        <w:ind w:left="2509" w:hanging="180"/>
      </w:pPr>
    </w:lvl>
    <w:lvl w:ilvl="3" w:tplc="C876EB5A">
      <w:start w:val="1"/>
      <w:numFmt w:val="decimal"/>
      <w:lvlText w:val="%4."/>
      <w:lvlJc w:val="left"/>
      <w:pPr>
        <w:ind w:left="3229" w:hanging="360"/>
      </w:pPr>
    </w:lvl>
    <w:lvl w:ilvl="4" w:tplc="7A76679A">
      <w:start w:val="1"/>
      <w:numFmt w:val="lowerLetter"/>
      <w:lvlText w:val="%5."/>
      <w:lvlJc w:val="left"/>
      <w:pPr>
        <w:ind w:left="3949" w:hanging="360"/>
      </w:pPr>
    </w:lvl>
    <w:lvl w:ilvl="5" w:tplc="E3D4BE08">
      <w:start w:val="1"/>
      <w:numFmt w:val="lowerRoman"/>
      <w:lvlText w:val="%6."/>
      <w:lvlJc w:val="right"/>
      <w:pPr>
        <w:ind w:left="4669" w:hanging="180"/>
      </w:pPr>
    </w:lvl>
    <w:lvl w:ilvl="6" w:tplc="BD44517C">
      <w:start w:val="1"/>
      <w:numFmt w:val="decimal"/>
      <w:lvlText w:val="%7."/>
      <w:lvlJc w:val="left"/>
      <w:pPr>
        <w:ind w:left="5389" w:hanging="360"/>
      </w:pPr>
    </w:lvl>
    <w:lvl w:ilvl="7" w:tplc="789A4940">
      <w:start w:val="1"/>
      <w:numFmt w:val="lowerLetter"/>
      <w:lvlText w:val="%8."/>
      <w:lvlJc w:val="left"/>
      <w:pPr>
        <w:ind w:left="6109" w:hanging="360"/>
      </w:pPr>
    </w:lvl>
    <w:lvl w:ilvl="8" w:tplc="7ED63B08">
      <w:start w:val="1"/>
      <w:numFmt w:val="lowerRoman"/>
      <w:lvlText w:val="%9."/>
      <w:lvlJc w:val="right"/>
      <w:pPr>
        <w:ind w:left="6829" w:hanging="180"/>
      </w:pPr>
    </w:lvl>
  </w:abstractNum>
  <w:abstractNum w:abstractNumId="14">
    <w:nsid w:val="3C9909C1"/>
    <w:multiLevelType w:val="hybridMultilevel"/>
    <w:tmpl w:val="CA74678E"/>
    <w:lvl w:ilvl="0" w:tplc="1254A722">
      <w:start w:val="1"/>
      <w:numFmt w:val="decimal"/>
      <w:lvlText w:val="%1)"/>
      <w:lvlJc w:val="left"/>
      <w:pPr>
        <w:ind w:left="1069" w:hanging="360"/>
      </w:pPr>
      <w:rPr>
        <w:rFonts w:hint="default"/>
      </w:rPr>
    </w:lvl>
    <w:lvl w:ilvl="1" w:tplc="62ACB45C">
      <w:start w:val="1"/>
      <w:numFmt w:val="lowerLetter"/>
      <w:lvlText w:val="%2."/>
      <w:lvlJc w:val="left"/>
      <w:pPr>
        <w:ind w:left="1789" w:hanging="360"/>
      </w:pPr>
    </w:lvl>
    <w:lvl w:ilvl="2" w:tplc="B8EA65FA">
      <w:start w:val="1"/>
      <w:numFmt w:val="lowerRoman"/>
      <w:lvlText w:val="%3."/>
      <w:lvlJc w:val="right"/>
      <w:pPr>
        <w:ind w:left="2509" w:hanging="180"/>
      </w:pPr>
    </w:lvl>
    <w:lvl w:ilvl="3" w:tplc="856AB416">
      <w:start w:val="1"/>
      <w:numFmt w:val="decimal"/>
      <w:lvlText w:val="%4."/>
      <w:lvlJc w:val="left"/>
      <w:pPr>
        <w:ind w:left="3229" w:hanging="360"/>
      </w:pPr>
    </w:lvl>
    <w:lvl w:ilvl="4" w:tplc="51F6BBC2">
      <w:start w:val="1"/>
      <w:numFmt w:val="lowerLetter"/>
      <w:lvlText w:val="%5."/>
      <w:lvlJc w:val="left"/>
      <w:pPr>
        <w:ind w:left="3949" w:hanging="360"/>
      </w:pPr>
    </w:lvl>
    <w:lvl w:ilvl="5" w:tplc="B14C5D54">
      <w:start w:val="1"/>
      <w:numFmt w:val="lowerRoman"/>
      <w:lvlText w:val="%6."/>
      <w:lvlJc w:val="right"/>
      <w:pPr>
        <w:ind w:left="4669" w:hanging="180"/>
      </w:pPr>
    </w:lvl>
    <w:lvl w:ilvl="6" w:tplc="D3F04188">
      <w:start w:val="1"/>
      <w:numFmt w:val="decimal"/>
      <w:lvlText w:val="%7."/>
      <w:lvlJc w:val="left"/>
      <w:pPr>
        <w:ind w:left="5389" w:hanging="360"/>
      </w:pPr>
    </w:lvl>
    <w:lvl w:ilvl="7" w:tplc="5C12982C">
      <w:start w:val="1"/>
      <w:numFmt w:val="lowerLetter"/>
      <w:lvlText w:val="%8."/>
      <w:lvlJc w:val="left"/>
      <w:pPr>
        <w:ind w:left="6109" w:hanging="360"/>
      </w:pPr>
    </w:lvl>
    <w:lvl w:ilvl="8" w:tplc="54FA70F2">
      <w:start w:val="1"/>
      <w:numFmt w:val="lowerRoman"/>
      <w:lvlText w:val="%9."/>
      <w:lvlJc w:val="right"/>
      <w:pPr>
        <w:ind w:left="6829" w:hanging="180"/>
      </w:pPr>
    </w:lvl>
  </w:abstractNum>
  <w:abstractNum w:abstractNumId="15">
    <w:nsid w:val="412F6851"/>
    <w:multiLevelType w:val="hybridMultilevel"/>
    <w:tmpl w:val="5AE4456C"/>
    <w:lvl w:ilvl="0" w:tplc="A244A1FC">
      <w:start w:val="1"/>
      <w:numFmt w:val="decimal"/>
      <w:lvlText w:val="%1)"/>
      <w:lvlJc w:val="left"/>
      <w:pPr>
        <w:ind w:left="927" w:hanging="360"/>
      </w:pPr>
    </w:lvl>
    <w:lvl w:ilvl="1" w:tplc="EC0416EE">
      <w:start w:val="1"/>
      <w:numFmt w:val="lowerLetter"/>
      <w:lvlText w:val="%2."/>
      <w:lvlJc w:val="left"/>
      <w:pPr>
        <w:ind w:left="1647" w:hanging="360"/>
      </w:pPr>
    </w:lvl>
    <w:lvl w:ilvl="2" w:tplc="295AB856">
      <w:start w:val="1"/>
      <w:numFmt w:val="lowerRoman"/>
      <w:lvlText w:val="%3."/>
      <w:lvlJc w:val="right"/>
      <w:pPr>
        <w:ind w:left="2367" w:hanging="180"/>
      </w:pPr>
    </w:lvl>
    <w:lvl w:ilvl="3" w:tplc="720A852A">
      <w:start w:val="1"/>
      <w:numFmt w:val="decimal"/>
      <w:lvlText w:val="%4."/>
      <w:lvlJc w:val="left"/>
      <w:pPr>
        <w:ind w:left="3087" w:hanging="360"/>
      </w:pPr>
    </w:lvl>
    <w:lvl w:ilvl="4" w:tplc="46383170">
      <w:start w:val="1"/>
      <w:numFmt w:val="lowerLetter"/>
      <w:lvlText w:val="%5."/>
      <w:lvlJc w:val="left"/>
      <w:pPr>
        <w:ind w:left="3807" w:hanging="360"/>
      </w:pPr>
    </w:lvl>
    <w:lvl w:ilvl="5" w:tplc="ECC859DA">
      <w:start w:val="1"/>
      <w:numFmt w:val="lowerRoman"/>
      <w:lvlText w:val="%6."/>
      <w:lvlJc w:val="right"/>
      <w:pPr>
        <w:ind w:left="4527" w:hanging="180"/>
      </w:pPr>
    </w:lvl>
    <w:lvl w:ilvl="6" w:tplc="9512791C">
      <w:start w:val="1"/>
      <w:numFmt w:val="decimal"/>
      <w:lvlText w:val="%7."/>
      <w:lvlJc w:val="left"/>
      <w:pPr>
        <w:ind w:left="5247" w:hanging="360"/>
      </w:pPr>
    </w:lvl>
    <w:lvl w:ilvl="7" w:tplc="87EE4D88">
      <w:start w:val="1"/>
      <w:numFmt w:val="lowerLetter"/>
      <w:lvlText w:val="%8."/>
      <w:lvlJc w:val="left"/>
      <w:pPr>
        <w:ind w:left="5967" w:hanging="360"/>
      </w:pPr>
    </w:lvl>
    <w:lvl w:ilvl="8" w:tplc="C8168A78">
      <w:start w:val="1"/>
      <w:numFmt w:val="lowerRoman"/>
      <w:lvlText w:val="%9."/>
      <w:lvlJc w:val="right"/>
      <w:pPr>
        <w:ind w:left="6687" w:hanging="180"/>
      </w:pPr>
    </w:lvl>
  </w:abstractNum>
  <w:abstractNum w:abstractNumId="16">
    <w:nsid w:val="42EA569C"/>
    <w:multiLevelType w:val="hybridMultilevel"/>
    <w:tmpl w:val="DF56A5A8"/>
    <w:lvl w:ilvl="0" w:tplc="ACA00E54">
      <w:start w:val="1"/>
      <w:numFmt w:val="decimal"/>
      <w:lvlText w:val="%1)"/>
      <w:lvlJc w:val="left"/>
      <w:pPr>
        <w:ind w:left="1068" w:hanging="360"/>
      </w:pPr>
      <w:rPr>
        <w:rFonts w:hint="default"/>
      </w:rPr>
    </w:lvl>
    <w:lvl w:ilvl="1" w:tplc="FA2AD0C6">
      <w:start w:val="1"/>
      <w:numFmt w:val="lowerLetter"/>
      <w:lvlText w:val="%2."/>
      <w:lvlJc w:val="left"/>
      <w:pPr>
        <w:ind w:left="1788" w:hanging="360"/>
      </w:pPr>
    </w:lvl>
    <w:lvl w:ilvl="2" w:tplc="EFF8801A">
      <w:start w:val="1"/>
      <w:numFmt w:val="lowerRoman"/>
      <w:lvlText w:val="%3."/>
      <w:lvlJc w:val="right"/>
      <w:pPr>
        <w:ind w:left="2508" w:hanging="180"/>
      </w:pPr>
    </w:lvl>
    <w:lvl w:ilvl="3" w:tplc="02363FCC">
      <w:start w:val="1"/>
      <w:numFmt w:val="decimal"/>
      <w:lvlText w:val="%4."/>
      <w:lvlJc w:val="left"/>
      <w:pPr>
        <w:ind w:left="3228" w:hanging="360"/>
      </w:pPr>
    </w:lvl>
    <w:lvl w:ilvl="4" w:tplc="FB848BF2">
      <w:start w:val="1"/>
      <w:numFmt w:val="lowerLetter"/>
      <w:lvlText w:val="%5."/>
      <w:lvlJc w:val="left"/>
      <w:pPr>
        <w:ind w:left="3948" w:hanging="360"/>
      </w:pPr>
    </w:lvl>
    <w:lvl w:ilvl="5" w:tplc="33E09E0C">
      <w:start w:val="1"/>
      <w:numFmt w:val="lowerRoman"/>
      <w:lvlText w:val="%6."/>
      <w:lvlJc w:val="right"/>
      <w:pPr>
        <w:ind w:left="4668" w:hanging="180"/>
      </w:pPr>
    </w:lvl>
    <w:lvl w:ilvl="6" w:tplc="C2885A56">
      <w:start w:val="1"/>
      <w:numFmt w:val="decimal"/>
      <w:lvlText w:val="%7."/>
      <w:lvlJc w:val="left"/>
      <w:pPr>
        <w:ind w:left="5388" w:hanging="360"/>
      </w:pPr>
    </w:lvl>
    <w:lvl w:ilvl="7" w:tplc="02EC9B42">
      <w:start w:val="1"/>
      <w:numFmt w:val="lowerLetter"/>
      <w:lvlText w:val="%8."/>
      <w:lvlJc w:val="left"/>
      <w:pPr>
        <w:ind w:left="6108" w:hanging="360"/>
      </w:pPr>
    </w:lvl>
    <w:lvl w:ilvl="8" w:tplc="9A368DE2">
      <w:start w:val="1"/>
      <w:numFmt w:val="lowerRoman"/>
      <w:lvlText w:val="%9."/>
      <w:lvlJc w:val="right"/>
      <w:pPr>
        <w:ind w:left="6828" w:hanging="180"/>
      </w:pPr>
    </w:lvl>
  </w:abstractNum>
  <w:abstractNum w:abstractNumId="17">
    <w:nsid w:val="440D67AB"/>
    <w:multiLevelType w:val="hybridMultilevel"/>
    <w:tmpl w:val="BEE25FAE"/>
    <w:lvl w:ilvl="0" w:tplc="FAEAA248">
      <w:start w:val="1"/>
      <w:numFmt w:val="bullet"/>
      <w:lvlText w:val=""/>
      <w:lvlJc w:val="left"/>
      <w:pPr>
        <w:ind w:left="1287" w:hanging="360"/>
      </w:pPr>
      <w:rPr>
        <w:rFonts w:ascii="Symbol" w:hAnsi="Symbol" w:hint="default"/>
      </w:rPr>
    </w:lvl>
    <w:lvl w:ilvl="1" w:tplc="2DE069D6">
      <w:start w:val="1"/>
      <w:numFmt w:val="bullet"/>
      <w:lvlText w:val="o"/>
      <w:lvlJc w:val="left"/>
      <w:pPr>
        <w:ind w:left="2007" w:hanging="360"/>
      </w:pPr>
      <w:rPr>
        <w:rFonts w:ascii="Courier New" w:hAnsi="Courier New" w:cs="Courier New" w:hint="default"/>
      </w:rPr>
    </w:lvl>
    <w:lvl w:ilvl="2" w:tplc="D7102A2A">
      <w:start w:val="1"/>
      <w:numFmt w:val="bullet"/>
      <w:lvlText w:val=""/>
      <w:lvlJc w:val="left"/>
      <w:pPr>
        <w:ind w:left="2727" w:hanging="360"/>
      </w:pPr>
      <w:rPr>
        <w:rFonts w:ascii="Wingdings" w:hAnsi="Wingdings" w:hint="default"/>
      </w:rPr>
    </w:lvl>
    <w:lvl w:ilvl="3" w:tplc="077A2236">
      <w:start w:val="1"/>
      <w:numFmt w:val="bullet"/>
      <w:lvlText w:val=""/>
      <w:lvlJc w:val="left"/>
      <w:pPr>
        <w:ind w:left="3447" w:hanging="360"/>
      </w:pPr>
      <w:rPr>
        <w:rFonts w:ascii="Symbol" w:hAnsi="Symbol" w:hint="default"/>
      </w:rPr>
    </w:lvl>
    <w:lvl w:ilvl="4" w:tplc="FC40DFD6">
      <w:start w:val="1"/>
      <w:numFmt w:val="bullet"/>
      <w:lvlText w:val="o"/>
      <w:lvlJc w:val="left"/>
      <w:pPr>
        <w:ind w:left="4167" w:hanging="360"/>
      </w:pPr>
      <w:rPr>
        <w:rFonts w:ascii="Courier New" w:hAnsi="Courier New" w:cs="Courier New" w:hint="default"/>
      </w:rPr>
    </w:lvl>
    <w:lvl w:ilvl="5" w:tplc="9CCA698A">
      <w:start w:val="1"/>
      <w:numFmt w:val="bullet"/>
      <w:lvlText w:val=""/>
      <w:lvlJc w:val="left"/>
      <w:pPr>
        <w:ind w:left="4887" w:hanging="360"/>
      </w:pPr>
      <w:rPr>
        <w:rFonts w:ascii="Wingdings" w:hAnsi="Wingdings" w:hint="default"/>
      </w:rPr>
    </w:lvl>
    <w:lvl w:ilvl="6" w:tplc="3C0ADC38">
      <w:start w:val="1"/>
      <w:numFmt w:val="bullet"/>
      <w:lvlText w:val=""/>
      <w:lvlJc w:val="left"/>
      <w:pPr>
        <w:ind w:left="5607" w:hanging="360"/>
      </w:pPr>
      <w:rPr>
        <w:rFonts w:ascii="Symbol" w:hAnsi="Symbol" w:hint="default"/>
      </w:rPr>
    </w:lvl>
    <w:lvl w:ilvl="7" w:tplc="D75C6C36">
      <w:start w:val="1"/>
      <w:numFmt w:val="bullet"/>
      <w:lvlText w:val="o"/>
      <w:lvlJc w:val="left"/>
      <w:pPr>
        <w:ind w:left="6327" w:hanging="360"/>
      </w:pPr>
      <w:rPr>
        <w:rFonts w:ascii="Courier New" w:hAnsi="Courier New" w:cs="Courier New" w:hint="default"/>
      </w:rPr>
    </w:lvl>
    <w:lvl w:ilvl="8" w:tplc="D7B6FEE6">
      <w:start w:val="1"/>
      <w:numFmt w:val="bullet"/>
      <w:lvlText w:val=""/>
      <w:lvlJc w:val="left"/>
      <w:pPr>
        <w:ind w:left="7047" w:hanging="360"/>
      </w:pPr>
      <w:rPr>
        <w:rFonts w:ascii="Wingdings" w:hAnsi="Wingdings" w:hint="default"/>
      </w:rPr>
    </w:lvl>
  </w:abstractNum>
  <w:abstractNum w:abstractNumId="18">
    <w:nsid w:val="453D7B72"/>
    <w:multiLevelType w:val="hybridMultilevel"/>
    <w:tmpl w:val="444C8138"/>
    <w:lvl w:ilvl="0" w:tplc="E99EFFF6">
      <w:start w:val="1"/>
      <w:numFmt w:val="upperRoman"/>
      <w:lvlText w:val="%1."/>
      <w:lvlJc w:val="left"/>
      <w:pPr>
        <w:ind w:left="1080" w:hanging="720"/>
      </w:pPr>
      <w:rPr>
        <w:rFonts w:hint="default"/>
      </w:rPr>
    </w:lvl>
    <w:lvl w:ilvl="1" w:tplc="44C4938A">
      <w:start w:val="1"/>
      <w:numFmt w:val="lowerLetter"/>
      <w:lvlText w:val="%2."/>
      <w:lvlJc w:val="left"/>
      <w:pPr>
        <w:ind w:left="1440" w:hanging="360"/>
      </w:pPr>
    </w:lvl>
    <w:lvl w:ilvl="2" w:tplc="9162FC5A">
      <w:start w:val="1"/>
      <w:numFmt w:val="lowerRoman"/>
      <w:lvlText w:val="%3."/>
      <w:lvlJc w:val="right"/>
      <w:pPr>
        <w:ind w:left="2160" w:hanging="180"/>
      </w:pPr>
    </w:lvl>
    <w:lvl w:ilvl="3" w:tplc="D07E03FC">
      <w:start w:val="1"/>
      <w:numFmt w:val="decimal"/>
      <w:lvlText w:val="%4."/>
      <w:lvlJc w:val="left"/>
      <w:pPr>
        <w:ind w:left="2880" w:hanging="360"/>
      </w:pPr>
    </w:lvl>
    <w:lvl w:ilvl="4" w:tplc="3D1E3482">
      <w:start w:val="1"/>
      <w:numFmt w:val="lowerLetter"/>
      <w:lvlText w:val="%5."/>
      <w:lvlJc w:val="left"/>
      <w:pPr>
        <w:ind w:left="3600" w:hanging="360"/>
      </w:pPr>
    </w:lvl>
    <w:lvl w:ilvl="5" w:tplc="DC66B0CA">
      <w:start w:val="1"/>
      <w:numFmt w:val="lowerRoman"/>
      <w:lvlText w:val="%6."/>
      <w:lvlJc w:val="right"/>
      <w:pPr>
        <w:ind w:left="4320" w:hanging="180"/>
      </w:pPr>
    </w:lvl>
    <w:lvl w:ilvl="6" w:tplc="EB5CD69E">
      <w:start w:val="1"/>
      <w:numFmt w:val="decimal"/>
      <w:lvlText w:val="%7."/>
      <w:lvlJc w:val="left"/>
      <w:pPr>
        <w:ind w:left="5040" w:hanging="360"/>
      </w:pPr>
    </w:lvl>
    <w:lvl w:ilvl="7" w:tplc="06C299E8">
      <w:start w:val="1"/>
      <w:numFmt w:val="lowerLetter"/>
      <w:lvlText w:val="%8."/>
      <w:lvlJc w:val="left"/>
      <w:pPr>
        <w:ind w:left="5760" w:hanging="360"/>
      </w:pPr>
    </w:lvl>
    <w:lvl w:ilvl="8" w:tplc="EAE85102">
      <w:start w:val="1"/>
      <w:numFmt w:val="lowerRoman"/>
      <w:lvlText w:val="%9."/>
      <w:lvlJc w:val="right"/>
      <w:pPr>
        <w:ind w:left="6480" w:hanging="180"/>
      </w:pPr>
    </w:lvl>
  </w:abstractNum>
  <w:abstractNum w:abstractNumId="19">
    <w:nsid w:val="472E79AE"/>
    <w:multiLevelType w:val="hybridMultilevel"/>
    <w:tmpl w:val="CC509600"/>
    <w:lvl w:ilvl="0" w:tplc="120A84C8">
      <w:start w:val="1"/>
      <w:numFmt w:val="decimal"/>
      <w:lvlText w:val="%1."/>
      <w:lvlJc w:val="left"/>
      <w:pPr>
        <w:ind w:left="720" w:hanging="360"/>
      </w:pPr>
    </w:lvl>
    <w:lvl w:ilvl="1" w:tplc="87C872CE">
      <w:start w:val="1"/>
      <w:numFmt w:val="lowerLetter"/>
      <w:lvlText w:val="%2."/>
      <w:lvlJc w:val="left"/>
      <w:pPr>
        <w:ind w:left="1440" w:hanging="360"/>
      </w:pPr>
    </w:lvl>
    <w:lvl w:ilvl="2" w:tplc="C0D67436">
      <w:start w:val="1"/>
      <w:numFmt w:val="lowerRoman"/>
      <w:lvlText w:val="%3."/>
      <w:lvlJc w:val="right"/>
      <w:pPr>
        <w:ind w:left="2160" w:hanging="180"/>
      </w:pPr>
    </w:lvl>
    <w:lvl w:ilvl="3" w:tplc="9A588B4E">
      <w:start w:val="1"/>
      <w:numFmt w:val="decimal"/>
      <w:lvlText w:val="%4."/>
      <w:lvlJc w:val="left"/>
      <w:pPr>
        <w:ind w:left="2880" w:hanging="360"/>
      </w:pPr>
    </w:lvl>
    <w:lvl w:ilvl="4" w:tplc="BE64AE24">
      <w:start w:val="1"/>
      <w:numFmt w:val="lowerLetter"/>
      <w:lvlText w:val="%5."/>
      <w:lvlJc w:val="left"/>
      <w:pPr>
        <w:ind w:left="3600" w:hanging="360"/>
      </w:pPr>
    </w:lvl>
    <w:lvl w:ilvl="5" w:tplc="3D22934A">
      <w:start w:val="1"/>
      <w:numFmt w:val="lowerRoman"/>
      <w:lvlText w:val="%6."/>
      <w:lvlJc w:val="right"/>
      <w:pPr>
        <w:ind w:left="4320" w:hanging="180"/>
      </w:pPr>
    </w:lvl>
    <w:lvl w:ilvl="6" w:tplc="2B886C60">
      <w:start w:val="1"/>
      <w:numFmt w:val="decimal"/>
      <w:lvlText w:val="%7."/>
      <w:lvlJc w:val="left"/>
      <w:pPr>
        <w:ind w:left="5040" w:hanging="360"/>
      </w:pPr>
    </w:lvl>
    <w:lvl w:ilvl="7" w:tplc="3C36574E">
      <w:start w:val="1"/>
      <w:numFmt w:val="lowerLetter"/>
      <w:lvlText w:val="%8."/>
      <w:lvlJc w:val="left"/>
      <w:pPr>
        <w:ind w:left="5760" w:hanging="360"/>
      </w:pPr>
    </w:lvl>
    <w:lvl w:ilvl="8" w:tplc="BED45DFE">
      <w:start w:val="1"/>
      <w:numFmt w:val="lowerRoman"/>
      <w:lvlText w:val="%9."/>
      <w:lvlJc w:val="right"/>
      <w:pPr>
        <w:ind w:left="6480" w:hanging="180"/>
      </w:pPr>
    </w:lvl>
  </w:abstractNum>
  <w:abstractNum w:abstractNumId="20">
    <w:nsid w:val="4AEF7562"/>
    <w:multiLevelType w:val="hybridMultilevel"/>
    <w:tmpl w:val="E2E06D30"/>
    <w:lvl w:ilvl="0" w:tplc="33C0BB60">
      <w:start w:val="1"/>
      <w:numFmt w:val="bullet"/>
      <w:pStyle w:val="21"/>
      <w:lvlText w:val="–"/>
      <w:lvlJc w:val="left"/>
      <w:pPr>
        <w:ind w:left="0" w:firstLine="680"/>
      </w:pPr>
      <w:rPr>
        <w:rFonts w:ascii="Times New Roman" w:hAnsi="Times New Roman" w:cs="Times New Roman" w:hint="default"/>
      </w:rPr>
    </w:lvl>
    <w:lvl w:ilvl="1" w:tplc="E36AF788">
      <w:start w:val="1"/>
      <w:numFmt w:val="bullet"/>
      <w:lvlText w:val=""/>
      <w:lvlJc w:val="left"/>
      <w:pPr>
        <w:tabs>
          <w:tab w:val="num" w:pos="720"/>
        </w:tabs>
        <w:ind w:left="1080" w:hanging="360"/>
      </w:pPr>
      <w:rPr>
        <w:rFonts w:ascii="Symbol" w:hAnsi="Symbol" w:hint="default"/>
      </w:rPr>
    </w:lvl>
    <w:lvl w:ilvl="2" w:tplc="D6E6E422">
      <w:start w:val="1"/>
      <w:numFmt w:val="bullet"/>
      <w:lvlText w:val="o"/>
      <w:lvlJc w:val="left"/>
      <w:pPr>
        <w:tabs>
          <w:tab w:val="num" w:pos="1440"/>
        </w:tabs>
        <w:ind w:left="1800" w:hanging="360"/>
      </w:pPr>
      <w:rPr>
        <w:rFonts w:ascii="Courier New" w:hAnsi="Courier New" w:cs="Courier New" w:hint="default"/>
      </w:rPr>
    </w:lvl>
    <w:lvl w:ilvl="3" w:tplc="7D7673B8">
      <w:start w:val="1"/>
      <w:numFmt w:val="bullet"/>
      <w:lvlText w:val=""/>
      <w:lvlJc w:val="left"/>
      <w:pPr>
        <w:tabs>
          <w:tab w:val="num" w:pos="2160"/>
        </w:tabs>
        <w:ind w:left="2520" w:hanging="360"/>
      </w:pPr>
      <w:rPr>
        <w:rFonts w:ascii="Wingdings" w:hAnsi="Wingdings" w:hint="default"/>
      </w:rPr>
    </w:lvl>
    <w:lvl w:ilvl="4" w:tplc="C1624EC0">
      <w:start w:val="1"/>
      <w:numFmt w:val="bullet"/>
      <w:lvlText w:val=""/>
      <w:lvlJc w:val="left"/>
      <w:pPr>
        <w:tabs>
          <w:tab w:val="num" w:pos="2880"/>
        </w:tabs>
        <w:ind w:left="3240" w:hanging="360"/>
      </w:pPr>
      <w:rPr>
        <w:rFonts w:ascii="Wingdings" w:hAnsi="Wingdings" w:hint="default"/>
      </w:rPr>
    </w:lvl>
    <w:lvl w:ilvl="5" w:tplc="9918D0E2">
      <w:start w:val="1"/>
      <w:numFmt w:val="bullet"/>
      <w:lvlText w:val=""/>
      <w:lvlJc w:val="left"/>
      <w:pPr>
        <w:tabs>
          <w:tab w:val="num" w:pos="3600"/>
        </w:tabs>
        <w:ind w:left="3960" w:hanging="360"/>
      </w:pPr>
      <w:rPr>
        <w:rFonts w:ascii="Symbol" w:hAnsi="Symbol" w:hint="default"/>
      </w:rPr>
    </w:lvl>
    <w:lvl w:ilvl="6" w:tplc="25522F50">
      <w:start w:val="1"/>
      <w:numFmt w:val="bullet"/>
      <w:lvlText w:val="o"/>
      <w:lvlJc w:val="left"/>
      <w:pPr>
        <w:tabs>
          <w:tab w:val="num" w:pos="4320"/>
        </w:tabs>
        <w:ind w:left="4680" w:hanging="360"/>
      </w:pPr>
      <w:rPr>
        <w:rFonts w:ascii="Courier New" w:hAnsi="Courier New" w:cs="Courier New" w:hint="default"/>
      </w:rPr>
    </w:lvl>
    <w:lvl w:ilvl="7" w:tplc="5DDE9A34">
      <w:start w:val="1"/>
      <w:numFmt w:val="bullet"/>
      <w:lvlText w:val=""/>
      <w:lvlJc w:val="left"/>
      <w:pPr>
        <w:tabs>
          <w:tab w:val="num" w:pos="5040"/>
        </w:tabs>
        <w:ind w:left="5400" w:hanging="360"/>
      </w:pPr>
      <w:rPr>
        <w:rFonts w:ascii="Wingdings" w:hAnsi="Wingdings" w:hint="default"/>
      </w:rPr>
    </w:lvl>
    <w:lvl w:ilvl="8" w:tplc="5C56C8C4">
      <w:start w:val="1"/>
      <w:numFmt w:val="bullet"/>
      <w:lvlText w:val=""/>
      <w:lvlJc w:val="left"/>
      <w:pPr>
        <w:tabs>
          <w:tab w:val="num" w:pos="5760"/>
        </w:tabs>
        <w:ind w:left="6120" w:hanging="360"/>
      </w:pPr>
      <w:rPr>
        <w:rFonts w:ascii="Wingdings" w:hAnsi="Wingdings" w:hint="default"/>
      </w:rPr>
    </w:lvl>
  </w:abstractNum>
  <w:abstractNum w:abstractNumId="21">
    <w:nsid w:val="4E29388F"/>
    <w:multiLevelType w:val="hybridMultilevel"/>
    <w:tmpl w:val="ED5A4602"/>
    <w:lvl w:ilvl="0" w:tplc="38FC9DFE">
      <w:start w:val="1"/>
      <w:numFmt w:val="bullet"/>
      <w:pStyle w:val="2"/>
      <w:lvlText w:val=""/>
      <w:lvlJc w:val="left"/>
      <w:pPr>
        <w:tabs>
          <w:tab w:val="num" w:pos="0"/>
        </w:tabs>
        <w:ind w:left="720" w:hanging="360"/>
      </w:pPr>
      <w:rPr>
        <w:rFonts w:ascii="Symbol" w:hAnsi="Symbol" w:cs="Symbol" w:hint="default"/>
      </w:rPr>
    </w:lvl>
    <w:lvl w:ilvl="1" w:tplc="90CAF8BE">
      <w:start w:val="1"/>
      <w:numFmt w:val="bullet"/>
      <w:lvlText w:val="o"/>
      <w:lvlJc w:val="left"/>
      <w:pPr>
        <w:tabs>
          <w:tab w:val="num" w:pos="0"/>
        </w:tabs>
        <w:ind w:left="1440" w:hanging="360"/>
      </w:pPr>
      <w:rPr>
        <w:rFonts w:ascii="Courier New" w:hAnsi="Courier New" w:cs="Courier New" w:hint="default"/>
      </w:rPr>
    </w:lvl>
    <w:lvl w:ilvl="2" w:tplc="53F8A43C">
      <w:start w:val="1"/>
      <w:numFmt w:val="bullet"/>
      <w:lvlText w:val=""/>
      <w:lvlJc w:val="left"/>
      <w:pPr>
        <w:tabs>
          <w:tab w:val="num" w:pos="0"/>
        </w:tabs>
        <w:ind w:left="2160" w:hanging="360"/>
      </w:pPr>
      <w:rPr>
        <w:rFonts w:ascii="Wingdings" w:hAnsi="Wingdings" w:cs="Wingdings" w:hint="default"/>
      </w:rPr>
    </w:lvl>
    <w:lvl w:ilvl="3" w:tplc="38627BAC">
      <w:start w:val="1"/>
      <w:numFmt w:val="bullet"/>
      <w:lvlText w:val=""/>
      <w:lvlJc w:val="left"/>
      <w:pPr>
        <w:tabs>
          <w:tab w:val="num" w:pos="0"/>
        </w:tabs>
        <w:ind w:left="2880" w:hanging="360"/>
      </w:pPr>
      <w:rPr>
        <w:rFonts w:ascii="Symbol" w:hAnsi="Symbol" w:cs="Symbol" w:hint="default"/>
      </w:rPr>
    </w:lvl>
    <w:lvl w:ilvl="4" w:tplc="08A8920A">
      <w:start w:val="1"/>
      <w:numFmt w:val="bullet"/>
      <w:lvlText w:val="o"/>
      <w:lvlJc w:val="left"/>
      <w:pPr>
        <w:tabs>
          <w:tab w:val="num" w:pos="0"/>
        </w:tabs>
        <w:ind w:left="3600" w:hanging="360"/>
      </w:pPr>
      <w:rPr>
        <w:rFonts w:ascii="Courier New" w:hAnsi="Courier New" w:cs="Courier New" w:hint="default"/>
      </w:rPr>
    </w:lvl>
    <w:lvl w:ilvl="5" w:tplc="01C091F2">
      <w:start w:val="1"/>
      <w:numFmt w:val="bullet"/>
      <w:lvlText w:val=""/>
      <w:lvlJc w:val="left"/>
      <w:pPr>
        <w:tabs>
          <w:tab w:val="num" w:pos="0"/>
        </w:tabs>
        <w:ind w:left="4320" w:hanging="360"/>
      </w:pPr>
      <w:rPr>
        <w:rFonts w:ascii="Wingdings" w:hAnsi="Wingdings" w:cs="Wingdings" w:hint="default"/>
      </w:rPr>
    </w:lvl>
    <w:lvl w:ilvl="6" w:tplc="7708DCB4">
      <w:start w:val="1"/>
      <w:numFmt w:val="bullet"/>
      <w:lvlText w:val=""/>
      <w:lvlJc w:val="left"/>
      <w:pPr>
        <w:tabs>
          <w:tab w:val="num" w:pos="0"/>
        </w:tabs>
        <w:ind w:left="5040" w:hanging="360"/>
      </w:pPr>
      <w:rPr>
        <w:rFonts w:ascii="Symbol" w:hAnsi="Symbol" w:cs="Symbol" w:hint="default"/>
      </w:rPr>
    </w:lvl>
    <w:lvl w:ilvl="7" w:tplc="5DB67AEE">
      <w:start w:val="1"/>
      <w:numFmt w:val="bullet"/>
      <w:lvlText w:val="o"/>
      <w:lvlJc w:val="left"/>
      <w:pPr>
        <w:tabs>
          <w:tab w:val="num" w:pos="0"/>
        </w:tabs>
        <w:ind w:left="5760" w:hanging="360"/>
      </w:pPr>
      <w:rPr>
        <w:rFonts w:ascii="Courier New" w:hAnsi="Courier New" w:cs="Courier New" w:hint="default"/>
      </w:rPr>
    </w:lvl>
    <w:lvl w:ilvl="8" w:tplc="885E1172">
      <w:start w:val="1"/>
      <w:numFmt w:val="bullet"/>
      <w:lvlText w:val=""/>
      <w:lvlJc w:val="left"/>
      <w:pPr>
        <w:tabs>
          <w:tab w:val="num" w:pos="0"/>
        </w:tabs>
        <w:ind w:left="6480" w:hanging="360"/>
      </w:pPr>
      <w:rPr>
        <w:rFonts w:ascii="Wingdings" w:hAnsi="Wingdings" w:cs="Wingdings" w:hint="default"/>
      </w:rPr>
    </w:lvl>
  </w:abstractNum>
  <w:abstractNum w:abstractNumId="22">
    <w:nsid w:val="58F57238"/>
    <w:multiLevelType w:val="hybridMultilevel"/>
    <w:tmpl w:val="3F5C24A0"/>
    <w:lvl w:ilvl="0" w:tplc="6838BB2E">
      <w:start w:val="1"/>
      <w:numFmt w:val="bullet"/>
      <w:pStyle w:val="a"/>
      <w:lvlText w:val="–"/>
      <w:lvlJc w:val="left"/>
      <w:pPr>
        <w:tabs>
          <w:tab w:val="num" w:pos="0"/>
        </w:tabs>
        <w:ind w:left="644" w:hanging="360"/>
      </w:pPr>
      <w:rPr>
        <w:rFonts w:ascii="Times New Roman" w:hAnsi="Times New Roman" w:cs="Times New Roman" w:hint="default"/>
      </w:rPr>
    </w:lvl>
    <w:lvl w:ilvl="1" w:tplc="831E87C6">
      <w:start w:val="1"/>
      <w:numFmt w:val="bullet"/>
      <w:lvlText w:val="o"/>
      <w:lvlJc w:val="left"/>
      <w:pPr>
        <w:tabs>
          <w:tab w:val="num" w:pos="0"/>
        </w:tabs>
        <w:ind w:left="1903" w:hanging="360"/>
      </w:pPr>
      <w:rPr>
        <w:rFonts w:ascii="Courier New" w:hAnsi="Courier New" w:cs="Courier New" w:hint="default"/>
      </w:rPr>
    </w:lvl>
    <w:lvl w:ilvl="2" w:tplc="427CF332">
      <w:start w:val="1"/>
      <w:numFmt w:val="bullet"/>
      <w:lvlText w:val=""/>
      <w:lvlJc w:val="left"/>
      <w:pPr>
        <w:tabs>
          <w:tab w:val="num" w:pos="0"/>
        </w:tabs>
        <w:ind w:left="2623" w:hanging="360"/>
      </w:pPr>
      <w:rPr>
        <w:rFonts w:ascii="Wingdings" w:hAnsi="Wingdings" w:cs="Wingdings" w:hint="default"/>
      </w:rPr>
    </w:lvl>
    <w:lvl w:ilvl="3" w:tplc="82AEC0B2">
      <w:start w:val="1"/>
      <w:numFmt w:val="bullet"/>
      <w:lvlText w:val=""/>
      <w:lvlJc w:val="left"/>
      <w:pPr>
        <w:tabs>
          <w:tab w:val="num" w:pos="0"/>
        </w:tabs>
        <w:ind w:left="3343" w:hanging="360"/>
      </w:pPr>
      <w:rPr>
        <w:rFonts w:ascii="Symbol" w:hAnsi="Symbol" w:cs="Symbol" w:hint="default"/>
      </w:rPr>
    </w:lvl>
    <w:lvl w:ilvl="4" w:tplc="107A9B1A">
      <w:start w:val="1"/>
      <w:numFmt w:val="bullet"/>
      <w:lvlText w:val="o"/>
      <w:lvlJc w:val="left"/>
      <w:pPr>
        <w:tabs>
          <w:tab w:val="num" w:pos="0"/>
        </w:tabs>
        <w:ind w:left="4063" w:hanging="360"/>
      </w:pPr>
      <w:rPr>
        <w:rFonts w:ascii="Courier New" w:hAnsi="Courier New" w:cs="Courier New" w:hint="default"/>
      </w:rPr>
    </w:lvl>
    <w:lvl w:ilvl="5" w:tplc="D2EC4700">
      <w:start w:val="1"/>
      <w:numFmt w:val="bullet"/>
      <w:lvlText w:val=""/>
      <w:lvlJc w:val="left"/>
      <w:pPr>
        <w:tabs>
          <w:tab w:val="num" w:pos="0"/>
        </w:tabs>
        <w:ind w:left="4783" w:hanging="360"/>
      </w:pPr>
      <w:rPr>
        <w:rFonts w:ascii="Wingdings" w:hAnsi="Wingdings" w:cs="Wingdings" w:hint="default"/>
      </w:rPr>
    </w:lvl>
    <w:lvl w:ilvl="6" w:tplc="1A023C24">
      <w:start w:val="1"/>
      <w:numFmt w:val="bullet"/>
      <w:lvlText w:val=""/>
      <w:lvlJc w:val="left"/>
      <w:pPr>
        <w:tabs>
          <w:tab w:val="num" w:pos="0"/>
        </w:tabs>
        <w:ind w:left="5503" w:hanging="360"/>
      </w:pPr>
      <w:rPr>
        <w:rFonts w:ascii="Symbol" w:hAnsi="Symbol" w:cs="Symbol" w:hint="default"/>
      </w:rPr>
    </w:lvl>
    <w:lvl w:ilvl="7" w:tplc="99DAB68E">
      <w:start w:val="1"/>
      <w:numFmt w:val="bullet"/>
      <w:lvlText w:val="o"/>
      <w:lvlJc w:val="left"/>
      <w:pPr>
        <w:tabs>
          <w:tab w:val="num" w:pos="0"/>
        </w:tabs>
        <w:ind w:left="6223" w:hanging="360"/>
      </w:pPr>
      <w:rPr>
        <w:rFonts w:ascii="Courier New" w:hAnsi="Courier New" w:cs="Courier New" w:hint="default"/>
      </w:rPr>
    </w:lvl>
    <w:lvl w:ilvl="8" w:tplc="FA8EA93A">
      <w:start w:val="1"/>
      <w:numFmt w:val="bullet"/>
      <w:lvlText w:val=""/>
      <w:lvlJc w:val="left"/>
      <w:pPr>
        <w:tabs>
          <w:tab w:val="num" w:pos="0"/>
        </w:tabs>
        <w:ind w:left="6943" w:hanging="360"/>
      </w:pPr>
      <w:rPr>
        <w:rFonts w:ascii="Wingdings" w:hAnsi="Wingdings" w:cs="Wingdings" w:hint="default"/>
      </w:rPr>
    </w:lvl>
  </w:abstractNum>
  <w:abstractNum w:abstractNumId="23">
    <w:nsid w:val="5AF2479C"/>
    <w:multiLevelType w:val="hybridMultilevel"/>
    <w:tmpl w:val="E8E4FDDE"/>
    <w:lvl w:ilvl="0" w:tplc="B472FE46">
      <w:start w:val="1"/>
      <w:numFmt w:val="decimal"/>
      <w:lvlText w:val="%1."/>
      <w:lvlJc w:val="left"/>
      <w:pPr>
        <w:ind w:left="720" w:hanging="360"/>
      </w:pPr>
    </w:lvl>
    <w:lvl w:ilvl="1" w:tplc="8286D334">
      <w:start w:val="1"/>
      <w:numFmt w:val="lowerLetter"/>
      <w:lvlText w:val="%2."/>
      <w:lvlJc w:val="left"/>
      <w:pPr>
        <w:ind w:left="1440" w:hanging="360"/>
      </w:pPr>
    </w:lvl>
    <w:lvl w:ilvl="2" w:tplc="13120282">
      <w:start w:val="1"/>
      <w:numFmt w:val="lowerRoman"/>
      <w:lvlText w:val="%3."/>
      <w:lvlJc w:val="right"/>
      <w:pPr>
        <w:ind w:left="2160" w:hanging="180"/>
      </w:pPr>
    </w:lvl>
    <w:lvl w:ilvl="3" w:tplc="997CC92A">
      <w:start w:val="1"/>
      <w:numFmt w:val="decimal"/>
      <w:lvlText w:val="%4."/>
      <w:lvlJc w:val="left"/>
      <w:pPr>
        <w:ind w:left="2880" w:hanging="360"/>
      </w:pPr>
    </w:lvl>
    <w:lvl w:ilvl="4" w:tplc="F536DB7A">
      <w:start w:val="1"/>
      <w:numFmt w:val="lowerLetter"/>
      <w:lvlText w:val="%5."/>
      <w:lvlJc w:val="left"/>
      <w:pPr>
        <w:ind w:left="3600" w:hanging="360"/>
      </w:pPr>
    </w:lvl>
    <w:lvl w:ilvl="5" w:tplc="7110E1A0">
      <w:start w:val="1"/>
      <w:numFmt w:val="lowerRoman"/>
      <w:lvlText w:val="%6."/>
      <w:lvlJc w:val="right"/>
      <w:pPr>
        <w:ind w:left="4320" w:hanging="180"/>
      </w:pPr>
    </w:lvl>
    <w:lvl w:ilvl="6" w:tplc="5FC467CC">
      <w:start w:val="1"/>
      <w:numFmt w:val="decimal"/>
      <w:lvlText w:val="%7."/>
      <w:lvlJc w:val="left"/>
      <w:pPr>
        <w:ind w:left="5040" w:hanging="360"/>
      </w:pPr>
    </w:lvl>
    <w:lvl w:ilvl="7" w:tplc="63C28DB4">
      <w:start w:val="1"/>
      <w:numFmt w:val="lowerLetter"/>
      <w:lvlText w:val="%8."/>
      <w:lvlJc w:val="left"/>
      <w:pPr>
        <w:ind w:left="5760" w:hanging="360"/>
      </w:pPr>
    </w:lvl>
    <w:lvl w:ilvl="8" w:tplc="9A02B1E0">
      <w:start w:val="1"/>
      <w:numFmt w:val="lowerRoman"/>
      <w:lvlText w:val="%9."/>
      <w:lvlJc w:val="right"/>
      <w:pPr>
        <w:ind w:left="6480" w:hanging="180"/>
      </w:pPr>
    </w:lvl>
  </w:abstractNum>
  <w:abstractNum w:abstractNumId="24">
    <w:nsid w:val="5C8F110B"/>
    <w:multiLevelType w:val="hybridMultilevel"/>
    <w:tmpl w:val="227C670A"/>
    <w:lvl w:ilvl="0" w:tplc="838622AE">
      <w:start w:val="1"/>
      <w:numFmt w:val="decimal"/>
      <w:suff w:val="nothing"/>
      <w:lvlText w:val="%1)"/>
      <w:lvlJc w:val="left"/>
      <w:pPr>
        <w:ind w:left="1429" w:hanging="360"/>
      </w:pPr>
      <w:rPr>
        <w:rFonts w:hint="default"/>
      </w:rPr>
    </w:lvl>
    <w:lvl w:ilvl="1" w:tplc="F52C297A">
      <w:start w:val="1"/>
      <w:numFmt w:val="lowerLetter"/>
      <w:lvlText w:val="%2."/>
      <w:lvlJc w:val="left"/>
      <w:pPr>
        <w:ind w:left="2149" w:hanging="360"/>
      </w:pPr>
    </w:lvl>
    <w:lvl w:ilvl="2" w:tplc="87E6076C">
      <w:start w:val="1"/>
      <w:numFmt w:val="lowerRoman"/>
      <w:lvlText w:val="%3."/>
      <w:lvlJc w:val="right"/>
      <w:pPr>
        <w:ind w:left="2869" w:hanging="180"/>
      </w:pPr>
    </w:lvl>
    <w:lvl w:ilvl="3" w:tplc="23A4D4FA">
      <w:start w:val="1"/>
      <w:numFmt w:val="decimal"/>
      <w:lvlText w:val="%4."/>
      <w:lvlJc w:val="left"/>
      <w:pPr>
        <w:ind w:left="3589" w:hanging="360"/>
      </w:pPr>
    </w:lvl>
    <w:lvl w:ilvl="4" w:tplc="18E44B86">
      <w:start w:val="1"/>
      <w:numFmt w:val="lowerLetter"/>
      <w:lvlText w:val="%5."/>
      <w:lvlJc w:val="left"/>
      <w:pPr>
        <w:ind w:left="4309" w:hanging="360"/>
      </w:pPr>
    </w:lvl>
    <w:lvl w:ilvl="5" w:tplc="D10C4300">
      <w:start w:val="1"/>
      <w:numFmt w:val="lowerRoman"/>
      <w:lvlText w:val="%6."/>
      <w:lvlJc w:val="right"/>
      <w:pPr>
        <w:ind w:left="5029" w:hanging="180"/>
      </w:pPr>
    </w:lvl>
    <w:lvl w:ilvl="6" w:tplc="D64E061C">
      <w:start w:val="1"/>
      <w:numFmt w:val="decimal"/>
      <w:lvlText w:val="%7."/>
      <w:lvlJc w:val="left"/>
      <w:pPr>
        <w:ind w:left="5749" w:hanging="360"/>
      </w:pPr>
    </w:lvl>
    <w:lvl w:ilvl="7" w:tplc="B052AA1E">
      <w:start w:val="1"/>
      <w:numFmt w:val="lowerLetter"/>
      <w:lvlText w:val="%8."/>
      <w:lvlJc w:val="left"/>
      <w:pPr>
        <w:ind w:left="6469" w:hanging="360"/>
      </w:pPr>
    </w:lvl>
    <w:lvl w:ilvl="8" w:tplc="B706E764">
      <w:start w:val="1"/>
      <w:numFmt w:val="lowerRoman"/>
      <w:lvlText w:val="%9."/>
      <w:lvlJc w:val="right"/>
      <w:pPr>
        <w:ind w:left="7189" w:hanging="180"/>
      </w:pPr>
    </w:lvl>
  </w:abstractNum>
  <w:abstractNum w:abstractNumId="25">
    <w:nsid w:val="5E2E540F"/>
    <w:multiLevelType w:val="hybridMultilevel"/>
    <w:tmpl w:val="2F16B5B0"/>
    <w:lvl w:ilvl="0" w:tplc="B0CAD44C">
      <w:start w:val="1"/>
      <w:numFmt w:val="decimal"/>
      <w:lvlText w:val="%1)"/>
      <w:lvlJc w:val="left"/>
      <w:pPr>
        <w:ind w:left="1069" w:hanging="360"/>
      </w:pPr>
      <w:rPr>
        <w:rFonts w:hint="default"/>
      </w:rPr>
    </w:lvl>
    <w:lvl w:ilvl="1" w:tplc="258E39C6">
      <w:start w:val="1"/>
      <w:numFmt w:val="lowerLetter"/>
      <w:lvlText w:val="%2."/>
      <w:lvlJc w:val="left"/>
      <w:pPr>
        <w:ind w:left="1789" w:hanging="360"/>
      </w:pPr>
    </w:lvl>
    <w:lvl w:ilvl="2" w:tplc="D5B6664A">
      <w:start w:val="1"/>
      <w:numFmt w:val="lowerRoman"/>
      <w:lvlText w:val="%3."/>
      <w:lvlJc w:val="right"/>
      <w:pPr>
        <w:ind w:left="2509" w:hanging="180"/>
      </w:pPr>
    </w:lvl>
    <w:lvl w:ilvl="3" w:tplc="B0D2E8BA">
      <w:start w:val="1"/>
      <w:numFmt w:val="decimal"/>
      <w:lvlText w:val="%4."/>
      <w:lvlJc w:val="left"/>
      <w:pPr>
        <w:ind w:left="3229" w:hanging="360"/>
      </w:pPr>
    </w:lvl>
    <w:lvl w:ilvl="4" w:tplc="CB609EE6">
      <w:start w:val="1"/>
      <w:numFmt w:val="lowerLetter"/>
      <w:lvlText w:val="%5."/>
      <w:lvlJc w:val="left"/>
      <w:pPr>
        <w:ind w:left="3949" w:hanging="360"/>
      </w:pPr>
    </w:lvl>
    <w:lvl w:ilvl="5" w:tplc="7A90663E">
      <w:start w:val="1"/>
      <w:numFmt w:val="lowerRoman"/>
      <w:lvlText w:val="%6."/>
      <w:lvlJc w:val="right"/>
      <w:pPr>
        <w:ind w:left="4669" w:hanging="180"/>
      </w:pPr>
    </w:lvl>
    <w:lvl w:ilvl="6" w:tplc="DC9E2BC2">
      <w:start w:val="1"/>
      <w:numFmt w:val="decimal"/>
      <w:lvlText w:val="%7."/>
      <w:lvlJc w:val="left"/>
      <w:pPr>
        <w:ind w:left="5389" w:hanging="360"/>
      </w:pPr>
    </w:lvl>
    <w:lvl w:ilvl="7" w:tplc="11DEB1F6">
      <w:start w:val="1"/>
      <w:numFmt w:val="lowerLetter"/>
      <w:lvlText w:val="%8."/>
      <w:lvlJc w:val="left"/>
      <w:pPr>
        <w:ind w:left="6109" w:hanging="360"/>
      </w:pPr>
    </w:lvl>
    <w:lvl w:ilvl="8" w:tplc="9F68EAA4">
      <w:start w:val="1"/>
      <w:numFmt w:val="lowerRoman"/>
      <w:lvlText w:val="%9."/>
      <w:lvlJc w:val="right"/>
      <w:pPr>
        <w:ind w:left="6829" w:hanging="180"/>
      </w:pPr>
    </w:lvl>
  </w:abstractNum>
  <w:abstractNum w:abstractNumId="26">
    <w:nsid w:val="64891793"/>
    <w:multiLevelType w:val="hybridMultilevel"/>
    <w:tmpl w:val="4A4EED54"/>
    <w:lvl w:ilvl="0" w:tplc="6B4A9214">
      <w:start w:val="1"/>
      <w:numFmt w:val="decimal"/>
      <w:suff w:val="nothing"/>
      <w:lvlText w:val="%1)"/>
      <w:lvlJc w:val="left"/>
      <w:pPr>
        <w:ind w:left="1429" w:hanging="360"/>
      </w:pPr>
      <w:rPr>
        <w:rFonts w:hint="default"/>
      </w:rPr>
    </w:lvl>
    <w:lvl w:ilvl="1" w:tplc="B53E9A2E">
      <w:start w:val="1"/>
      <w:numFmt w:val="lowerLetter"/>
      <w:lvlText w:val="%2."/>
      <w:lvlJc w:val="left"/>
      <w:pPr>
        <w:ind w:left="2149" w:hanging="360"/>
      </w:pPr>
    </w:lvl>
    <w:lvl w:ilvl="2" w:tplc="540841B0">
      <w:start w:val="1"/>
      <w:numFmt w:val="lowerRoman"/>
      <w:lvlText w:val="%3."/>
      <w:lvlJc w:val="right"/>
      <w:pPr>
        <w:ind w:left="2869" w:hanging="180"/>
      </w:pPr>
    </w:lvl>
    <w:lvl w:ilvl="3" w:tplc="5276EF9C">
      <w:start w:val="1"/>
      <w:numFmt w:val="decimal"/>
      <w:lvlText w:val="%4."/>
      <w:lvlJc w:val="left"/>
      <w:pPr>
        <w:ind w:left="3589" w:hanging="360"/>
      </w:pPr>
    </w:lvl>
    <w:lvl w:ilvl="4" w:tplc="F632776E">
      <w:start w:val="1"/>
      <w:numFmt w:val="lowerLetter"/>
      <w:lvlText w:val="%5."/>
      <w:lvlJc w:val="left"/>
      <w:pPr>
        <w:ind w:left="4309" w:hanging="360"/>
      </w:pPr>
    </w:lvl>
    <w:lvl w:ilvl="5" w:tplc="20A26CB6">
      <w:start w:val="1"/>
      <w:numFmt w:val="lowerRoman"/>
      <w:lvlText w:val="%6."/>
      <w:lvlJc w:val="right"/>
      <w:pPr>
        <w:ind w:left="5029" w:hanging="180"/>
      </w:pPr>
    </w:lvl>
    <w:lvl w:ilvl="6" w:tplc="E060776C">
      <w:start w:val="1"/>
      <w:numFmt w:val="decimal"/>
      <w:lvlText w:val="%7."/>
      <w:lvlJc w:val="left"/>
      <w:pPr>
        <w:ind w:left="5749" w:hanging="360"/>
      </w:pPr>
    </w:lvl>
    <w:lvl w:ilvl="7" w:tplc="E5905730">
      <w:start w:val="1"/>
      <w:numFmt w:val="lowerLetter"/>
      <w:lvlText w:val="%8."/>
      <w:lvlJc w:val="left"/>
      <w:pPr>
        <w:ind w:left="6469" w:hanging="360"/>
      </w:pPr>
    </w:lvl>
    <w:lvl w:ilvl="8" w:tplc="4F8C1CAA">
      <w:start w:val="1"/>
      <w:numFmt w:val="lowerRoman"/>
      <w:lvlText w:val="%9."/>
      <w:lvlJc w:val="right"/>
      <w:pPr>
        <w:ind w:left="7189" w:hanging="180"/>
      </w:pPr>
    </w:lvl>
  </w:abstractNum>
  <w:abstractNum w:abstractNumId="27">
    <w:nsid w:val="75A760B7"/>
    <w:multiLevelType w:val="hybridMultilevel"/>
    <w:tmpl w:val="315273B0"/>
    <w:lvl w:ilvl="0" w:tplc="C834F856">
      <w:start w:val="1"/>
      <w:numFmt w:val="decimal"/>
      <w:lvlText w:val="%1)"/>
      <w:lvlJc w:val="left"/>
      <w:pPr>
        <w:ind w:left="1287" w:hanging="360"/>
      </w:pPr>
    </w:lvl>
    <w:lvl w:ilvl="1" w:tplc="AC18BF46">
      <w:start w:val="1"/>
      <w:numFmt w:val="lowerLetter"/>
      <w:lvlText w:val="%2."/>
      <w:lvlJc w:val="left"/>
      <w:pPr>
        <w:ind w:left="2007" w:hanging="360"/>
      </w:pPr>
    </w:lvl>
    <w:lvl w:ilvl="2" w:tplc="6F220F6C">
      <w:start w:val="1"/>
      <w:numFmt w:val="lowerRoman"/>
      <w:lvlText w:val="%3."/>
      <w:lvlJc w:val="right"/>
      <w:pPr>
        <w:ind w:left="2727" w:hanging="180"/>
      </w:pPr>
    </w:lvl>
    <w:lvl w:ilvl="3" w:tplc="11F6637C">
      <w:start w:val="1"/>
      <w:numFmt w:val="decimal"/>
      <w:lvlText w:val="%4."/>
      <w:lvlJc w:val="left"/>
      <w:pPr>
        <w:ind w:left="3447" w:hanging="360"/>
      </w:pPr>
    </w:lvl>
    <w:lvl w:ilvl="4" w:tplc="FC585CE8">
      <w:start w:val="1"/>
      <w:numFmt w:val="lowerLetter"/>
      <w:lvlText w:val="%5."/>
      <w:lvlJc w:val="left"/>
      <w:pPr>
        <w:ind w:left="4167" w:hanging="360"/>
      </w:pPr>
    </w:lvl>
    <w:lvl w:ilvl="5" w:tplc="AB124778">
      <w:start w:val="1"/>
      <w:numFmt w:val="lowerRoman"/>
      <w:lvlText w:val="%6."/>
      <w:lvlJc w:val="right"/>
      <w:pPr>
        <w:ind w:left="4887" w:hanging="180"/>
      </w:pPr>
    </w:lvl>
    <w:lvl w:ilvl="6" w:tplc="213AF9FA">
      <w:start w:val="1"/>
      <w:numFmt w:val="decimal"/>
      <w:lvlText w:val="%7."/>
      <w:lvlJc w:val="left"/>
      <w:pPr>
        <w:ind w:left="5607" w:hanging="360"/>
      </w:pPr>
    </w:lvl>
    <w:lvl w:ilvl="7" w:tplc="8AE2660E">
      <w:start w:val="1"/>
      <w:numFmt w:val="lowerLetter"/>
      <w:lvlText w:val="%8."/>
      <w:lvlJc w:val="left"/>
      <w:pPr>
        <w:ind w:left="6327" w:hanging="360"/>
      </w:pPr>
    </w:lvl>
    <w:lvl w:ilvl="8" w:tplc="86946EB8">
      <w:start w:val="1"/>
      <w:numFmt w:val="lowerRoman"/>
      <w:lvlText w:val="%9."/>
      <w:lvlJc w:val="right"/>
      <w:pPr>
        <w:ind w:left="7047" w:hanging="180"/>
      </w:pPr>
    </w:lvl>
  </w:abstractNum>
  <w:abstractNum w:abstractNumId="28">
    <w:nsid w:val="76B41C9E"/>
    <w:multiLevelType w:val="hybridMultilevel"/>
    <w:tmpl w:val="0C82162E"/>
    <w:styleLink w:val="210"/>
    <w:lvl w:ilvl="0" w:tplc="31E6D0A2">
      <w:start w:val="1"/>
      <w:numFmt w:val="decimal"/>
      <w:pStyle w:val="210"/>
      <w:lvlText w:val="%1)"/>
      <w:lvlJc w:val="left"/>
      <w:pPr>
        <w:ind w:left="0" w:firstLine="0"/>
      </w:pPr>
      <w:rPr>
        <w:rFonts w:hint="default"/>
      </w:rPr>
    </w:lvl>
    <w:lvl w:ilvl="1" w:tplc="6D70F6D2">
      <w:start w:val="1"/>
      <w:numFmt w:val="lowerLetter"/>
      <w:lvlText w:val="%2."/>
      <w:lvlJc w:val="left"/>
      <w:pPr>
        <w:ind w:left="2149" w:hanging="360"/>
      </w:pPr>
    </w:lvl>
    <w:lvl w:ilvl="2" w:tplc="A0AA3AE6">
      <w:start w:val="1"/>
      <w:numFmt w:val="lowerRoman"/>
      <w:lvlText w:val="%3."/>
      <w:lvlJc w:val="right"/>
      <w:pPr>
        <w:ind w:left="2869" w:hanging="180"/>
      </w:pPr>
    </w:lvl>
    <w:lvl w:ilvl="3" w:tplc="FC444A12">
      <w:start w:val="1"/>
      <w:numFmt w:val="decimal"/>
      <w:lvlText w:val="%4."/>
      <w:lvlJc w:val="left"/>
      <w:pPr>
        <w:ind w:left="3589" w:hanging="360"/>
      </w:pPr>
    </w:lvl>
    <w:lvl w:ilvl="4" w:tplc="046AAECE">
      <w:start w:val="1"/>
      <w:numFmt w:val="lowerLetter"/>
      <w:lvlText w:val="%5."/>
      <w:lvlJc w:val="left"/>
      <w:pPr>
        <w:ind w:left="4309" w:hanging="360"/>
      </w:pPr>
    </w:lvl>
    <w:lvl w:ilvl="5" w:tplc="9FF4BB22">
      <w:start w:val="1"/>
      <w:numFmt w:val="lowerRoman"/>
      <w:lvlText w:val="%6."/>
      <w:lvlJc w:val="right"/>
      <w:pPr>
        <w:ind w:left="5029" w:hanging="180"/>
      </w:pPr>
    </w:lvl>
    <w:lvl w:ilvl="6" w:tplc="8ED04776">
      <w:start w:val="1"/>
      <w:numFmt w:val="decimal"/>
      <w:lvlText w:val="%7."/>
      <w:lvlJc w:val="left"/>
      <w:pPr>
        <w:ind w:left="5749" w:hanging="360"/>
      </w:pPr>
    </w:lvl>
    <w:lvl w:ilvl="7" w:tplc="F71EDEEE">
      <w:start w:val="1"/>
      <w:numFmt w:val="lowerLetter"/>
      <w:lvlText w:val="%8."/>
      <w:lvlJc w:val="left"/>
      <w:pPr>
        <w:ind w:left="6469" w:hanging="360"/>
      </w:pPr>
    </w:lvl>
    <w:lvl w:ilvl="8" w:tplc="14B833E6">
      <w:start w:val="1"/>
      <w:numFmt w:val="lowerRoman"/>
      <w:lvlText w:val="%9."/>
      <w:lvlJc w:val="right"/>
      <w:pPr>
        <w:ind w:left="7189" w:hanging="180"/>
      </w:pPr>
    </w:lvl>
  </w:abstractNum>
  <w:num w:numId="1">
    <w:abstractNumId w:val="20"/>
  </w:num>
  <w:num w:numId="2">
    <w:abstractNumId w:val="18"/>
  </w:num>
  <w:num w:numId="3">
    <w:abstractNumId w:val="8"/>
  </w:num>
  <w:num w:numId="4">
    <w:abstractNumId w:val="28"/>
  </w:num>
  <w:num w:numId="5">
    <w:abstractNumId w:val="5"/>
  </w:num>
  <w:num w:numId="6">
    <w:abstractNumId w:val="26"/>
  </w:num>
  <w:num w:numId="7">
    <w:abstractNumId w:val="24"/>
  </w:num>
  <w:num w:numId="8">
    <w:abstractNumId w:val="1"/>
  </w:num>
  <w:num w:numId="9">
    <w:abstractNumId w:val="0"/>
  </w:num>
  <w:num w:numId="10">
    <w:abstractNumId w:val="25"/>
  </w:num>
  <w:num w:numId="11">
    <w:abstractNumId w:val="12"/>
  </w:num>
  <w:num w:numId="12">
    <w:abstractNumId w:val="13"/>
  </w:num>
  <w:num w:numId="13">
    <w:abstractNumId w:val="14"/>
  </w:num>
  <w:num w:numId="14">
    <w:abstractNumId w:val="21"/>
  </w:num>
  <w:num w:numId="15">
    <w:abstractNumId w:val="22"/>
  </w:num>
  <w:num w:numId="16">
    <w:abstractNumId w:val="16"/>
  </w:num>
  <w:num w:numId="17">
    <w:abstractNumId w:val="2"/>
  </w:num>
  <w:num w:numId="18">
    <w:abstractNumId w:val="7"/>
  </w:num>
  <w:num w:numId="19">
    <w:abstractNumId w:val="19"/>
  </w:num>
  <w:num w:numId="20">
    <w:abstractNumId w:val="6"/>
  </w:num>
  <w:num w:numId="21">
    <w:abstractNumId w:val="3"/>
  </w:num>
  <w:num w:numId="22">
    <w:abstractNumId w:val="10"/>
  </w:num>
  <w:num w:numId="23">
    <w:abstractNumId w:val="23"/>
  </w:num>
  <w:num w:numId="24">
    <w:abstractNumId w:val="4"/>
  </w:num>
  <w:num w:numId="25">
    <w:abstractNumId w:val="17"/>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num>
  <w:num w:numId="29">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45"/>
  <w:hideSpellingErrors/>
  <w:proofState w:spelling="clean" w:grammar="clean"/>
  <w:defaultTabStop w:val="708"/>
  <w:characterSpacingControl w:val="doNotCompress"/>
  <w:footnotePr>
    <w:footnote w:id="-1"/>
    <w:footnote w:id="0"/>
  </w:footnotePr>
  <w:endnotePr>
    <w:endnote w:id="-1"/>
    <w:endnote w:id="0"/>
  </w:endnotePr>
  <w:compat/>
  <w:rsids>
    <w:rsidRoot w:val="00124238"/>
    <w:rsid w:val="00092688"/>
    <w:rsid w:val="00124238"/>
    <w:rsid w:val="00140C0C"/>
    <w:rsid w:val="001450ED"/>
    <w:rsid w:val="001C180E"/>
    <w:rsid w:val="002D5AB0"/>
    <w:rsid w:val="003C5D73"/>
    <w:rsid w:val="00491FF3"/>
    <w:rsid w:val="00497B03"/>
    <w:rsid w:val="00536D25"/>
    <w:rsid w:val="005A59FF"/>
    <w:rsid w:val="00617E9E"/>
    <w:rsid w:val="006B44A3"/>
    <w:rsid w:val="00720D6A"/>
    <w:rsid w:val="007D483A"/>
    <w:rsid w:val="00867705"/>
    <w:rsid w:val="00966167"/>
    <w:rsid w:val="00987706"/>
    <w:rsid w:val="009D1B79"/>
    <w:rsid w:val="009E5C5B"/>
    <w:rsid w:val="00AE01E1"/>
    <w:rsid w:val="00C2377E"/>
    <w:rsid w:val="00C93C63"/>
    <w:rsid w:val="00CA1E54"/>
    <w:rsid w:val="00CD0541"/>
    <w:rsid w:val="00D108B9"/>
    <w:rsid w:val="00D155AB"/>
    <w:rsid w:val="00DA7168"/>
    <w:rsid w:val="00E94F60"/>
    <w:rsid w:val="00FA362B"/>
    <w:rsid w:val="00FE004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93C63"/>
    <w:pPr>
      <w:widowControl w:val="0"/>
      <w:spacing w:after="200" w:line="276" w:lineRule="auto"/>
    </w:pPr>
    <w:rPr>
      <w:sz w:val="22"/>
      <w:szCs w:val="22"/>
      <w:lang w:val="en-US" w:eastAsia="en-US"/>
    </w:rPr>
  </w:style>
  <w:style w:type="paragraph" w:styleId="1">
    <w:name w:val="heading 1"/>
    <w:basedOn w:val="a0"/>
    <w:next w:val="a0"/>
    <w:link w:val="10"/>
    <w:uiPriority w:val="9"/>
    <w:qFormat/>
    <w:rsid w:val="00C93C63"/>
    <w:pPr>
      <w:keepNext/>
      <w:keepLines/>
      <w:pBdr>
        <w:bottom w:val="single" w:sz="4" w:space="1" w:color="000000"/>
      </w:pBdr>
      <w:spacing w:before="240" w:after="0"/>
      <w:outlineLvl w:val="0"/>
    </w:pPr>
    <w:rPr>
      <w:rFonts w:ascii="Times New Roman" w:eastAsia="Times New Roman" w:hAnsi="Times New Roman"/>
      <w:b/>
      <w:sz w:val="28"/>
      <w:szCs w:val="32"/>
    </w:rPr>
  </w:style>
  <w:style w:type="paragraph" w:styleId="20">
    <w:name w:val="heading 2"/>
    <w:basedOn w:val="a0"/>
    <w:next w:val="a0"/>
    <w:link w:val="22"/>
    <w:uiPriority w:val="9"/>
    <w:unhideWhenUsed/>
    <w:qFormat/>
    <w:rsid w:val="00C93C63"/>
    <w:pPr>
      <w:keepNext/>
      <w:keepLines/>
      <w:pBdr>
        <w:bottom w:val="single" w:sz="4" w:space="1" w:color="000000"/>
      </w:pBdr>
      <w:spacing w:before="40" w:after="0"/>
      <w:jc w:val="both"/>
      <w:outlineLvl w:val="1"/>
    </w:pPr>
    <w:rPr>
      <w:rFonts w:ascii="Times New Roman" w:eastAsia="Times New Roman" w:hAnsi="Times New Roman"/>
      <w:b/>
      <w:caps/>
      <w:sz w:val="26"/>
      <w:szCs w:val="26"/>
    </w:rPr>
  </w:style>
  <w:style w:type="paragraph" w:styleId="3">
    <w:name w:val="heading 3"/>
    <w:basedOn w:val="a0"/>
    <w:next w:val="a0"/>
    <w:link w:val="30"/>
    <w:uiPriority w:val="9"/>
    <w:unhideWhenUsed/>
    <w:qFormat/>
    <w:rsid w:val="00C93C63"/>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styleId="4">
    <w:name w:val="heading 4"/>
    <w:basedOn w:val="12"/>
    <w:next w:val="12"/>
    <w:link w:val="40"/>
    <w:uiPriority w:val="9"/>
    <w:qFormat/>
    <w:rsid w:val="00C93C63"/>
    <w:pPr>
      <w:keepNext/>
      <w:keepLines/>
      <w:spacing w:before="240" w:after="40"/>
      <w:outlineLvl w:val="3"/>
    </w:pPr>
    <w:rPr>
      <w:rFonts w:cs="Times New Roman"/>
      <w:b/>
      <w:sz w:val="24"/>
      <w:szCs w:val="24"/>
    </w:rPr>
  </w:style>
  <w:style w:type="paragraph" w:styleId="5">
    <w:name w:val="heading 5"/>
    <w:basedOn w:val="12"/>
    <w:next w:val="12"/>
    <w:link w:val="50"/>
    <w:uiPriority w:val="9"/>
    <w:qFormat/>
    <w:rsid w:val="00C93C63"/>
    <w:pPr>
      <w:keepNext/>
      <w:keepLines/>
      <w:spacing w:before="220" w:after="40"/>
      <w:outlineLvl w:val="4"/>
    </w:pPr>
    <w:rPr>
      <w:rFonts w:cs="Times New Roman"/>
      <w:b/>
      <w:sz w:val="20"/>
      <w:szCs w:val="20"/>
    </w:rPr>
  </w:style>
  <w:style w:type="paragraph" w:styleId="6">
    <w:name w:val="heading 6"/>
    <w:basedOn w:val="12"/>
    <w:next w:val="12"/>
    <w:link w:val="60"/>
    <w:uiPriority w:val="9"/>
    <w:qFormat/>
    <w:rsid w:val="00C93C63"/>
    <w:pPr>
      <w:keepNext/>
      <w:keepLines/>
      <w:spacing w:before="200" w:after="40"/>
      <w:outlineLvl w:val="5"/>
    </w:pPr>
    <w:rPr>
      <w:rFonts w:cs="Times New Roman"/>
      <w:b/>
      <w:sz w:val="20"/>
      <w:szCs w:val="20"/>
    </w:rPr>
  </w:style>
  <w:style w:type="paragraph" w:styleId="7">
    <w:name w:val="heading 7"/>
    <w:basedOn w:val="a0"/>
    <w:next w:val="a0"/>
    <w:link w:val="70"/>
    <w:uiPriority w:val="9"/>
    <w:unhideWhenUsed/>
    <w:qFormat/>
    <w:rsid w:val="00C93C63"/>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0"/>
    <w:next w:val="a0"/>
    <w:link w:val="80"/>
    <w:uiPriority w:val="9"/>
    <w:qFormat/>
    <w:rsid w:val="00C93C63"/>
    <w:pPr>
      <w:widowControl/>
      <w:spacing w:before="240" w:after="60" w:line="240" w:lineRule="auto"/>
      <w:outlineLvl w:val="7"/>
    </w:pPr>
    <w:rPr>
      <w:rFonts w:ascii="Times New Roman" w:eastAsia="Times New Roman" w:hAnsi="Times New Roman"/>
      <w:i/>
      <w:iCs/>
      <w:sz w:val="24"/>
      <w:szCs w:val="24"/>
    </w:rPr>
  </w:style>
  <w:style w:type="paragraph" w:styleId="9">
    <w:name w:val="heading 9"/>
    <w:basedOn w:val="a0"/>
    <w:next w:val="a0"/>
    <w:link w:val="90"/>
    <w:uiPriority w:val="9"/>
    <w:qFormat/>
    <w:rsid w:val="00C93C63"/>
    <w:pPr>
      <w:widowControl/>
      <w:spacing w:before="240" w:after="60" w:line="240" w:lineRule="auto"/>
      <w:outlineLvl w:val="8"/>
    </w:pPr>
    <w:rPr>
      <w:rFonts w:ascii="Arial" w:eastAsia="Times New Roman" w:hAnsi="Arial"/>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TitleChar">
    <w:name w:val="Title Char"/>
    <w:basedOn w:val="a1"/>
    <w:uiPriority w:val="10"/>
    <w:rsid w:val="00C93C63"/>
    <w:rPr>
      <w:sz w:val="48"/>
      <w:szCs w:val="48"/>
    </w:rPr>
  </w:style>
  <w:style w:type="character" w:customStyle="1" w:styleId="QuoteChar">
    <w:name w:val="Quote Char"/>
    <w:uiPriority w:val="29"/>
    <w:rsid w:val="00C93C63"/>
    <w:rPr>
      <w:i/>
    </w:rPr>
  </w:style>
  <w:style w:type="character" w:customStyle="1" w:styleId="IntenseQuoteChar">
    <w:name w:val="Intense Quote Char"/>
    <w:uiPriority w:val="30"/>
    <w:rsid w:val="00C93C63"/>
    <w:rPr>
      <w:i/>
    </w:rPr>
  </w:style>
  <w:style w:type="character" w:customStyle="1" w:styleId="Heading1Char">
    <w:name w:val="Heading 1 Char"/>
    <w:basedOn w:val="a1"/>
    <w:uiPriority w:val="9"/>
    <w:rsid w:val="00C93C63"/>
    <w:rPr>
      <w:rFonts w:ascii="Arial" w:eastAsia="Arial" w:hAnsi="Arial" w:cs="Arial"/>
      <w:sz w:val="40"/>
      <w:szCs w:val="40"/>
    </w:rPr>
  </w:style>
  <w:style w:type="character" w:customStyle="1" w:styleId="Heading2Char">
    <w:name w:val="Heading 2 Char"/>
    <w:basedOn w:val="a1"/>
    <w:uiPriority w:val="9"/>
    <w:rsid w:val="00C93C63"/>
    <w:rPr>
      <w:rFonts w:ascii="Arial" w:eastAsia="Arial" w:hAnsi="Arial" w:cs="Arial"/>
      <w:sz w:val="34"/>
    </w:rPr>
  </w:style>
  <w:style w:type="character" w:customStyle="1" w:styleId="Heading3Char">
    <w:name w:val="Heading 3 Char"/>
    <w:basedOn w:val="a1"/>
    <w:uiPriority w:val="9"/>
    <w:rsid w:val="00C93C63"/>
    <w:rPr>
      <w:rFonts w:ascii="Arial" w:eastAsia="Arial" w:hAnsi="Arial" w:cs="Arial"/>
      <w:sz w:val="30"/>
      <w:szCs w:val="30"/>
    </w:rPr>
  </w:style>
  <w:style w:type="character" w:customStyle="1" w:styleId="Heading4Char">
    <w:name w:val="Heading 4 Char"/>
    <w:basedOn w:val="a1"/>
    <w:uiPriority w:val="9"/>
    <w:rsid w:val="00C93C63"/>
    <w:rPr>
      <w:rFonts w:ascii="Arial" w:eastAsia="Arial" w:hAnsi="Arial" w:cs="Arial"/>
      <w:b/>
      <w:bCs/>
      <w:sz w:val="26"/>
      <w:szCs w:val="26"/>
    </w:rPr>
  </w:style>
  <w:style w:type="character" w:customStyle="1" w:styleId="Heading5Char">
    <w:name w:val="Heading 5 Char"/>
    <w:basedOn w:val="a1"/>
    <w:uiPriority w:val="9"/>
    <w:rsid w:val="00C93C63"/>
    <w:rPr>
      <w:rFonts w:ascii="Arial" w:eastAsia="Arial" w:hAnsi="Arial" w:cs="Arial"/>
      <w:b/>
      <w:bCs/>
      <w:sz w:val="24"/>
      <w:szCs w:val="24"/>
    </w:rPr>
  </w:style>
  <w:style w:type="character" w:customStyle="1" w:styleId="Heading6Char">
    <w:name w:val="Heading 6 Char"/>
    <w:basedOn w:val="a1"/>
    <w:uiPriority w:val="9"/>
    <w:rsid w:val="00C93C63"/>
    <w:rPr>
      <w:rFonts w:ascii="Arial" w:eastAsia="Arial" w:hAnsi="Arial" w:cs="Arial"/>
      <w:b/>
      <w:bCs/>
      <w:sz w:val="22"/>
      <w:szCs w:val="22"/>
    </w:rPr>
  </w:style>
  <w:style w:type="character" w:customStyle="1" w:styleId="Heading7Char">
    <w:name w:val="Heading 7 Char"/>
    <w:basedOn w:val="a1"/>
    <w:uiPriority w:val="9"/>
    <w:rsid w:val="00C93C63"/>
    <w:rPr>
      <w:rFonts w:ascii="Arial" w:eastAsia="Arial" w:hAnsi="Arial" w:cs="Arial"/>
      <w:b/>
      <w:bCs/>
      <w:i/>
      <w:iCs/>
      <w:sz w:val="22"/>
      <w:szCs w:val="22"/>
    </w:rPr>
  </w:style>
  <w:style w:type="character" w:customStyle="1" w:styleId="Heading8Char">
    <w:name w:val="Heading 8 Char"/>
    <w:basedOn w:val="a1"/>
    <w:uiPriority w:val="9"/>
    <w:rsid w:val="00C93C63"/>
    <w:rPr>
      <w:rFonts w:ascii="Arial" w:eastAsia="Arial" w:hAnsi="Arial" w:cs="Arial"/>
      <w:i/>
      <w:iCs/>
      <w:sz w:val="22"/>
      <w:szCs w:val="22"/>
    </w:rPr>
  </w:style>
  <w:style w:type="character" w:customStyle="1" w:styleId="Heading9Char">
    <w:name w:val="Heading 9 Char"/>
    <w:basedOn w:val="a1"/>
    <w:uiPriority w:val="9"/>
    <w:rsid w:val="00C93C63"/>
    <w:rPr>
      <w:rFonts w:ascii="Arial" w:eastAsia="Arial" w:hAnsi="Arial" w:cs="Arial"/>
      <w:i/>
      <w:iCs/>
      <w:sz w:val="21"/>
      <w:szCs w:val="21"/>
    </w:rPr>
  </w:style>
  <w:style w:type="paragraph" w:styleId="a4">
    <w:name w:val="Title"/>
    <w:basedOn w:val="a0"/>
    <w:next w:val="a0"/>
    <w:link w:val="23"/>
    <w:uiPriority w:val="10"/>
    <w:qFormat/>
    <w:rsid w:val="00C93C63"/>
    <w:pPr>
      <w:spacing w:before="300"/>
      <w:contextualSpacing/>
    </w:pPr>
    <w:rPr>
      <w:sz w:val="48"/>
      <w:szCs w:val="48"/>
    </w:rPr>
  </w:style>
  <w:style w:type="character" w:customStyle="1" w:styleId="23">
    <w:name w:val="Название Знак2"/>
    <w:basedOn w:val="a1"/>
    <w:link w:val="a4"/>
    <w:uiPriority w:val="10"/>
    <w:rsid w:val="00C93C63"/>
    <w:rPr>
      <w:sz w:val="48"/>
      <w:szCs w:val="48"/>
    </w:rPr>
  </w:style>
  <w:style w:type="character" w:customStyle="1" w:styleId="SubtitleChar">
    <w:name w:val="Subtitle Char"/>
    <w:basedOn w:val="a1"/>
    <w:uiPriority w:val="11"/>
    <w:rsid w:val="00C93C63"/>
    <w:rPr>
      <w:sz w:val="24"/>
      <w:szCs w:val="24"/>
    </w:rPr>
  </w:style>
  <w:style w:type="paragraph" w:styleId="24">
    <w:name w:val="Quote"/>
    <w:basedOn w:val="a0"/>
    <w:next w:val="a0"/>
    <w:link w:val="25"/>
    <w:uiPriority w:val="29"/>
    <w:qFormat/>
    <w:rsid w:val="00C93C63"/>
    <w:pPr>
      <w:ind w:left="720" w:right="720"/>
    </w:pPr>
    <w:rPr>
      <w:i/>
    </w:rPr>
  </w:style>
  <w:style w:type="character" w:customStyle="1" w:styleId="25">
    <w:name w:val="Цитата 2 Знак"/>
    <w:link w:val="24"/>
    <w:uiPriority w:val="29"/>
    <w:rsid w:val="00C93C63"/>
    <w:rPr>
      <w:i/>
    </w:rPr>
  </w:style>
  <w:style w:type="paragraph" w:styleId="a5">
    <w:name w:val="Intense Quote"/>
    <w:basedOn w:val="a0"/>
    <w:next w:val="a0"/>
    <w:link w:val="a6"/>
    <w:uiPriority w:val="30"/>
    <w:qFormat/>
    <w:rsid w:val="00C93C63"/>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6">
    <w:name w:val="Выделенная цитата Знак"/>
    <w:link w:val="a5"/>
    <w:uiPriority w:val="30"/>
    <w:rsid w:val="00C93C63"/>
    <w:rPr>
      <w:i/>
    </w:rPr>
  </w:style>
  <w:style w:type="character" w:customStyle="1" w:styleId="HeaderChar">
    <w:name w:val="Header Char"/>
    <w:basedOn w:val="a1"/>
    <w:uiPriority w:val="99"/>
    <w:rsid w:val="00C93C63"/>
  </w:style>
  <w:style w:type="character" w:customStyle="1" w:styleId="FooterChar">
    <w:name w:val="Footer Char"/>
    <w:basedOn w:val="a1"/>
    <w:uiPriority w:val="99"/>
    <w:rsid w:val="00C93C63"/>
  </w:style>
  <w:style w:type="character" w:customStyle="1" w:styleId="CaptionChar">
    <w:name w:val="Caption Char"/>
    <w:uiPriority w:val="99"/>
    <w:rsid w:val="00C93C63"/>
  </w:style>
  <w:style w:type="table" w:customStyle="1" w:styleId="TableGridLight">
    <w:name w:val="Table Grid Light"/>
    <w:basedOn w:val="a2"/>
    <w:uiPriority w:val="59"/>
    <w:rsid w:val="00C93C63"/>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2"/>
    <w:uiPriority w:val="59"/>
    <w:rsid w:val="00C93C63"/>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D" w:fill="F2F2F2" w:themeFill="text1" w:themeFillTint="D"/>
      </w:tcPr>
    </w:tblStylePr>
    <w:tblStylePr w:type="band1Horz">
      <w:tblPr/>
      <w:tcPr>
        <w:shd w:val="clear" w:color="F2F2F2" w:themeColor="text1" w:themeTint="D" w:fill="F2F2F2" w:themeFill="text1" w:themeFillTint="D"/>
      </w:tcPr>
    </w:tblStylePr>
  </w:style>
  <w:style w:type="table" w:customStyle="1" w:styleId="PlainTable2">
    <w:name w:val="Plain Table 2"/>
    <w:basedOn w:val="a2"/>
    <w:uiPriority w:val="59"/>
    <w:rsid w:val="00C93C63"/>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2"/>
    <w:uiPriority w:val="99"/>
    <w:rsid w:val="00C93C63"/>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4">
    <w:name w:val="Plain Table 4"/>
    <w:basedOn w:val="a2"/>
    <w:uiPriority w:val="99"/>
    <w:rsid w:val="00C93C63"/>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5">
    <w:name w:val="Plain Table 5"/>
    <w:basedOn w:val="a2"/>
    <w:uiPriority w:val="99"/>
    <w:rsid w:val="00C93C63"/>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GridTable1Light">
    <w:name w:val="Grid Table 1 Light"/>
    <w:basedOn w:val="a2"/>
    <w:uiPriority w:val="99"/>
    <w:rsid w:val="00C93C63"/>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2"/>
    <w:uiPriority w:val="99"/>
    <w:rsid w:val="00C93C63"/>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a2"/>
    <w:uiPriority w:val="99"/>
    <w:rsid w:val="00C93C63"/>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2"/>
    <w:uiPriority w:val="99"/>
    <w:rsid w:val="00C93C63"/>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2"/>
    <w:uiPriority w:val="99"/>
    <w:rsid w:val="00C93C63"/>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2"/>
    <w:uiPriority w:val="99"/>
    <w:rsid w:val="00C93C63"/>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a2"/>
    <w:uiPriority w:val="99"/>
    <w:rsid w:val="00C93C63"/>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
    <w:name w:val="Grid Table 2"/>
    <w:basedOn w:val="a2"/>
    <w:uiPriority w:val="99"/>
    <w:rsid w:val="00C93C63"/>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2"/>
    <w:uiPriority w:val="99"/>
    <w:rsid w:val="00C93C63"/>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a2"/>
    <w:uiPriority w:val="99"/>
    <w:rsid w:val="00C93C63"/>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2"/>
    <w:uiPriority w:val="99"/>
    <w:rsid w:val="00C93C63"/>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2"/>
    <w:uiPriority w:val="99"/>
    <w:rsid w:val="00C93C63"/>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2"/>
    <w:uiPriority w:val="99"/>
    <w:rsid w:val="00C93C63"/>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a2"/>
    <w:uiPriority w:val="99"/>
    <w:rsid w:val="00C93C63"/>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3">
    <w:name w:val="Grid Table 3"/>
    <w:basedOn w:val="a2"/>
    <w:uiPriority w:val="99"/>
    <w:rsid w:val="00C93C63"/>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2"/>
    <w:uiPriority w:val="99"/>
    <w:rsid w:val="00C93C63"/>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a2"/>
    <w:uiPriority w:val="99"/>
    <w:rsid w:val="00C93C63"/>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2"/>
    <w:uiPriority w:val="99"/>
    <w:rsid w:val="00C93C63"/>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2"/>
    <w:uiPriority w:val="99"/>
    <w:rsid w:val="00C93C63"/>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2"/>
    <w:uiPriority w:val="99"/>
    <w:rsid w:val="00C93C63"/>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a2"/>
    <w:uiPriority w:val="99"/>
    <w:rsid w:val="00C93C63"/>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4">
    <w:name w:val="Grid Table 4"/>
    <w:basedOn w:val="a2"/>
    <w:uiPriority w:val="59"/>
    <w:rsid w:val="00C93C63"/>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2"/>
    <w:uiPriority w:val="59"/>
    <w:rsid w:val="00C93C63"/>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a2"/>
    <w:uiPriority w:val="59"/>
    <w:rsid w:val="00C93C63"/>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2"/>
    <w:uiPriority w:val="59"/>
    <w:rsid w:val="00C93C63"/>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2"/>
    <w:uiPriority w:val="59"/>
    <w:rsid w:val="00C93C63"/>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2"/>
    <w:uiPriority w:val="59"/>
    <w:rsid w:val="00C93C63"/>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a2"/>
    <w:uiPriority w:val="59"/>
    <w:rsid w:val="00C93C63"/>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5Dark">
    <w:name w:val="Grid Table 5 Dark"/>
    <w:basedOn w:val="a2"/>
    <w:uiPriority w:val="99"/>
    <w:rsid w:val="00C93C63"/>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2"/>
    <w:uiPriority w:val="99"/>
    <w:rsid w:val="00C93C63"/>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a2"/>
    <w:uiPriority w:val="99"/>
    <w:rsid w:val="00C93C63"/>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2"/>
    <w:uiPriority w:val="99"/>
    <w:rsid w:val="00C93C63"/>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2"/>
    <w:uiPriority w:val="99"/>
    <w:rsid w:val="00C93C63"/>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2"/>
    <w:uiPriority w:val="99"/>
    <w:rsid w:val="00C93C63"/>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a2"/>
    <w:uiPriority w:val="99"/>
    <w:rsid w:val="00C93C63"/>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GridTable6Colorful">
    <w:name w:val="Grid Table 6 Colorful"/>
    <w:basedOn w:val="a2"/>
    <w:uiPriority w:val="99"/>
    <w:rsid w:val="00C93C63"/>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2"/>
    <w:uiPriority w:val="99"/>
    <w:rsid w:val="00C93C63"/>
    <w:tblPr>
      <w:tblStyleRowBandSize w:val="1"/>
      <w:tblStyleColBandSize w:val="1"/>
      <w:tblInd w:w="0" w:type="dxa"/>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a2"/>
    <w:uiPriority w:val="99"/>
    <w:rsid w:val="00C93C63"/>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2"/>
    <w:uiPriority w:val="99"/>
    <w:rsid w:val="00C93C63"/>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2"/>
    <w:uiPriority w:val="99"/>
    <w:rsid w:val="00C93C63"/>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2"/>
    <w:uiPriority w:val="99"/>
    <w:rsid w:val="00C93C63"/>
    <w:tblPr>
      <w:tblStyleRowBandSize w:val="1"/>
      <w:tblStyleColBandSize w:val="1"/>
      <w:tblInd w:w="0"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a2"/>
    <w:uiPriority w:val="99"/>
    <w:rsid w:val="00C93C63"/>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customStyle="1" w:styleId="GridTable7Colorful">
    <w:name w:val="Grid Table 7 Colorful"/>
    <w:basedOn w:val="a2"/>
    <w:uiPriority w:val="99"/>
    <w:rsid w:val="00C93C63"/>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D" w:fill="F2F2F2" w:themeFill="text1" w:themeFillTint="D"/>
      </w:tcPr>
    </w:tblStylePr>
    <w:tblStylePr w:type="band1Horz">
      <w:rPr>
        <w:rFonts w:ascii="Arial" w:hAnsi="Arial"/>
        <w:color w:val="7F7F7F" w:themeColor="text1" w:themeTint="80" w:themeShade="95"/>
        <w:sz w:val="22"/>
      </w:rPr>
      <w:tblPr/>
      <w:tcPr>
        <w:shd w:val="clear" w:color="F2F2F2" w:themeColor="text1" w:themeTint="D" w:fill="F2F2F2" w:themeFill="text1" w:themeFillTint="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2"/>
    <w:uiPriority w:val="99"/>
    <w:rsid w:val="00C93C63"/>
    <w:tblPr>
      <w:tblStyleRowBandSize w:val="1"/>
      <w:tblStyleColBandSize w:val="1"/>
      <w:tblInd w:w="0" w:type="dxa"/>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a2"/>
    <w:uiPriority w:val="99"/>
    <w:rsid w:val="00C93C63"/>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2"/>
    <w:uiPriority w:val="99"/>
    <w:rsid w:val="00C93C63"/>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2"/>
    <w:uiPriority w:val="99"/>
    <w:rsid w:val="00C93C63"/>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2"/>
    <w:uiPriority w:val="99"/>
    <w:rsid w:val="00C93C63"/>
    <w:tblPr>
      <w:tblStyleRowBandSize w:val="1"/>
      <w:tblStyleColBandSize w:val="1"/>
      <w:tblInd w:w="0" w:type="dxa"/>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a2"/>
    <w:uiPriority w:val="99"/>
    <w:rsid w:val="00C93C63"/>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ListTable1Light">
    <w:name w:val="List Table 1 Light"/>
    <w:basedOn w:val="a2"/>
    <w:uiPriority w:val="99"/>
    <w:rsid w:val="00C93C63"/>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2"/>
    <w:uiPriority w:val="99"/>
    <w:rsid w:val="00C93C63"/>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a2"/>
    <w:uiPriority w:val="99"/>
    <w:rsid w:val="00C93C63"/>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2"/>
    <w:uiPriority w:val="99"/>
    <w:rsid w:val="00C93C63"/>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2"/>
    <w:uiPriority w:val="99"/>
    <w:rsid w:val="00C93C63"/>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2"/>
    <w:uiPriority w:val="99"/>
    <w:rsid w:val="00C93C63"/>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a2"/>
    <w:uiPriority w:val="99"/>
    <w:rsid w:val="00C93C63"/>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
    <w:name w:val="List Table 2"/>
    <w:basedOn w:val="a2"/>
    <w:uiPriority w:val="99"/>
    <w:rsid w:val="00C93C63"/>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2"/>
    <w:uiPriority w:val="99"/>
    <w:rsid w:val="00C93C63"/>
    <w:tblPr>
      <w:tblStyleRowBandSize w:val="1"/>
      <w:tblStyleColBandSize w:val="1"/>
      <w:tblInd w:w="0" w:type="dxa"/>
      <w:tblBorders>
        <w:top w:val="single" w:sz="4" w:space="0" w:color="95AFDD" w:themeColor="accent1" w:themeTint="90"/>
        <w:bottom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a2"/>
    <w:uiPriority w:val="99"/>
    <w:rsid w:val="00C93C63"/>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2"/>
    <w:uiPriority w:val="99"/>
    <w:rsid w:val="00C93C63"/>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2"/>
    <w:uiPriority w:val="99"/>
    <w:rsid w:val="00C93C63"/>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2"/>
    <w:uiPriority w:val="99"/>
    <w:rsid w:val="00C93C63"/>
    <w:tblPr>
      <w:tblStyleRowBandSize w:val="1"/>
      <w:tblStyleColBandSize w:val="1"/>
      <w:tblInd w:w="0" w:type="dxa"/>
      <w:tblBorders>
        <w:top w:val="single" w:sz="4" w:space="0" w:color="A2C6E7" w:themeColor="accent5" w:themeTint="90"/>
        <w:bottom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a2"/>
    <w:uiPriority w:val="99"/>
    <w:rsid w:val="00C93C63"/>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3">
    <w:name w:val="List Table 3"/>
    <w:basedOn w:val="a2"/>
    <w:uiPriority w:val="99"/>
    <w:rsid w:val="00C93C63"/>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2"/>
    <w:uiPriority w:val="99"/>
    <w:rsid w:val="00C93C63"/>
    <w:tblPr>
      <w:tblStyleRowBandSize w:val="1"/>
      <w:tblStyleColBandSize w:val="1"/>
      <w:tblInd w:w="0" w:type="dxa"/>
      <w:tblBorders>
        <w:top w:val="single" w:sz="4" w:space="0" w:color="4472C4" w:themeColor="accent1"/>
        <w:left w:val="single" w:sz="4" w:space="0" w:color="4472C4" w:themeColor="accent1"/>
        <w:bottom w:val="single" w:sz="4" w:space="0" w:color="4472C4" w:themeColor="accent1"/>
        <w:right w:val="single" w:sz="4" w:space="0" w:color="4472C4"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a2"/>
    <w:uiPriority w:val="99"/>
    <w:rsid w:val="00C93C63"/>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2"/>
    <w:uiPriority w:val="99"/>
    <w:rsid w:val="00C93C63"/>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2"/>
    <w:uiPriority w:val="99"/>
    <w:rsid w:val="00C93C63"/>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2"/>
    <w:uiPriority w:val="99"/>
    <w:rsid w:val="00C93C63"/>
    <w:tblPr>
      <w:tblStyleRowBandSize w:val="1"/>
      <w:tblStyleColBandSize w:val="1"/>
      <w:tblInd w:w="0" w:type="dxa"/>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a2"/>
    <w:uiPriority w:val="99"/>
    <w:rsid w:val="00C93C63"/>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
    <w:name w:val="List Table 4"/>
    <w:basedOn w:val="a2"/>
    <w:uiPriority w:val="99"/>
    <w:rsid w:val="00C93C63"/>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2"/>
    <w:uiPriority w:val="99"/>
    <w:rsid w:val="00C93C63"/>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a2"/>
    <w:uiPriority w:val="99"/>
    <w:rsid w:val="00C93C63"/>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2"/>
    <w:uiPriority w:val="99"/>
    <w:rsid w:val="00C93C63"/>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2"/>
    <w:uiPriority w:val="99"/>
    <w:rsid w:val="00C93C63"/>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2"/>
    <w:uiPriority w:val="99"/>
    <w:rsid w:val="00C93C63"/>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a2"/>
    <w:uiPriority w:val="99"/>
    <w:rsid w:val="00C93C63"/>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5Dark">
    <w:name w:val="List Table 5 Dark"/>
    <w:basedOn w:val="a2"/>
    <w:uiPriority w:val="99"/>
    <w:rsid w:val="00C93C63"/>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2"/>
    <w:uiPriority w:val="99"/>
    <w:rsid w:val="00C93C63"/>
    <w:tblPr>
      <w:tblStyleRowBandSize w:val="1"/>
      <w:tblStyleColBandSize w:val="1"/>
      <w:tblInd w:w="0" w:type="dxa"/>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a2"/>
    <w:uiPriority w:val="99"/>
    <w:rsid w:val="00C93C63"/>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2"/>
    <w:uiPriority w:val="99"/>
    <w:rsid w:val="00C93C63"/>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2"/>
    <w:uiPriority w:val="99"/>
    <w:rsid w:val="00C93C63"/>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2"/>
    <w:uiPriority w:val="99"/>
    <w:rsid w:val="00C93C63"/>
    <w:tblPr>
      <w:tblStyleRowBandSize w:val="1"/>
      <w:tblStyleColBandSize w:val="1"/>
      <w:tblInd w:w="0" w:type="dxa"/>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a2"/>
    <w:uiPriority w:val="99"/>
    <w:rsid w:val="00C93C63"/>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ListTable6Colorful">
    <w:name w:val="List Table 6 Colorful"/>
    <w:basedOn w:val="a2"/>
    <w:uiPriority w:val="99"/>
    <w:rsid w:val="00C93C63"/>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2"/>
    <w:uiPriority w:val="99"/>
    <w:rsid w:val="00C93C63"/>
    <w:tblPr>
      <w:tblStyleRowBandSize w:val="1"/>
      <w:tblStyleColBandSize w:val="1"/>
      <w:tblInd w:w="0" w:type="dxa"/>
      <w:tblBorders>
        <w:top w:val="single" w:sz="4" w:space="0" w:color="4472C4" w:themeColor="accent1"/>
        <w:bottom w:val="single" w:sz="4" w:space="0" w:color="4472C4" w:themeColor="accent1"/>
      </w:tblBorders>
      <w:tblCellMar>
        <w:top w:w="0" w:type="dxa"/>
        <w:left w:w="108" w:type="dxa"/>
        <w:bottom w:w="0" w:type="dxa"/>
        <w:right w:w="108" w:type="dxa"/>
      </w:tblCellMar>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a2"/>
    <w:uiPriority w:val="99"/>
    <w:rsid w:val="00C93C63"/>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2"/>
    <w:uiPriority w:val="99"/>
    <w:rsid w:val="00C93C63"/>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2"/>
    <w:uiPriority w:val="99"/>
    <w:rsid w:val="00C93C63"/>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2"/>
    <w:uiPriority w:val="99"/>
    <w:rsid w:val="00C93C63"/>
    <w:tblPr>
      <w:tblStyleRowBandSize w:val="1"/>
      <w:tblStyleColBandSize w:val="1"/>
      <w:tblInd w:w="0" w:type="dxa"/>
      <w:tblBorders>
        <w:top w:val="single" w:sz="4" w:space="0" w:color="9BC2E5" w:themeColor="accent5" w:themeTint="9A"/>
        <w:bottom w:val="single" w:sz="4" w:space="0" w:color="9BC2E5" w:themeColor="accent5" w:themeTint="9A"/>
      </w:tblBorders>
      <w:tblCellMar>
        <w:top w:w="0" w:type="dxa"/>
        <w:left w:w="108" w:type="dxa"/>
        <w:bottom w:w="0" w:type="dxa"/>
        <w:right w:w="108" w:type="dxa"/>
      </w:tblCellMar>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a2"/>
    <w:uiPriority w:val="99"/>
    <w:rsid w:val="00C93C63"/>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
    <w:name w:val="List Table 7 Colorful"/>
    <w:basedOn w:val="a2"/>
    <w:uiPriority w:val="99"/>
    <w:rsid w:val="00C93C63"/>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2"/>
    <w:uiPriority w:val="99"/>
    <w:rsid w:val="00C93C63"/>
    <w:tblPr>
      <w:tblStyleRowBandSize w:val="1"/>
      <w:tblStyleColBandSize w:val="1"/>
      <w:tblInd w:w="0" w:type="dxa"/>
      <w:tblBorders>
        <w:right w:val="single" w:sz="4" w:space="0" w:color="4472C4" w:themeColor="accent1"/>
      </w:tblBorders>
      <w:tblCellMar>
        <w:top w:w="0" w:type="dxa"/>
        <w:left w:w="108" w:type="dxa"/>
        <w:bottom w:w="0" w:type="dxa"/>
        <w:right w:w="108" w:type="dxa"/>
      </w:tblCellMar>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a2"/>
    <w:uiPriority w:val="99"/>
    <w:rsid w:val="00C93C63"/>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2"/>
    <w:uiPriority w:val="99"/>
    <w:rsid w:val="00C93C63"/>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2"/>
    <w:uiPriority w:val="99"/>
    <w:rsid w:val="00C93C63"/>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2"/>
    <w:uiPriority w:val="99"/>
    <w:rsid w:val="00C93C63"/>
    <w:tblPr>
      <w:tblStyleRowBandSize w:val="1"/>
      <w:tblStyleColBandSize w:val="1"/>
      <w:tblInd w:w="0" w:type="dxa"/>
      <w:tblBorders>
        <w:right w:val="single" w:sz="4" w:space="0" w:color="9BC2E5" w:themeColor="accent5" w:themeTint="9A"/>
      </w:tblBorders>
      <w:tblCellMar>
        <w:top w:w="0" w:type="dxa"/>
        <w:left w:w="108" w:type="dxa"/>
        <w:bottom w:w="0" w:type="dxa"/>
        <w:right w:w="108" w:type="dxa"/>
      </w:tblCellMar>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a2"/>
    <w:uiPriority w:val="99"/>
    <w:rsid w:val="00C93C63"/>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2"/>
    <w:uiPriority w:val="99"/>
    <w:rsid w:val="00C93C63"/>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Lined-Accent1">
    <w:name w:val="Lined - Accent 1"/>
    <w:basedOn w:val="a2"/>
    <w:uiPriority w:val="99"/>
    <w:rsid w:val="00C93C63"/>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a2"/>
    <w:uiPriority w:val="99"/>
    <w:rsid w:val="00C93C63"/>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2"/>
    <w:uiPriority w:val="99"/>
    <w:rsid w:val="00C93C63"/>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2"/>
    <w:uiPriority w:val="99"/>
    <w:rsid w:val="00C93C63"/>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2"/>
    <w:uiPriority w:val="99"/>
    <w:rsid w:val="00C93C63"/>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a2"/>
    <w:uiPriority w:val="99"/>
    <w:rsid w:val="00C93C63"/>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2"/>
    <w:uiPriority w:val="99"/>
    <w:rsid w:val="00C93C63"/>
    <w:rPr>
      <w:color w:val="404040"/>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BorderedLined-Accent1">
    <w:name w:val="Bordered &amp; Lined - Accent 1"/>
    <w:basedOn w:val="a2"/>
    <w:uiPriority w:val="99"/>
    <w:rsid w:val="00C93C63"/>
    <w:rPr>
      <w:color w:val="404040"/>
    </w:rPr>
    <w:tblPr>
      <w:tblStyleRowBandSize w:val="1"/>
      <w:tblStyleColBandSize w:val="1"/>
      <w:tblInd w:w="0" w:type="dxa"/>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a2"/>
    <w:uiPriority w:val="99"/>
    <w:rsid w:val="00C93C63"/>
    <w:rPr>
      <w:color w:val="404040"/>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2"/>
    <w:uiPriority w:val="99"/>
    <w:rsid w:val="00C93C63"/>
    <w:rPr>
      <w:color w:val="404040"/>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2"/>
    <w:uiPriority w:val="99"/>
    <w:rsid w:val="00C93C63"/>
    <w:rPr>
      <w:color w:val="404040"/>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2"/>
    <w:uiPriority w:val="99"/>
    <w:rsid w:val="00C93C63"/>
    <w:rPr>
      <w:color w:val="404040"/>
    </w:rPr>
    <w:tblPr>
      <w:tblStyleRowBandSize w:val="1"/>
      <w:tblStyleColBandSize w:val="1"/>
      <w:tblInd w:w="0" w:type="dxa"/>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a2"/>
    <w:uiPriority w:val="99"/>
    <w:rsid w:val="00C93C63"/>
    <w:rPr>
      <w:color w:val="404040"/>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2"/>
    <w:uiPriority w:val="99"/>
    <w:rsid w:val="00C93C63"/>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2"/>
    <w:uiPriority w:val="99"/>
    <w:rsid w:val="00C93C63"/>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a2"/>
    <w:uiPriority w:val="99"/>
    <w:rsid w:val="00C93C63"/>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2"/>
    <w:uiPriority w:val="99"/>
    <w:rsid w:val="00C93C63"/>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2"/>
    <w:uiPriority w:val="99"/>
    <w:rsid w:val="00C93C63"/>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2"/>
    <w:uiPriority w:val="99"/>
    <w:rsid w:val="00C93C63"/>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a2"/>
    <w:uiPriority w:val="99"/>
    <w:rsid w:val="00C93C63"/>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sid w:val="00C93C63"/>
    <w:rPr>
      <w:sz w:val="18"/>
    </w:rPr>
  </w:style>
  <w:style w:type="character" w:customStyle="1" w:styleId="EndnoteTextChar">
    <w:name w:val="Endnote Text Char"/>
    <w:uiPriority w:val="99"/>
    <w:rsid w:val="00C93C63"/>
    <w:rPr>
      <w:sz w:val="20"/>
    </w:rPr>
  </w:style>
  <w:style w:type="paragraph" w:styleId="a7">
    <w:name w:val="table of figures"/>
    <w:basedOn w:val="a0"/>
    <w:next w:val="a0"/>
    <w:uiPriority w:val="99"/>
    <w:unhideWhenUsed/>
    <w:rsid w:val="00C93C63"/>
    <w:pPr>
      <w:spacing w:after="0"/>
    </w:pPr>
  </w:style>
  <w:style w:type="character" w:customStyle="1" w:styleId="10">
    <w:name w:val="Заголовок 1 Знак"/>
    <w:link w:val="1"/>
    <w:uiPriority w:val="9"/>
    <w:rsid w:val="00C93C63"/>
    <w:rPr>
      <w:rFonts w:ascii="Times New Roman" w:eastAsia="Times New Roman" w:hAnsi="Times New Roman" w:cs="Times New Roman"/>
      <w:b/>
      <w:sz w:val="28"/>
      <w:szCs w:val="32"/>
    </w:rPr>
  </w:style>
  <w:style w:type="character" w:customStyle="1" w:styleId="22">
    <w:name w:val="Заголовок 2 Знак"/>
    <w:link w:val="20"/>
    <w:uiPriority w:val="9"/>
    <w:qFormat/>
    <w:rsid w:val="00C93C63"/>
    <w:rPr>
      <w:rFonts w:ascii="Times New Roman" w:eastAsia="Times New Roman" w:hAnsi="Times New Roman" w:cs="Times New Roman"/>
      <w:b/>
      <w:caps/>
      <w:sz w:val="26"/>
      <w:szCs w:val="26"/>
    </w:rPr>
  </w:style>
  <w:style w:type="character" w:customStyle="1" w:styleId="30">
    <w:name w:val="Заголовок 3 Знак"/>
    <w:link w:val="3"/>
    <w:uiPriority w:val="9"/>
    <w:qFormat/>
    <w:rsid w:val="00C93C63"/>
    <w:rPr>
      <w:rFonts w:ascii="Times New Roman" w:eastAsia="OfficinaSansBoldITC" w:hAnsi="Times New Roman"/>
      <w:b/>
      <w:color w:val="0D0D0D"/>
      <w:sz w:val="24"/>
      <w:szCs w:val="24"/>
      <w:lang w:eastAsia="en-US"/>
    </w:rPr>
  </w:style>
  <w:style w:type="paragraph" w:customStyle="1" w:styleId="12">
    <w:name w:val="Обычный1"/>
    <w:rsid w:val="00C93C63"/>
    <w:pPr>
      <w:widowControl w:val="0"/>
      <w:spacing w:after="200" w:line="276" w:lineRule="auto"/>
    </w:pPr>
    <w:rPr>
      <w:rFonts w:cs="Calibri"/>
      <w:sz w:val="22"/>
      <w:szCs w:val="22"/>
    </w:rPr>
  </w:style>
  <w:style w:type="character" w:customStyle="1" w:styleId="40">
    <w:name w:val="Заголовок 4 Знак"/>
    <w:link w:val="4"/>
    <w:uiPriority w:val="9"/>
    <w:rsid w:val="00C93C63"/>
    <w:rPr>
      <w:rFonts w:ascii="Calibri" w:eastAsia="Calibri" w:hAnsi="Calibri" w:cs="Calibri"/>
      <w:b/>
      <w:sz w:val="24"/>
      <w:szCs w:val="24"/>
      <w:lang w:eastAsia="ru-RU"/>
    </w:rPr>
  </w:style>
  <w:style w:type="character" w:customStyle="1" w:styleId="50">
    <w:name w:val="Заголовок 5 Знак"/>
    <w:link w:val="5"/>
    <w:uiPriority w:val="9"/>
    <w:qFormat/>
    <w:rsid w:val="00C93C63"/>
    <w:rPr>
      <w:rFonts w:ascii="Calibri" w:eastAsia="Calibri" w:hAnsi="Calibri" w:cs="Calibri"/>
      <w:b/>
      <w:lang w:eastAsia="ru-RU"/>
    </w:rPr>
  </w:style>
  <w:style w:type="character" w:customStyle="1" w:styleId="60">
    <w:name w:val="Заголовок 6 Знак"/>
    <w:link w:val="6"/>
    <w:uiPriority w:val="9"/>
    <w:rsid w:val="00C93C63"/>
    <w:rPr>
      <w:rFonts w:ascii="Calibri" w:eastAsia="Calibri" w:hAnsi="Calibri" w:cs="Calibri"/>
      <w:b/>
      <w:sz w:val="20"/>
      <w:szCs w:val="20"/>
      <w:lang w:eastAsia="ru-RU"/>
    </w:rPr>
  </w:style>
  <w:style w:type="character" w:customStyle="1" w:styleId="70">
    <w:name w:val="Заголовок 7 Знак"/>
    <w:link w:val="7"/>
    <w:uiPriority w:val="9"/>
    <w:rsid w:val="00C93C63"/>
    <w:rPr>
      <w:rFonts w:ascii="Times New Roman" w:eastAsia="Times New Roman" w:hAnsi="Times New Roman"/>
      <w:b/>
      <w:iCs/>
      <w:sz w:val="24"/>
      <w:szCs w:val="22"/>
      <w:lang w:val="en-US" w:eastAsia="en-US"/>
    </w:rPr>
  </w:style>
  <w:style w:type="character" w:styleId="a8">
    <w:name w:val="Hyperlink"/>
    <w:link w:val="26"/>
    <w:uiPriority w:val="99"/>
    <w:unhideWhenUsed/>
    <w:rsid w:val="00C93C63"/>
    <w:rPr>
      <w:color w:val="0563C1"/>
      <w:u w:val="single"/>
      <w:lang w:val="ru-RU" w:eastAsia="ru-RU" w:bidi="ar-SA"/>
    </w:rPr>
  </w:style>
  <w:style w:type="paragraph" w:styleId="a9">
    <w:name w:val="List Paragraph"/>
    <w:basedOn w:val="a0"/>
    <w:link w:val="aa"/>
    <w:uiPriority w:val="34"/>
    <w:qFormat/>
    <w:rsid w:val="00C93C63"/>
    <w:pPr>
      <w:ind w:left="720"/>
      <w:contextualSpacing/>
    </w:pPr>
  </w:style>
  <w:style w:type="paragraph" w:styleId="ab">
    <w:name w:val="header"/>
    <w:basedOn w:val="a0"/>
    <w:link w:val="ac"/>
    <w:uiPriority w:val="99"/>
    <w:unhideWhenUsed/>
    <w:rsid w:val="00C93C63"/>
    <w:pPr>
      <w:tabs>
        <w:tab w:val="center" w:pos="4677"/>
        <w:tab w:val="right" w:pos="9355"/>
      </w:tabs>
      <w:spacing w:after="0" w:line="240" w:lineRule="auto"/>
    </w:pPr>
    <w:rPr>
      <w:sz w:val="20"/>
      <w:szCs w:val="20"/>
    </w:rPr>
  </w:style>
  <w:style w:type="character" w:customStyle="1" w:styleId="ac">
    <w:name w:val="Верхний колонтитул Знак"/>
    <w:link w:val="ab"/>
    <w:uiPriority w:val="99"/>
    <w:qFormat/>
    <w:rsid w:val="00C93C63"/>
    <w:rPr>
      <w:lang w:val="en-US"/>
    </w:rPr>
  </w:style>
  <w:style w:type="paragraph" w:styleId="ad">
    <w:name w:val="footer"/>
    <w:basedOn w:val="a0"/>
    <w:link w:val="ae"/>
    <w:uiPriority w:val="99"/>
    <w:unhideWhenUsed/>
    <w:qFormat/>
    <w:rsid w:val="00C93C63"/>
    <w:pPr>
      <w:tabs>
        <w:tab w:val="center" w:pos="4677"/>
        <w:tab w:val="right" w:pos="9355"/>
      </w:tabs>
      <w:spacing w:after="0" w:line="240" w:lineRule="auto"/>
    </w:pPr>
    <w:rPr>
      <w:sz w:val="20"/>
      <w:szCs w:val="20"/>
    </w:rPr>
  </w:style>
  <w:style w:type="character" w:customStyle="1" w:styleId="ae">
    <w:name w:val="Нижний колонтитул Знак"/>
    <w:link w:val="ad"/>
    <w:uiPriority w:val="99"/>
    <w:qFormat/>
    <w:rsid w:val="00C93C63"/>
    <w:rPr>
      <w:lang w:val="en-US"/>
    </w:rPr>
  </w:style>
  <w:style w:type="paragraph" w:customStyle="1" w:styleId="13">
    <w:name w:val="Название1"/>
    <w:basedOn w:val="12"/>
    <w:next w:val="12"/>
    <w:link w:val="af"/>
    <w:uiPriority w:val="10"/>
    <w:qFormat/>
    <w:rsid w:val="00C93C63"/>
    <w:pPr>
      <w:keepNext/>
      <w:keepLines/>
      <w:spacing w:before="480" w:after="120"/>
    </w:pPr>
    <w:rPr>
      <w:rFonts w:cs="Times New Roman"/>
      <w:b/>
      <w:sz w:val="72"/>
      <w:szCs w:val="72"/>
    </w:rPr>
  </w:style>
  <w:style w:type="character" w:customStyle="1" w:styleId="af">
    <w:name w:val="Название Знак"/>
    <w:link w:val="13"/>
    <w:uiPriority w:val="10"/>
    <w:qFormat/>
    <w:rsid w:val="00C93C63"/>
    <w:rPr>
      <w:rFonts w:ascii="Calibri" w:eastAsia="Calibri" w:hAnsi="Calibri" w:cs="Calibri"/>
      <w:b/>
      <w:sz w:val="72"/>
      <w:szCs w:val="72"/>
      <w:lang w:eastAsia="ru-RU"/>
    </w:rPr>
  </w:style>
  <w:style w:type="paragraph" w:styleId="af0">
    <w:name w:val="Subtitle"/>
    <w:basedOn w:val="12"/>
    <w:next w:val="12"/>
    <w:link w:val="af1"/>
    <w:uiPriority w:val="11"/>
    <w:qFormat/>
    <w:rsid w:val="00C93C63"/>
    <w:pPr>
      <w:keepNext/>
      <w:keepLines/>
      <w:spacing w:before="360" w:after="80"/>
    </w:pPr>
    <w:rPr>
      <w:rFonts w:ascii="Georgia" w:eastAsia="Georgia" w:hAnsi="Georgia" w:cs="Times New Roman"/>
      <w:i/>
      <w:color w:val="666666"/>
      <w:sz w:val="48"/>
      <w:szCs w:val="48"/>
    </w:rPr>
  </w:style>
  <w:style w:type="character" w:customStyle="1" w:styleId="af1">
    <w:name w:val="Подзаголовок Знак"/>
    <w:link w:val="af0"/>
    <w:uiPriority w:val="11"/>
    <w:rsid w:val="00C93C63"/>
    <w:rPr>
      <w:rFonts w:ascii="Georgia" w:eastAsia="Georgia" w:hAnsi="Georgia" w:cs="Georgia"/>
      <w:i/>
      <w:color w:val="666666"/>
      <w:sz w:val="48"/>
      <w:szCs w:val="48"/>
      <w:lang w:eastAsia="ru-RU"/>
    </w:rPr>
  </w:style>
  <w:style w:type="paragraph" w:styleId="af2">
    <w:name w:val="Balloon Text"/>
    <w:basedOn w:val="a0"/>
    <w:link w:val="af3"/>
    <w:uiPriority w:val="99"/>
    <w:unhideWhenUsed/>
    <w:qFormat/>
    <w:rsid w:val="00C93C63"/>
    <w:pPr>
      <w:spacing w:after="0" w:line="240" w:lineRule="auto"/>
    </w:pPr>
    <w:rPr>
      <w:rFonts w:ascii="Tahoma" w:hAnsi="Tahoma"/>
      <w:sz w:val="16"/>
      <w:szCs w:val="16"/>
      <w:lang w:eastAsia="ru-RU"/>
    </w:rPr>
  </w:style>
  <w:style w:type="character" w:customStyle="1" w:styleId="af3">
    <w:name w:val="Текст выноски Знак"/>
    <w:link w:val="af2"/>
    <w:uiPriority w:val="99"/>
    <w:qFormat/>
    <w:rsid w:val="00C93C63"/>
    <w:rPr>
      <w:rFonts w:ascii="Tahoma" w:eastAsia="Calibri" w:hAnsi="Tahoma" w:cs="Tahoma"/>
      <w:sz w:val="16"/>
      <w:szCs w:val="16"/>
      <w:lang w:eastAsia="ru-RU"/>
    </w:rPr>
  </w:style>
  <w:style w:type="character" w:styleId="af4">
    <w:name w:val="annotation reference"/>
    <w:uiPriority w:val="99"/>
    <w:unhideWhenUsed/>
    <w:qFormat/>
    <w:rsid w:val="00C93C63"/>
    <w:rPr>
      <w:sz w:val="16"/>
      <w:szCs w:val="16"/>
    </w:rPr>
  </w:style>
  <w:style w:type="paragraph" w:styleId="af5">
    <w:name w:val="annotation text"/>
    <w:basedOn w:val="a0"/>
    <w:link w:val="af6"/>
    <w:uiPriority w:val="99"/>
    <w:unhideWhenUsed/>
    <w:qFormat/>
    <w:rsid w:val="00C93C63"/>
    <w:pPr>
      <w:spacing w:line="240" w:lineRule="auto"/>
    </w:pPr>
    <w:rPr>
      <w:sz w:val="20"/>
      <w:szCs w:val="20"/>
    </w:rPr>
  </w:style>
  <w:style w:type="character" w:customStyle="1" w:styleId="af6">
    <w:name w:val="Текст примечания Знак"/>
    <w:link w:val="af5"/>
    <w:uiPriority w:val="99"/>
    <w:qFormat/>
    <w:rsid w:val="00C93C63"/>
    <w:rPr>
      <w:sz w:val="20"/>
      <w:szCs w:val="20"/>
      <w:lang w:val="en-US"/>
    </w:rPr>
  </w:style>
  <w:style w:type="paragraph" w:styleId="af7">
    <w:name w:val="annotation subject"/>
    <w:basedOn w:val="af5"/>
    <w:next w:val="af5"/>
    <w:link w:val="af8"/>
    <w:uiPriority w:val="99"/>
    <w:unhideWhenUsed/>
    <w:qFormat/>
    <w:rsid w:val="00C93C63"/>
    <w:rPr>
      <w:b/>
      <w:bCs/>
    </w:rPr>
  </w:style>
  <w:style w:type="character" w:customStyle="1" w:styleId="af8">
    <w:name w:val="Тема примечания Знак"/>
    <w:link w:val="af7"/>
    <w:uiPriority w:val="99"/>
    <w:qFormat/>
    <w:rsid w:val="00C93C63"/>
    <w:rPr>
      <w:b/>
      <w:bCs/>
      <w:sz w:val="20"/>
      <w:szCs w:val="20"/>
      <w:lang w:val="en-US"/>
    </w:rPr>
  </w:style>
  <w:style w:type="paragraph" w:styleId="af9">
    <w:name w:val="footnote text"/>
    <w:basedOn w:val="a0"/>
    <w:link w:val="afa"/>
    <w:uiPriority w:val="99"/>
    <w:unhideWhenUsed/>
    <w:rsid w:val="00C93C63"/>
    <w:pPr>
      <w:spacing w:after="0" w:line="240" w:lineRule="auto"/>
    </w:pPr>
    <w:rPr>
      <w:sz w:val="20"/>
      <w:szCs w:val="20"/>
      <w:lang w:eastAsia="ru-RU"/>
    </w:rPr>
  </w:style>
  <w:style w:type="character" w:customStyle="1" w:styleId="afa">
    <w:name w:val="Текст сноски Знак"/>
    <w:link w:val="af9"/>
    <w:uiPriority w:val="99"/>
    <w:qFormat/>
    <w:rsid w:val="00C93C63"/>
    <w:rPr>
      <w:rFonts w:ascii="Calibri" w:eastAsia="Calibri" w:hAnsi="Calibri" w:cs="Calibri"/>
      <w:sz w:val="20"/>
      <w:szCs w:val="20"/>
      <w:lang w:eastAsia="ru-RU"/>
    </w:rPr>
  </w:style>
  <w:style w:type="character" w:styleId="afb">
    <w:name w:val="footnote reference"/>
    <w:uiPriority w:val="99"/>
    <w:unhideWhenUsed/>
    <w:rsid w:val="00C93C63"/>
    <w:rPr>
      <w:vertAlign w:val="superscript"/>
    </w:rPr>
  </w:style>
  <w:style w:type="paragraph" w:customStyle="1" w:styleId="msonormal0">
    <w:name w:val="msonormal"/>
    <w:basedOn w:val="a0"/>
    <w:uiPriority w:val="99"/>
    <w:rsid w:val="00C93C6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14">
    <w:name w:val="Обычный (веб)1"/>
    <w:basedOn w:val="a0"/>
    <w:link w:val="afc"/>
    <w:uiPriority w:val="99"/>
    <w:unhideWhenUsed/>
    <w:qFormat/>
    <w:rsid w:val="00C93C63"/>
    <w:pPr>
      <w:widowControl/>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a1"/>
    <w:rsid w:val="00C93C63"/>
  </w:style>
  <w:style w:type="character" w:customStyle="1" w:styleId="afd">
    <w:name w:val="Текст концевой сноски Знак"/>
    <w:link w:val="afe"/>
    <w:uiPriority w:val="99"/>
    <w:rsid w:val="00C93C63"/>
    <w:rPr>
      <w:rFonts w:ascii="Calibri" w:eastAsia="Calibri" w:hAnsi="Calibri" w:cs="Calibri"/>
      <w:sz w:val="20"/>
      <w:szCs w:val="20"/>
      <w:lang w:eastAsia="ru-RU"/>
    </w:rPr>
  </w:style>
  <w:style w:type="paragraph" w:styleId="afe">
    <w:name w:val="endnote text"/>
    <w:basedOn w:val="a0"/>
    <w:link w:val="afd"/>
    <w:uiPriority w:val="99"/>
    <w:semiHidden/>
    <w:unhideWhenUsed/>
    <w:rsid w:val="00C93C63"/>
    <w:pPr>
      <w:spacing w:after="0" w:line="240" w:lineRule="auto"/>
    </w:pPr>
    <w:rPr>
      <w:sz w:val="20"/>
      <w:szCs w:val="20"/>
      <w:lang w:eastAsia="ru-RU"/>
    </w:rPr>
  </w:style>
  <w:style w:type="paragraph" w:styleId="aff">
    <w:name w:val="TOC Heading"/>
    <w:basedOn w:val="1"/>
    <w:next w:val="a0"/>
    <w:link w:val="aff0"/>
    <w:uiPriority w:val="39"/>
    <w:unhideWhenUsed/>
    <w:qFormat/>
    <w:rsid w:val="00C93C63"/>
    <w:pPr>
      <w:widowControl/>
      <w:pBdr>
        <w:bottom w:val="none" w:sz="0" w:space="0" w:color="000000"/>
      </w:pBdr>
      <w:spacing w:before="480"/>
      <w:outlineLvl w:val="9"/>
    </w:pPr>
    <w:rPr>
      <w:rFonts w:ascii="Calibri Light" w:hAnsi="Calibri Light"/>
      <w:bCs/>
      <w:color w:val="2F5496"/>
      <w:szCs w:val="28"/>
    </w:rPr>
  </w:style>
  <w:style w:type="paragraph" w:styleId="15">
    <w:name w:val="toc 1"/>
    <w:basedOn w:val="a0"/>
    <w:next w:val="a0"/>
    <w:link w:val="16"/>
    <w:uiPriority w:val="39"/>
    <w:unhideWhenUsed/>
    <w:qFormat/>
    <w:rsid w:val="00C93C63"/>
    <w:pPr>
      <w:spacing w:before="120" w:after="0"/>
    </w:pPr>
    <w:rPr>
      <w:b/>
      <w:bCs/>
      <w:i/>
      <w:iCs/>
      <w:sz w:val="24"/>
      <w:szCs w:val="24"/>
    </w:rPr>
  </w:style>
  <w:style w:type="paragraph" w:styleId="27">
    <w:name w:val="toc 2"/>
    <w:basedOn w:val="a0"/>
    <w:next w:val="a0"/>
    <w:link w:val="28"/>
    <w:uiPriority w:val="39"/>
    <w:unhideWhenUsed/>
    <w:qFormat/>
    <w:rsid w:val="00C93C63"/>
    <w:pPr>
      <w:spacing w:before="120" w:after="0"/>
      <w:ind w:left="220"/>
    </w:pPr>
    <w:rPr>
      <w:b/>
      <w:bCs/>
    </w:rPr>
  </w:style>
  <w:style w:type="paragraph" w:styleId="32">
    <w:name w:val="toc 3"/>
    <w:basedOn w:val="a0"/>
    <w:next w:val="a0"/>
    <w:link w:val="33"/>
    <w:uiPriority w:val="39"/>
    <w:unhideWhenUsed/>
    <w:qFormat/>
    <w:rsid w:val="00C93C63"/>
    <w:pPr>
      <w:tabs>
        <w:tab w:val="left" w:pos="0"/>
        <w:tab w:val="right" w:leader="dot" w:pos="9912"/>
      </w:tabs>
      <w:spacing w:after="0" w:line="240" w:lineRule="auto"/>
      <w:ind w:firstLine="567"/>
      <w:jc w:val="both"/>
    </w:pPr>
    <w:rPr>
      <w:sz w:val="20"/>
      <w:szCs w:val="20"/>
    </w:rPr>
  </w:style>
  <w:style w:type="paragraph" w:styleId="41">
    <w:name w:val="toc 4"/>
    <w:basedOn w:val="a0"/>
    <w:next w:val="a0"/>
    <w:link w:val="42"/>
    <w:uiPriority w:val="39"/>
    <w:unhideWhenUsed/>
    <w:rsid w:val="00C93C63"/>
    <w:pPr>
      <w:spacing w:after="0"/>
      <w:ind w:left="660"/>
    </w:pPr>
    <w:rPr>
      <w:sz w:val="20"/>
      <w:szCs w:val="20"/>
    </w:rPr>
  </w:style>
  <w:style w:type="paragraph" w:styleId="51">
    <w:name w:val="toc 5"/>
    <w:basedOn w:val="a0"/>
    <w:next w:val="a0"/>
    <w:link w:val="52"/>
    <w:uiPriority w:val="39"/>
    <w:unhideWhenUsed/>
    <w:rsid w:val="00C93C63"/>
    <w:pPr>
      <w:spacing w:after="0"/>
      <w:ind w:left="880"/>
    </w:pPr>
    <w:rPr>
      <w:sz w:val="20"/>
      <w:szCs w:val="20"/>
    </w:rPr>
  </w:style>
  <w:style w:type="paragraph" w:styleId="61">
    <w:name w:val="toc 6"/>
    <w:basedOn w:val="a0"/>
    <w:next w:val="a0"/>
    <w:link w:val="62"/>
    <w:uiPriority w:val="39"/>
    <w:unhideWhenUsed/>
    <w:rsid w:val="00C93C63"/>
    <w:pPr>
      <w:spacing w:after="0"/>
      <w:ind w:left="1100"/>
    </w:pPr>
    <w:rPr>
      <w:sz w:val="20"/>
      <w:szCs w:val="20"/>
    </w:rPr>
  </w:style>
  <w:style w:type="paragraph" w:styleId="71">
    <w:name w:val="toc 7"/>
    <w:basedOn w:val="a0"/>
    <w:next w:val="a0"/>
    <w:link w:val="72"/>
    <w:uiPriority w:val="39"/>
    <w:unhideWhenUsed/>
    <w:rsid w:val="00C93C63"/>
    <w:pPr>
      <w:spacing w:after="0"/>
      <w:ind w:left="1320"/>
    </w:pPr>
    <w:rPr>
      <w:sz w:val="20"/>
      <w:szCs w:val="20"/>
    </w:rPr>
  </w:style>
  <w:style w:type="paragraph" w:styleId="81">
    <w:name w:val="toc 8"/>
    <w:basedOn w:val="a0"/>
    <w:next w:val="a0"/>
    <w:link w:val="82"/>
    <w:uiPriority w:val="39"/>
    <w:unhideWhenUsed/>
    <w:rsid w:val="00C93C63"/>
    <w:pPr>
      <w:spacing w:after="0"/>
      <w:ind w:left="1540"/>
    </w:pPr>
    <w:rPr>
      <w:sz w:val="20"/>
      <w:szCs w:val="20"/>
    </w:rPr>
  </w:style>
  <w:style w:type="paragraph" w:styleId="91">
    <w:name w:val="toc 9"/>
    <w:basedOn w:val="a0"/>
    <w:next w:val="a0"/>
    <w:link w:val="92"/>
    <w:uiPriority w:val="39"/>
    <w:unhideWhenUsed/>
    <w:rsid w:val="00C93C63"/>
    <w:pPr>
      <w:spacing w:after="0"/>
      <w:ind w:left="1760"/>
    </w:pPr>
    <w:rPr>
      <w:sz w:val="20"/>
      <w:szCs w:val="20"/>
    </w:rPr>
  </w:style>
  <w:style w:type="table" w:styleId="aff1">
    <w:name w:val="Table Grid"/>
    <w:basedOn w:val="a2"/>
    <w:uiPriority w:val="59"/>
    <w:rsid w:val="00C93C63"/>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link w:val="Default0"/>
    <w:qFormat/>
    <w:rsid w:val="00C93C63"/>
    <w:rPr>
      <w:rFonts w:ascii="Arial" w:hAnsi="Arial"/>
      <w:color w:val="000000"/>
      <w:sz w:val="24"/>
      <w:szCs w:val="24"/>
      <w:lang w:eastAsia="en-US"/>
    </w:rPr>
  </w:style>
  <w:style w:type="character" w:customStyle="1" w:styleId="aff2">
    <w:name w:val="Основной Знак"/>
    <w:link w:val="aff3"/>
    <w:rsid w:val="00C93C63"/>
    <w:rPr>
      <w:rFonts w:ascii="NewtonCSanPin" w:hAnsi="NewtonCSanPin"/>
      <w:color w:val="000000"/>
      <w:sz w:val="21"/>
      <w:szCs w:val="21"/>
    </w:rPr>
  </w:style>
  <w:style w:type="paragraph" w:customStyle="1" w:styleId="aff3">
    <w:name w:val="Основной"/>
    <w:basedOn w:val="a0"/>
    <w:link w:val="aff2"/>
    <w:rsid w:val="00C93C63"/>
    <w:pPr>
      <w:widowControl/>
      <w:spacing w:after="0" w:line="214" w:lineRule="atLeast"/>
      <w:ind w:firstLine="283"/>
      <w:jc w:val="both"/>
    </w:pPr>
    <w:rPr>
      <w:rFonts w:ascii="NewtonCSanPin" w:hAnsi="NewtonCSanPin"/>
      <w:color w:val="000000"/>
      <w:sz w:val="21"/>
      <w:szCs w:val="21"/>
    </w:rPr>
  </w:style>
  <w:style w:type="paragraph" w:customStyle="1" w:styleId="aff4">
    <w:name w:val="Сноска"/>
    <w:basedOn w:val="aff3"/>
    <w:link w:val="aff5"/>
    <w:uiPriority w:val="99"/>
    <w:rsid w:val="00C93C63"/>
    <w:pPr>
      <w:spacing w:line="174" w:lineRule="atLeast"/>
    </w:pPr>
    <w:rPr>
      <w:rFonts w:eastAsia="Times New Roman"/>
      <w:sz w:val="17"/>
      <w:szCs w:val="17"/>
    </w:rPr>
  </w:style>
  <w:style w:type="character" w:customStyle="1" w:styleId="17">
    <w:name w:val="Сноска1"/>
    <w:rsid w:val="00C93C63"/>
    <w:rPr>
      <w:rFonts w:ascii="Times New Roman" w:hAnsi="Times New Roman" w:cs="Times New Roman"/>
      <w:vertAlign w:val="superscript"/>
    </w:rPr>
  </w:style>
  <w:style w:type="paragraph" w:customStyle="1" w:styleId="21">
    <w:name w:val="Средняя сетка 21"/>
    <w:basedOn w:val="a0"/>
    <w:uiPriority w:val="1"/>
    <w:qFormat/>
    <w:rsid w:val="00C93C63"/>
    <w:pPr>
      <w:widowControl/>
      <w:numPr>
        <w:numId w:val="1"/>
      </w:numPr>
      <w:spacing w:after="0" w:line="360" w:lineRule="auto"/>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uiPriority w:val="99"/>
    <w:qFormat/>
    <w:rsid w:val="00C93C63"/>
    <w:pPr>
      <w:widowControl w:val="0"/>
      <w:pBdr>
        <w:top w:val="none" w:sz="4" w:space="0" w:color="000000"/>
        <w:left w:val="none" w:sz="4" w:space="0" w:color="000000"/>
        <w:bottom w:val="none" w:sz="4" w:space="0" w:color="000000"/>
        <w:right w:val="none" w:sz="4" w:space="0" w:color="000000"/>
        <w:between w:val="none" w:sz="4" w:space="0" w:color="000000"/>
      </w:pBdr>
      <w:spacing w:after="200" w:line="276" w:lineRule="auto"/>
    </w:pPr>
    <w:rPr>
      <w:rFonts w:ascii="Times New Roman" w:eastAsia="Times New Roman" w:hAnsi="Times New Roman"/>
      <w:color w:val="000000"/>
      <w:sz w:val="28"/>
      <w:szCs w:val="28"/>
    </w:rPr>
  </w:style>
  <w:style w:type="character" w:customStyle="1" w:styleId="18">
    <w:name w:val="Основной текст1"/>
    <w:qFormat/>
    <w:rsid w:val="00C93C63"/>
    <w:rPr>
      <w:shd w:val="clear" w:color="auto" w:fill="FFFFFF"/>
    </w:rPr>
  </w:style>
  <w:style w:type="paragraph" w:styleId="aff6">
    <w:name w:val="Revision"/>
    <w:hidden/>
    <w:uiPriority w:val="99"/>
    <w:semiHidden/>
    <w:qFormat/>
    <w:rsid w:val="00C93C63"/>
    <w:rPr>
      <w:sz w:val="22"/>
      <w:szCs w:val="22"/>
      <w:lang w:eastAsia="en-US"/>
    </w:rPr>
  </w:style>
  <w:style w:type="character" w:customStyle="1" w:styleId="aa">
    <w:name w:val="Абзац списка Знак"/>
    <w:link w:val="a9"/>
    <w:uiPriority w:val="34"/>
    <w:qFormat/>
    <w:rsid w:val="00C93C63"/>
    <w:rPr>
      <w:sz w:val="22"/>
      <w:szCs w:val="22"/>
      <w:lang w:val="en-US" w:eastAsia="en-US"/>
    </w:rPr>
  </w:style>
  <w:style w:type="paragraph" w:styleId="aff7">
    <w:name w:val="Body Text"/>
    <w:basedOn w:val="a0"/>
    <w:link w:val="aff8"/>
    <w:uiPriority w:val="99"/>
    <w:qFormat/>
    <w:rsid w:val="00C93C63"/>
    <w:pPr>
      <w:spacing w:after="0" w:line="240" w:lineRule="auto"/>
      <w:ind w:left="157" w:right="155" w:firstLine="226"/>
      <w:jc w:val="both"/>
    </w:pPr>
    <w:rPr>
      <w:rFonts w:ascii="Bookman Old Style" w:eastAsia="Bookman Old Style" w:hAnsi="Bookman Old Style"/>
      <w:sz w:val="20"/>
      <w:szCs w:val="20"/>
    </w:rPr>
  </w:style>
  <w:style w:type="character" w:customStyle="1" w:styleId="aff8">
    <w:name w:val="Основной текст Знак"/>
    <w:link w:val="aff7"/>
    <w:uiPriority w:val="99"/>
    <w:qFormat/>
    <w:rsid w:val="00C93C63"/>
    <w:rPr>
      <w:rFonts w:ascii="Bookman Old Style" w:eastAsia="Bookman Old Style" w:hAnsi="Bookman Old Style" w:cs="Bookman Old Style"/>
      <w:lang w:eastAsia="en-US"/>
    </w:rPr>
  </w:style>
  <w:style w:type="paragraph" w:customStyle="1" w:styleId="aff9">
    <w:name w:val="Прижатый влево"/>
    <w:basedOn w:val="a0"/>
    <w:next w:val="a0"/>
    <w:uiPriority w:val="99"/>
    <w:rsid w:val="00C93C63"/>
    <w:pPr>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0"/>
    <w:rsid w:val="00C93C63"/>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rsid w:val="00C93C63"/>
  </w:style>
  <w:style w:type="paragraph" w:customStyle="1" w:styleId="14TexstOSNOVA1012">
    <w:name w:val="14TexstOSNOVA_10/12"/>
    <w:basedOn w:val="a0"/>
    <w:uiPriority w:val="99"/>
    <w:rsid w:val="00C93C63"/>
    <w:pPr>
      <w:widowControl/>
      <w:spacing w:after="0" w:line="240" w:lineRule="atLeast"/>
      <w:ind w:firstLine="340"/>
      <w:jc w:val="both"/>
    </w:pPr>
    <w:rPr>
      <w:rFonts w:ascii="PragmaticaC" w:eastAsia="Times New Roman" w:hAnsi="PragmaticaC" w:cs="PragmaticaC"/>
      <w:color w:val="000000"/>
      <w:sz w:val="20"/>
      <w:szCs w:val="20"/>
      <w:lang w:val="ru-RU" w:eastAsia="ru-RU"/>
    </w:rPr>
  </w:style>
  <w:style w:type="paragraph" w:customStyle="1" w:styleId="s16">
    <w:name w:val="s_16"/>
    <w:basedOn w:val="a0"/>
    <w:rsid w:val="00C93C6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0"/>
    <w:rsid w:val="00C93C63"/>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1"/>
    <w:rsid w:val="00C93C63"/>
  </w:style>
  <w:style w:type="character" w:customStyle="1" w:styleId="UnresolvedMention">
    <w:name w:val="Unresolved Mention"/>
    <w:uiPriority w:val="99"/>
    <w:semiHidden/>
    <w:unhideWhenUsed/>
    <w:rsid w:val="00C93C63"/>
    <w:rPr>
      <w:color w:val="605E5C"/>
      <w:shd w:val="clear" w:color="auto" w:fill="E1DFDD"/>
    </w:rPr>
  </w:style>
  <w:style w:type="character" w:customStyle="1" w:styleId="fontstyle01">
    <w:name w:val="fontstyle01"/>
    <w:rsid w:val="00C93C63"/>
    <w:rPr>
      <w:rFonts w:ascii="SchoolBookSanPin" w:hAnsi="SchoolBookSanPin" w:hint="default"/>
      <w:b w:val="0"/>
      <w:bCs w:val="0"/>
      <w:i w:val="0"/>
      <w:iCs w:val="0"/>
      <w:color w:val="000000"/>
      <w:sz w:val="20"/>
      <w:szCs w:val="20"/>
    </w:rPr>
  </w:style>
  <w:style w:type="character" w:customStyle="1" w:styleId="affa">
    <w:name w:val="Привязка сноски"/>
    <w:rsid w:val="00C93C63"/>
    <w:rPr>
      <w:vertAlign w:val="superscript"/>
    </w:rPr>
  </w:style>
  <w:style w:type="character" w:customStyle="1" w:styleId="affb">
    <w:name w:val="Символ сноски"/>
    <w:qFormat/>
    <w:rsid w:val="00C93C63"/>
  </w:style>
  <w:style w:type="character" w:styleId="affc">
    <w:name w:val="endnote reference"/>
    <w:uiPriority w:val="99"/>
    <w:unhideWhenUsed/>
    <w:rsid w:val="00C93C63"/>
    <w:rPr>
      <w:vertAlign w:val="superscript"/>
    </w:rPr>
  </w:style>
  <w:style w:type="paragraph" w:styleId="affd">
    <w:name w:val="List Bullet"/>
    <w:basedOn w:val="a0"/>
    <w:uiPriority w:val="99"/>
    <w:unhideWhenUsed/>
    <w:rsid w:val="00C93C63"/>
    <w:pPr>
      <w:widowControl/>
      <w:spacing w:after="0" w:line="240" w:lineRule="auto"/>
      <w:ind w:left="1440" w:hanging="360"/>
      <w:contextualSpacing/>
      <w:jc w:val="both"/>
    </w:pPr>
    <w:rPr>
      <w:rFonts w:ascii="Times New Roman" w:hAnsi="Times New Roman"/>
    </w:rPr>
  </w:style>
  <w:style w:type="paragraph" w:styleId="affe">
    <w:name w:val="Document Map"/>
    <w:basedOn w:val="a0"/>
    <w:link w:val="afff"/>
    <w:uiPriority w:val="99"/>
    <w:semiHidden/>
    <w:unhideWhenUsed/>
    <w:rsid w:val="00C93C63"/>
    <w:rPr>
      <w:rFonts w:ascii="Tahoma" w:hAnsi="Tahoma"/>
      <w:sz w:val="16"/>
      <w:szCs w:val="16"/>
    </w:rPr>
  </w:style>
  <w:style w:type="character" w:customStyle="1" w:styleId="afff">
    <w:name w:val="Схема документа Знак"/>
    <w:link w:val="affe"/>
    <w:uiPriority w:val="99"/>
    <w:semiHidden/>
    <w:rsid w:val="00C93C63"/>
    <w:rPr>
      <w:rFonts w:ascii="Tahoma" w:hAnsi="Tahoma" w:cs="Tahoma"/>
      <w:sz w:val="16"/>
      <w:szCs w:val="16"/>
      <w:lang w:val="en-US" w:eastAsia="en-US"/>
    </w:rPr>
  </w:style>
  <w:style w:type="character" w:customStyle="1" w:styleId="19">
    <w:name w:val="Неразрешенное упоминание1"/>
    <w:uiPriority w:val="99"/>
    <w:semiHidden/>
    <w:unhideWhenUsed/>
    <w:qFormat/>
    <w:rsid w:val="00C93C63"/>
    <w:rPr>
      <w:color w:val="605E5C"/>
      <w:shd w:val="clear" w:color="auto" w:fill="E1DFDD"/>
    </w:rPr>
  </w:style>
  <w:style w:type="character" w:styleId="afff0">
    <w:name w:val="Placeholder Text"/>
    <w:uiPriority w:val="99"/>
    <w:semiHidden/>
    <w:rsid w:val="00C93C63"/>
    <w:rPr>
      <w:color w:val="808080"/>
    </w:rPr>
  </w:style>
  <w:style w:type="numbering" w:customStyle="1" w:styleId="1a">
    <w:name w:val="Текущий список1"/>
    <w:uiPriority w:val="99"/>
    <w:rsid w:val="00C93C63"/>
  </w:style>
  <w:style w:type="numbering" w:customStyle="1" w:styleId="29">
    <w:name w:val="Текущий список2"/>
    <w:uiPriority w:val="99"/>
    <w:rsid w:val="00C93C63"/>
  </w:style>
  <w:style w:type="numbering" w:customStyle="1" w:styleId="34">
    <w:name w:val="Текущий список3"/>
    <w:uiPriority w:val="99"/>
    <w:rsid w:val="00C93C63"/>
  </w:style>
  <w:style w:type="paragraph" w:customStyle="1" w:styleId="TableParagraph">
    <w:name w:val="Table Paragraph"/>
    <w:basedOn w:val="a0"/>
    <w:uiPriority w:val="1"/>
    <w:qFormat/>
    <w:rsid w:val="00C93C63"/>
    <w:pPr>
      <w:spacing w:after="0" w:line="240" w:lineRule="auto"/>
      <w:ind w:left="167"/>
    </w:pPr>
    <w:rPr>
      <w:rFonts w:ascii="Cambria" w:eastAsia="Cambria" w:hAnsi="Cambria" w:cs="Cambria"/>
      <w:lang w:val="ru-RU"/>
    </w:rPr>
  </w:style>
  <w:style w:type="character" w:customStyle="1" w:styleId="aff5">
    <w:name w:val="Сноска_"/>
    <w:link w:val="aff4"/>
    <w:uiPriority w:val="99"/>
    <w:rsid w:val="00C93C63"/>
    <w:rPr>
      <w:rFonts w:ascii="NewtonCSanPin" w:eastAsia="Times New Roman" w:hAnsi="NewtonCSanPin"/>
      <w:color w:val="000000"/>
      <w:sz w:val="17"/>
      <w:szCs w:val="17"/>
    </w:rPr>
  </w:style>
  <w:style w:type="table" w:customStyle="1" w:styleId="TableNormal">
    <w:name w:val="Table Normal"/>
    <w:uiPriority w:val="2"/>
    <w:unhideWhenUsed/>
    <w:qFormat/>
    <w:rsid w:val="00C93C63"/>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NoParagraphStyle">
    <w:name w:val="[No Paragraph Style]"/>
    <w:rsid w:val="00C93C63"/>
    <w:pPr>
      <w:widowControl w:val="0"/>
      <w:spacing w:line="288" w:lineRule="auto"/>
    </w:pPr>
    <w:rPr>
      <w:rFonts w:ascii="Minion Pro" w:eastAsia="Times New Roman" w:hAnsi="Minion Pro" w:cs="Minion Pro"/>
      <w:color w:val="000000"/>
      <w:sz w:val="24"/>
      <w:szCs w:val="24"/>
      <w:lang w:val="en-GB"/>
    </w:rPr>
  </w:style>
  <w:style w:type="paragraph" w:customStyle="1" w:styleId="h1">
    <w:name w:val="h1"/>
    <w:basedOn w:val="NoParagraphStyle"/>
    <w:next w:val="NoParagraphStyle"/>
    <w:uiPriority w:val="99"/>
    <w:rsid w:val="00C93C63"/>
    <w:pPr>
      <w:pageBreakBefore/>
      <w:pBdr>
        <w:bottom w:val="single" w:sz="4" w:space="5" w:color="000000"/>
      </w:pBdr>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C93C63"/>
    <w:pPr>
      <w:tabs>
        <w:tab w:val="right" w:pos="5953"/>
        <w:tab w:val="right" w:pos="6350"/>
      </w:tab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C93C63"/>
    <w:pPr>
      <w:tabs>
        <w:tab w:val="left" w:pos="454"/>
        <w:tab w:val="right" w:pos="5953"/>
        <w:tab w:val="right" w:pos="6350"/>
      </w:tab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rsid w:val="00C93C63"/>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C93C63"/>
    <w:pPr>
      <w:keepNext/>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C93C63"/>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C93C63"/>
    <w:rPr>
      <w:caps w:val="0"/>
    </w:rPr>
  </w:style>
  <w:style w:type="paragraph" w:customStyle="1" w:styleId="h3-first">
    <w:name w:val="h3-first"/>
    <w:basedOn w:val="h3"/>
    <w:uiPriority w:val="99"/>
    <w:rsid w:val="00C93C63"/>
    <w:pPr>
      <w:spacing w:before="120"/>
    </w:pPr>
    <w:rPr>
      <w:sz w:val="20"/>
      <w:szCs w:val="20"/>
    </w:rPr>
  </w:style>
  <w:style w:type="paragraph" w:customStyle="1" w:styleId="h5">
    <w:name w:val="h5"/>
    <w:basedOn w:val="NoParagraphStyle"/>
    <w:next w:val="NoParagraphStyle"/>
    <w:uiPriority w:val="99"/>
    <w:rsid w:val="00C93C63"/>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C93C63"/>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C93C63"/>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C93C63"/>
    <w:pPr>
      <w:keepNext/>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C93C63"/>
    <w:pPr>
      <w:spacing w:before="120"/>
    </w:pPr>
  </w:style>
  <w:style w:type="paragraph" w:customStyle="1" w:styleId="footnote">
    <w:name w:val="footnote"/>
    <w:basedOn w:val="NoParagraphStyle"/>
    <w:next w:val="NoParagraphStyle"/>
    <w:uiPriority w:val="99"/>
    <w:rsid w:val="00C93C63"/>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C93C63"/>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C93C63"/>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C93C63"/>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C93C63"/>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C93C63"/>
    <w:rPr>
      <w:vertAlign w:val="superscript"/>
    </w:rPr>
  </w:style>
  <w:style w:type="character" w:customStyle="1" w:styleId="Bold">
    <w:name w:val="Bold"/>
    <w:uiPriority w:val="99"/>
    <w:rsid w:val="00C93C63"/>
    <w:rPr>
      <w:b/>
      <w:bCs/>
    </w:rPr>
  </w:style>
  <w:style w:type="character" w:customStyle="1" w:styleId="Superscriptnonecolor">
    <w:name w:val="Superscript_none_color"/>
    <w:uiPriority w:val="99"/>
    <w:rsid w:val="00C93C63"/>
    <w:rPr>
      <w:outline/>
      <w:color w:val="000000"/>
      <w:vertAlign w:val="superscript"/>
    </w:rPr>
  </w:style>
  <w:style w:type="character" w:customStyle="1" w:styleId="SymbolPS">
    <w:name w:val="Symbol PS"/>
    <w:uiPriority w:val="99"/>
    <w:rsid w:val="00C93C63"/>
    <w:rPr>
      <w:rFonts w:ascii="SymbolPS" w:hAnsi="SymbolPS" w:cs="SymbolPS"/>
    </w:rPr>
  </w:style>
  <w:style w:type="character" w:customStyle="1" w:styleId="footnote-num">
    <w:name w:val="footnote-num"/>
    <w:uiPriority w:val="99"/>
    <w:rsid w:val="00C93C63"/>
    <w:rPr>
      <w:position w:val="4"/>
      <w:sz w:val="12"/>
      <w:szCs w:val="12"/>
    </w:rPr>
  </w:style>
  <w:style w:type="character" w:customStyle="1" w:styleId="afff1">
    <w:name w:val="Заголовок Знак"/>
    <w:link w:val="2a"/>
    <w:uiPriority w:val="10"/>
    <w:qFormat/>
    <w:rsid w:val="00C93C63"/>
    <w:rPr>
      <w:rFonts w:cs="Arial Unicode MS"/>
      <w:b/>
      <w:color w:val="000000"/>
      <w:sz w:val="72"/>
      <w:szCs w:val="72"/>
    </w:rPr>
  </w:style>
  <w:style w:type="paragraph" w:customStyle="1" w:styleId="afff2">
    <w:name w:val="Колонтитулы"/>
    <w:rsid w:val="00C93C63"/>
    <w:pPr>
      <w:tabs>
        <w:tab w:val="right" w:pos="9020"/>
      </w:tabs>
    </w:pPr>
    <w:rPr>
      <w:rFonts w:ascii="Helvetica Neue" w:hAnsi="Helvetica Neue" w:cs="Arial Unicode MS"/>
      <w:color w:val="000000"/>
      <w:sz w:val="24"/>
      <w:szCs w:val="24"/>
    </w:rPr>
  </w:style>
  <w:style w:type="numbering" w:customStyle="1" w:styleId="1b">
    <w:name w:val="Импортированный стиль 1"/>
    <w:rsid w:val="00C93C63"/>
  </w:style>
  <w:style w:type="paragraph" w:customStyle="1" w:styleId="35">
    <w:name w:val="Заг 3 (Заголовки)"/>
    <w:uiPriority w:val="99"/>
    <w:rsid w:val="00C93C63"/>
    <w:pPr>
      <w:widowControl w:val="0"/>
      <w:spacing w:before="170" w:after="113" w:line="240" w:lineRule="atLeast"/>
    </w:pPr>
    <w:rPr>
      <w:rFonts w:eastAsia="Times New Roman" w:cs="Calibri"/>
      <w:b/>
      <w:bCs/>
      <w:color w:val="000000"/>
      <w:sz w:val="22"/>
      <w:szCs w:val="22"/>
      <w:lang w:val="en-US"/>
    </w:rPr>
  </w:style>
  <w:style w:type="paragraph" w:customStyle="1" w:styleId="afff3">
    <w:name w:val="Основной (Основной Текст)"/>
    <w:uiPriority w:val="99"/>
    <w:rsid w:val="00C93C63"/>
    <w:pPr>
      <w:widowControl w:val="0"/>
      <w:spacing w:after="200" w:line="240" w:lineRule="atLeast"/>
      <w:ind w:firstLine="227"/>
      <w:jc w:val="both"/>
    </w:pPr>
    <w:rPr>
      <w:rFonts w:cs="Arial Unicode MS"/>
      <w:color w:val="000000"/>
      <w:sz w:val="22"/>
      <w:szCs w:val="22"/>
    </w:rPr>
  </w:style>
  <w:style w:type="numbering" w:customStyle="1" w:styleId="36">
    <w:name w:val="Импортированный стиль 3"/>
    <w:rsid w:val="00C93C63"/>
  </w:style>
  <w:style w:type="paragraph" w:customStyle="1" w:styleId="43">
    <w:name w:val="4 (Заголовки)"/>
    <w:rsid w:val="00C93C63"/>
    <w:pPr>
      <w:widowControl w:val="0"/>
      <w:spacing w:before="170" w:after="113" w:line="240" w:lineRule="atLeast"/>
    </w:pPr>
    <w:rPr>
      <w:rFonts w:ascii="Cambria" w:hAnsi="Cambria" w:cs="Arial Unicode MS"/>
      <w:b/>
      <w:bCs/>
      <w:color w:val="000000"/>
      <w:sz w:val="22"/>
      <w:szCs w:val="22"/>
      <w:lang w:val="en-US"/>
    </w:rPr>
  </w:style>
  <w:style w:type="paragraph" w:customStyle="1" w:styleId="Bull">
    <w:name w:val="Bull (Основной Текст)"/>
    <w:rsid w:val="00C93C63"/>
    <w:pPr>
      <w:widowControl w:val="0"/>
      <w:tabs>
        <w:tab w:val="left" w:pos="240"/>
      </w:tabs>
      <w:spacing w:after="200" w:line="240" w:lineRule="atLeast"/>
      <w:ind w:left="227" w:hanging="227"/>
      <w:jc w:val="both"/>
    </w:pPr>
    <w:rPr>
      <w:rFonts w:cs="Arial Unicode MS"/>
      <w:color w:val="000000"/>
      <w:sz w:val="22"/>
      <w:szCs w:val="22"/>
    </w:rPr>
  </w:style>
  <w:style w:type="paragraph" w:customStyle="1" w:styleId="1c">
    <w:name w:val="Стиль1"/>
    <w:basedOn w:val="aff7"/>
    <w:next w:val="aff7"/>
    <w:link w:val="1d"/>
    <w:qFormat/>
    <w:rsid w:val="00C93C63"/>
    <w:pPr>
      <w:spacing w:before="120" w:after="120" w:line="360" w:lineRule="auto"/>
      <w:ind w:left="358" w:right="114" w:hanging="142"/>
    </w:pPr>
    <w:rPr>
      <w:rFonts w:ascii="Times New Roman" w:eastAsia="Cambria" w:hAnsi="Times New Roman"/>
      <w:b/>
      <w:sz w:val="24"/>
      <w:szCs w:val="24"/>
    </w:rPr>
  </w:style>
  <w:style w:type="character" w:customStyle="1" w:styleId="1d">
    <w:name w:val="Стиль1 Знак"/>
    <w:link w:val="1c"/>
    <w:qFormat/>
    <w:rsid w:val="00C93C63"/>
    <w:rPr>
      <w:rFonts w:ascii="Times New Roman" w:eastAsia="Cambria" w:hAnsi="Times New Roman"/>
      <w:b/>
      <w:sz w:val="24"/>
      <w:szCs w:val="24"/>
      <w:lang w:eastAsia="en-US"/>
    </w:rPr>
  </w:style>
  <w:style w:type="paragraph" w:customStyle="1" w:styleId="1e">
    <w:name w:val="Название1"/>
    <w:basedOn w:val="12"/>
    <w:next w:val="12"/>
    <w:uiPriority w:val="10"/>
    <w:qFormat/>
    <w:rsid w:val="00C93C63"/>
    <w:pPr>
      <w:keepNext/>
      <w:keepLines/>
      <w:spacing w:before="480" w:after="120"/>
    </w:pPr>
    <w:rPr>
      <w:rFonts w:cs="Times New Roman"/>
      <w:b/>
      <w:sz w:val="72"/>
      <w:szCs w:val="72"/>
    </w:rPr>
  </w:style>
  <w:style w:type="paragraph" w:customStyle="1" w:styleId="1f">
    <w:name w:val="Обычный (веб)1"/>
    <w:basedOn w:val="a0"/>
    <w:uiPriority w:val="99"/>
    <w:unhideWhenUsed/>
    <w:rsid w:val="00C93C63"/>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2b">
    <w:name w:val="Неразрешенное упоминание2"/>
    <w:uiPriority w:val="99"/>
    <w:semiHidden/>
    <w:unhideWhenUsed/>
    <w:rsid w:val="00C93C63"/>
    <w:rPr>
      <w:color w:val="605E5C"/>
      <w:shd w:val="clear" w:color="auto" w:fill="E1DFDD"/>
    </w:rPr>
  </w:style>
  <w:style w:type="paragraph" w:customStyle="1" w:styleId="1f0">
    <w:name w:val="Заг 1 (Заголовки)"/>
    <w:basedOn w:val="a0"/>
    <w:uiPriority w:val="99"/>
    <w:rsid w:val="00C93C63"/>
    <w:pPr>
      <w:pBdr>
        <w:top w:val="single" w:sz="4" w:space="0" w:color="000000"/>
      </w:pBdr>
      <w:spacing w:after="283" w:line="240" w:lineRule="atLeast"/>
      <w:jc w:val="both"/>
    </w:pPr>
    <w:rPr>
      <w:rFonts w:ascii="Times New Roman" w:eastAsia="Times New Roman" w:hAnsi="Times New Roman"/>
      <w:b/>
      <w:bCs/>
      <w:color w:val="000000"/>
      <w:sz w:val="24"/>
      <w:szCs w:val="24"/>
      <w:lang w:val="ru-RU" w:eastAsia="ru-RU"/>
    </w:rPr>
  </w:style>
  <w:style w:type="paragraph" w:customStyle="1" w:styleId="2c">
    <w:name w:val="Заг 2 (Заголовки)"/>
    <w:basedOn w:val="a0"/>
    <w:uiPriority w:val="99"/>
    <w:rsid w:val="00C93C63"/>
    <w:pPr>
      <w:spacing w:before="227" w:after="113" w:line="240" w:lineRule="atLeast"/>
    </w:pPr>
    <w:rPr>
      <w:rFonts w:ascii="Times New Roman" w:eastAsia="Times New Roman" w:hAnsi="Times New Roman"/>
      <w:b/>
      <w:bCs/>
      <w:caps/>
      <w:color w:val="000000"/>
      <w:lang w:val="ru-RU" w:eastAsia="ru-RU"/>
    </w:rPr>
  </w:style>
  <w:style w:type="paragraph" w:customStyle="1" w:styleId="afff4">
    <w:name w:val="Текст_булит (Доп. текст)"/>
    <w:basedOn w:val="a0"/>
    <w:uiPriority w:val="99"/>
    <w:rsid w:val="00C93C63"/>
    <w:pPr>
      <w:spacing w:after="0" w:line="237" w:lineRule="atLeast"/>
      <w:ind w:left="283" w:hanging="170"/>
      <w:jc w:val="both"/>
    </w:pPr>
    <w:rPr>
      <w:rFonts w:ascii="SchoolBookSanPin" w:eastAsia="Times New Roman" w:hAnsi="SchoolBookSanPin" w:cs="SchoolBookSanPin"/>
      <w:color w:val="000000"/>
      <w:sz w:val="20"/>
      <w:szCs w:val="20"/>
      <w:lang w:val="ru-RU" w:eastAsia="ru-RU"/>
    </w:rPr>
  </w:style>
  <w:style w:type="paragraph" w:customStyle="1" w:styleId="44">
    <w:name w:val="Заг 4 (Заголовки)"/>
    <w:basedOn w:val="a0"/>
    <w:uiPriority w:val="99"/>
    <w:rsid w:val="00C93C63"/>
    <w:pPr>
      <w:spacing w:before="142" w:after="85" w:line="237" w:lineRule="atLeast"/>
      <w:jc w:val="both"/>
    </w:pPr>
    <w:rPr>
      <w:rFonts w:ascii="TimesNewRomanPSMT" w:eastAsia="Times New Roman" w:hAnsi="TimesNewRomanPSMT" w:cs="TimesNewRomanPSMT"/>
      <w:color w:val="000000"/>
      <w:sz w:val="20"/>
      <w:szCs w:val="20"/>
      <w:lang w:val="ru-RU" w:eastAsia="ru-RU"/>
    </w:rPr>
  </w:style>
  <w:style w:type="paragraph" w:customStyle="1" w:styleId="afff5">
    <w:name w:val="Заг_класс (Заголовки)"/>
    <w:basedOn w:val="a0"/>
    <w:uiPriority w:val="99"/>
    <w:rsid w:val="00C93C63"/>
    <w:pPr>
      <w:spacing w:after="57" w:line="237" w:lineRule="atLeast"/>
      <w:ind w:firstLine="283"/>
      <w:jc w:val="both"/>
    </w:pPr>
    <w:rPr>
      <w:rFonts w:ascii="Times New Roman" w:eastAsia="Times New Roman" w:hAnsi="Times New Roman"/>
      <w:b/>
      <w:bCs/>
      <w:color w:val="000000"/>
      <w:sz w:val="20"/>
      <w:szCs w:val="20"/>
      <w:lang w:val="ru-RU" w:eastAsia="ru-RU"/>
    </w:rPr>
  </w:style>
  <w:style w:type="paragraph" w:customStyle="1" w:styleId="53">
    <w:name w:val="Заг 5 п/ж (Заголовки)"/>
    <w:basedOn w:val="a0"/>
    <w:uiPriority w:val="99"/>
    <w:rsid w:val="00C93C63"/>
    <w:pPr>
      <w:spacing w:before="113" w:after="57" w:line="237" w:lineRule="atLeast"/>
      <w:ind w:firstLine="283"/>
    </w:pPr>
    <w:rPr>
      <w:rFonts w:ascii="Times New Roman" w:eastAsia="Times New Roman" w:hAnsi="Times New Roman"/>
      <w:b/>
      <w:bCs/>
      <w:color w:val="000000"/>
      <w:sz w:val="20"/>
      <w:szCs w:val="20"/>
      <w:lang w:val="ru-RU" w:eastAsia="ru-RU"/>
    </w:rPr>
  </w:style>
  <w:style w:type="paragraph" w:customStyle="1" w:styleId="5-">
    <w:name w:val="Заг 5 п/ж-курсив (Заголовки)"/>
    <w:basedOn w:val="a0"/>
    <w:uiPriority w:val="99"/>
    <w:rsid w:val="00C93C63"/>
    <w:pPr>
      <w:spacing w:before="85" w:after="28" w:line="237" w:lineRule="atLeast"/>
      <w:ind w:firstLine="283"/>
    </w:pPr>
    <w:rPr>
      <w:rFonts w:ascii="Times New Roman" w:eastAsia="Times New Roman" w:hAnsi="Times New Roman"/>
      <w:b/>
      <w:bCs/>
      <w:i/>
      <w:iCs/>
      <w:color w:val="000000"/>
      <w:sz w:val="20"/>
      <w:szCs w:val="20"/>
      <w:lang w:val="ru-RU" w:eastAsia="ru-RU"/>
    </w:rPr>
  </w:style>
  <w:style w:type="character" w:customStyle="1" w:styleId="afff6">
    <w:name w:val="Полужирный (Выделения)"/>
    <w:uiPriority w:val="99"/>
    <w:rsid w:val="00C93C63"/>
    <w:rPr>
      <w:b/>
      <w:bCs/>
    </w:rPr>
  </w:style>
  <w:style w:type="character" w:customStyle="1" w:styleId="afff7">
    <w:name w:val="Курсив (Выделения)"/>
    <w:uiPriority w:val="99"/>
    <w:rsid w:val="00C93C63"/>
    <w:rPr>
      <w:i/>
      <w:iCs/>
    </w:rPr>
  </w:style>
  <w:style w:type="paragraph" w:customStyle="1" w:styleId="TOC-3">
    <w:name w:val="TOC-3"/>
    <w:basedOn w:val="TOC-1"/>
    <w:uiPriority w:val="99"/>
    <w:rsid w:val="00C93C63"/>
    <w:pPr>
      <w:spacing w:before="0"/>
      <w:ind w:left="454"/>
    </w:pPr>
    <w:rPr>
      <w:rFonts w:ascii="SchoolBookSanPin" w:hAnsi="SchoolBookSanPin" w:cs="SchoolBookSanPin"/>
    </w:rPr>
  </w:style>
  <w:style w:type="paragraph" w:customStyle="1" w:styleId="h2-first">
    <w:name w:val="h2-first"/>
    <w:basedOn w:val="h2"/>
    <w:uiPriority w:val="99"/>
    <w:rsid w:val="00C93C63"/>
    <w:pPr>
      <w:keepNext w:val="0"/>
      <w:tabs>
        <w:tab w:val="left" w:pos="567"/>
      </w:tabs>
      <w:spacing w:before="120"/>
    </w:pPr>
  </w:style>
  <w:style w:type="paragraph" w:customStyle="1" w:styleId="list-bullet">
    <w:name w:val="list-bullet"/>
    <w:basedOn w:val="body"/>
    <w:uiPriority w:val="99"/>
    <w:rsid w:val="00C93C63"/>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C93C63"/>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C93C63"/>
    <w:pPr>
      <w:spacing w:after="0"/>
      <w:ind w:left="142" w:hanging="142"/>
    </w:pPr>
  </w:style>
  <w:style w:type="character" w:customStyle="1" w:styleId="Italic">
    <w:name w:val="Italic"/>
    <w:rsid w:val="00C93C63"/>
    <w:rPr>
      <w:i/>
      <w:iCs/>
    </w:rPr>
  </w:style>
  <w:style w:type="character" w:customStyle="1" w:styleId="BoldItalic">
    <w:name w:val="Bold_Italic"/>
    <w:uiPriority w:val="99"/>
    <w:rsid w:val="00C93C63"/>
    <w:rPr>
      <w:b/>
      <w:bCs/>
      <w:i/>
      <w:iCs/>
    </w:rPr>
  </w:style>
  <w:style w:type="character" w:customStyle="1" w:styleId="Symbol">
    <w:name w:val="Symbol"/>
    <w:uiPriority w:val="99"/>
    <w:rsid w:val="00C93C63"/>
    <w:rPr>
      <w:rFonts w:ascii="SymbolMT" w:hAnsi="SymbolMT" w:cs="SymbolMT"/>
    </w:rPr>
  </w:style>
  <w:style w:type="character" w:customStyle="1" w:styleId="Underline">
    <w:name w:val="Underline"/>
    <w:uiPriority w:val="99"/>
    <w:rsid w:val="00C93C63"/>
    <w:rPr>
      <w:u w:val="single"/>
    </w:rPr>
  </w:style>
  <w:style w:type="character" w:customStyle="1" w:styleId="list-bullet1">
    <w:name w:val="list-bullet1"/>
    <w:uiPriority w:val="99"/>
    <w:rsid w:val="00C93C63"/>
    <w:rPr>
      <w:rFonts w:ascii="PiGraphA" w:hAnsi="PiGraphA" w:cs="PiGraphA"/>
      <w:position w:val="1"/>
      <w:sz w:val="14"/>
      <w:szCs w:val="14"/>
    </w:rPr>
  </w:style>
  <w:style w:type="paragraph" w:customStyle="1" w:styleId="Zag1np">
    <w:name w:val="Zag_1___np"/>
    <w:basedOn w:val="NoParagraphStyle"/>
    <w:uiPriority w:val="99"/>
    <w:rsid w:val="00C93C63"/>
    <w:pPr>
      <w:pageBreakBefore/>
      <w:pBdr>
        <w:bottom w:val="single" w:sz="4" w:space="7" w:color="000000"/>
      </w:pBdr>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C93C63"/>
    <w:pPr>
      <w:tabs>
        <w:tab w:val="right" w:pos="5896"/>
        <w:tab w:val="right" w:pos="6350"/>
      </w:tab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C93C63"/>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C93C63"/>
    <w:pPr>
      <w:pBdr>
        <w:bottom w:val="single" w:sz="4" w:space="7" w:color="000000"/>
      </w:pBdr>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C93C63"/>
    <w:pPr>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C93C63"/>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rsid w:val="00C93C63"/>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C93C63"/>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C93C63"/>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C93C63"/>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C93C63"/>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C93C63"/>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C93C63"/>
    <w:pPr>
      <w:spacing w:line="200" w:lineRule="atLeast"/>
    </w:pPr>
    <w:rPr>
      <w:rFonts w:ascii="SchoolBookSanPin" w:hAnsi="SchoolBookSanPin" w:cs="SchoolBookSanPin"/>
      <w:sz w:val="18"/>
      <w:szCs w:val="18"/>
      <w:lang w:val="ru-RU"/>
    </w:rPr>
  </w:style>
  <w:style w:type="character" w:customStyle="1" w:styleId="Italic0">
    <w:name w:val="Italic_"/>
    <w:uiPriority w:val="99"/>
    <w:rsid w:val="00C93C63"/>
    <w:rPr>
      <w:i/>
      <w:iCs/>
    </w:rPr>
  </w:style>
  <w:style w:type="character" w:customStyle="1" w:styleId="Bolditalic0">
    <w:name w:val="Bold_italic_"/>
    <w:uiPriority w:val="99"/>
    <w:rsid w:val="00C93C63"/>
    <w:rPr>
      <w:b/>
      <w:bCs/>
      <w:i/>
      <w:iCs/>
    </w:rPr>
  </w:style>
  <w:style w:type="character" w:customStyle="1" w:styleId="Bold0">
    <w:name w:val="Bold_"/>
    <w:uiPriority w:val="99"/>
    <w:rsid w:val="00C93C63"/>
    <w:rPr>
      <w:b/>
      <w:bCs/>
    </w:rPr>
  </w:style>
  <w:style w:type="character" w:customStyle="1" w:styleId="ispanperen">
    <w:name w:val="ispan_peren"/>
    <w:uiPriority w:val="99"/>
    <w:rsid w:val="00C93C63"/>
    <w:rPr>
      <w:lang w:val="es-ES_tradnl"/>
    </w:rPr>
  </w:style>
  <w:style w:type="character" w:customStyle="1" w:styleId="Bullit2">
    <w:name w:val="Bullit_2"/>
    <w:uiPriority w:val="99"/>
    <w:rsid w:val="00C93C63"/>
    <w:rPr>
      <w:rFonts w:ascii="Symbola" w:hAnsi="Symbola" w:cs="Symbola"/>
      <w:position w:val="3"/>
      <w:sz w:val="12"/>
      <w:szCs w:val="12"/>
    </w:rPr>
  </w:style>
  <w:style w:type="character" w:customStyle="1" w:styleId="jpfdse">
    <w:name w:val="jpfdse"/>
    <w:rsid w:val="00C93C63"/>
  </w:style>
  <w:style w:type="paragraph" w:customStyle="1" w:styleId="list-num">
    <w:name w:val="list-num"/>
    <w:basedOn w:val="body"/>
    <w:uiPriority w:val="99"/>
    <w:rsid w:val="00C93C63"/>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C93C63"/>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C93C63"/>
    <w:pPr>
      <w:pageBreakBefore/>
      <w:pBdr>
        <w:bottom w:val="single" w:sz="4" w:space="5" w:color="000000"/>
      </w:pBdr>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C93C63"/>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C93C63"/>
    <w:pPr>
      <w:ind w:left="227" w:hanging="227"/>
    </w:pPr>
  </w:style>
  <w:style w:type="paragraph" w:customStyle="1" w:styleId="Zag2">
    <w:name w:val="Zag_2"/>
    <w:basedOn w:val="Zag1up"/>
    <w:uiPriority w:val="99"/>
    <w:rsid w:val="00C93C63"/>
    <w:pPr>
      <w:keepNext/>
      <w:keepLines/>
      <w:pageBreakBefore w:val="0"/>
      <w:pBdr>
        <w:bottom w:val="none" w:sz="0" w:space="0" w:color="000000"/>
      </w:pBdr>
      <w:spacing w:before="227" w:after="68"/>
    </w:pPr>
    <w:rPr>
      <w:sz w:val="22"/>
      <w:szCs w:val="22"/>
    </w:rPr>
  </w:style>
  <w:style w:type="paragraph" w:customStyle="1" w:styleId="Zag30">
    <w:name w:val="Zag_3"/>
    <w:basedOn w:val="Zag2"/>
    <w:uiPriority w:val="99"/>
    <w:rsid w:val="00C93C63"/>
    <w:pPr>
      <w:spacing w:line="243" w:lineRule="atLeast"/>
    </w:pPr>
    <w:rPr>
      <w:caps w:val="0"/>
    </w:rPr>
  </w:style>
  <w:style w:type="paragraph" w:customStyle="1" w:styleId="Zag40">
    <w:name w:val="Zag_4"/>
    <w:basedOn w:val="Zag30"/>
    <w:uiPriority w:val="99"/>
    <w:rsid w:val="00C93C63"/>
    <w:rPr>
      <w:sz w:val="20"/>
      <w:szCs w:val="20"/>
    </w:rPr>
  </w:style>
  <w:style w:type="paragraph" w:customStyle="1" w:styleId="Zag50">
    <w:name w:val="Zag_5"/>
    <w:basedOn w:val="Body1"/>
    <w:uiPriority w:val="99"/>
    <w:rsid w:val="00C93C63"/>
    <w:pPr>
      <w:keepNext/>
    </w:pPr>
    <w:rPr>
      <w:rFonts w:ascii="SchoolBookSanPin-BoldItalic" w:hAnsi="SchoolBookSanPin-BoldItalic" w:cs="SchoolBookSanPin-BoldItalic"/>
      <w:b/>
      <w:bCs/>
      <w:i/>
      <w:iCs/>
    </w:rPr>
  </w:style>
  <w:style w:type="paragraph" w:customStyle="1" w:styleId="Spisok-1">
    <w:name w:val="Spisok-1"/>
    <w:basedOn w:val="body"/>
    <w:uiPriority w:val="99"/>
    <w:rsid w:val="00C93C63"/>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sid w:val="00C93C63"/>
    <w:rPr>
      <w:lang w:val="ru-RU"/>
    </w:rPr>
  </w:style>
  <w:style w:type="paragraph" w:customStyle="1" w:styleId="tblleft">
    <w:name w:val="tbl_left"/>
    <w:basedOn w:val="Body1"/>
    <w:uiPriority w:val="99"/>
    <w:rsid w:val="00C93C63"/>
    <w:pPr>
      <w:spacing w:line="200" w:lineRule="atLeast"/>
      <w:ind w:firstLine="0"/>
      <w:jc w:val="left"/>
    </w:pPr>
    <w:rPr>
      <w:sz w:val="18"/>
      <w:szCs w:val="18"/>
    </w:rPr>
  </w:style>
  <w:style w:type="paragraph" w:customStyle="1" w:styleId="tblz">
    <w:name w:val="tbl_z"/>
    <w:basedOn w:val="tblleft"/>
    <w:uiPriority w:val="99"/>
    <w:rsid w:val="00C93C63"/>
    <w:pPr>
      <w:jc w:val="center"/>
    </w:pPr>
    <w:rPr>
      <w:rFonts w:ascii="SchoolBookSanPin-Bold" w:hAnsi="SchoolBookSanPin-Bold" w:cs="SchoolBookSanPin-Bold"/>
      <w:b/>
      <w:bCs/>
    </w:rPr>
  </w:style>
  <w:style w:type="paragraph" w:customStyle="1" w:styleId="tblzag5">
    <w:name w:val="tbl_zag_5"/>
    <w:basedOn w:val="tblleft"/>
    <w:uiPriority w:val="99"/>
    <w:rsid w:val="00C93C63"/>
    <w:rPr>
      <w:rFonts w:ascii="SchoolBookSanPin-BoldItalic" w:hAnsi="SchoolBookSanPin-BoldItalic" w:cs="SchoolBookSanPin-BoldItalic"/>
      <w:b/>
      <w:bCs/>
      <w:i/>
      <w:iCs/>
    </w:rPr>
  </w:style>
  <w:style w:type="paragraph" w:customStyle="1" w:styleId="tblSpisok-1">
    <w:name w:val="tbl_Spisok-1"/>
    <w:basedOn w:val="Spisok-1"/>
    <w:uiPriority w:val="99"/>
    <w:rsid w:val="00C93C63"/>
    <w:pPr>
      <w:spacing w:line="200" w:lineRule="atLeast"/>
      <w:jc w:val="left"/>
    </w:pPr>
    <w:rPr>
      <w:sz w:val="18"/>
      <w:szCs w:val="18"/>
    </w:rPr>
  </w:style>
  <w:style w:type="character" w:customStyle="1" w:styleId="china">
    <w:name w:val="china"/>
    <w:uiPriority w:val="99"/>
    <w:rsid w:val="00C93C63"/>
    <w:rPr>
      <w:rFonts w:ascii="SimSun" w:eastAsia="SimSun" w:cs="SimSun"/>
    </w:rPr>
  </w:style>
  <w:style w:type="character" w:customStyle="1" w:styleId="afff8">
    <w:name w:val="Ïîëóæèðíûé (Âûäåëåíèÿ)"/>
    <w:uiPriority w:val="99"/>
    <w:rsid w:val="00C93C63"/>
    <w:rPr>
      <w:b/>
      <w:bCs/>
      <w:color w:val="000000"/>
    </w:rPr>
  </w:style>
  <w:style w:type="paragraph" w:customStyle="1" w:styleId="list-bullet-box">
    <w:name w:val="list-bullet-box"/>
    <w:basedOn w:val="body"/>
    <w:uiPriority w:val="99"/>
    <w:rsid w:val="00C93C63"/>
    <w:pPr>
      <w:ind w:left="227" w:hanging="142"/>
    </w:pPr>
    <w:rPr>
      <w:rFonts w:ascii="SchoolBookSanPin" w:hAnsi="SchoolBookSanPin" w:cs="SchoolBookSanPin"/>
    </w:rPr>
  </w:style>
  <w:style w:type="paragraph" w:customStyle="1" w:styleId="listbullet">
    <w:name w:val="list_bullet"/>
    <w:basedOn w:val="NoParagraphStyle"/>
    <w:uiPriority w:val="99"/>
    <w:rsid w:val="00C93C63"/>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C93C63"/>
    <w:rPr>
      <w:b/>
      <w:i/>
    </w:rPr>
  </w:style>
  <w:style w:type="character" w:customStyle="1" w:styleId="NONE">
    <w:name w:val="NONE"/>
    <w:uiPriority w:val="99"/>
    <w:rsid w:val="00C93C63"/>
    <w:rPr>
      <w:color w:val="000000"/>
    </w:rPr>
  </w:style>
  <w:style w:type="character" w:customStyle="1" w:styleId="afff9">
    <w:name w:val="Êóðñèâ (Âûäåëåíèÿ)"/>
    <w:uiPriority w:val="99"/>
    <w:rsid w:val="00C93C63"/>
    <w:rPr>
      <w:i/>
      <w:color w:val="000000"/>
    </w:rPr>
  </w:style>
  <w:style w:type="character" w:customStyle="1" w:styleId="afffa">
    <w:name w:val="Ïîëóæèðíûé Êóðñèâ (Âûäåëåíèÿ)"/>
    <w:uiPriority w:val="99"/>
    <w:rsid w:val="00C93C63"/>
    <w:rPr>
      <w:b/>
      <w:i/>
      <w:color w:val="000000"/>
    </w:rPr>
  </w:style>
  <w:style w:type="character" w:customStyle="1" w:styleId="1f1">
    <w:name w:val="Название Знак1"/>
    <w:uiPriority w:val="99"/>
    <w:rsid w:val="00C93C63"/>
    <w:rPr>
      <w:rFonts w:ascii="Verdana" w:eastAsia="Verdana" w:hAnsi="Verdana" w:cs="Verdana"/>
      <w:b/>
      <w:bCs/>
      <w:sz w:val="78"/>
      <w:szCs w:val="78"/>
      <w:lang w:eastAsia="en-US"/>
    </w:rPr>
  </w:style>
  <w:style w:type="paragraph" w:customStyle="1" w:styleId="37">
    <w:name w:val="3"/>
    <w:basedOn w:val="12"/>
    <w:next w:val="12"/>
    <w:qFormat/>
    <w:rsid w:val="00C93C63"/>
    <w:pPr>
      <w:keepNext/>
      <w:keepLines/>
      <w:spacing w:before="480" w:after="120"/>
    </w:pPr>
    <w:rPr>
      <w:rFonts w:cs="Times New Roman"/>
      <w:b/>
      <w:sz w:val="72"/>
      <w:szCs w:val="72"/>
    </w:rPr>
  </w:style>
  <w:style w:type="character" w:styleId="afffb">
    <w:name w:val="FollowedHyperlink"/>
    <w:link w:val="1f2"/>
    <w:uiPriority w:val="99"/>
    <w:unhideWhenUsed/>
    <w:rsid w:val="00C93C63"/>
    <w:rPr>
      <w:color w:val="954F72"/>
      <w:u w:val="single"/>
    </w:rPr>
  </w:style>
  <w:style w:type="character" w:styleId="afffc">
    <w:name w:val="Emphasis"/>
    <w:qFormat/>
    <w:rsid w:val="00C93C63"/>
    <w:rPr>
      <w:rFonts w:ascii="Times New Roman" w:hAnsi="Times New Roman" w:cs="Times New Roman" w:hint="default"/>
      <w:i/>
      <w:iCs/>
    </w:rPr>
  </w:style>
  <w:style w:type="paragraph" w:styleId="38">
    <w:name w:val="Body Text Indent 3"/>
    <w:basedOn w:val="a0"/>
    <w:link w:val="39"/>
    <w:uiPriority w:val="99"/>
    <w:unhideWhenUsed/>
    <w:rsid w:val="00C93C63"/>
    <w:pPr>
      <w:widowControl/>
      <w:spacing w:after="0" w:line="360" w:lineRule="auto"/>
      <w:ind w:firstLine="705"/>
      <w:jc w:val="both"/>
    </w:pPr>
    <w:rPr>
      <w:rFonts w:ascii="SLBookman Old Style Cyr" w:hAnsi="SLBookman Old Style Cyr"/>
      <w:sz w:val="24"/>
      <w:szCs w:val="24"/>
      <w:lang w:val="tt-RU"/>
    </w:rPr>
  </w:style>
  <w:style w:type="character" w:customStyle="1" w:styleId="39">
    <w:name w:val="Основной текст с отступом 3 Знак"/>
    <w:link w:val="38"/>
    <w:uiPriority w:val="99"/>
    <w:rsid w:val="00C93C63"/>
    <w:rPr>
      <w:rFonts w:ascii="SLBookman Old Style Cyr" w:hAnsi="SLBookman Old Style Cyr"/>
      <w:sz w:val="24"/>
      <w:szCs w:val="24"/>
      <w:lang w:val="tt-RU" w:eastAsia="en-US"/>
    </w:rPr>
  </w:style>
  <w:style w:type="paragraph" w:styleId="afffd">
    <w:name w:val="No Spacing"/>
    <w:link w:val="afffe"/>
    <w:uiPriority w:val="1"/>
    <w:qFormat/>
    <w:rsid w:val="00C93C63"/>
    <w:rPr>
      <w:rFonts w:ascii="Times New Roman" w:eastAsia="Times New Roman" w:hAnsi="Times New Roman"/>
      <w:sz w:val="24"/>
      <w:szCs w:val="24"/>
    </w:rPr>
  </w:style>
  <w:style w:type="character" w:customStyle="1" w:styleId="ListParagraphChar">
    <w:name w:val="List Paragraph Char"/>
    <w:link w:val="1f3"/>
    <w:qFormat/>
    <w:rsid w:val="00C93C63"/>
    <w:rPr>
      <w:rFonts w:eastAsia="Times New Roman"/>
    </w:rPr>
  </w:style>
  <w:style w:type="paragraph" w:customStyle="1" w:styleId="1f3">
    <w:name w:val="Абзац списка1"/>
    <w:basedOn w:val="a0"/>
    <w:link w:val="ListParagraphChar"/>
    <w:qFormat/>
    <w:rsid w:val="00C93C63"/>
    <w:pPr>
      <w:widowControl/>
      <w:ind w:left="720"/>
      <w:contextualSpacing/>
    </w:pPr>
    <w:rPr>
      <w:rFonts w:eastAsia="Times New Roman"/>
      <w:sz w:val="20"/>
      <w:szCs w:val="20"/>
    </w:rPr>
  </w:style>
  <w:style w:type="character" w:customStyle="1" w:styleId="3a">
    <w:name w:val="Заголовок №3_"/>
    <w:link w:val="3b"/>
    <w:rsid w:val="00C93C63"/>
    <w:rPr>
      <w:b/>
      <w:spacing w:val="4"/>
      <w:sz w:val="19"/>
      <w:shd w:val="clear" w:color="auto" w:fill="FFFFFF"/>
    </w:rPr>
  </w:style>
  <w:style w:type="paragraph" w:customStyle="1" w:styleId="3b">
    <w:name w:val="Заголовок №3"/>
    <w:basedOn w:val="a0"/>
    <w:link w:val="3a"/>
    <w:rsid w:val="00C93C63"/>
    <w:pPr>
      <w:shd w:val="clear" w:color="auto" w:fill="FFFFFF"/>
      <w:spacing w:after="0" w:line="457" w:lineRule="exact"/>
      <w:outlineLvl w:val="2"/>
    </w:pPr>
    <w:rPr>
      <w:b/>
      <w:spacing w:val="4"/>
      <w:sz w:val="19"/>
      <w:szCs w:val="20"/>
    </w:rPr>
  </w:style>
  <w:style w:type="character" w:customStyle="1" w:styleId="2d">
    <w:name w:val="Основной текст (2)_"/>
    <w:link w:val="2e"/>
    <w:rsid w:val="00C93C63"/>
    <w:rPr>
      <w:i/>
      <w:sz w:val="17"/>
      <w:shd w:val="clear" w:color="auto" w:fill="FFFFFF"/>
    </w:rPr>
  </w:style>
  <w:style w:type="paragraph" w:customStyle="1" w:styleId="2e">
    <w:name w:val="Основной текст (2)"/>
    <w:basedOn w:val="a0"/>
    <w:link w:val="2d"/>
    <w:rsid w:val="00C93C63"/>
    <w:pPr>
      <w:shd w:val="clear" w:color="auto" w:fill="FFFFFF"/>
      <w:spacing w:before="240" w:after="240" w:line="212" w:lineRule="exact"/>
      <w:jc w:val="center"/>
    </w:pPr>
    <w:rPr>
      <w:i/>
      <w:sz w:val="17"/>
      <w:szCs w:val="20"/>
    </w:rPr>
  </w:style>
  <w:style w:type="character" w:customStyle="1" w:styleId="affff">
    <w:name w:val="Основной текст_"/>
    <w:qFormat/>
    <w:rsid w:val="00C93C63"/>
    <w:rPr>
      <w:spacing w:val="3"/>
      <w:sz w:val="17"/>
      <w:shd w:val="clear" w:color="auto" w:fill="FFFFFF"/>
    </w:rPr>
  </w:style>
  <w:style w:type="character" w:customStyle="1" w:styleId="3c">
    <w:name w:val="Основной текст (3)_"/>
    <w:link w:val="3d"/>
    <w:rsid w:val="00C93C63"/>
    <w:rPr>
      <w:rFonts w:ascii="Arial" w:hAnsi="Arial" w:cs="Arial"/>
      <w:b/>
      <w:i/>
      <w:sz w:val="19"/>
      <w:shd w:val="clear" w:color="auto" w:fill="FFFFFF"/>
    </w:rPr>
  </w:style>
  <w:style w:type="paragraph" w:customStyle="1" w:styleId="3d">
    <w:name w:val="Основной текст (3)"/>
    <w:basedOn w:val="a0"/>
    <w:link w:val="3c"/>
    <w:rsid w:val="00C93C63"/>
    <w:pPr>
      <w:shd w:val="clear" w:color="auto" w:fill="FFFFFF"/>
      <w:spacing w:after="0" w:line="240" w:lineRule="atLeast"/>
      <w:jc w:val="right"/>
    </w:pPr>
    <w:rPr>
      <w:rFonts w:ascii="Arial" w:hAnsi="Arial"/>
      <w:b/>
      <w:i/>
      <w:sz w:val="19"/>
      <w:szCs w:val="20"/>
    </w:rPr>
  </w:style>
  <w:style w:type="character" w:customStyle="1" w:styleId="3e">
    <w:name w:val="Колонтитул (3)_"/>
    <w:link w:val="3f"/>
    <w:rsid w:val="00C93C63"/>
    <w:rPr>
      <w:b/>
      <w:spacing w:val="4"/>
      <w:sz w:val="19"/>
      <w:shd w:val="clear" w:color="auto" w:fill="FFFFFF"/>
    </w:rPr>
  </w:style>
  <w:style w:type="paragraph" w:customStyle="1" w:styleId="3f">
    <w:name w:val="Колонтитул (3)"/>
    <w:basedOn w:val="a0"/>
    <w:link w:val="3e"/>
    <w:rsid w:val="00C93C63"/>
    <w:pPr>
      <w:shd w:val="clear" w:color="auto" w:fill="FFFFFF"/>
      <w:spacing w:after="0" w:line="240" w:lineRule="atLeast"/>
    </w:pPr>
    <w:rPr>
      <w:b/>
      <w:spacing w:val="4"/>
      <w:sz w:val="19"/>
      <w:szCs w:val="20"/>
    </w:rPr>
  </w:style>
  <w:style w:type="character" w:customStyle="1" w:styleId="2f">
    <w:name w:val="Заголовок №2_"/>
    <w:link w:val="2f0"/>
    <w:rsid w:val="00C93C63"/>
    <w:rPr>
      <w:b/>
      <w:spacing w:val="3"/>
      <w:shd w:val="clear" w:color="auto" w:fill="FFFFFF"/>
    </w:rPr>
  </w:style>
  <w:style w:type="paragraph" w:customStyle="1" w:styleId="2f0">
    <w:name w:val="Заголовок №2"/>
    <w:basedOn w:val="a0"/>
    <w:link w:val="2f"/>
    <w:rsid w:val="00C93C63"/>
    <w:pPr>
      <w:shd w:val="clear" w:color="auto" w:fill="FFFFFF"/>
      <w:spacing w:before="180" w:after="300" w:line="240" w:lineRule="atLeast"/>
      <w:jc w:val="center"/>
      <w:outlineLvl w:val="1"/>
    </w:pPr>
    <w:rPr>
      <w:b/>
      <w:spacing w:val="3"/>
      <w:sz w:val="20"/>
      <w:szCs w:val="20"/>
    </w:rPr>
  </w:style>
  <w:style w:type="character" w:customStyle="1" w:styleId="2f1">
    <w:name w:val="Колонтитул (2)_"/>
    <w:link w:val="2f2"/>
    <w:rsid w:val="00C93C63"/>
    <w:rPr>
      <w:b/>
      <w:spacing w:val="-2"/>
      <w:sz w:val="15"/>
      <w:shd w:val="clear" w:color="auto" w:fill="FFFFFF"/>
    </w:rPr>
  </w:style>
  <w:style w:type="paragraph" w:customStyle="1" w:styleId="2f2">
    <w:name w:val="Колонтитул (2)"/>
    <w:basedOn w:val="a0"/>
    <w:link w:val="2f1"/>
    <w:rsid w:val="00C93C63"/>
    <w:pPr>
      <w:shd w:val="clear" w:color="auto" w:fill="FFFFFF"/>
      <w:spacing w:after="0" w:line="240" w:lineRule="atLeast"/>
      <w:jc w:val="center"/>
    </w:pPr>
    <w:rPr>
      <w:b/>
      <w:spacing w:val="-2"/>
      <w:sz w:val="15"/>
      <w:szCs w:val="20"/>
    </w:rPr>
  </w:style>
  <w:style w:type="character" w:customStyle="1" w:styleId="54">
    <w:name w:val="Основной текст (5)_"/>
    <w:link w:val="55"/>
    <w:rsid w:val="00C93C63"/>
    <w:rPr>
      <w:rFonts w:ascii="Tahoma" w:hAnsi="Tahoma" w:cs="Tahoma"/>
      <w:spacing w:val="3"/>
      <w:sz w:val="13"/>
      <w:shd w:val="clear" w:color="auto" w:fill="FFFFFF"/>
    </w:rPr>
  </w:style>
  <w:style w:type="paragraph" w:customStyle="1" w:styleId="55">
    <w:name w:val="Основной текст (5)"/>
    <w:basedOn w:val="a0"/>
    <w:link w:val="54"/>
    <w:rsid w:val="00C93C63"/>
    <w:pPr>
      <w:shd w:val="clear" w:color="auto" w:fill="FFFFFF"/>
      <w:spacing w:after="0" w:line="191" w:lineRule="exact"/>
      <w:jc w:val="both"/>
    </w:pPr>
    <w:rPr>
      <w:rFonts w:ascii="Tahoma" w:hAnsi="Tahoma"/>
      <w:spacing w:val="3"/>
      <w:sz w:val="13"/>
      <w:szCs w:val="20"/>
    </w:rPr>
  </w:style>
  <w:style w:type="character" w:customStyle="1" w:styleId="63">
    <w:name w:val="Основной текст (6)_"/>
    <w:link w:val="64"/>
    <w:rsid w:val="00C93C63"/>
    <w:rPr>
      <w:spacing w:val="2"/>
      <w:sz w:val="14"/>
      <w:shd w:val="clear" w:color="auto" w:fill="FFFFFF"/>
    </w:rPr>
  </w:style>
  <w:style w:type="paragraph" w:customStyle="1" w:styleId="64">
    <w:name w:val="Основной текст (6)"/>
    <w:basedOn w:val="a0"/>
    <w:link w:val="63"/>
    <w:rsid w:val="00C93C63"/>
    <w:pPr>
      <w:shd w:val="clear" w:color="auto" w:fill="FFFFFF"/>
      <w:spacing w:after="0" w:line="191" w:lineRule="exact"/>
      <w:jc w:val="right"/>
    </w:pPr>
    <w:rPr>
      <w:spacing w:val="2"/>
      <w:sz w:val="14"/>
      <w:szCs w:val="20"/>
    </w:rPr>
  </w:style>
  <w:style w:type="character" w:customStyle="1" w:styleId="45">
    <w:name w:val="Основной текст (4)_"/>
    <w:link w:val="46"/>
    <w:rsid w:val="00C93C63"/>
    <w:rPr>
      <w:spacing w:val="4"/>
      <w:sz w:val="8"/>
      <w:shd w:val="clear" w:color="auto" w:fill="FFFFFF"/>
    </w:rPr>
  </w:style>
  <w:style w:type="paragraph" w:customStyle="1" w:styleId="46">
    <w:name w:val="Основной текст (4)"/>
    <w:basedOn w:val="a0"/>
    <w:link w:val="45"/>
    <w:rsid w:val="00C93C63"/>
    <w:pPr>
      <w:shd w:val="clear" w:color="auto" w:fill="FFFFFF"/>
      <w:spacing w:after="0" w:line="212" w:lineRule="exact"/>
      <w:jc w:val="both"/>
    </w:pPr>
    <w:rPr>
      <w:spacing w:val="4"/>
      <w:sz w:val="8"/>
      <w:szCs w:val="20"/>
    </w:rPr>
  </w:style>
  <w:style w:type="character" w:customStyle="1" w:styleId="320">
    <w:name w:val="Заголовок №3 (2)_"/>
    <w:link w:val="321"/>
    <w:rsid w:val="00C93C63"/>
    <w:rPr>
      <w:spacing w:val="3"/>
      <w:sz w:val="17"/>
      <w:shd w:val="clear" w:color="auto" w:fill="FFFFFF"/>
    </w:rPr>
  </w:style>
  <w:style w:type="paragraph" w:customStyle="1" w:styleId="321">
    <w:name w:val="Заголовок №3 (2)"/>
    <w:basedOn w:val="a0"/>
    <w:link w:val="320"/>
    <w:rsid w:val="00C93C63"/>
    <w:pPr>
      <w:shd w:val="clear" w:color="auto" w:fill="FFFFFF"/>
      <w:spacing w:after="0" w:line="223" w:lineRule="exact"/>
      <w:jc w:val="right"/>
      <w:outlineLvl w:val="2"/>
    </w:pPr>
    <w:rPr>
      <w:spacing w:val="3"/>
      <w:sz w:val="17"/>
      <w:szCs w:val="20"/>
    </w:rPr>
  </w:style>
  <w:style w:type="character" w:customStyle="1" w:styleId="73">
    <w:name w:val="Основной текст (7)_"/>
    <w:link w:val="74"/>
    <w:rsid w:val="00C93C63"/>
    <w:rPr>
      <w:b/>
      <w:spacing w:val="3"/>
      <w:shd w:val="clear" w:color="auto" w:fill="FFFFFF"/>
    </w:rPr>
  </w:style>
  <w:style w:type="paragraph" w:customStyle="1" w:styleId="74">
    <w:name w:val="Основной текст (7)"/>
    <w:basedOn w:val="a0"/>
    <w:link w:val="73"/>
    <w:rsid w:val="00C93C63"/>
    <w:pPr>
      <w:shd w:val="clear" w:color="auto" w:fill="FFFFFF"/>
      <w:spacing w:before="180" w:after="0" w:line="475" w:lineRule="exact"/>
      <w:jc w:val="center"/>
    </w:pPr>
    <w:rPr>
      <w:b/>
      <w:spacing w:val="3"/>
      <w:sz w:val="20"/>
      <w:szCs w:val="20"/>
    </w:rPr>
  </w:style>
  <w:style w:type="character" w:customStyle="1" w:styleId="affff0">
    <w:name w:val="Колонтитул_"/>
    <w:link w:val="affff1"/>
    <w:rsid w:val="00C93C63"/>
    <w:rPr>
      <w:i/>
      <w:spacing w:val="1"/>
      <w:sz w:val="17"/>
      <w:shd w:val="clear" w:color="auto" w:fill="FFFFFF"/>
    </w:rPr>
  </w:style>
  <w:style w:type="paragraph" w:customStyle="1" w:styleId="affff1">
    <w:name w:val="Колонтитул"/>
    <w:basedOn w:val="a0"/>
    <w:link w:val="affff0"/>
    <w:qFormat/>
    <w:rsid w:val="00C93C63"/>
    <w:pPr>
      <w:shd w:val="clear" w:color="auto" w:fill="FFFFFF"/>
      <w:spacing w:after="0" w:line="240" w:lineRule="atLeast"/>
    </w:pPr>
    <w:rPr>
      <w:i/>
      <w:spacing w:val="1"/>
      <w:sz w:val="17"/>
      <w:szCs w:val="20"/>
    </w:rPr>
  </w:style>
  <w:style w:type="character" w:customStyle="1" w:styleId="1f4">
    <w:name w:val="Заголовок №1_"/>
    <w:link w:val="1f5"/>
    <w:rsid w:val="00C93C63"/>
    <w:rPr>
      <w:b/>
      <w:spacing w:val="4"/>
      <w:sz w:val="19"/>
      <w:shd w:val="clear" w:color="auto" w:fill="FFFFFF"/>
    </w:rPr>
  </w:style>
  <w:style w:type="paragraph" w:customStyle="1" w:styleId="1f5">
    <w:name w:val="Заголовок №1"/>
    <w:basedOn w:val="a0"/>
    <w:link w:val="1f4"/>
    <w:rsid w:val="00C93C63"/>
    <w:pPr>
      <w:shd w:val="clear" w:color="auto" w:fill="FFFFFF"/>
      <w:spacing w:after="240" w:line="240" w:lineRule="atLeast"/>
      <w:jc w:val="center"/>
      <w:outlineLvl w:val="0"/>
    </w:pPr>
    <w:rPr>
      <w:b/>
      <w:spacing w:val="4"/>
      <w:sz w:val="19"/>
      <w:szCs w:val="20"/>
    </w:rPr>
  </w:style>
  <w:style w:type="character" w:customStyle="1" w:styleId="93">
    <w:name w:val="Основной текст (9)_"/>
    <w:link w:val="94"/>
    <w:rsid w:val="00C93C63"/>
    <w:rPr>
      <w:rFonts w:ascii="Arial" w:hAnsi="Arial" w:cs="Arial"/>
      <w:b/>
      <w:spacing w:val="2"/>
      <w:sz w:val="12"/>
      <w:shd w:val="clear" w:color="auto" w:fill="FFFFFF"/>
    </w:rPr>
  </w:style>
  <w:style w:type="paragraph" w:customStyle="1" w:styleId="94">
    <w:name w:val="Основной текст (9)"/>
    <w:basedOn w:val="a0"/>
    <w:link w:val="93"/>
    <w:rsid w:val="00C93C63"/>
    <w:pPr>
      <w:shd w:val="clear" w:color="auto" w:fill="FFFFFF"/>
      <w:spacing w:after="0" w:line="240" w:lineRule="atLeast"/>
    </w:pPr>
    <w:rPr>
      <w:rFonts w:ascii="Arial" w:hAnsi="Arial"/>
      <w:b/>
      <w:spacing w:val="2"/>
      <w:sz w:val="12"/>
      <w:szCs w:val="20"/>
    </w:rPr>
  </w:style>
  <w:style w:type="character" w:customStyle="1" w:styleId="120">
    <w:name w:val="Заголовок №1 (2)_"/>
    <w:link w:val="121"/>
    <w:rsid w:val="00C93C63"/>
    <w:rPr>
      <w:b/>
      <w:spacing w:val="2"/>
      <w:shd w:val="clear" w:color="auto" w:fill="FFFFFF"/>
    </w:rPr>
  </w:style>
  <w:style w:type="paragraph" w:customStyle="1" w:styleId="121">
    <w:name w:val="Заголовок №1 (2)"/>
    <w:basedOn w:val="a0"/>
    <w:link w:val="120"/>
    <w:rsid w:val="00C93C63"/>
    <w:pPr>
      <w:shd w:val="clear" w:color="auto" w:fill="FFFFFF"/>
      <w:spacing w:before="240" w:after="180" w:line="240" w:lineRule="atLeast"/>
      <w:jc w:val="center"/>
      <w:outlineLvl w:val="0"/>
    </w:pPr>
    <w:rPr>
      <w:b/>
      <w:spacing w:val="2"/>
      <w:sz w:val="20"/>
      <w:szCs w:val="20"/>
    </w:rPr>
  </w:style>
  <w:style w:type="character" w:customStyle="1" w:styleId="100">
    <w:name w:val="Основной текст (10)_"/>
    <w:link w:val="101"/>
    <w:rsid w:val="00C93C63"/>
    <w:rPr>
      <w:rFonts w:ascii="MS Mincho" w:eastAsia="MS Mincho" w:hAnsi="MS Mincho"/>
      <w:sz w:val="9"/>
      <w:shd w:val="clear" w:color="auto" w:fill="FFFFFF"/>
    </w:rPr>
  </w:style>
  <w:style w:type="paragraph" w:customStyle="1" w:styleId="101">
    <w:name w:val="Основной текст (10)"/>
    <w:basedOn w:val="a0"/>
    <w:link w:val="100"/>
    <w:rsid w:val="00C93C63"/>
    <w:pPr>
      <w:shd w:val="clear" w:color="auto" w:fill="FFFFFF"/>
      <w:spacing w:before="60" w:after="0" w:line="240" w:lineRule="atLeast"/>
    </w:pPr>
    <w:rPr>
      <w:rFonts w:ascii="MS Mincho" w:eastAsia="MS Mincho" w:hAnsi="MS Mincho"/>
      <w:sz w:val="9"/>
      <w:szCs w:val="20"/>
    </w:rPr>
  </w:style>
  <w:style w:type="character" w:customStyle="1" w:styleId="110">
    <w:name w:val="Основной текст (11)_"/>
    <w:link w:val="111"/>
    <w:rsid w:val="00C93C63"/>
    <w:rPr>
      <w:rFonts w:ascii="Tahoma" w:hAnsi="Tahoma" w:cs="Tahoma"/>
      <w:spacing w:val="-13"/>
      <w:sz w:val="17"/>
      <w:shd w:val="clear" w:color="auto" w:fill="FFFFFF"/>
    </w:rPr>
  </w:style>
  <w:style w:type="paragraph" w:customStyle="1" w:styleId="111">
    <w:name w:val="Основной текст (11)"/>
    <w:basedOn w:val="a0"/>
    <w:link w:val="110"/>
    <w:rsid w:val="00C93C63"/>
    <w:pPr>
      <w:shd w:val="clear" w:color="auto" w:fill="FFFFFF"/>
      <w:spacing w:before="180" w:after="0" w:line="205" w:lineRule="exact"/>
      <w:jc w:val="both"/>
    </w:pPr>
    <w:rPr>
      <w:rFonts w:ascii="Tahoma" w:hAnsi="Tahoma"/>
      <w:spacing w:val="-13"/>
      <w:sz w:val="17"/>
      <w:szCs w:val="20"/>
    </w:rPr>
  </w:style>
  <w:style w:type="character" w:customStyle="1" w:styleId="47">
    <w:name w:val="Колонтитул (4)_"/>
    <w:link w:val="48"/>
    <w:rsid w:val="00C93C63"/>
    <w:rPr>
      <w:spacing w:val="9"/>
      <w:sz w:val="16"/>
      <w:shd w:val="clear" w:color="auto" w:fill="FFFFFF"/>
    </w:rPr>
  </w:style>
  <w:style w:type="paragraph" w:customStyle="1" w:styleId="48">
    <w:name w:val="Колонтитул (4)"/>
    <w:basedOn w:val="a0"/>
    <w:link w:val="47"/>
    <w:rsid w:val="00C93C63"/>
    <w:pPr>
      <w:shd w:val="clear" w:color="auto" w:fill="FFFFFF"/>
      <w:spacing w:after="0" w:line="240" w:lineRule="atLeast"/>
    </w:pPr>
    <w:rPr>
      <w:spacing w:val="9"/>
      <w:sz w:val="16"/>
      <w:szCs w:val="20"/>
    </w:rPr>
  </w:style>
  <w:style w:type="character" w:customStyle="1" w:styleId="122">
    <w:name w:val="Основной текст (12)_"/>
    <w:link w:val="123"/>
    <w:rsid w:val="00C93C63"/>
    <w:rPr>
      <w:spacing w:val="4"/>
      <w:sz w:val="19"/>
      <w:shd w:val="clear" w:color="auto" w:fill="FFFFFF"/>
    </w:rPr>
  </w:style>
  <w:style w:type="paragraph" w:customStyle="1" w:styleId="123">
    <w:name w:val="Основной текст (12)"/>
    <w:basedOn w:val="a0"/>
    <w:link w:val="122"/>
    <w:rsid w:val="00C93C63"/>
    <w:pPr>
      <w:shd w:val="clear" w:color="auto" w:fill="FFFFFF"/>
      <w:spacing w:after="540" w:line="245" w:lineRule="exact"/>
      <w:jc w:val="center"/>
    </w:pPr>
    <w:rPr>
      <w:spacing w:val="4"/>
      <w:sz w:val="19"/>
      <w:szCs w:val="20"/>
    </w:rPr>
  </w:style>
  <w:style w:type="character" w:customStyle="1" w:styleId="Exact">
    <w:name w:val="Подпись к картинке Exact"/>
    <w:link w:val="affff2"/>
    <w:rsid w:val="00C93C63"/>
    <w:rPr>
      <w:rFonts w:ascii="Bookman Old Style" w:hAnsi="Bookman Old Style"/>
      <w:b/>
      <w:bCs/>
      <w:sz w:val="18"/>
      <w:szCs w:val="18"/>
      <w:shd w:val="clear" w:color="auto" w:fill="FFFFFF"/>
    </w:rPr>
  </w:style>
  <w:style w:type="paragraph" w:customStyle="1" w:styleId="affff2">
    <w:name w:val="Подпись к картинке"/>
    <w:basedOn w:val="a0"/>
    <w:link w:val="Exact"/>
    <w:rsid w:val="00C93C63"/>
    <w:pPr>
      <w:shd w:val="clear" w:color="auto" w:fill="FFFFFF"/>
      <w:spacing w:after="0" w:line="240" w:lineRule="atLeast"/>
    </w:pPr>
    <w:rPr>
      <w:rFonts w:ascii="Bookman Old Style" w:hAnsi="Bookman Old Style"/>
      <w:b/>
      <w:bCs/>
      <w:sz w:val="18"/>
      <w:szCs w:val="18"/>
    </w:rPr>
  </w:style>
  <w:style w:type="paragraph" w:customStyle="1" w:styleId="p3">
    <w:name w:val="p3"/>
    <w:basedOn w:val="a0"/>
    <w:uiPriority w:val="99"/>
    <w:rsid w:val="00C93C63"/>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p1">
    <w:name w:val="p1"/>
    <w:basedOn w:val="a0"/>
    <w:uiPriority w:val="99"/>
    <w:rsid w:val="00C93C63"/>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affff3">
    <w:name w:val="Петит"/>
    <w:basedOn w:val="a0"/>
    <w:uiPriority w:val="99"/>
    <w:rsid w:val="00C93C63"/>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spacing w:after="0" w:line="304" w:lineRule="auto"/>
      <w:ind w:firstLine="340"/>
      <w:jc w:val="both"/>
    </w:pPr>
    <w:rPr>
      <w:rFonts w:ascii="SchoolBookC" w:hAnsi="SchoolBookC" w:cs="SchoolBookC"/>
      <w:color w:val="000000"/>
      <w:sz w:val="19"/>
      <w:szCs w:val="19"/>
      <w:lang w:val="ru-RU" w:eastAsia="ru-RU"/>
    </w:rPr>
  </w:style>
  <w:style w:type="paragraph" w:customStyle="1" w:styleId="affff4">
    <w:name w:val="подзаголовок"/>
    <w:basedOn w:val="a0"/>
    <w:uiPriority w:val="99"/>
    <w:qFormat/>
    <w:rsid w:val="00C93C63"/>
    <w:pPr>
      <w:widowControl/>
      <w:spacing w:before="227" w:after="113" w:line="288" w:lineRule="auto"/>
      <w:ind w:firstLine="340"/>
      <w:jc w:val="center"/>
    </w:pPr>
    <w:rPr>
      <w:rFonts w:ascii="Newton-Bold" w:eastAsia="Times New Roman" w:hAnsi="Newton-Bold" w:cs="Newton-Bold"/>
      <w:b/>
      <w:bCs/>
      <w:color w:val="000000"/>
      <w:sz w:val="28"/>
      <w:szCs w:val="28"/>
      <w:lang w:val="en-GB"/>
    </w:rPr>
  </w:style>
  <w:style w:type="paragraph" w:customStyle="1" w:styleId="affff5">
    <w:name w:val="[Основной абзац]"/>
    <w:basedOn w:val="a0"/>
    <w:uiPriority w:val="99"/>
    <w:qFormat/>
    <w:rsid w:val="00C93C63"/>
    <w:pPr>
      <w:widowControl/>
      <w:spacing w:after="0" w:line="288" w:lineRule="auto"/>
      <w:ind w:firstLine="340"/>
      <w:jc w:val="both"/>
    </w:pPr>
    <w:rPr>
      <w:rFonts w:ascii="Newton-Regular" w:eastAsia="Times New Roman" w:hAnsi="Newton-Regular" w:cs="Newton-Regular"/>
      <w:color w:val="000000"/>
      <w:sz w:val="28"/>
      <w:szCs w:val="28"/>
      <w:lang w:val="en-GB"/>
    </w:rPr>
  </w:style>
  <w:style w:type="paragraph" w:customStyle="1" w:styleId="3f0">
    <w:name w:val="Абзац списка3"/>
    <w:basedOn w:val="a0"/>
    <w:uiPriority w:val="99"/>
    <w:rsid w:val="00C93C63"/>
    <w:pPr>
      <w:widowControl/>
      <w:ind w:left="720"/>
      <w:contextualSpacing/>
    </w:pPr>
    <w:rPr>
      <w:lang w:val="ru-RU"/>
    </w:rPr>
  </w:style>
  <w:style w:type="paragraph" w:customStyle="1" w:styleId="1f6">
    <w:name w:val="Заголовок оглавления1"/>
    <w:basedOn w:val="1"/>
    <w:next w:val="a0"/>
    <w:uiPriority w:val="99"/>
    <w:qFormat/>
    <w:rsid w:val="00C93C63"/>
    <w:pPr>
      <w:widowControl/>
      <w:pBdr>
        <w:bottom w:val="none" w:sz="0" w:space="0" w:color="000000"/>
      </w:pBdr>
      <w:spacing w:before="480"/>
      <w:outlineLvl w:val="9"/>
    </w:pPr>
    <w:rPr>
      <w:rFonts w:ascii="Cambria" w:eastAsia="Calibri" w:hAnsi="Cambria"/>
      <w:bCs/>
      <w:color w:val="365F91"/>
      <w:szCs w:val="28"/>
      <w:lang w:val="ru-RU" w:eastAsia="ru-RU"/>
    </w:rPr>
  </w:style>
  <w:style w:type="paragraph" w:customStyle="1" w:styleId="112">
    <w:name w:val="Абзац списка11"/>
    <w:basedOn w:val="a0"/>
    <w:uiPriority w:val="99"/>
    <w:rsid w:val="00C93C63"/>
    <w:pPr>
      <w:widowControl/>
      <w:ind w:left="720"/>
      <w:contextualSpacing/>
    </w:pPr>
    <w:rPr>
      <w:rFonts w:eastAsia="Times New Roman"/>
      <w:szCs w:val="20"/>
      <w:lang w:val="ru-RU"/>
    </w:rPr>
  </w:style>
  <w:style w:type="paragraph" w:customStyle="1" w:styleId="113">
    <w:name w:val="Заголовок оглавления11"/>
    <w:basedOn w:val="1"/>
    <w:next w:val="a0"/>
    <w:uiPriority w:val="99"/>
    <w:semiHidden/>
    <w:rsid w:val="00C93C63"/>
    <w:pPr>
      <w:widowControl/>
      <w:pBdr>
        <w:bottom w:val="none" w:sz="0" w:space="0" w:color="000000"/>
      </w:pBdr>
      <w:spacing w:before="480"/>
      <w:outlineLvl w:val="9"/>
    </w:pPr>
    <w:rPr>
      <w:rFonts w:ascii="Cambria" w:eastAsia="Calibri" w:hAnsi="Cambria"/>
      <w:bCs/>
      <w:color w:val="365F91"/>
      <w:szCs w:val="28"/>
      <w:lang w:val="ru-RU" w:eastAsia="ru-RU"/>
    </w:rPr>
  </w:style>
  <w:style w:type="paragraph" w:customStyle="1" w:styleId="1f7">
    <w:name w:val="1"/>
    <w:basedOn w:val="a0"/>
    <w:next w:val="a0"/>
    <w:uiPriority w:val="99"/>
    <w:qFormat/>
    <w:rsid w:val="00C93C63"/>
    <w:pPr>
      <w:widowControl/>
      <w:spacing w:before="240" w:after="60" w:line="360" w:lineRule="auto"/>
      <w:jc w:val="center"/>
      <w:outlineLvl w:val="0"/>
    </w:pPr>
    <w:rPr>
      <w:rFonts w:ascii="Times New Roman" w:eastAsia="Times New Roman" w:hAnsi="Times New Roman"/>
      <w:b/>
      <w:bCs/>
      <w:sz w:val="28"/>
      <w:szCs w:val="32"/>
      <w:lang w:val="ru-RU"/>
    </w:rPr>
  </w:style>
  <w:style w:type="character" w:customStyle="1" w:styleId="20pt">
    <w:name w:val="Основной текст (2) + Интервал 0 pt"/>
    <w:rsid w:val="00C93C63"/>
    <w:rPr>
      <w:rFonts w:ascii="Times New Roman" w:hAnsi="Times New Roman" w:cs="Times New Roman" w:hint="default"/>
      <w:i/>
      <w:iCs w:val="0"/>
      <w:color w:val="000000"/>
      <w:spacing w:val="0"/>
      <w:position w:val="0"/>
      <w:sz w:val="17"/>
      <w:shd w:val="clear" w:color="auto" w:fill="FFFFFF"/>
      <w:lang w:val="ru-RU"/>
    </w:rPr>
  </w:style>
  <w:style w:type="character" w:customStyle="1" w:styleId="2f3">
    <w:name w:val="Основной текст (2) + Не курсив"/>
    <w:rsid w:val="00C93C63"/>
    <w:rPr>
      <w:rFonts w:ascii="Tahoma" w:hAnsi="Tahoma" w:cs="Tahoma" w:hint="default"/>
      <w:b/>
      <w:bCs w:val="0"/>
      <w:i/>
      <w:iCs w:val="0"/>
      <w:color w:val="000000"/>
      <w:spacing w:val="0"/>
      <w:position w:val="0"/>
      <w:sz w:val="20"/>
      <w:shd w:val="clear" w:color="auto" w:fill="FFFFFF"/>
    </w:rPr>
  </w:style>
  <w:style w:type="character" w:customStyle="1" w:styleId="20pt0">
    <w:name w:val="Колонтитул (2) + Интервал 0 pt"/>
    <w:rsid w:val="00C93C63"/>
    <w:rPr>
      <w:rFonts w:ascii="Times New Roman" w:hAnsi="Times New Roman" w:cs="Times New Roman" w:hint="default"/>
      <w:b/>
      <w:bCs w:val="0"/>
      <w:color w:val="000000"/>
      <w:spacing w:val="4"/>
      <w:position w:val="0"/>
      <w:sz w:val="15"/>
      <w:shd w:val="clear" w:color="auto" w:fill="FFFFFF"/>
      <w:lang w:val="ru-RU"/>
    </w:rPr>
  </w:style>
  <w:style w:type="character" w:customStyle="1" w:styleId="114">
    <w:name w:val="Основной текст (11) + Малые прописные"/>
    <w:rsid w:val="00C93C63"/>
    <w:rPr>
      <w:rFonts w:ascii="Tahoma" w:hAnsi="Tahoma" w:cs="Tahoma" w:hint="default"/>
      <w:smallCaps/>
      <w:color w:val="000000"/>
      <w:spacing w:val="-13"/>
      <w:position w:val="0"/>
      <w:sz w:val="17"/>
      <w:shd w:val="clear" w:color="auto" w:fill="FFFFFF"/>
      <w:lang w:val="ru-RU"/>
    </w:rPr>
  </w:style>
  <w:style w:type="character" w:customStyle="1" w:styleId="95">
    <w:name w:val="Основной текст + 9"/>
    <w:rsid w:val="00C93C63"/>
    <w:rPr>
      <w:rFonts w:ascii="Times New Roman" w:hAnsi="Times New Roman" w:cs="Times New Roman" w:hint="default"/>
      <w:b/>
      <w:bCs/>
      <w:color w:val="000000"/>
      <w:spacing w:val="4"/>
      <w:position w:val="0"/>
      <w:sz w:val="19"/>
      <w:szCs w:val="19"/>
      <w:shd w:val="clear" w:color="auto" w:fill="FFFFFF"/>
      <w:lang w:val="ru-RU" w:bidi="ar-SA"/>
    </w:rPr>
  </w:style>
  <w:style w:type="character" w:customStyle="1" w:styleId="affff6">
    <w:name w:val="Основной текст + Курсив"/>
    <w:qFormat/>
    <w:rsid w:val="00C93C63"/>
    <w:rPr>
      <w:rFonts w:ascii="Times New Roman" w:hAnsi="Times New Roman" w:cs="Times New Roman" w:hint="default"/>
      <w:i/>
      <w:iCs/>
      <w:color w:val="000000"/>
      <w:spacing w:val="0"/>
      <w:position w:val="0"/>
      <w:sz w:val="17"/>
      <w:szCs w:val="17"/>
      <w:shd w:val="clear" w:color="auto" w:fill="FFFFFF"/>
      <w:lang w:val="ru-RU" w:bidi="ar-SA"/>
    </w:rPr>
  </w:style>
  <w:style w:type="character" w:customStyle="1" w:styleId="5Georgia">
    <w:name w:val="Основной текст (5) + Georgia"/>
    <w:rsid w:val="00C93C63"/>
    <w:rPr>
      <w:rFonts w:ascii="Georgia" w:hAnsi="Georgia" w:cs="Georgia" w:hint="default"/>
      <w:color w:val="000000"/>
      <w:spacing w:val="0"/>
      <w:position w:val="0"/>
      <w:sz w:val="15"/>
      <w:szCs w:val="15"/>
      <w:shd w:val="clear" w:color="auto" w:fill="FFFFFF"/>
      <w:lang w:bidi="ar-SA"/>
    </w:rPr>
  </w:style>
  <w:style w:type="character" w:customStyle="1" w:styleId="5TimesNewRoman">
    <w:name w:val="Основной текст (5) + Times New Roman"/>
    <w:rsid w:val="00C93C63"/>
    <w:rPr>
      <w:rFonts w:ascii="Times New Roman" w:hAnsi="Times New Roman" w:cs="Times New Roman" w:hint="default"/>
      <w:color w:val="000000"/>
      <w:spacing w:val="0"/>
      <w:position w:val="0"/>
      <w:sz w:val="16"/>
      <w:szCs w:val="16"/>
      <w:shd w:val="clear" w:color="auto" w:fill="FFFFFF"/>
      <w:lang w:bidi="ar-SA"/>
    </w:rPr>
  </w:style>
  <w:style w:type="character" w:customStyle="1" w:styleId="68">
    <w:name w:val="Основной текст (6) + 8"/>
    <w:rsid w:val="00C93C63"/>
    <w:rPr>
      <w:rFonts w:ascii="Times New Roman" w:hAnsi="Times New Roman" w:cs="Times New Roman" w:hint="default"/>
      <w:color w:val="000000"/>
      <w:spacing w:val="3"/>
      <w:position w:val="0"/>
      <w:sz w:val="17"/>
      <w:szCs w:val="17"/>
      <w:shd w:val="clear" w:color="auto" w:fill="FFFFFF"/>
      <w:lang w:val="ru-RU" w:bidi="ar-SA"/>
    </w:rPr>
  </w:style>
  <w:style w:type="character" w:customStyle="1" w:styleId="681">
    <w:name w:val="Основной текст (6) + 81"/>
    <w:rsid w:val="00C93C63"/>
    <w:rPr>
      <w:rFonts w:ascii="Times New Roman" w:hAnsi="Times New Roman" w:cs="Times New Roman" w:hint="default"/>
      <w:i/>
      <w:iCs/>
      <w:color w:val="000000"/>
      <w:spacing w:val="0"/>
      <w:position w:val="0"/>
      <w:sz w:val="17"/>
      <w:szCs w:val="17"/>
      <w:shd w:val="clear" w:color="auto" w:fill="FFFFFF"/>
      <w:lang w:val="ru-RU" w:bidi="ar-SA"/>
    </w:rPr>
  </w:style>
  <w:style w:type="character" w:customStyle="1" w:styleId="49">
    <w:name w:val="Основной текст (4) + Курсив"/>
    <w:rsid w:val="00C93C63"/>
    <w:rPr>
      <w:rFonts w:ascii="Times New Roman" w:hAnsi="Times New Roman" w:cs="Times New Roman" w:hint="default"/>
      <w:i/>
      <w:iCs/>
      <w:color w:val="000000"/>
      <w:spacing w:val="0"/>
      <w:position w:val="0"/>
      <w:sz w:val="8"/>
      <w:szCs w:val="8"/>
      <w:shd w:val="clear" w:color="auto" w:fill="FFFFFF"/>
      <w:lang w:bidi="ar-SA"/>
    </w:rPr>
  </w:style>
  <w:style w:type="character" w:customStyle="1" w:styleId="3Tahoma">
    <w:name w:val="Заголовок №3 + Tahoma"/>
    <w:rsid w:val="00C93C63"/>
    <w:rPr>
      <w:rFonts w:ascii="Tahoma" w:hAnsi="Tahoma" w:cs="Tahoma" w:hint="default"/>
      <w:b/>
      <w:bCs/>
      <w:i/>
      <w:iCs/>
      <w:color w:val="000000"/>
      <w:spacing w:val="0"/>
      <w:position w:val="0"/>
      <w:sz w:val="20"/>
      <w:szCs w:val="20"/>
      <w:shd w:val="clear" w:color="auto" w:fill="FFFFFF"/>
      <w:lang w:bidi="ar-SA"/>
    </w:rPr>
  </w:style>
  <w:style w:type="character" w:customStyle="1" w:styleId="79">
    <w:name w:val="Основной текст (7) + 9"/>
    <w:rsid w:val="00C93C63"/>
    <w:rPr>
      <w:rFonts w:ascii="Times New Roman" w:hAnsi="Times New Roman" w:cs="Times New Roman" w:hint="default"/>
      <w:b/>
      <w:bCs/>
      <w:color w:val="000000"/>
      <w:spacing w:val="4"/>
      <w:position w:val="0"/>
      <w:sz w:val="19"/>
      <w:szCs w:val="19"/>
      <w:shd w:val="clear" w:color="auto" w:fill="FFFFFF"/>
      <w:lang w:val="ru-RU" w:bidi="ar-SA"/>
    </w:rPr>
  </w:style>
  <w:style w:type="character" w:customStyle="1" w:styleId="290">
    <w:name w:val="Основной текст (2) + 9"/>
    <w:rsid w:val="00C93C63"/>
    <w:rPr>
      <w:rFonts w:ascii="Times New Roman" w:hAnsi="Times New Roman" w:cs="Times New Roman" w:hint="default"/>
      <w:b/>
      <w:bCs/>
      <w:i/>
      <w:iCs/>
      <w:color w:val="000000"/>
      <w:spacing w:val="4"/>
      <w:position w:val="0"/>
      <w:sz w:val="19"/>
      <w:szCs w:val="19"/>
      <w:shd w:val="clear" w:color="auto" w:fill="FFFFFF"/>
      <w:lang w:val="ru-RU" w:bidi="ar-SA"/>
    </w:rPr>
  </w:style>
  <w:style w:type="character" w:customStyle="1" w:styleId="910">
    <w:name w:val="Основной текст + 91"/>
    <w:rsid w:val="00C93C63"/>
    <w:rPr>
      <w:rFonts w:ascii="Times New Roman" w:hAnsi="Times New Roman" w:cs="Times New Roman" w:hint="default"/>
      <w:color w:val="000000"/>
      <w:spacing w:val="4"/>
      <w:position w:val="0"/>
      <w:sz w:val="19"/>
      <w:szCs w:val="19"/>
      <w:shd w:val="clear" w:color="auto" w:fill="FFFFFF"/>
      <w:lang w:val="ru-RU" w:bidi="ar-SA"/>
    </w:rPr>
  </w:style>
  <w:style w:type="character" w:customStyle="1" w:styleId="2Tahoma">
    <w:name w:val="Заголовок №2 + Tahoma"/>
    <w:rsid w:val="00C93C63"/>
    <w:rPr>
      <w:rFonts w:ascii="Tahoma" w:hAnsi="Tahoma" w:cs="Tahoma" w:hint="default"/>
      <w:b/>
      <w:bCs/>
      <w:i/>
      <w:iCs/>
      <w:color w:val="000000"/>
      <w:spacing w:val="0"/>
      <w:position w:val="0"/>
      <w:sz w:val="20"/>
      <w:szCs w:val="20"/>
      <w:shd w:val="clear" w:color="auto" w:fill="FFFFFF"/>
      <w:lang w:bidi="ar-SA"/>
    </w:rPr>
  </w:style>
  <w:style w:type="character" w:customStyle="1" w:styleId="3Exact">
    <w:name w:val="Основной текст (3) Exact"/>
    <w:rsid w:val="00C93C63"/>
    <w:rPr>
      <w:rFonts w:ascii="Bookman Old Style" w:hAnsi="Bookman Old Style" w:cs="Bookman Old Style" w:hint="default"/>
      <w:b/>
      <w:bCs/>
      <w:strike w:val="0"/>
      <w:spacing w:val="-10"/>
      <w:sz w:val="20"/>
      <w:szCs w:val="20"/>
      <w:u w:val="none"/>
    </w:rPr>
  </w:style>
  <w:style w:type="character" w:customStyle="1" w:styleId="apple-converted-space">
    <w:name w:val="apple-converted-space"/>
    <w:rsid w:val="00C93C63"/>
    <w:rPr>
      <w:rFonts w:ascii="Times New Roman" w:hAnsi="Times New Roman" w:cs="Times New Roman" w:hint="default"/>
    </w:rPr>
  </w:style>
  <w:style w:type="character" w:customStyle="1" w:styleId="myBoldChars">
    <w:name w:val="myBoldChars"/>
    <w:qFormat/>
    <w:rsid w:val="00C93C63"/>
    <w:rPr>
      <w:color w:val="FF0000"/>
    </w:rPr>
  </w:style>
  <w:style w:type="character" w:customStyle="1" w:styleId="ListParagraphChar1">
    <w:name w:val="List Paragraph Char1"/>
    <w:rsid w:val="00C93C63"/>
    <w:rPr>
      <w:sz w:val="22"/>
      <w:lang w:eastAsia="en-US"/>
    </w:rPr>
  </w:style>
  <w:style w:type="character" w:customStyle="1" w:styleId="Zag11">
    <w:name w:val="Zag_11"/>
    <w:qFormat/>
    <w:rsid w:val="00C93C63"/>
  </w:style>
  <w:style w:type="character" w:customStyle="1" w:styleId="1f8">
    <w:name w:val="Заголовок Знак1"/>
    <w:uiPriority w:val="10"/>
    <w:qFormat/>
    <w:rsid w:val="00C93C63"/>
    <w:rPr>
      <w:rFonts w:ascii="Calibri Light" w:eastAsia="Times New Roman" w:hAnsi="Calibri Light" w:cs="Times New Roman" w:hint="default"/>
      <w:spacing w:val="-10"/>
      <w:sz w:val="56"/>
      <w:szCs w:val="56"/>
    </w:rPr>
  </w:style>
  <w:style w:type="character" w:styleId="affff7">
    <w:name w:val="Strong"/>
    <w:uiPriority w:val="22"/>
    <w:qFormat/>
    <w:rsid w:val="00C93C63"/>
    <w:rPr>
      <w:b/>
      <w:bCs/>
    </w:rPr>
  </w:style>
  <w:style w:type="character" w:customStyle="1" w:styleId="fontstyle21">
    <w:name w:val="fontstyle21"/>
    <w:rsid w:val="00C93C63"/>
    <w:rPr>
      <w:rFonts w:ascii="HiddenHorzOCR-Identity-H" w:hAnsi="HiddenHorzOCR-Identity-H" w:hint="default"/>
      <w:b w:val="0"/>
      <w:bCs w:val="0"/>
      <w:i w:val="0"/>
      <w:iCs w:val="0"/>
      <w:color w:val="000000"/>
      <w:sz w:val="22"/>
      <w:szCs w:val="22"/>
    </w:rPr>
  </w:style>
  <w:style w:type="character" w:customStyle="1" w:styleId="afffe">
    <w:name w:val="Без интервала Знак"/>
    <w:link w:val="afffd"/>
    <w:uiPriority w:val="1"/>
    <w:rsid w:val="00C93C63"/>
    <w:rPr>
      <w:rFonts w:ascii="Times New Roman" w:eastAsia="Times New Roman" w:hAnsi="Times New Roman"/>
      <w:sz w:val="24"/>
      <w:szCs w:val="24"/>
      <w:lang w:bidi="ar-SA"/>
    </w:rPr>
  </w:style>
  <w:style w:type="paragraph" w:customStyle="1" w:styleId="affff8">
    <w:name w:val="Текст в заданном формате"/>
    <w:basedOn w:val="a0"/>
    <w:uiPriority w:val="99"/>
    <w:qFormat/>
    <w:rsid w:val="00C93C63"/>
    <w:pPr>
      <w:spacing w:after="0" w:line="360" w:lineRule="auto"/>
      <w:ind w:firstLine="709"/>
      <w:jc w:val="both"/>
    </w:pPr>
    <w:rPr>
      <w:rFonts w:ascii="Times New Roman" w:eastAsia="NSimSun" w:hAnsi="Times New Roman" w:cs="Liberation Mono"/>
      <w:sz w:val="24"/>
      <w:szCs w:val="20"/>
      <w:lang w:val="ru-RU" w:eastAsia="zh-CN" w:bidi="hi-IN"/>
    </w:rPr>
  </w:style>
  <w:style w:type="character" w:customStyle="1" w:styleId="80">
    <w:name w:val="Заголовок 8 Знак"/>
    <w:link w:val="8"/>
    <w:uiPriority w:val="9"/>
    <w:rsid w:val="00C93C63"/>
    <w:rPr>
      <w:rFonts w:ascii="Times New Roman" w:eastAsia="Times New Roman" w:hAnsi="Times New Roman"/>
      <w:i/>
      <w:iCs/>
      <w:sz w:val="24"/>
      <w:szCs w:val="24"/>
    </w:rPr>
  </w:style>
  <w:style w:type="character" w:customStyle="1" w:styleId="90">
    <w:name w:val="Заголовок 9 Знак"/>
    <w:link w:val="9"/>
    <w:uiPriority w:val="9"/>
    <w:rsid w:val="00C93C63"/>
    <w:rPr>
      <w:rFonts w:ascii="Arial" w:eastAsia="Times New Roman" w:hAnsi="Arial"/>
      <w:sz w:val="22"/>
      <w:szCs w:val="22"/>
    </w:rPr>
  </w:style>
  <w:style w:type="table" w:customStyle="1" w:styleId="1f9">
    <w:name w:val="Сетка таблицы1"/>
    <w:basedOn w:val="a2"/>
    <w:next w:val="aff1"/>
    <w:uiPriority w:val="59"/>
    <w:rsid w:val="00C93C6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fa">
    <w:name w:val="Нет списка1"/>
    <w:next w:val="a3"/>
    <w:uiPriority w:val="99"/>
    <w:semiHidden/>
    <w:unhideWhenUsed/>
    <w:rsid w:val="00C93C63"/>
  </w:style>
  <w:style w:type="numbering" w:customStyle="1" w:styleId="115">
    <w:name w:val="Нет списка11"/>
    <w:next w:val="a3"/>
    <w:uiPriority w:val="99"/>
    <w:semiHidden/>
    <w:unhideWhenUsed/>
    <w:rsid w:val="00C93C63"/>
  </w:style>
  <w:style w:type="character" w:customStyle="1" w:styleId="file">
    <w:name w:val="file"/>
    <w:rsid w:val="00C93C63"/>
  </w:style>
  <w:style w:type="paragraph" w:customStyle="1" w:styleId="c37">
    <w:name w:val="c37"/>
    <w:basedOn w:val="a0"/>
    <w:rsid w:val="00C93C63"/>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0">
    <w:name w:val="c0"/>
    <w:uiPriority w:val="99"/>
    <w:rsid w:val="00C93C63"/>
  </w:style>
  <w:style w:type="paragraph" w:customStyle="1" w:styleId="c61">
    <w:name w:val="c61"/>
    <w:basedOn w:val="a0"/>
    <w:rsid w:val="00C93C63"/>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2">
    <w:name w:val="c32"/>
    <w:rsid w:val="00C93C63"/>
  </w:style>
  <w:style w:type="paragraph" w:customStyle="1" w:styleId="c2">
    <w:name w:val="c2"/>
    <w:basedOn w:val="a0"/>
    <w:uiPriority w:val="99"/>
    <w:rsid w:val="00C93C6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4">
    <w:name w:val="c14"/>
    <w:basedOn w:val="a0"/>
    <w:rsid w:val="00C93C63"/>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1">
    <w:name w:val="c31"/>
    <w:rsid w:val="00C93C63"/>
  </w:style>
  <w:style w:type="paragraph" w:customStyle="1" w:styleId="c41">
    <w:name w:val="c41"/>
    <w:basedOn w:val="a0"/>
    <w:rsid w:val="00C93C63"/>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74">
    <w:name w:val="c74"/>
    <w:rsid w:val="00C93C63"/>
  </w:style>
  <w:style w:type="paragraph" w:customStyle="1" w:styleId="c47">
    <w:name w:val="c47"/>
    <w:basedOn w:val="a0"/>
    <w:rsid w:val="00C93C63"/>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6">
    <w:name w:val="c66"/>
    <w:rsid w:val="00C93C63"/>
  </w:style>
  <w:style w:type="paragraph" w:customStyle="1" w:styleId="c3">
    <w:name w:val="c3"/>
    <w:basedOn w:val="a0"/>
    <w:rsid w:val="00C93C6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8">
    <w:name w:val="c38"/>
    <w:basedOn w:val="a0"/>
    <w:rsid w:val="00C93C63"/>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
    <w:name w:val="c6"/>
    <w:rsid w:val="00C93C63"/>
  </w:style>
  <w:style w:type="character" w:customStyle="1" w:styleId="c7">
    <w:name w:val="c7"/>
    <w:uiPriority w:val="99"/>
    <w:rsid w:val="00C93C63"/>
  </w:style>
  <w:style w:type="paragraph" w:customStyle="1" w:styleId="c42">
    <w:name w:val="c42"/>
    <w:basedOn w:val="a0"/>
    <w:rsid w:val="00C93C6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9">
    <w:name w:val="c19"/>
    <w:basedOn w:val="a0"/>
    <w:rsid w:val="00C93C6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5">
    <w:name w:val="c35"/>
    <w:basedOn w:val="a0"/>
    <w:rsid w:val="00C93C6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
    <w:name w:val="c27"/>
    <w:basedOn w:val="a0"/>
    <w:rsid w:val="00C93C63"/>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0">
    <w:name w:val="c30"/>
    <w:rsid w:val="00C93C63"/>
  </w:style>
  <w:style w:type="paragraph" w:customStyle="1" w:styleId="c17">
    <w:name w:val="c17"/>
    <w:basedOn w:val="a0"/>
    <w:rsid w:val="00C93C6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79">
    <w:name w:val="c79"/>
    <w:basedOn w:val="a0"/>
    <w:rsid w:val="00C93C6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50">
    <w:name w:val="c50"/>
    <w:basedOn w:val="a0"/>
    <w:rsid w:val="00C93C6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45">
    <w:name w:val="c45"/>
    <w:basedOn w:val="a0"/>
    <w:rsid w:val="00C93C6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1">
    <w:name w:val="c21"/>
    <w:basedOn w:val="a0"/>
    <w:rsid w:val="00C93C63"/>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52">
    <w:name w:val="c52"/>
    <w:rsid w:val="00C93C63"/>
  </w:style>
  <w:style w:type="character" w:customStyle="1" w:styleId="c81">
    <w:name w:val="c81"/>
    <w:rsid w:val="00C93C63"/>
  </w:style>
  <w:style w:type="paragraph" w:customStyle="1" w:styleId="c11">
    <w:name w:val="c11"/>
    <w:basedOn w:val="a0"/>
    <w:rsid w:val="00C93C63"/>
    <w:pPr>
      <w:widowControl/>
      <w:spacing w:before="100" w:beforeAutospacing="1" w:after="100" w:afterAutospacing="1" w:line="240" w:lineRule="auto"/>
    </w:pPr>
    <w:rPr>
      <w:rFonts w:ascii="Times New Roman" w:eastAsia="Times New Roman" w:hAnsi="Times New Roman"/>
      <w:sz w:val="24"/>
      <w:szCs w:val="24"/>
      <w:lang w:val="ru-RU" w:eastAsia="ru-RU"/>
    </w:rPr>
  </w:style>
  <w:style w:type="table" w:customStyle="1" w:styleId="2f4">
    <w:name w:val="Сетка таблицы2"/>
    <w:basedOn w:val="a2"/>
    <w:next w:val="aff1"/>
    <w:uiPriority w:val="39"/>
    <w:rsid w:val="00C93C6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f5">
    <w:name w:val="Нет списка2"/>
    <w:next w:val="a3"/>
    <w:uiPriority w:val="99"/>
    <w:semiHidden/>
    <w:unhideWhenUsed/>
    <w:rsid w:val="00C93C63"/>
  </w:style>
  <w:style w:type="character" w:customStyle="1" w:styleId="Absatz-Standardschriftart">
    <w:name w:val="Absatz-Standardschriftart"/>
    <w:rsid w:val="00C93C63"/>
  </w:style>
  <w:style w:type="character" w:customStyle="1" w:styleId="2f6">
    <w:name w:val="Основной шрифт абзаца2"/>
    <w:rsid w:val="00C93C63"/>
  </w:style>
  <w:style w:type="character" w:customStyle="1" w:styleId="st1">
    <w:name w:val="st1"/>
    <w:rsid w:val="00C93C63"/>
  </w:style>
  <w:style w:type="character" w:customStyle="1" w:styleId="Alaviitemerkit">
    <w:name w:val="Alaviitemerkit"/>
    <w:rsid w:val="00C93C63"/>
    <w:rPr>
      <w:vertAlign w:val="superscript"/>
    </w:rPr>
  </w:style>
  <w:style w:type="character" w:customStyle="1" w:styleId="WW-Absatz-Standardschriftart">
    <w:name w:val="WW-Absatz-Standardschriftart"/>
    <w:rsid w:val="00C93C63"/>
  </w:style>
  <w:style w:type="character" w:customStyle="1" w:styleId="WW-Absatz-Standardschriftart1">
    <w:name w:val="WW-Absatz-Standardschriftart1"/>
    <w:rsid w:val="00C93C63"/>
  </w:style>
  <w:style w:type="character" w:customStyle="1" w:styleId="WW-Absatz-Standardschriftart11">
    <w:name w:val="WW-Absatz-Standardschriftart11"/>
    <w:rsid w:val="00C93C63"/>
  </w:style>
  <w:style w:type="character" w:customStyle="1" w:styleId="1fb">
    <w:name w:val="Основной шрифт абзаца1"/>
    <w:rsid w:val="00C93C63"/>
  </w:style>
  <w:style w:type="character" w:customStyle="1" w:styleId="2f7">
    <w:name w:val="Основной текст 2 Знак"/>
    <w:uiPriority w:val="99"/>
    <w:rsid w:val="00C93C63"/>
  </w:style>
  <w:style w:type="character" w:styleId="affff9">
    <w:name w:val="page number"/>
    <w:uiPriority w:val="99"/>
    <w:rsid w:val="00C93C63"/>
  </w:style>
  <w:style w:type="character" w:customStyle="1" w:styleId="1fc">
    <w:name w:val="Знак примечания1"/>
    <w:rsid w:val="00C93C63"/>
    <w:rPr>
      <w:sz w:val="16"/>
      <w:szCs w:val="16"/>
    </w:rPr>
  </w:style>
  <w:style w:type="character" w:customStyle="1" w:styleId="Loppuviitemerkit">
    <w:name w:val="Loppuviitemerkit"/>
    <w:rsid w:val="00C93C63"/>
    <w:rPr>
      <w:vertAlign w:val="superscript"/>
    </w:rPr>
  </w:style>
  <w:style w:type="character" w:customStyle="1" w:styleId="WW-Loppuviitemerkit">
    <w:name w:val="WW-Loppuviitemerkit"/>
    <w:rsid w:val="00C93C63"/>
  </w:style>
  <w:style w:type="paragraph" w:customStyle="1" w:styleId="Otsikko">
    <w:name w:val="Otsikko"/>
    <w:basedOn w:val="a0"/>
    <w:next w:val="aff7"/>
    <w:rsid w:val="00C93C63"/>
    <w:pPr>
      <w:keepNext/>
      <w:widowControl/>
      <w:spacing w:before="240" w:after="120" w:line="240" w:lineRule="auto"/>
    </w:pPr>
    <w:rPr>
      <w:rFonts w:ascii="Arial" w:eastAsia="Lucida Sans Unicode" w:hAnsi="Arial" w:cs="Tahoma"/>
      <w:sz w:val="28"/>
      <w:szCs w:val="28"/>
      <w:lang w:val="ru-RU" w:eastAsia="ar-SA"/>
    </w:rPr>
  </w:style>
  <w:style w:type="paragraph" w:styleId="affffa">
    <w:name w:val="List"/>
    <w:basedOn w:val="aff7"/>
    <w:uiPriority w:val="99"/>
    <w:rsid w:val="00C93C63"/>
    <w:pPr>
      <w:widowControl/>
      <w:spacing w:after="120"/>
      <w:ind w:left="0" w:right="0" w:firstLine="0"/>
      <w:jc w:val="left"/>
    </w:pPr>
    <w:rPr>
      <w:rFonts w:ascii="Times New Roman" w:eastAsia="Times New Roman" w:hAnsi="Times New Roman"/>
      <w:sz w:val="24"/>
      <w:szCs w:val="24"/>
      <w:lang w:eastAsia="ar-SA"/>
    </w:rPr>
  </w:style>
  <w:style w:type="paragraph" w:customStyle="1" w:styleId="Kuvaotsikko">
    <w:name w:val="Kuvaotsikko"/>
    <w:basedOn w:val="a0"/>
    <w:rsid w:val="00C93C63"/>
    <w:pPr>
      <w:widowControl/>
      <w:suppressLineNumbers/>
      <w:spacing w:before="120" w:after="120" w:line="240" w:lineRule="auto"/>
    </w:pPr>
    <w:rPr>
      <w:rFonts w:ascii="Times New Roman" w:eastAsia="Times New Roman" w:hAnsi="Times New Roman" w:cs="Tahoma"/>
      <w:i/>
      <w:iCs/>
      <w:sz w:val="24"/>
      <w:szCs w:val="24"/>
      <w:lang w:val="ru-RU" w:eastAsia="ar-SA"/>
    </w:rPr>
  </w:style>
  <w:style w:type="paragraph" w:customStyle="1" w:styleId="Hakemisto">
    <w:name w:val="Hakemisto"/>
    <w:basedOn w:val="a0"/>
    <w:rsid w:val="00C93C63"/>
    <w:pPr>
      <w:widowControl/>
      <w:suppressLineNumbers/>
      <w:spacing w:after="0" w:line="240" w:lineRule="auto"/>
    </w:pPr>
    <w:rPr>
      <w:rFonts w:ascii="Times New Roman" w:eastAsia="Times New Roman" w:hAnsi="Times New Roman" w:cs="Tahoma"/>
      <w:sz w:val="24"/>
      <w:szCs w:val="24"/>
      <w:lang w:val="ru-RU" w:eastAsia="ar-SA"/>
    </w:rPr>
  </w:style>
  <w:style w:type="paragraph" w:customStyle="1" w:styleId="1fd">
    <w:name w:val="Указатель1"/>
    <w:basedOn w:val="a0"/>
    <w:rsid w:val="00C93C63"/>
    <w:pPr>
      <w:widowControl/>
      <w:suppressLineNumbers/>
      <w:spacing w:after="0" w:line="240" w:lineRule="auto"/>
    </w:pPr>
    <w:rPr>
      <w:rFonts w:ascii="Times New Roman" w:eastAsia="Times New Roman" w:hAnsi="Times New Roman"/>
      <w:sz w:val="24"/>
      <w:szCs w:val="24"/>
      <w:lang w:val="ru-RU" w:eastAsia="ar-SA"/>
    </w:rPr>
  </w:style>
  <w:style w:type="paragraph" w:customStyle="1" w:styleId="211">
    <w:name w:val="Основной текст 21"/>
    <w:basedOn w:val="a0"/>
    <w:rsid w:val="00C93C63"/>
    <w:pPr>
      <w:widowControl/>
      <w:spacing w:after="120" w:line="480" w:lineRule="auto"/>
    </w:pPr>
    <w:rPr>
      <w:rFonts w:ascii="Times New Roman" w:eastAsia="Times New Roman" w:hAnsi="Times New Roman"/>
      <w:sz w:val="20"/>
      <w:szCs w:val="20"/>
      <w:lang w:val="ru-RU" w:eastAsia="ar-SA"/>
    </w:rPr>
  </w:style>
  <w:style w:type="paragraph" w:customStyle="1" w:styleId="affffb">
    <w:name w:val="Содержимое таблицы"/>
    <w:basedOn w:val="a0"/>
    <w:rsid w:val="00C93C63"/>
    <w:pPr>
      <w:widowControl/>
      <w:suppressLineNumbers/>
      <w:spacing w:after="0" w:line="240" w:lineRule="auto"/>
    </w:pPr>
    <w:rPr>
      <w:rFonts w:ascii="Times New Roman" w:eastAsia="Times New Roman" w:hAnsi="Times New Roman"/>
      <w:sz w:val="24"/>
      <w:szCs w:val="24"/>
      <w:lang w:val="ru-RU" w:eastAsia="ar-SA"/>
    </w:rPr>
  </w:style>
  <w:style w:type="paragraph" w:customStyle="1" w:styleId="affffc">
    <w:name w:val="Заголовок таблицы"/>
    <w:basedOn w:val="affffb"/>
    <w:rsid w:val="00C93C63"/>
    <w:pPr>
      <w:jc w:val="center"/>
    </w:pPr>
    <w:rPr>
      <w:b/>
      <w:bCs/>
    </w:rPr>
  </w:style>
  <w:style w:type="paragraph" w:customStyle="1" w:styleId="1fe">
    <w:name w:val="Текст примечания1"/>
    <w:basedOn w:val="a0"/>
    <w:rsid w:val="00C93C63"/>
    <w:pPr>
      <w:widowControl/>
      <w:spacing w:after="0" w:line="240" w:lineRule="auto"/>
    </w:pPr>
    <w:rPr>
      <w:rFonts w:ascii="Times New Roman" w:eastAsia="Times New Roman" w:hAnsi="Times New Roman"/>
      <w:sz w:val="20"/>
      <w:szCs w:val="20"/>
      <w:lang w:val="ru-RU" w:eastAsia="ar-SA"/>
    </w:rPr>
  </w:style>
  <w:style w:type="paragraph" w:customStyle="1" w:styleId="Taulukonsislt">
    <w:name w:val="Taulukon sisältö"/>
    <w:basedOn w:val="a0"/>
    <w:rsid w:val="00C93C63"/>
    <w:pPr>
      <w:widowControl/>
      <w:suppressLineNumbers/>
      <w:spacing w:after="0" w:line="240" w:lineRule="auto"/>
    </w:pPr>
    <w:rPr>
      <w:rFonts w:ascii="Times New Roman" w:eastAsia="Times New Roman" w:hAnsi="Times New Roman"/>
      <w:sz w:val="24"/>
      <w:szCs w:val="24"/>
      <w:lang w:val="ru-RU" w:eastAsia="ar-SA"/>
    </w:rPr>
  </w:style>
  <w:style w:type="paragraph" w:customStyle="1" w:styleId="Taulukonotsikko">
    <w:name w:val="Taulukon otsikko"/>
    <w:basedOn w:val="Taulukonsislt"/>
    <w:rsid w:val="00C93C63"/>
    <w:pPr>
      <w:jc w:val="center"/>
    </w:pPr>
    <w:rPr>
      <w:b/>
      <w:bCs/>
    </w:rPr>
  </w:style>
  <w:style w:type="paragraph" w:customStyle="1" w:styleId="Kehyksensislt">
    <w:name w:val="Kehyksen sisältö"/>
    <w:basedOn w:val="aff7"/>
    <w:rsid w:val="00C93C63"/>
    <w:pPr>
      <w:widowControl/>
      <w:spacing w:after="120"/>
      <w:ind w:left="0" w:right="0" w:firstLine="0"/>
      <w:jc w:val="left"/>
    </w:pPr>
    <w:rPr>
      <w:rFonts w:ascii="Times New Roman" w:eastAsia="Times New Roman" w:hAnsi="Times New Roman"/>
      <w:sz w:val="24"/>
      <w:szCs w:val="24"/>
      <w:lang w:eastAsia="ar-SA"/>
    </w:rPr>
  </w:style>
  <w:style w:type="character" w:customStyle="1" w:styleId="dash041e0431044b0447043d044b0439char1">
    <w:name w:val="dash041e_0431_044b_0447_043d_044b_0439__char1"/>
    <w:rsid w:val="00C93C63"/>
    <w:rPr>
      <w:rFonts w:ascii="Times New Roman" w:hAnsi="Times New Roman" w:cs="Times New Roman" w:hint="default"/>
      <w:strike w:val="0"/>
      <w:sz w:val="24"/>
      <w:szCs w:val="24"/>
      <w:u w:val="none"/>
    </w:rPr>
  </w:style>
  <w:style w:type="paragraph" w:customStyle="1" w:styleId="dash041e0431044b0447043d044b0439">
    <w:name w:val="dash041e_0431_044b_0447_043d_044b_0439"/>
    <w:basedOn w:val="a0"/>
    <w:rsid w:val="00C93C63"/>
    <w:pPr>
      <w:widowControl/>
      <w:spacing w:after="0" w:line="240" w:lineRule="auto"/>
    </w:pPr>
    <w:rPr>
      <w:rFonts w:ascii="Times New Roman" w:eastAsia="Times New Roman" w:hAnsi="Times New Roman"/>
      <w:sz w:val="24"/>
      <w:szCs w:val="24"/>
      <w:lang w:val="ru-RU" w:eastAsia="ru-RU"/>
    </w:rPr>
  </w:style>
  <w:style w:type="paragraph" w:styleId="2f8">
    <w:name w:val="Body Text 2"/>
    <w:basedOn w:val="a0"/>
    <w:link w:val="212"/>
    <w:uiPriority w:val="99"/>
    <w:rsid w:val="00C93C63"/>
    <w:pPr>
      <w:widowControl/>
      <w:spacing w:after="120" w:line="480" w:lineRule="auto"/>
    </w:pPr>
    <w:rPr>
      <w:rFonts w:ascii="Times New Roman" w:eastAsia="Times New Roman" w:hAnsi="Times New Roman"/>
      <w:sz w:val="24"/>
      <w:szCs w:val="24"/>
    </w:rPr>
  </w:style>
  <w:style w:type="character" w:customStyle="1" w:styleId="212">
    <w:name w:val="Основной текст 2 Знак1"/>
    <w:link w:val="2f8"/>
    <w:uiPriority w:val="99"/>
    <w:rsid w:val="00C93C63"/>
    <w:rPr>
      <w:rFonts w:ascii="Times New Roman" w:eastAsia="Times New Roman" w:hAnsi="Times New Roman"/>
      <w:sz w:val="24"/>
      <w:szCs w:val="24"/>
    </w:rPr>
  </w:style>
  <w:style w:type="paragraph" w:styleId="affffd">
    <w:name w:val="Body Text Indent"/>
    <w:basedOn w:val="a0"/>
    <w:link w:val="affffe"/>
    <w:uiPriority w:val="99"/>
    <w:rsid w:val="00C93C63"/>
    <w:pPr>
      <w:widowControl/>
      <w:spacing w:after="120" w:line="240" w:lineRule="auto"/>
      <w:ind w:left="283"/>
    </w:pPr>
    <w:rPr>
      <w:rFonts w:ascii="Times New Roman" w:eastAsia="Times New Roman" w:hAnsi="Times New Roman"/>
      <w:sz w:val="24"/>
      <w:szCs w:val="24"/>
    </w:rPr>
  </w:style>
  <w:style w:type="character" w:customStyle="1" w:styleId="affffe">
    <w:name w:val="Основной текст с отступом Знак"/>
    <w:link w:val="affffd"/>
    <w:uiPriority w:val="99"/>
    <w:rsid w:val="00C93C63"/>
    <w:rPr>
      <w:rFonts w:ascii="Times New Roman" w:eastAsia="Times New Roman" w:hAnsi="Times New Roman"/>
      <w:sz w:val="24"/>
      <w:szCs w:val="24"/>
    </w:rPr>
  </w:style>
  <w:style w:type="character" w:customStyle="1" w:styleId="blk">
    <w:name w:val="blk"/>
    <w:rsid w:val="00C93C63"/>
  </w:style>
  <w:style w:type="character" w:customStyle="1" w:styleId="nobr">
    <w:name w:val="nobr"/>
    <w:rsid w:val="00C93C63"/>
  </w:style>
  <w:style w:type="paragraph" w:styleId="2f9">
    <w:name w:val="Body Text Indent 2"/>
    <w:basedOn w:val="a0"/>
    <w:link w:val="2fa"/>
    <w:uiPriority w:val="99"/>
    <w:qFormat/>
    <w:rsid w:val="00C93C63"/>
    <w:pPr>
      <w:widowControl/>
      <w:spacing w:after="120" w:line="480" w:lineRule="auto"/>
      <w:ind w:left="283"/>
    </w:pPr>
    <w:rPr>
      <w:rFonts w:ascii="Times New Roman" w:eastAsia="Times New Roman" w:hAnsi="Times New Roman"/>
      <w:sz w:val="24"/>
      <w:szCs w:val="24"/>
    </w:rPr>
  </w:style>
  <w:style w:type="character" w:customStyle="1" w:styleId="2fa">
    <w:name w:val="Основной текст с отступом 2 Знак"/>
    <w:link w:val="2f9"/>
    <w:uiPriority w:val="99"/>
    <w:qFormat/>
    <w:rsid w:val="00C93C63"/>
    <w:rPr>
      <w:rFonts w:ascii="Times New Roman" w:eastAsia="Times New Roman" w:hAnsi="Times New Roman"/>
      <w:sz w:val="24"/>
      <w:szCs w:val="24"/>
    </w:rPr>
  </w:style>
  <w:style w:type="paragraph" w:styleId="afffff">
    <w:name w:val="Plain Text"/>
    <w:basedOn w:val="a0"/>
    <w:link w:val="afffff0"/>
    <w:uiPriority w:val="99"/>
    <w:rsid w:val="00C93C63"/>
    <w:pPr>
      <w:widowControl/>
      <w:spacing w:after="0" w:line="240" w:lineRule="auto"/>
    </w:pPr>
    <w:rPr>
      <w:rFonts w:ascii="Courier New" w:eastAsia="Times New Roman" w:hAnsi="Courier New"/>
      <w:sz w:val="20"/>
      <w:szCs w:val="20"/>
    </w:rPr>
  </w:style>
  <w:style w:type="character" w:customStyle="1" w:styleId="afffff0">
    <w:name w:val="Текст Знак"/>
    <w:link w:val="afffff"/>
    <w:uiPriority w:val="99"/>
    <w:rsid w:val="00C93C63"/>
    <w:rPr>
      <w:rFonts w:ascii="Courier New" w:eastAsia="Times New Roman" w:hAnsi="Courier New"/>
    </w:rPr>
  </w:style>
  <w:style w:type="paragraph" w:styleId="3f1">
    <w:name w:val="Body Text 3"/>
    <w:basedOn w:val="a0"/>
    <w:link w:val="3f2"/>
    <w:uiPriority w:val="99"/>
    <w:rsid w:val="00C93C63"/>
    <w:pPr>
      <w:widowControl/>
      <w:spacing w:after="120" w:line="240" w:lineRule="auto"/>
    </w:pPr>
    <w:rPr>
      <w:rFonts w:ascii="Times New Roman" w:eastAsia="Times New Roman" w:hAnsi="Times New Roman"/>
      <w:sz w:val="16"/>
      <w:szCs w:val="16"/>
    </w:rPr>
  </w:style>
  <w:style w:type="character" w:customStyle="1" w:styleId="3f2">
    <w:name w:val="Основной текст 3 Знак"/>
    <w:link w:val="3f1"/>
    <w:uiPriority w:val="99"/>
    <w:rsid w:val="00C93C63"/>
    <w:rPr>
      <w:rFonts w:ascii="Times New Roman" w:eastAsia="Times New Roman" w:hAnsi="Times New Roman"/>
      <w:sz w:val="16"/>
      <w:szCs w:val="16"/>
    </w:rPr>
  </w:style>
  <w:style w:type="character" w:customStyle="1" w:styleId="dash041e005f0431005f044b005f0447005f043d005f044b005f0439005f005fchar1char1">
    <w:name w:val="dash041e_005f0431_005f044b_005f0447_005f043d_005f044b_005f0439_005f_005fchar1__char1"/>
    <w:rsid w:val="00C93C63"/>
    <w:rPr>
      <w:rFonts w:ascii="Times New Roman" w:hAnsi="Times New Roman" w:cs="Times New Roman" w:hint="default"/>
      <w:strike w:val="0"/>
      <w:sz w:val="24"/>
      <w:szCs w:val="24"/>
      <w:u w:val="none"/>
    </w:rPr>
  </w:style>
  <w:style w:type="paragraph" w:customStyle="1" w:styleId="220">
    <w:name w:val="Основной текст 22"/>
    <w:basedOn w:val="a0"/>
    <w:rsid w:val="00C93C63"/>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styleId="afffff1">
    <w:name w:val="Block Text"/>
    <w:basedOn w:val="a0"/>
    <w:uiPriority w:val="99"/>
    <w:rsid w:val="00C93C63"/>
    <w:pPr>
      <w:widowControl/>
      <w:spacing w:after="0" w:line="240" w:lineRule="auto"/>
      <w:ind w:left="2992" w:right="2981"/>
      <w:jc w:val="both"/>
    </w:pPr>
    <w:rPr>
      <w:rFonts w:ascii="Arial" w:eastAsia="Times New Roman" w:hAnsi="Arial"/>
      <w:sz w:val="18"/>
      <w:szCs w:val="24"/>
      <w:lang w:val="ru-RU" w:eastAsia="ru-RU"/>
    </w:rPr>
  </w:style>
  <w:style w:type="paragraph" w:customStyle="1" w:styleId="310">
    <w:name w:val="Основной текст с отступом 31"/>
    <w:basedOn w:val="12"/>
    <w:rsid w:val="00C93C63"/>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f">
    <w:name w:val="Текст сноски1"/>
    <w:basedOn w:val="12"/>
    <w:rsid w:val="00C93C63"/>
    <w:pPr>
      <w:widowControl/>
      <w:spacing w:after="0" w:line="240" w:lineRule="auto"/>
    </w:pPr>
    <w:rPr>
      <w:rFonts w:ascii="Times New Roman" w:eastAsia="Times New Roman" w:hAnsi="Times New Roman" w:cs="Times New Roman"/>
      <w:sz w:val="20"/>
      <w:szCs w:val="20"/>
    </w:rPr>
  </w:style>
  <w:style w:type="character" w:customStyle="1" w:styleId="1ff0">
    <w:name w:val="Знак сноски1"/>
    <w:rsid w:val="00C93C63"/>
    <w:rPr>
      <w:vertAlign w:val="superscript"/>
    </w:rPr>
  </w:style>
  <w:style w:type="paragraph" w:customStyle="1" w:styleId="230">
    <w:name w:val="Основной текст 23"/>
    <w:basedOn w:val="a0"/>
    <w:rsid w:val="00C93C63"/>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2fb">
    <w:name w:val="Обычный2"/>
    <w:rsid w:val="00C93C63"/>
    <w:rPr>
      <w:rFonts w:ascii="Times New Roman" w:eastAsia="Times New Roman" w:hAnsi="Times New Roman"/>
      <w:sz w:val="24"/>
    </w:rPr>
  </w:style>
  <w:style w:type="paragraph" w:customStyle="1" w:styleId="322">
    <w:name w:val="Основной текст с отступом 32"/>
    <w:basedOn w:val="2fb"/>
    <w:rsid w:val="00C93C63"/>
    <w:pPr>
      <w:ind w:firstLine="709"/>
      <w:jc w:val="both"/>
    </w:pPr>
    <w:rPr>
      <w:sz w:val="28"/>
    </w:rPr>
  </w:style>
  <w:style w:type="paragraph" w:customStyle="1" w:styleId="2fc">
    <w:name w:val="Текст сноски2"/>
    <w:basedOn w:val="2fb"/>
    <w:rsid w:val="00C93C63"/>
    <w:rPr>
      <w:sz w:val="20"/>
    </w:rPr>
  </w:style>
  <w:style w:type="character" w:customStyle="1" w:styleId="2fd">
    <w:name w:val="Знак сноски2"/>
    <w:rsid w:val="00C93C63"/>
    <w:rPr>
      <w:vertAlign w:val="superscript"/>
    </w:rPr>
  </w:style>
  <w:style w:type="paragraph" w:customStyle="1" w:styleId="2fe">
    <w:name w:val="Абзац списка2"/>
    <w:basedOn w:val="a0"/>
    <w:qFormat/>
    <w:rsid w:val="00C93C63"/>
    <w:pPr>
      <w:widowControl/>
      <w:spacing w:after="0" w:line="240" w:lineRule="auto"/>
      <w:ind w:left="720"/>
    </w:pPr>
    <w:rPr>
      <w:rFonts w:eastAsia="Times New Roman"/>
      <w:sz w:val="24"/>
      <w:szCs w:val="24"/>
      <w:lang w:val="ru-RU" w:eastAsia="ru-RU"/>
    </w:rPr>
  </w:style>
  <w:style w:type="paragraph" w:customStyle="1" w:styleId="1CharChar1">
    <w:name w:val="Знак Знак1 Char Char1"/>
    <w:basedOn w:val="a0"/>
    <w:semiHidden/>
    <w:rsid w:val="00C93C63"/>
    <w:pPr>
      <w:widowControl/>
      <w:spacing w:after="160" w:line="240" w:lineRule="exact"/>
    </w:pPr>
    <w:rPr>
      <w:rFonts w:ascii="Verdana" w:eastAsia="Times New Roman" w:hAnsi="Verdana" w:cs="Verdana"/>
      <w:sz w:val="20"/>
      <w:szCs w:val="20"/>
      <w:lang w:eastAsia="ru-RU"/>
    </w:rPr>
  </w:style>
  <w:style w:type="paragraph" w:customStyle="1" w:styleId="240">
    <w:name w:val="Основной текст 24"/>
    <w:basedOn w:val="a0"/>
    <w:rsid w:val="00C93C63"/>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3f3">
    <w:name w:val="Обычный3"/>
    <w:rsid w:val="00C93C63"/>
    <w:rPr>
      <w:rFonts w:ascii="Times New Roman" w:eastAsia="Times New Roman" w:hAnsi="Times New Roman"/>
      <w:sz w:val="24"/>
    </w:rPr>
  </w:style>
  <w:style w:type="paragraph" w:customStyle="1" w:styleId="330">
    <w:name w:val="Основной текст с отступом 33"/>
    <w:basedOn w:val="3f3"/>
    <w:rsid w:val="00C93C63"/>
    <w:pPr>
      <w:ind w:firstLine="709"/>
      <w:jc w:val="both"/>
    </w:pPr>
    <w:rPr>
      <w:sz w:val="28"/>
    </w:rPr>
  </w:style>
  <w:style w:type="paragraph" w:customStyle="1" w:styleId="3f4">
    <w:name w:val="Текст сноски3"/>
    <w:basedOn w:val="3f3"/>
    <w:rsid w:val="00C93C63"/>
    <w:rPr>
      <w:sz w:val="20"/>
    </w:rPr>
  </w:style>
  <w:style w:type="character" w:customStyle="1" w:styleId="3f5">
    <w:name w:val="Знак сноски3"/>
    <w:rsid w:val="00C93C63"/>
    <w:rPr>
      <w:vertAlign w:val="superscript"/>
    </w:rPr>
  </w:style>
  <w:style w:type="paragraph" w:customStyle="1" w:styleId="250">
    <w:name w:val="Основной текст 25"/>
    <w:basedOn w:val="a0"/>
    <w:rsid w:val="00C93C63"/>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4a">
    <w:name w:val="Обычный4"/>
    <w:rsid w:val="00C93C63"/>
    <w:rPr>
      <w:rFonts w:ascii="Times New Roman" w:eastAsia="Times New Roman" w:hAnsi="Times New Roman"/>
      <w:sz w:val="24"/>
    </w:rPr>
  </w:style>
  <w:style w:type="paragraph" w:customStyle="1" w:styleId="340">
    <w:name w:val="Основной текст с отступом 34"/>
    <w:basedOn w:val="4a"/>
    <w:rsid w:val="00C93C63"/>
    <w:pPr>
      <w:ind w:firstLine="709"/>
      <w:jc w:val="both"/>
    </w:pPr>
    <w:rPr>
      <w:sz w:val="28"/>
    </w:rPr>
  </w:style>
  <w:style w:type="paragraph" w:customStyle="1" w:styleId="4b">
    <w:name w:val="Текст сноски4"/>
    <w:basedOn w:val="4a"/>
    <w:rsid w:val="00C93C63"/>
    <w:rPr>
      <w:sz w:val="20"/>
    </w:rPr>
  </w:style>
  <w:style w:type="character" w:customStyle="1" w:styleId="4c">
    <w:name w:val="Знак сноски4"/>
    <w:rsid w:val="00C93C63"/>
    <w:rPr>
      <w:vertAlign w:val="superscript"/>
    </w:rPr>
  </w:style>
  <w:style w:type="paragraph" w:customStyle="1" w:styleId="4d">
    <w:name w:val="Абзац списка4"/>
    <w:basedOn w:val="a0"/>
    <w:rsid w:val="00C93C63"/>
    <w:pPr>
      <w:widowControl/>
      <w:spacing w:after="0" w:line="240" w:lineRule="auto"/>
      <w:ind w:left="720"/>
    </w:pPr>
    <w:rPr>
      <w:rFonts w:eastAsia="Times New Roman"/>
      <w:sz w:val="24"/>
      <w:szCs w:val="24"/>
      <w:lang w:val="ru-RU" w:eastAsia="ru-RU"/>
    </w:rPr>
  </w:style>
  <w:style w:type="character" w:customStyle="1" w:styleId="1ff1">
    <w:name w:val="Без интервала Знак1"/>
    <w:uiPriority w:val="99"/>
    <w:rsid w:val="00C93C63"/>
    <w:rPr>
      <w:rFonts w:ascii="Calibri" w:eastAsia="Times New Roman" w:hAnsi="Calibri" w:cs="Times New Roman"/>
      <w:lang w:eastAsia="ar-SA"/>
    </w:rPr>
  </w:style>
  <w:style w:type="character" w:customStyle="1" w:styleId="1ff2">
    <w:name w:val="Гиперссылка1"/>
    <w:uiPriority w:val="99"/>
    <w:unhideWhenUsed/>
    <w:rsid w:val="00C93C63"/>
    <w:rPr>
      <w:color w:val="0563C1"/>
      <w:u w:val="single"/>
    </w:rPr>
  </w:style>
  <w:style w:type="table" w:customStyle="1" w:styleId="116">
    <w:name w:val="Сетка таблицы11"/>
    <w:basedOn w:val="a2"/>
    <w:next w:val="aff1"/>
    <w:uiPriority w:val="39"/>
    <w:rsid w:val="00C93C63"/>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339">
    <w:name w:val="1339"/>
    <w:rsid w:val="00C93C63"/>
  </w:style>
  <w:style w:type="character" w:customStyle="1" w:styleId="28">
    <w:name w:val="Оглавление 2 Знак"/>
    <w:link w:val="27"/>
    <w:uiPriority w:val="39"/>
    <w:rsid w:val="00C93C63"/>
    <w:rPr>
      <w:rFonts w:cs="Calibri"/>
      <w:b/>
      <w:bCs/>
      <w:sz w:val="22"/>
      <w:szCs w:val="22"/>
      <w:lang w:val="en-US" w:eastAsia="en-US"/>
    </w:rPr>
  </w:style>
  <w:style w:type="character" w:customStyle="1" w:styleId="42">
    <w:name w:val="Оглавление 4 Знак"/>
    <w:link w:val="41"/>
    <w:uiPriority w:val="39"/>
    <w:rsid w:val="00C93C63"/>
    <w:rPr>
      <w:rFonts w:cs="Calibri"/>
      <w:lang w:val="en-US" w:eastAsia="en-US"/>
    </w:rPr>
  </w:style>
  <w:style w:type="character" w:customStyle="1" w:styleId="62">
    <w:name w:val="Оглавление 6 Знак"/>
    <w:link w:val="61"/>
    <w:uiPriority w:val="39"/>
    <w:rsid w:val="00C93C63"/>
    <w:rPr>
      <w:rFonts w:cs="Calibri"/>
      <w:lang w:val="en-US" w:eastAsia="en-US"/>
    </w:rPr>
  </w:style>
  <w:style w:type="character" w:customStyle="1" w:styleId="72">
    <w:name w:val="Оглавление 7 Знак"/>
    <w:link w:val="71"/>
    <w:uiPriority w:val="39"/>
    <w:rsid w:val="00C93C63"/>
    <w:rPr>
      <w:rFonts w:cs="Calibri"/>
      <w:lang w:val="en-US" w:eastAsia="en-US"/>
    </w:rPr>
  </w:style>
  <w:style w:type="paragraph" w:customStyle="1" w:styleId="1f2">
    <w:name w:val="Просмотренная гиперссылка1"/>
    <w:basedOn w:val="a0"/>
    <w:link w:val="afffb"/>
    <w:uiPriority w:val="99"/>
    <w:rsid w:val="00C93C63"/>
    <w:pPr>
      <w:widowControl/>
      <w:spacing w:after="160" w:line="264" w:lineRule="auto"/>
    </w:pPr>
    <w:rPr>
      <w:color w:val="954F72"/>
      <w:sz w:val="20"/>
      <w:szCs w:val="20"/>
      <w:u w:val="single"/>
    </w:rPr>
  </w:style>
  <w:style w:type="paragraph" w:customStyle="1" w:styleId="2ff">
    <w:name w:val="Заголовок №2 + Полужирный;Не курсив"/>
    <w:basedOn w:val="a0"/>
    <w:rsid w:val="00C93C63"/>
    <w:pPr>
      <w:widowControl/>
      <w:spacing w:after="160" w:line="264" w:lineRule="auto"/>
    </w:pPr>
    <w:rPr>
      <w:rFonts w:ascii="Times New Roman" w:eastAsia="Times New Roman" w:hAnsi="Times New Roman"/>
      <w:b/>
      <w:i/>
      <w:color w:val="000000"/>
      <w:sz w:val="21"/>
      <w:szCs w:val="20"/>
      <w:lang w:val="ru-RU" w:eastAsia="ru-RU"/>
    </w:rPr>
  </w:style>
  <w:style w:type="character" w:customStyle="1" w:styleId="1ff3">
    <w:name w:val="Текст сноски Знак1"/>
    <w:rsid w:val="00C93C63"/>
    <w:rPr>
      <w:rFonts w:ascii="Times New Roman" w:eastAsia="Times New Roman" w:hAnsi="Times New Roman" w:cs="Times New Roman"/>
      <w:color w:val="231F20"/>
      <w:sz w:val="20"/>
      <w:szCs w:val="20"/>
      <w:lang w:eastAsia="ru-RU"/>
    </w:rPr>
  </w:style>
  <w:style w:type="character" w:customStyle="1" w:styleId="33">
    <w:name w:val="Оглавление 3 Знак"/>
    <w:link w:val="32"/>
    <w:uiPriority w:val="39"/>
    <w:rsid w:val="00C93C63"/>
    <w:rPr>
      <w:rFonts w:cs="Calibri"/>
      <w:lang w:val="en-US" w:eastAsia="en-US"/>
    </w:rPr>
  </w:style>
  <w:style w:type="paragraph" w:customStyle="1" w:styleId="afffff2">
    <w:name w:val="Основной текст + Полужирный"/>
    <w:basedOn w:val="2ff0"/>
    <w:rsid w:val="00C93C63"/>
    <w:rPr>
      <w:b/>
      <w:highlight w:val="white"/>
    </w:rPr>
  </w:style>
  <w:style w:type="paragraph" w:customStyle="1" w:styleId="2ff0">
    <w:name w:val="Основной текст2"/>
    <w:basedOn w:val="a0"/>
    <w:qFormat/>
    <w:rsid w:val="00C93C63"/>
    <w:pPr>
      <w:spacing w:before="360" w:after="0" w:line="278" w:lineRule="exact"/>
      <w:ind w:left="300" w:hanging="300"/>
      <w:jc w:val="both"/>
    </w:pPr>
    <w:rPr>
      <w:rFonts w:ascii="Times New Roman" w:eastAsia="Times New Roman" w:hAnsi="Times New Roman"/>
      <w:color w:val="000000"/>
      <w:sz w:val="21"/>
      <w:szCs w:val="20"/>
      <w:lang w:val="ru-RU" w:eastAsia="ru-RU"/>
    </w:rPr>
  </w:style>
  <w:style w:type="paragraph" w:customStyle="1" w:styleId="2ff1">
    <w:name w:val="Неразрешенное упоминание2"/>
    <w:basedOn w:val="a0"/>
    <w:link w:val="3f6"/>
    <w:rsid w:val="00C93C63"/>
    <w:pPr>
      <w:widowControl/>
      <w:spacing w:after="160" w:line="264" w:lineRule="auto"/>
    </w:pPr>
    <w:rPr>
      <w:rFonts w:eastAsia="Times New Roman"/>
      <w:color w:val="605E5C"/>
      <w:szCs w:val="20"/>
      <w:shd w:val="clear" w:color="auto" w:fill="E1DFDD"/>
    </w:rPr>
  </w:style>
  <w:style w:type="character" w:customStyle="1" w:styleId="3f6">
    <w:name w:val="Неразрешенное упоминание3"/>
    <w:link w:val="2ff1"/>
    <w:rsid w:val="00C93C63"/>
    <w:rPr>
      <w:rFonts w:eastAsia="Times New Roman"/>
      <w:color w:val="605E5C"/>
      <w:sz w:val="22"/>
    </w:rPr>
  </w:style>
  <w:style w:type="paragraph" w:customStyle="1" w:styleId="26">
    <w:name w:val="Гиперссылка2"/>
    <w:link w:val="a8"/>
    <w:rsid w:val="00C93C63"/>
    <w:pPr>
      <w:spacing w:after="160" w:line="264" w:lineRule="auto"/>
    </w:pPr>
    <w:rPr>
      <w:color w:val="0563C1"/>
      <w:u w:val="single"/>
    </w:rPr>
  </w:style>
  <w:style w:type="paragraph" w:customStyle="1" w:styleId="Footnote0">
    <w:name w:val="Footnote"/>
    <w:rsid w:val="00C93C63"/>
    <w:pPr>
      <w:spacing w:after="160" w:line="264" w:lineRule="auto"/>
    </w:pPr>
    <w:rPr>
      <w:rFonts w:ascii="XO Thames" w:eastAsia="Times New Roman" w:hAnsi="XO Thames"/>
      <w:color w:val="000000"/>
      <w:sz w:val="22"/>
    </w:rPr>
  </w:style>
  <w:style w:type="character" w:customStyle="1" w:styleId="16">
    <w:name w:val="Оглавление 1 Знак"/>
    <w:link w:val="15"/>
    <w:uiPriority w:val="39"/>
    <w:rsid w:val="00C93C63"/>
    <w:rPr>
      <w:rFonts w:cs="Calibri"/>
      <w:b/>
      <w:bCs/>
      <w:i/>
      <w:iCs/>
      <w:sz w:val="24"/>
      <w:szCs w:val="24"/>
      <w:lang w:val="en-US" w:eastAsia="en-US"/>
    </w:rPr>
  </w:style>
  <w:style w:type="paragraph" w:customStyle="1" w:styleId="HeaderandFooter">
    <w:name w:val="Header and Footer"/>
    <w:rsid w:val="00C93C63"/>
    <w:pPr>
      <w:spacing w:after="160" w:line="360" w:lineRule="auto"/>
    </w:pPr>
    <w:rPr>
      <w:rFonts w:ascii="XO Thames" w:eastAsia="Times New Roman" w:hAnsi="XO Thames"/>
      <w:color w:val="000000"/>
    </w:rPr>
  </w:style>
  <w:style w:type="character" w:customStyle="1" w:styleId="92">
    <w:name w:val="Оглавление 9 Знак"/>
    <w:link w:val="91"/>
    <w:uiPriority w:val="39"/>
    <w:rsid w:val="00C93C63"/>
    <w:rPr>
      <w:rFonts w:cs="Calibri"/>
      <w:lang w:val="en-US" w:eastAsia="en-US"/>
    </w:rPr>
  </w:style>
  <w:style w:type="paragraph" w:customStyle="1" w:styleId="3f7">
    <w:name w:val="Основной текст3"/>
    <w:basedOn w:val="a0"/>
    <w:rsid w:val="00C93C63"/>
    <w:pPr>
      <w:spacing w:after="0" w:line="370" w:lineRule="exact"/>
      <w:jc w:val="both"/>
    </w:pPr>
    <w:rPr>
      <w:rFonts w:ascii="Times New Roman" w:eastAsia="Times New Roman" w:hAnsi="Times New Roman"/>
      <w:color w:val="000000"/>
      <w:sz w:val="26"/>
      <w:szCs w:val="20"/>
      <w:lang w:val="ru-RU" w:eastAsia="ru-RU"/>
    </w:rPr>
  </w:style>
  <w:style w:type="character" w:customStyle="1" w:styleId="82">
    <w:name w:val="Оглавление 8 Знак"/>
    <w:link w:val="81"/>
    <w:uiPriority w:val="39"/>
    <w:rsid w:val="00C93C63"/>
    <w:rPr>
      <w:rFonts w:cs="Calibri"/>
      <w:lang w:val="en-US" w:eastAsia="en-US"/>
    </w:rPr>
  </w:style>
  <w:style w:type="character" w:customStyle="1" w:styleId="52">
    <w:name w:val="Оглавление 5 Знак"/>
    <w:link w:val="51"/>
    <w:uiPriority w:val="39"/>
    <w:rsid w:val="00C93C63"/>
    <w:rPr>
      <w:rFonts w:cs="Calibri"/>
      <w:lang w:val="en-US" w:eastAsia="en-US"/>
    </w:rPr>
  </w:style>
  <w:style w:type="character" w:customStyle="1" w:styleId="aff0">
    <w:name w:val="Заголовок оглавления Знак"/>
    <w:link w:val="aff"/>
    <w:uiPriority w:val="39"/>
    <w:rsid w:val="00C93C63"/>
    <w:rPr>
      <w:rFonts w:ascii="Calibri Light" w:eastAsia="Times New Roman" w:hAnsi="Calibri Light"/>
      <w:b/>
      <w:bCs/>
      <w:color w:val="2F5496"/>
      <w:sz w:val="28"/>
      <w:szCs w:val="28"/>
    </w:rPr>
  </w:style>
  <w:style w:type="paragraph" w:customStyle="1" w:styleId="toc10">
    <w:name w:val="toc 10"/>
    <w:next w:val="a0"/>
    <w:uiPriority w:val="39"/>
    <w:rsid w:val="00C93C63"/>
    <w:pPr>
      <w:spacing w:after="160" w:line="264" w:lineRule="auto"/>
      <w:ind w:left="1800"/>
    </w:pPr>
    <w:rPr>
      <w:rFonts w:eastAsia="Times New Roman"/>
      <w:color w:val="000000"/>
      <w:sz w:val="22"/>
    </w:rPr>
  </w:style>
  <w:style w:type="character" w:customStyle="1" w:styleId="docdata">
    <w:name w:val="docdata"/>
    <w:rsid w:val="00C93C63"/>
  </w:style>
  <w:style w:type="paragraph" w:customStyle="1" w:styleId="2521">
    <w:name w:val="2521"/>
    <w:basedOn w:val="a0"/>
    <w:rsid w:val="00C93C6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
    <w:name w:val="Стиль2"/>
    <w:basedOn w:val="a9"/>
    <w:qFormat/>
    <w:rsid w:val="00C93C63"/>
    <w:pPr>
      <w:widowControl/>
      <w:numPr>
        <w:numId w:val="14"/>
      </w:numPr>
      <w:tabs>
        <w:tab w:val="clear" w:pos="0"/>
        <w:tab w:val="num" w:pos="360"/>
        <w:tab w:val="left" w:pos="1134"/>
      </w:tabs>
      <w:spacing w:after="0" w:line="360" w:lineRule="auto"/>
      <w:ind w:left="0" w:firstLine="709"/>
      <w:jc w:val="both"/>
    </w:pPr>
    <w:rPr>
      <w:rFonts w:ascii="Times New Roman" w:hAnsi="Times New Roman"/>
      <w:sz w:val="28"/>
      <w:szCs w:val="28"/>
      <w:lang w:val="ru-RU" w:eastAsia="zh-CN"/>
    </w:rPr>
  </w:style>
  <w:style w:type="character" w:customStyle="1" w:styleId="213">
    <w:name w:val="Основной текст с отступом 2 Знак1"/>
    <w:qFormat/>
    <w:rsid w:val="00C93C63"/>
    <w:rPr>
      <w:rFonts w:ascii="Times New Roman" w:eastAsia="Calibri" w:hAnsi="Times New Roman" w:cs="Times New Roman" w:hint="default"/>
      <w:sz w:val="28"/>
      <w:szCs w:val="28"/>
      <w:lang w:eastAsia="zh-CN"/>
    </w:rPr>
  </w:style>
  <w:style w:type="numbering" w:customStyle="1" w:styleId="3f8">
    <w:name w:val="Нет списка3"/>
    <w:next w:val="a3"/>
    <w:uiPriority w:val="99"/>
    <w:semiHidden/>
    <w:unhideWhenUsed/>
    <w:rsid w:val="00C93C63"/>
  </w:style>
  <w:style w:type="numbering" w:customStyle="1" w:styleId="4e">
    <w:name w:val="Нет списка4"/>
    <w:next w:val="a3"/>
    <w:uiPriority w:val="99"/>
    <w:semiHidden/>
    <w:unhideWhenUsed/>
    <w:rsid w:val="00C93C63"/>
  </w:style>
  <w:style w:type="numbering" w:customStyle="1" w:styleId="56">
    <w:name w:val="Нет списка5"/>
    <w:next w:val="a3"/>
    <w:uiPriority w:val="99"/>
    <w:semiHidden/>
    <w:unhideWhenUsed/>
    <w:rsid w:val="00C93C63"/>
  </w:style>
  <w:style w:type="character" w:customStyle="1" w:styleId="A20">
    <w:name w:val="A2"/>
    <w:uiPriority w:val="99"/>
    <w:qFormat/>
    <w:rsid w:val="00C93C63"/>
    <w:rPr>
      <w:rFonts w:cs="Newton"/>
      <w:b/>
      <w:bCs/>
      <w:color w:val="000000"/>
      <w:sz w:val="34"/>
      <w:szCs w:val="34"/>
    </w:rPr>
  </w:style>
  <w:style w:type="character" w:customStyle="1" w:styleId="-">
    <w:name w:val="Интернет-ссылка"/>
    <w:uiPriority w:val="99"/>
    <w:unhideWhenUsed/>
    <w:rsid w:val="00C93C63"/>
    <w:rPr>
      <w:color w:val="0563C1"/>
      <w:u w:val="single"/>
    </w:rPr>
  </w:style>
  <w:style w:type="character" w:customStyle="1" w:styleId="FontStyle30">
    <w:name w:val="Font Style30"/>
    <w:uiPriority w:val="99"/>
    <w:qFormat/>
    <w:rsid w:val="00C93C63"/>
    <w:rPr>
      <w:rFonts w:ascii="Georgia" w:hAnsi="Georgia" w:cs="Georgia"/>
      <w:spacing w:val="10"/>
      <w:sz w:val="18"/>
      <w:szCs w:val="18"/>
    </w:rPr>
  </w:style>
  <w:style w:type="character" w:customStyle="1" w:styleId="c1">
    <w:name w:val="c1"/>
    <w:qFormat/>
    <w:rsid w:val="00C93C63"/>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C93C63"/>
    <w:rPr>
      <w:rFonts w:ascii="Times New Roman" w:hAnsi="Times New Roman"/>
      <w:sz w:val="24"/>
      <w:u w:val="none"/>
    </w:rPr>
  </w:style>
  <w:style w:type="character" w:customStyle="1" w:styleId="searchresult">
    <w:name w:val="search_result"/>
    <w:qFormat/>
    <w:rsid w:val="00C93C63"/>
  </w:style>
  <w:style w:type="character" w:customStyle="1" w:styleId="afffff3">
    <w:name w:val="Перечень Знак"/>
    <w:qFormat/>
    <w:rsid w:val="00C93C63"/>
    <w:rPr>
      <w:rFonts w:ascii="Times New Roman" w:hAnsi="Times New Roman"/>
      <w:sz w:val="28"/>
      <w:u w:val="none"/>
    </w:rPr>
  </w:style>
  <w:style w:type="character" w:customStyle="1" w:styleId="afffff4">
    <w:name w:val="Посещённая гиперссылка"/>
    <w:uiPriority w:val="99"/>
    <w:semiHidden/>
    <w:unhideWhenUsed/>
    <w:rsid w:val="00C93C63"/>
    <w:rPr>
      <w:color w:val="954F72"/>
      <w:u w:val="single"/>
    </w:rPr>
  </w:style>
  <w:style w:type="character" w:customStyle="1" w:styleId="FootnoteCharacters">
    <w:name w:val="Footnote Characters"/>
    <w:uiPriority w:val="99"/>
    <w:semiHidden/>
    <w:unhideWhenUsed/>
    <w:qFormat/>
    <w:rsid w:val="00C93C63"/>
    <w:rPr>
      <w:vertAlign w:val="superscript"/>
    </w:rPr>
  </w:style>
  <w:style w:type="character" w:customStyle="1" w:styleId="3f9">
    <w:name w:val="Стиль3 Знак"/>
    <w:qFormat/>
    <w:rsid w:val="00C93C63"/>
    <w:rPr>
      <w:rFonts w:ascii="Times New Roman" w:eastAsia="Calibri" w:hAnsi="Times New Roman" w:cs="Times New Roman"/>
      <w:sz w:val="24"/>
      <w:szCs w:val="24"/>
      <w:lang w:eastAsia="zh-CN"/>
    </w:rPr>
  </w:style>
  <w:style w:type="character" w:customStyle="1" w:styleId="4f">
    <w:name w:val="Стиль4 Знак"/>
    <w:qFormat/>
    <w:rsid w:val="00C93C63"/>
    <w:rPr>
      <w:rFonts w:ascii="Times New Roman" w:eastAsia="Calibri" w:hAnsi="Times New Roman" w:cs="Times New Roman"/>
      <w:b/>
      <w:sz w:val="28"/>
      <w:szCs w:val="24"/>
    </w:rPr>
  </w:style>
  <w:style w:type="character" w:customStyle="1" w:styleId="afffff5">
    <w:name w:val="Ссылка указателя"/>
    <w:qFormat/>
    <w:rsid w:val="00C93C63"/>
  </w:style>
  <w:style w:type="paragraph" w:styleId="afffff6">
    <w:name w:val="caption"/>
    <w:basedOn w:val="a0"/>
    <w:uiPriority w:val="35"/>
    <w:qFormat/>
    <w:rsid w:val="00C93C63"/>
    <w:pPr>
      <w:widowControl/>
      <w:suppressLineNumbers/>
      <w:spacing w:before="120" w:after="120" w:line="259" w:lineRule="auto"/>
    </w:pPr>
    <w:rPr>
      <w:rFonts w:cs="Lucida Sans"/>
      <w:i/>
      <w:iCs/>
      <w:sz w:val="24"/>
      <w:szCs w:val="24"/>
      <w:lang w:val="ru-RU"/>
    </w:rPr>
  </w:style>
  <w:style w:type="paragraph" w:styleId="1ff4">
    <w:name w:val="index 1"/>
    <w:basedOn w:val="a0"/>
    <w:next w:val="a0"/>
    <w:uiPriority w:val="99"/>
    <w:semiHidden/>
    <w:unhideWhenUsed/>
    <w:rsid w:val="00C93C63"/>
    <w:pPr>
      <w:ind w:left="220" w:hanging="220"/>
    </w:pPr>
  </w:style>
  <w:style w:type="paragraph" w:styleId="afffff7">
    <w:name w:val="index heading"/>
    <w:basedOn w:val="13"/>
    <w:rsid w:val="00C93C63"/>
    <w:pPr>
      <w:keepNext w:val="0"/>
      <w:keepLines w:val="0"/>
      <w:widowControl/>
      <w:spacing w:before="0" w:after="0" w:line="360" w:lineRule="auto"/>
      <w:contextualSpacing/>
      <w:jc w:val="center"/>
    </w:pPr>
    <w:rPr>
      <w:rFonts w:ascii="Times New Roman" w:eastAsia="Times New Roman" w:hAnsi="Times New Roman"/>
      <w:sz w:val="28"/>
      <w:szCs w:val="32"/>
      <w:lang w:eastAsia="en-US"/>
    </w:rPr>
  </w:style>
  <w:style w:type="paragraph" w:customStyle="1" w:styleId="msonormalbullet2gif">
    <w:name w:val="msonormalbullet2.gif"/>
    <w:basedOn w:val="a0"/>
    <w:uiPriority w:val="99"/>
    <w:qFormat/>
    <w:rsid w:val="00C93C63"/>
    <w:pPr>
      <w:widowControl/>
      <w:spacing w:beforeAutospacing="1" w:after="160" w:afterAutospacing="1" w:line="240" w:lineRule="auto"/>
    </w:pPr>
    <w:rPr>
      <w:rFonts w:eastAsia="Times New Roman" w:cs="Calibri"/>
      <w:sz w:val="24"/>
      <w:szCs w:val="24"/>
      <w:lang w:val="ru-RU" w:eastAsia="ru-RU"/>
    </w:rPr>
  </w:style>
  <w:style w:type="paragraph" w:customStyle="1" w:styleId="Style4">
    <w:name w:val="Style4"/>
    <w:basedOn w:val="a0"/>
    <w:uiPriority w:val="99"/>
    <w:qFormat/>
    <w:rsid w:val="00C93C63"/>
    <w:pPr>
      <w:spacing w:after="0" w:line="240" w:lineRule="auto"/>
    </w:pPr>
    <w:rPr>
      <w:rFonts w:ascii="Georgia" w:hAnsi="Georgia" w:cs="Georgia"/>
      <w:sz w:val="24"/>
      <w:szCs w:val="24"/>
      <w:lang w:val="ru-RU" w:eastAsia="ru-RU"/>
    </w:rPr>
  </w:style>
  <w:style w:type="paragraph" w:customStyle="1" w:styleId="a">
    <w:name w:val="Перечень"/>
    <w:basedOn w:val="a0"/>
    <w:next w:val="a0"/>
    <w:qFormat/>
    <w:rsid w:val="00C93C63"/>
    <w:pPr>
      <w:widowControl/>
      <w:numPr>
        <w:numId w:val="15"/>
      </w:numPr>
      <w:tabs>
        <w:tab w:val="clear" w:pos="0"/>
      </w:tabs>
      <w:spacing w:after="0" w:line="360" w:lineRule="auto"/>
      <w:ind w:left="1429"/>
      <w:jc w:val="both"/>
    </w:pPr>
    <w:rPr>
      <w:rFonts w:ascii="Times New Roman" w:hAnsi="Times New Roman" w:cs="Calibri"/>
      <w:sz w:val="28"/>
      <w:lang w:val="ru-RU"/>
    </w:rPr>
  </w:style>
  <w:style w:type="paragraph" w:customStyle="1" w:styleId="s10">
    <w:name w:val="s_1"/>
    <w:basedOn w:val="a0"/>
    <w:uiPriority w:val="99"/>
    <w:qFormat/>
    <w:rsid w:val="00C93C63"/>
    <w:pPr>
      <w:widowControl/>
      <w:spacing w:beforeAutospacing="1" w:after="160" w:afterAutospacing="1" w:line="240" w:lineRule="auto"/>
    </w:pPr>
    <w:rPr>
      <w:rFonts w:ascii="Times New Roman" w:eastAsia="Times New Roman" w:hAnsi="Times New Roman"/>
      <w:sz w:val="24"/>
      <w:szCs w:val="24"/>
      <w:lang w:val="ru-RU" w:eastAsia="ru-RU"/>
    </w:rPr>
  </w:style>
  <w:style w:type="paragraph" w:customStyle="1" w:styleId="formattext">
    <w:name w:val="formattext"/>
    <w:basedOn w:val="a0"/>
    <w:qFormat/>
    <w:rsid w:val="00C93C63"/>
    <w:pPr>
      <w:widowControl/>
      <w:spacing w:beforeAutospacing="1" w:after="160" w:afterAutospacing="1" w:line="240" w:lineRule="auto"/>
    </w:pPr>
    <w:rPr>
      <w:rFonts w:ascii="Times New Roman" w:eastAsia="Times New Roman" w:hAnsi="Times New Roman"/>
      <w:sz w:val="24"/>
      <w:szCs w:val="24"/>
      <w:lang w:val="ru-RU" w:eastAsia="ru-RU"/>
    </w:rPr>
  </w:style>
  <w:style w:type="paragraph" w:customStyle="1" w:styleId="4f0">
    <w:name w:val="Стиль4"/>
    <w:basedOn w:val="a0"/>
    <w:qFormat/>
    <w:rsid w:val="00C93C63"/>
    <w:pPr>
      <w:widowControl/>
      <w:spacing w:before="120" w:after="120" w:line="360" w:lineRule="auto"/>
      <w:jc w:val="center"/>
    </w:pPr>
    <w:rPr>
      <w:rFonts w:ascii="Times New Roman" w:hAnsi="Times New Roman"/>
      <w:b/>
      <w:sz w:val="28"/>
      <w:szCs w:val="24"/>
      <w:lang w:val="ru-RU"/>
    </w:rPr>
  </w:style>
  <w:style w:type="table" w:customStyle="1" w:styleId="3fa">
    <w:name w:val="Сетка таблицы3"/>
    <w:basedOn w:val="a2"/>
    <w:next w:val="aff1"/>
    <w:uiPriority w:val="39"/>
    <w:rsid w:val="00C93C63"/>
    <w:rPr>
      <w:rFonts w:cs="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andard">
    <w:name w:val="Standard"/>
    <w:rsid w:val="00C93C63"/>
    <w:pPr>
      <w:spacing w:after="200" w:line="276" w:lineRule="auto"/>
    </w:pPr>
    <w:rPr>
      <w:rFonts w:eastAsia="Microsoft YaHei" w:cs="Calibri"/>
      <w:sz w:val="22"/>
      <w:szCs w:val="22"/>
      <w:lang w:eastAsia="en-US"/>
    </w:rPr>
  </w:style>
  <w:style w:type="numbering" w:customStyle="1" w:styleId="65">
    <w:name w:val="Нет списка6"/>
    <w:next w:val="a3"/>
    <w:uiPriority w:val="99"/>
    <w:semiHidden/>
    <w:unhideWhenUsed/>
    <w:rsid w:val="00C93C63"/>
  </w:style>
  <w:style w:type="table" w:customStyle="1" w:styleId="4f1">
    <w:name w:val="Сетка таблицы4"/>
    <w:basedOn w:val="a2"/>
    <w:next w:val="aff1"/>
    <w:uiPriority w:val="39"/>
    <w:rsid w:val="00C93C6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unhideWhenUsed/>
    <w:qFormat/>
    <w:rsid w:val="00C93C63"/>
    <w:pPr>
      <w:widowControl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4">
    <w:name w:val="Сетка таблицы12"/>
    <w:basedOn w:val="a2"/>
    <w:next w:val="aff1"/>
    <w:uiPriority w:val="59"/>
    <w:rsid w:val="00C93C6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5">
    <w:name w:val="Нет списка12"/>
    <w:next w:val="a3"/>
    <w:uiPriority w:val="99"/>
    <w:semiHidden/>
    <w:unhideWhenUsed/>
    <w:rsid w:val="00C93C63"/>
  </w:style>
  <w:style w:type="numbering" w:customStyle="1" w:styleId="1110">
    <w:name w:val="Нет списка111"/>
    <w:next w:val="a3"/>
    <w:uiPriority w:val="99"/>
    <w:semiHidden/>
    <w:unhideWhenUsed/>
    <w:rsid w:val="00C93C63"/>
  </w:style>
  <w:style w:type="table" w:customStyle="1" w:styleId="214">
    <w:name w:val="Сетка таблицы21"/>
    <w:basedOn w:val="a2"/>
    <w:next w:val="aff1"/>
    <w:uiPriority w:val="39"/>
    <w:rsid w:val="00C93C6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5">
    <w:name w:val="Нет списка21"/>
    <w:next w:val="a3"/>
    <w:uiPriority w:val="99"/>
    <w:semiHidden/>
    <w:unhideWhenUsed/>
    <w:rsid w:val="00C93C63"/>
  </w:style>
  <w:style w:type="character" w:customStyle="1" w:styleId="1ff5">
    <w:name w:val="Текст концевой сноски Знак1"/>
    <w:uiPriority w:val="99"/>
    <w:semiHidden/>
    <w:rsid w:val="00C93C63"/>
    <w:rPr>
      <w:lang w:val="en-US" w:eastAsia="en-US"/>
    </w:rPr>
  </w:style>
  <w:style w:type="numbering" w:customStyle="1" w:styleId="75">
    <w:name w:val="Нет списка7"/>
    <w:next w:val="a3"/>
    <w:uiPriority w:val="99"/>
    <w:semiHidden/>
    <w:unhideWhenUsed/>
    <w:rsid w:val="00C93C63"/>
  </w:style>
  <w:style w:type="table" w:customStyle="1" w:styleId="57">
    <w:name w:val="Сетка таблицы5"/>
    <w:basedOn w:val="a2"/>
    <w:next w:val="aff1"/>
    <w:rsid w:val="00C93C63"/>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
    <w:name w:val="Текущий список11"/>
    <w:uiPriority w:val="99"/>
    <w:rsid w:val="00C93C63"/>
    <w:pPr>
      <w:numPr>
        <w:numId w:val="3"/>
      </w:numPr>
    </w:pPr>
  </w:style>
  <w:style w:type="numbering" w:customStyle="1" w:styleId="210">
    <w:name w:val="Текущий список21"/>
    <w:uiPriority w:val="99"/>
    <w:rsid w:val="00C93C63"/>
    <w:pPr>
      <w:numPr>
        <w:numId w:val="4"/>
      </w:numPr>
    </w:pPr>
  </w:style>
  <w:style w:type="numbering" w:customStyle="1" w:styleId="31">
    <w:name w:val="Текущий список31"/>
    <w:uiPriority w:val="99"/>
    <w:rsid w:val="00C93C63"/>
    <w:pPr>
      <w:numPr>
        <w:numId w:val="5"/>
      </w:numPr>
    </w:pPr>
  </w:style>
  <w:style w:type="table" w:customStyle="1" w:styleId="TableNormal2">
    <w:name w:val="Table Normal2"/>
    <w:uiPriority w:val="2"/>
    <w:unhideWhenUsed/>
    <w:qFormat/>
    <w:rsid w:val="00C93C63"/>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117">
    <w:name w:val="Импортированный стиль 11"/>
    <w:rsid w:val="00C93C63"/>
  </w:style>
  <w:style w:type="numbering" w:customStyle="1" w:styleId="311">
    <w:name w:val="Импортированный стиль 31"/>
    <w:rsid w:val="00C93C63"/>
  </w:style>
  <w:style w:type="table" w:customStyle="1" w:styleId="130">
    <w:name w:val="Сетка таблицы13"/>
    <w:basedOn w:val="a2"/>
    <w:next w:val="aff1"/>
    <w:uiPriority w:val="59"/>
    <w:rsid w:val="00C93C6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1">
    <w:name w:val="Нет списка13"/>
    <w:next w:val="a3"/>
    <w:uiPriority w:val="99"/>
    <w:semiHidden/>
    <w:unhideWhenUsed/>
    <w:rsid w:val="00C93C63"/>
  </w:style>
  <w:style w:type="numbering" w:customStyle="1" w:styleId="1120">
    <w:name w:val="Нет списка112"/>
    <w:next w:val="a3"/>
    <w:uiPriority w:val="99"/>
    <w:semiHidden/>
    <w:unhideWhenUsed/>
    <w:rsid w:val="00C93C63"/>
  </w:style>
  <w:style w:type="table" w:customStyle="1" w:styleId="221">
    <w:name w:val="Сетка таблицы22"/>
    <w:basedOn w:val="a2"/>
    <w:next w:val="aff1"/>
    <w:uiPriority w:val="39"/>
    <w:rsid w:val="00C93C6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2">
    <w:name w:val="Нет списка22"/>
    <w:next w:val="a3"/>
    <w:uiPriority w:val="99"/>
    <w:semiHidden/>
    <w:unhideWhenUsed/>
    <w:rsid w:val="00C93C63"/>
  </w:style>
  <w:style w:type="table" w:customStyle="1" w:styleId="1111">
    <w:name w:val="Сетка таблицы111"/>
    <w:basedOn w:val="a2"/>
    <w:next w:val="aff1"/>
    <w:uiPriority w:val="39"/>
    <w:rsid w:val="00C93C63"/>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2">
    <w:name w:val="Нет списка31"/>
    <w:next w:val="a3"/>
    <w:uiPriority w:val="99"/>
    <w:semiHidden/>
    <w:unhideWhenUsed/>
    <w:rsid w:val="00C93C63"/>
  </w:style>
  <w:style w:type="numbering" w:customStyle="1" w:styleId="410">
    <w:name w:val="Нет списка41"/>
    <w:next w:val="a3"/>
    <w:uiPriority w:val="99"/>
    <w:semiHidden/>
    <w:unhideWhenUsed/>
    <w:rsid w:val="00C93C63"/>
  </w:style>
  <w:style w:type="numbering" w:customStyle="1" w:styleId="510">
    <w:name w:val="Нет списка51"/>
    <w:next w:val="a3"/>
    <w:uiPriority w:val="99"/>
    <w:semiHidden/>
    <w:unhideWhenUsed/>
    <w:rsid w:val="00C93C63"/>
  </w:style>
  <w:style w:type="table" w:customStyle="1" w:styleId="313">
    <w:name w:val="Сетка таблицы31"/>
    <w:basedOn w:val="a2"/>
    <w:next w:val="aff1"/>
    <w:uiPriority w:val="39"/>
    <w:rsid w:val="00C93C63"/>
    <w:rPr>
      <w:rFonts w:cs="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10">
    <w:name w:val="Нет списка61"/>
    <w:next w:val="a3"/>
    <w:uiPriority w:val="99"/>
    <w:semiHidden/>
    <w:unhideWhenUsed/>
    <w:rsid w:val="00C93C63"/>
  </w:style>
  <w:style w:type="table" w:customStyle="1" w:styleId="411">
    <w:name w:val="Сетка таблицы41"/>
    <w:basedOn w:val="a2"/>
    <w:next w:val="aff1"/>
    <w:uiPriority w:val="39"/>
    <w:rsid w:val="00C93C6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1">
    <w:name w:val="Table Normal11"/>
    <w:uiPriority w:val="2"/>
    <w:semiHidden/>
    <w:unhideWhenUsed/>
    <w:qFormat/>
    <w:rsid w:val="00C93C63"/>
    <w:pPr>
      <w:widowControl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10">
    <w:name w:val="Сетка таблицы121"/>
    <w:basedOn w:val="a2"/>
    <w:next w:val="aff1"/>
    <w:uiPriority w:val="59"/>
    <w:rsid w:val="00C93C6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1">
    <w:name w:val="Нет списка121"/>
    <w:next w:val="a3"/>
    <w:uiPriority w:val="99"/>
    <w:semiHidden/>
    <w:unhideWhenUsed/>
    <w:rsid w:val="00C93C63"/>
  </w:style>
  <w:style w:type="numbering" w:customStyle="1" w:styleId="11110">
    <w:name w:val="Нет списка1111"/>
    <w:next w:val="a3"/>
    <w:uiPriority w:val="99"/>
    <w:semiHidden/>
    <w:unhideWhenUsed/>
    <w:rsid w:val="00C93C63"/>
  </w:style>
  <w:style w:type="table" w:customStyle="1" w:styleId="2110">
    <w:name w:val="Сетка таблицы211"/>
    <w:basedOn w:val="a2"/>
    <w:next w:val="aff1"/>
    <w:uiPriority w:val="39"/>
    <w:rsid w:val="00C93C6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1">
    <w:name w:val="Нет списка211"/>
    <w:next w:val="a3"/>
    <w:uiPriority w:val="99"/>
    <w:semiHidden/>
    <w:unhideWhenUsed/>
    <w:rsid w:val="00C93C63"/>
  </w:style>
  <w:style w:type="numbering" w:customStyle="1" w:styleId="83">
    <w:name w:val="Нет списка8"/>
    <w:next w:val="a3"/>
    <w:uiPriority w:val="99"/>
    <w:semiHidden/>
    <w:unhideWhenUsed/>
    <w:rsid w:val="00C93C63"/>
  </w:style>
  <w:style w:type="table" w:customStyle="1" w:styleId="66">
    <w:name w:val="Сетка таблицы6"/>
    <w:basedOn w:val="a2"/>
    <w:next w:val="aff1"/>
    <w:uiPriority w:val="39"/>
    <w:rsid w:val="00C93C6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taut">
    <w:name w:val="det_aut"/>
    <w:basedOn w:val="a0"/>
    <w:rsid w:val="00C93C6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styleId="HTML">
    <w:name w:val="HTML Cite"/>
    <w:unhideWhenUsed/>
    <w:rsid w:val="00C93C63"/>
    <w:rPr>
      <w:i/>
      <w:iCs/>
    </w:rPr>
  </w:style>
  <w:style w:type="paragraph" w:customStyle="1" w:styleId="p">
    <w:name w:val="p"/>
    <w:basedOn w:val="a0"/>
    <w:rsid w:val="00C93C6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meta-nav">
    <w:name w:val="meta-nav"/>
    <w:rsid w:val="00C93C63"/>
  </w:style>
  <w:style w:type="character" w:customStyle="1" w:styleId="by-author">
    <w:name w:val="by-author"/>
    <w:rsid w:val="00C93C63"/>
  </w:style>
  <w:style w:type="character" w:customStyle="1" w:styleId="author">
    <w:name w:val="author"/>
    <w:rsid w:val="00C93C63"/>
  </w:style>
  <w:style w:type="paragraph" w:styleId="z-">
    <w:name w:val="HTML Top of Form"/>
    <w:basedOn w:val="a0"/>
    <w:next w:val="a0"/>
    <w:link w:val="z-0"/>
    <w:hidden/>
    <w:uiPriority w:val="99"/>
    <w:semiHidden/>
    <w:unhideWhenUsed/>
    <w:rsid w:val="00C93C63"/>
    <w:pPr>
      <w:widowControl/>
      <w:pBdr>
        <w:bottom w:val="single" w:sz="6" w:space="1" w:color="000000"/>
      </w:pBdr>
      <w:spacing w:after="0" w:line="240" w:lineRule="auto"/>
      <w:jc w:val="center"/>
    </w:pPr>
    <w:rPr>
      <w:rFonts w:ascii="Arial" w:eastAsia="Times New Roman" w:hAnsi="Arial"/>
      <w:vanish/>
      <w:sz w:val="16"/>
      <w:szCs w:val="16"/>
    </w:rPr>
  </w:style>
  <w:style w:type="character" w:customStyle="1" w:styleId="z-0">
    <w:name w:val="z-Начало формы Знак"/>
    <w:link w:val="z-"/>
    <w:uiPriority w:val="99"/>
    <w:semiHidden/>
    <w:rsid w:val="00C93C63"/>
    <w:rPr>
      <w:rFonts w:ascii="Arial" w:eastAsia="Times New Roman" w:hAnsi="Arial" w:cs="Arial"/>
      <w:vanish/>
      <w:sz w:val="16"/>
      <w:szCs w:val="16"/>
    </w:rPr>
  </w:style>
  <w:style w:type="character" w:customStyle="1" w:styleId="pay-btn-title">
    <w:name w:val="pay-btn-title"/>
    <w:rsid w:val="00C93C63"/>
  </w:style>
  <w:style w:type="character" w:customStyle="1" w:styleId="pay-btn-price">
    <w:name w:val="pay-btn-price"/>
    <w:rsid w:val="00C93C63"/>
  </w:style>
  <w:style w:type="paragraph" w:styleId="z-1">
    <w:name w:val="HTML Bottom of Form"/>
    <w:basedOn w:val="a0"/>
    <w:next w:val="a0"/>
    <w:link w:val="z-2"/>
    <w:hidden/>
    <w:uiPriority w:val="99"/>
    <w:semiHidden/>
    <w:unhideWhenUsed/>
    <w:rsid w:val="00C93C63"/>
    <w:pPr>
      <w:widowControl/>
      <w:pBdr>
        <w:top w:val="single" w:sz="6" w:space="1" w:color="000000"/>
      </w:pBdr>
      <w:spacing w:after="0" w:line="240" w:lineRule="auto"/>
      <w:jc w:val="center"/>
    </w:pPr>
    <w:rPr>
      <w:rFonts w:ascii="Arial" w:eastAsia="Times New Roman" w:hAnsi="Arial"/>
      <w:vanish/>
      <w:sz w:val="16"/>
      <w:szCs w:val="16"/>
    </w:rPr>
  </w:style>
  <w:style w:type="character" w:customStyle="1" w:styleId="z-2">
    <w:name w:val="z-Конец формы Знак"/>
    <w:link w:val="z-1"/>
    <w:uiPriority w:val="99"/>
    <w:semiHidden/>
    <w:rsid w:val="00C93C63"/>
    <w:rPr>
      <w:rFonts w:ascii="Arial" w:eastAsia="Times New Roman" w:hAnsi="Arial" w:cs="Arial"/>
      <w:vanish/>
      <w:sz w:val="16"/>
      <w:szCs w:val="16"/>
    </w:rPr>
  </w:style>
  <w:style w:type="character" w:customStyle="1" w:styleId="aside-block-title">
    <w:name w:val="aside-block-title"/>
    <w:rsid w:val="00C93C63"/>
  </w:style>
  <w:style w:type="paragraph" w:customStyle="1" w:styleId="118">
    <w:name w:val="Заголовок 11"/>
    <w:basedOn w:val="a0"/>
    <w:next w:val="a0"/>
    <w:uiPriority w:val="9"/>
    <w:qFormat/>
    <w:rsid w:val="00C93C63"/>
    <w:pPr>
      <w:keepNext/>
      <w:keepLines/>
      <w:widowControl/>
      <w:spacing w:before="240" w:after="0" w:line="360" w:lineRule="auto"/>
      <w:jc w:val="center"/>
      <w:outlineLvl w:val="0"/>
    </w:pPr>
    <w:rPr>
      <w:rFonts w:ascii="Times New Roman" w:eastAsia="Times New Roman" w:hAnsi="Times New Roman"/>
      <w:b/>
      <w:sz w:val="28"/>
      <w:szCs w:val="32"/>
      <w:lang w:val="ru-RU"/>
    </w:rPr>
  </w:style>
  <w:style w:type="paragraph" w:customStyle="1" w:styleId="216">
    <w:name w:val="Заголовок 21"/>
    <w:basedOn w:val="a0"/>
    <w:next w:val="a0"/>
    <w:unhideWhenUsed/>
    <w:qFormat/>
    <w:rsid w:val="00C93C63"/>
    <w:pPr>
      <w:keepNext/>
      <w:keepLines/>
      <w:widowControl/>
      <w:spacing w:before="40" w:after="0" w:line="240" w:lineRule="auto"/>
      <w:jc w:val="center"/>
      <w:outlineLvl w:val="1"/>
    </w:pPr>
    <w:rPr>
      <w:rFonts w:ascii="Times New Roman" w:eastAsia="Times New Roman" w:hAnsi="Times New Roman"/>
      <w:b/>
      <w:sz w:val="28"/>
      <w:szCs w:val="26"/>
      <w:lang w:val="ru-RU"/>
    </w:rPr>
  </w:style>
  <w:style w:type="numbering" w:customStyle="1" w:styleId="140">
    <w:name w:val="Нет списка14"/>
    <w:next w:val="a3"/>
    <w:uiPriority w:val="99"/>
    <w:semiHidden/>
    <w:unhideWhenUsed/>
    <w:rsid w:val="00C93C63"/>
  </w:style>
  <w:style w:type="paragraph" w:customStyle="1" w:styleId="c20">
    <w:name w:val="c20"/>
    <w:basedOn w:val="a0"/>
    <w:uiPriority w:val="99"/>
    <w:rsid w:val="00C93C6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0c28">
    <w:name w:val="c20 c28"/>
    <w:basedOn w:val="a0"/>
    <w:uiPriority w:val="99"/>
    <w:rsid w:val="00C93C6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19">
    <w:name w:val="c7 c19"/>
    <w:uiPriority w:val="99"/>
    <w:rsid w:val="00C93C63"/>
    <w:rPr>
      <w:rFonts w:cs="Times New Roman"/>
    </w:rPr>
  </w:style>
  <w:style w:type="character" w:customStyle="1" w:styleId="c8">
    <w:name w:val="c8"/>
    <w:rsid w:val="00C93C63"/>
    <w:rPr>
      <w:rFonts w:cs="Times New Roman"/>
    </w:rPr>
  </w:style>
  <w:style w:type="paragraph" w:customStyle="1" w:styleId="c4">
    <w:name w:val="c4"/>
    <w:basedOn w:val="a0"/>
    <w:uiPriority w:val="99"/>
    <w:rsid w:val="00C93C6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9c27">
    <w:name w:val="c29 c27"/>
    <w:basedOn w:val="a0"/>
    <w:uiPriority w:val="99"/>
    <w:rsid w:val="00C93C6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29">
    <w:name w:val="c27 c29"/>
    <w:basedOn w:val="a0"/>
    <w:uiPriority w:val="99"/>
    <w:rsid w:val="00C93C6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33">
    <w:name w:val="c27 c33"/>
    <w:basedOn w:val="a0"/>
    <w:uiPriority w:val="99"/>
    <w:rsid w:val="00C93C6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6c7">
    <w:name w:val="c26 c7"/>
    <w:uiPriority w:val="99"/>
    <w:rsid w:val="00C93C63"/>
    <w:rPr>
      <w:rFonts w:cs="Times New Roman"/>
    </w:rPr>
  </w:style>
  <w:style w:type="paragraph" w:customStyle="1" w:styleId="c27c35">
    <w:name w:val="c27 c35"/>
    <w:basedOn w:val="a0"/>
    <w:uiPriority w:val="99"/>
    <w:rsid w:val="00C93C6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26">
    <w:name w:val="c7 c26"/>
    <w:uiPriority w:val="99"/>
    <w:rsid w:val="00C93C63"/>
    <w:rPr>
      <w:rFonts w:cs="Times New Roman"/>
    </w:rPr>
  </w:style>
  <w:style w:type="paragraph" w:customStyle="1" w:styleId="c33c27">
    <w:name w:val="c33 c27"/>
    <w:basedOn w:val="a0"/>
    <w:uiPriority w:val="99"/>
    <w:rsid w:val="00C93C6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38">
    <w:name w:val="c7 c38"/>
    <w:uiPriority w:val="99"/>
    <w:rsid w:val="00C93C63"/>
    <w:rPr>
      <w:rFonts w:cs="Times New Roman"/>
    </w:rPr>
  </w:style>
  <w:style w:type="character" w:customStyle="1" w:styleId="22pt">
    <w:name w:val="Основной текст (2) + Интервал 2 pt"/>
    <w:rsid w:val="00C93C63"/>
    <w:rPr>
      <w:rFonts w:ascii="Times New Roman" w:hAnsi="Times New Roman" w:cs="Times New Roman"/>
      <w:i/>
      <w:iCs/>
      <w:color w:val="000000"/>
      <w:spacing w:val="40"/>
      <w:position w:val="0"/>
      <w:sz w:val="27"/>
      <w:szCs w:val="27"/>
      <w:u w:val="none"/>
      <w:lang w:val="en-US"/>
    </w:rPr>
  </w:style>
  <w:style w:type="paragraph" w:customStyle="1" w:styleId="2ff2">
    <w:name w:val="Подзаг2"/>
    <w:basedOn w:val="13"/>
    <w:uiPriority w:val="99"/>
    <w:rsid w:val="00C93C63"/>
    <w:pPr>
      <w:spacing w:before="170" w:after="113" w:line="300" w:lineRule="auto"/>
      <w:jc w:val="center"/>
    </w:pPr>
    <w:rPr>
      <w:rFonts w:ascii="SchoolBookC" w:eastAsia="Times New Roman" w:hAnsi="SchoolBookC" w:cs="SchoolBookC"/>
      <w:b w:val="0"/>
      <w:bCs/>
      <w:color w:val="000000"/>
      <w:spacing w:val="1"/>
      <w:sz w:val="21"/>
      <w:szCs w:val="21"/>
    </w:rPr>
  </w:style>
  <w:style w:type="character" w:customStyle="1" w:styleId="119">
    <w:name w:val="Заголовок 1 Знак1"/>
    <w:uiPriority w:val="9"/>
    <w:rsid w:val="00C93C63"/>
    <w:rPr>
      <w:rFonts w:ascii="Calibri Light" w:eastAsia="Times New Roman" w:hAnsi="Calibri Light" w:cs="Times New Roman"/>
      <w:color w:val="2F5496"/>
      <w:sz w:val="32"/>
      <w:szCs w:val="32"/>
    </w:rPr>
  </w:style>
  <w:style w:type="character" w:customStyle="1" w:styleId="217">
    <w:name w:val="Заголовок 2 Знак1"/>
    <w:uiPriority w:val="9"/>
    <w:semiHidden/>
    <w:rsid w:val="00C93C63"/>
    <w:rPr>
      <w:rFonts w:ascii="Calibri Light" w:eastAsia="Times New Roman" w:hAnsi="Calibri Light" w:cs="Times New Roman"/>
      <w:color w:val="2F5496"/>
      <w:sz w:val="26"/>
      <w:szCs w:val="26"/>
    </w:rPr>
  </w:style>
  <w:style w:type="numbering" w:customStyle="1" w:styleId="96">
    <w:name w:val="Нет списка9"/>
    <w:next w:val="a3"/>
    <w:uiPriority w:val="99"/>
    <w:semiHidden/>
    <w:unhideWhenUsed/>
    <w:rsid w:val="00C93C63"/>
  </w:style>
  <w:style w:type="character" w:customStyle="1" w:styleId="extended-textshort">
    <w:name w:val="extended-text__short"/>
    <w:rsid w:val="00C93C63"/>
  </w:style>
  <w:style w:type="paragraph" w:customStyle="1" w:styleId="Pa12">
    <w:name w:val="Pa12"/>
    <w:basedOn w:val="a0"/>
    <w:next w:val="a0"/>
    <w:rsid w:val="00C93C63"/>
    <w:pPr>
      <w:widowControl/>
      <w:spacing w:after="0" w:line="215" w:lineRule="atLeast"/>
    </w:pPr>
    <w:rPr>
      <w:rFonts w:ascii="Times New Roman Udm" w:hAnsi="Times New Roman Udm" w:cs="Times New Roman Udm"/>
      <w:sz w:val="24"/>
      <w:szCs w:val="24"/>
      <w:lang w:val="ru-RU" w:eastAsia="ar-SA"/>
    </w:rPr>
  </w:style>
  <w:style w:type="character" w:customStyle="1" w:styleId="notranslate">
    <w:name w:val="notranslate"/>
    <w:rsid w:val="00C93C63"/>
  </w:style>
  <w:style w:type="character" w:customStyle="1" w:styleId="hps">
    <w:name w:val="hps"/>
    <w:rsid w:val="00C93C63"/>
  </w:style>
  <w:style w:type="character" w:customStyle="1" w:styleId="hpsatn">
    <w:name w:val="hps atn"/>
    <w:rsid w:val="00C93C63"/>
  </w:style>
  <w:style w:type="character" w:customStyle="1" w:styleId="apple-style-span">
    <w:name w:val="apple-style-span"/>
    <w:rsid w:val="00C93C63"/>
  </w:style>
  <w:style w:type="character" w:customStyle="1" w:styleId="CpinCa">
    <w:name w:val="C*p*i*n*C*a*"/>
    <w:link w:val="Foe"/>
    <w:uiPriority w:val="99"/>
    <w:rsid w:val="00C93C63"/>
  </w:style>
  <w:style w:type="paragraph" w:customStyle="1" w:styleId="Nra">
    <w:name w:val="N*r*a*"/>
    <w:uiPriority w:val="99"/>
    <w:qFormat/>
    <w:rsid w:val="00C93C63"/>
    <w:pPr>
      <w:widowControl w:val="0"/>
      <w:spacing w:after="200" w:line="276" w:lineRule="auto"/>
      <w:jc w:val="both"/>
    </w:pPr>
    <w:rPr>
      <w:rFonts w:ascii="T*m*s*N*w*R*m*n" w:eastAsia="Times New Roman" w:hAnsi="T*m*s*N*w*R*m*n" w:cs="T*m*s*N*w*R*m*n"/>
      <w:sz w:val="28"/>
      <w:szCs w:val="28"/>
    </w:rPr>
  </w:style>
  <w:style w:type="paragraph" w:customStyle="1" w:styleId="Nra1">
    <w:name w:val="N*r*a*1"/>
    <w:uiPriority w:val="99"/>
    <w:qFormat/>
    <w:rsid w:val="00C93C63"/>
    <w:pPr>
      <w:widowControl w:val="0"/>
      <w:spacing w:line="360" w:lineRule="auto"/>
      <w:ind w:firstLine="425"/>
      <w:jc w:val="both"/>
    </w:pPr>
    <w:rPr>
      <w:rFonts w:ascii="C*l*b*i" w:eastAsia="Times New Roman" w:hAnsi="C*l*b*i" w:cs="C*l*b*i"/>
      <w:sz w:val="22"/>
      <w:szCs w:val="22"/>
    </w:rPr>
  </w:style>
  <w:style w:type="paragraph" w:customStyle="1" w:styleId="Bdet">
    <w:name w:val="B*d* *e*t"/>
    <w:basedOn w:val="Nra1"/>
    <w:uiPriority w:val="99"/>
    <w:qFormat/>
    <w:rsid w:val="00C93C63"/>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C93C63"/>
    <w:pPr>
      <w:spacing w:after="120"/>
    </w:pPr>
  </w:style>
  <w:style w:type="paragraph" w:customStyle="1" w:styleId="NraWb">
    <w:name w:val="N*r*a* *W*b*"/>
    <w:basedOn w:val="Nra"/>
    <w:uiPriority w:val="99"/>
    <w:unhideWhenUsed/>
    <w:rsid w:val="00C93C63"/>
    <w:pPr>
      <w:spacing w:before="100" w:beforeAutospacing="1" w:after="100" w:afterAutospacing="1" w:line="240" w:lineRule="auto"/>
    </w:pPr>
  </w:style>
  <w:style w:type="paragraph" w:customStyle="1" w:styleId="Lsaarp">
    <w:name w:val="L*s* *a*a*r*p*"/>
    <w:basedOn w:val="Nra"/>
    <w:uiPriority w:val="99"/>
    <w:qFormat/>
    <w:rsid w:val="00C93C63"/>
    <w:pPr>
      <w:spacing w:after="160" w:line="259" w:lineRule="auto"/>
      <w:ind w:left="720"/>
      <w:contextualSpacing/>
    </w:pPr>
  </w:style>
  <w:style w:type="paragraph" w:customStyle="1" w:styleId="Foe">
    <w:name w:val="F*o*e*"/>
    <w:basedOn w:val="Nra"/>
    <w:link w:val="CpinCa"/>
    <w:uiPriority w:val="99"/>
    <w:unhideWhenUsed/>
    <w:rsid w:val="00C93C63"/>
    <w:pPr>
      <w:tabs>
        <w:tab w:val="center" w:pos="4677"/>
        <w:tab w:val="right" w:pos="9355"/>
      </w:tabs>
      <w:spacing w:after="0" w:line="240" w:lineRule="auto"/>
    </w:pPr>
    <w:rPr>
      <w:rFonts w:ascii="Calibri" w:eastAsia="Calibri" w:hAnsi="Calibri" w:cs="Times New Roman"/>
      <w:sz w:val="20"/>
      <w:szCs w:val="20"/>
    </w:rPr>
  </w:style>
  <w:style w:type="character" w:customStyle="1" w:styleId="afc">
    <w:name w:val="Обычный (веб) Знак"/>
    <w:link w:val="14"/>
    <w:uiPriority w:val="99"/>
    <w:rsid w:val="00C93C63"/>
    <w:rPr>
      <w:rFonts w:ascii="Times New Roman" w:eastAsia="Times New Roman" w:hAnsi="Times New Roman"/>
      <w:sz w:val="24"/>
      <w:szCs w:val="24"/>
    </w:rPr>
  </w:style>
  <w:style w:type="numbering" w:customStyle="1" w:styleId="102">
    <w:name w:val="Нет списка10"/>
    <w:next w:val="a3"/>
    <w:uiPriority w:val="99"/>
    <w:semiHidden/>
    <w:unhideWhenUsed/>
    <w:rsid w:val="00C93C63"/>
  </w:style>
  <w:style w:type="numbering" w:customStyle="1" w:styleId="150">
    <w:name w:val="Нет списка15"/>
    <w:next w:val="a3"/>
    <w:uiPriority w:val="99"/>
    <w:semiHidden/>
    <w:unhideWhenUsed/>
    <w:rsid w:val="00C93C63"/>
  </w:style>
  <w:style w:type="numbering" w:customStyle="1" w:styleId="160">
    <w:name w:val="Нет списка16"/>
    <w:next w:val="a3"/>
    <w:uiPriority w:val="99"/>
    <w:semiHidden/>
    <w:unhideWhenUsed/>
    <w:rsid w:val="00C93C63"/>
  </w:style>
  <w:style w:type="table" w:customStyle="1" w:styleId="76">
    <w:name w:val="Сетка таблицы7"/>
    <w:basedOn w:val="a2"/>
    <w:next w:val="aff1"/>
    <w:uiPriority w:val="59"/>
    <w:qFormat/>
    <w:rsid w:val="00C93C6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3">
    <w:name w:val="Table Normal3"/>
    <w:uiPriority w:val="2"/>
    <w:semiHidden/>
    <w:unhideWhenUsed/>
    <w:qFormat/>
    <w:rsid w:val="00C93C63"/>
    <w:tblPr>
      <w:tblCellMar>
        <w:top w:w="0" w:type="dxa"/>
        <w:left w:w="0" w:type="dxa"/>
        <w:bottom w:w="0" w:type="dxa"/>
        <w:right w:w="0" w:type="dxa"/>
      </w:tblCellMar>
    </w:tblPr>
  </w:style>
  <w:style w:type="numbering" w:customStyle="1" w:styleId="170">
    <w:name w:val="Нет списка17"/>
    <w:next w:val="a3"/>
    <w:uiPriority w:val="99"/>
    <w:semiHidden/>
    <w:unhideWhenUsed/>
    <w:rsid w:val="00C93C63"/>
  </w:style>
  <w:style w:type="table" w:customStyle="1" w:styleId="84">
    <w:name w:val="Сетка таблицы8"/>
    <w:basedOn w:val="a2"/>
    <w:next w:val="aff1"/>
    <w:uiPriority w:val="39"/>
    <w:rsid w:val="00C93C6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0">
    <w:name w:val="Нет списка18"/>
    <w:next w:val="a3"/>
    <w:uiPriority w:val="99"/>
    <w:semiHidden/>
    <w:unhideWhenUsed/>
    <w:rsid w:val="00C93C63"/>
  </w:style>
  <w:style w:type="character" w:customStyle="1" w:styleId="103">
    <w:name w:val="Основной текст + 10"/>
    <w:uiPriority w:val="99"/>
    <w:rsid w:val="00C93C63"/>
    <w:rPr>
      <w:rFonts w:ascii="Times New Roman" w:hAnsi="Times New Roman" w:cs="Times New Roman"/>
      <w:color w:val="000000"/>
      <w:spacing w:val="0"/>
      <w:position w:val="0"/>
      <w:sz w:val="21"/>
      <w:szCs w:val="21"/>
      <w:shd w:val="clear" w:color="auto" w:fill="FFFFFF"/>
      <w:lang w:val="ru-RU" w:eastAsia="ru-RU"/>
    </w:rPr>
  </w:style>
  <w:style w:type="numbering" w:customStyle="1" w:styleId="190">
    <w:name w:val="Нет списка19"/>
    <w:next w:val="a3"/>
    <w:uiPriority w:val="99"/>
    <w:semiHidden/>
    <w:unhideWhenUsed/>
    <w:rsid w:val="00C93C63"/>
  </w:style>
  <w:style w:type="table" w:customStyle="1" w:styleId="1ff6">
    <w:name w:val="Светлая заливка1"/>
    <w:basedOn w:val="a2"/>
    <w:next w:val="2ff3"/>
    <w:uiPriority w:val="60"/>
    <w:rsid w:val="00C93C63"/>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la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tcBorders>
        <w:shd w:val="clear" w:color="auto" w:fill="C0C0C0"/>
      </w:tcPr>
    </w:tblStylePr>
    <w:tblStylePr w:type="band1Horz">
      <w:tblPr/>
      <w:tcPr>
        <w:tcBorders>
          <w:left w:val="none" w:sz="4" w:space="0" w:color="000000"/>
          <w:right w:val="none" w:sz="4" w:space="0" w:color="000000"/>
        </w:tcBorders>
        <w:shd w:val="clear" w:color="auto" w:fill="C0C0C0"/>
      </w:tcPr>
    </w:tblStylePr>
  </w:style>
  <w:style w:type="table" w:customStyle="1" w:styleId="2ff3">
    <w:name w:val="Светлая заливка2"/>
    <w:basedOn w:val="a2"/>
    <w:uiPriority w:val="60"/>
    <w:rsid w:val="00C93C63"/>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la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tcBorders>
        <w:shd w:val="clear" w:color="auto" w:fill="C0C0C0"/>
      </w:tcPr>
    </w:tblStylePr>
    <w:tblStylePr w:type="band1Horz">
      <w:tblPr/>
      <w:tcPr>
        <w:tcBorders>
          <w:left w:val="none" w:sz="4" w:space="0" w:color="000000"/>
          <w:right w:val="none" w:sz="4" w:space="0" w:color="000000"/>
        </w:tcBorders>
        <w:shd w:val="clear" w:color="auto" w:fill="C0C0C0"/>
      </w:tcPr>
    </w:tblStylePr>
  </w:style>
  <w:style w:type="character" w:customStyle="1" w:styleId="1ff7">
    <w:name w:val="Слабое выделение1"/>
    <w:uiPriority w:val="19"/>
    <w:qFormat/>
    <w:rsid w:val="00C93C63"/>
    <w:rPr>
      <w:i/>
      <w:iCs/>
      <w:color w:val="808080"/>
    </w:rPr>
  </w:style>
  <w:style w:type="character" w:styleId="afffff8">
    <w:name w:val="Subtle Emphasis"/>
    <w:uiPriority w:val="19"/>
    <w:qFormat/>
    <w:rsid w:val="00C93C63"/>
    <w:rPr>
      <w:i/>
      <w:iCs/>
      <w:color w:val="808080"/>
    </w:rPr>
  </w:style>
  <w:style w:type="character" w:customStyle="1" w:styleId="c10">
    <w:name w:val="c10"/>
    <w:rsid w:val="00C93C63"/>
  </w:style>
  <w:style w:type="table" w:customStyle="1" w:styleId="97">
    <w:name w:val="Сетка таблицы9"/>
    <w:basedOn w:val="a2"/>
    <w:next w:val="aff1"/>
    <w:uiPriority w:val="59"/>
    <w:rsid w:val="00C93C63"/>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C93C63"/>
  </w:style>
  <w:style w:type="paragraph" w:customStyle="1" w:styleId="1ff8">
    <w:name w:val="Без интервала1"/>
    <w:rsid w:val="00C93C63"/>
    <w:rPr>
      <w:rFonts w:eastAsia="Times New Roman"/>
      <w:sz w:val="22"/>
      <w:szCs w:val="22"/>
      <w:lang w:eastAsia="en-US"/>
    </w:rPr>
  </w:style>
  <w:style w:type="numbering" w:customStyle="1" w:styleId="231">
    <w:name w:val="Нет списка23"/>
    <w:next w:val="a3"/>
    <w:uiPriority w:val="99"/>
    <w:semiHidden/>
    <w:unhideWhenUsed/>
    <w:rsid w:val="00C93C63"/>
  </w:style>
  <w:style w:type="numbering" w:customStyle="1" w:styleId="241">
    <w:name w:val="Нет списка24"/>
    <w:next w:val="a3"/>
    <w:uiPriority w:val="99"/>
    <w:semiHidden/>
    <w:unhideWhenUsed/>
    <w:rsid w:val="00C93C63"/>
  </w:style>
  <w:style w:type="paragraph" w:customStyle="1" w:styleId="1010">
    <w:name w:val="Основной текст (10)1"/>
    <w:basedOn w:val="a0"/>
    <w:rsid w:val="00C93C63"/>
    <w:pPr>
      <w:shd w:val="clear" w:color="auto" w:fill="FFFFFF"/>
      <w:spacing w:before="300" w:after="180" w:line="331" w:lineRule="exact"/>
      <w:jc w:val="both"/>
    </w:pPr>
    <w:rPr>
      <w:rFonts w:ascii="Times New Roman" w:hAnsi="Times New Roman"/>
      <w:sz w:val="27"/>
      <w:szCs w:val="27"/>
      <w:lang w:val="ru-RU"/>
    </w:rPr>
  </w:style>
  <w:style w:type="numbering" w:customStyle="1" w:styleId="251">
    <w:name w:val="Нет списка25"/>
    <w:next w:val="a3"/>
    <w:uiPriority w:val="99"/>
    <w:semiHidden/>
    <w:unhideWhenUsed/>
    <w:rsid w:val="00C93C63"/>
  </w:style>
  <w:style w:type="table" w:customStyle="1" w:styleId="TableNormal4">
    <w:name w:val="Table Normal4"/>
    <w:rsid w:val="00C93C63"/>
    <w:pPr>
      <w:spacing w:after="160" w:line="259" w:lineRule="auto"/>
      <w:jc w:val="both"/>
    </w:pPr>
    <w:rPr>
      <w:rFonts w:ascii="Times New Roman" w:eastAsia="Times New Roman" w:hAnsi="Times New Roman"/>
      <w:sz w:val="28"/>
      <w:szCs w:val="28"/>
    </w:rPr>
    <w:tblPr>
      <w:tblCellMar>
        <w:top w:w="0" w:type="dxa"/>
        <w:left w:w="0" w:type="dxa"/>
        <w:bottom w:w="0" w:type="dxa"/>
        <w:right w:w="0" w:type="dxa"/>
      </w:tblCellMar>
    </w:tblPr>
  </w:style>
  <w:style w:type="numbering" w:customStyle="1" w:styleId="260">
    <w:name w:val="Нет списка26"/>
    <w:next w:val="a3"/>
    <w:uiPriority w:val="99"/>
    <w:semiHidden/>
    <w:unhideWhenUsed/>
    <w:rsid w:val="00C93C63"/>
  </w:style>
  <w:style w:type="numbering" w:customStyle="1" w:styleId="270">
    <w:name w:val="Нет списка27"/>
    <w:next w:val="a3"/>
    <w:uiPriority w:val="99"/>
    <w:semiHidden/>
    <w:unhideWhenUsed/>
    <w:rsid w:val="00C93C63"/>
  </w:style>
  <w:style w:type="numbering" w:customStyle="1" w:styleId="280">
    <w:name w:val="Нет списка28"/>
    <w:next w:val="a3"/>
    <w:uiPriority w:val="99"/>
    <w:semiHidden/>
    <w:unhideWhenUsed/>
    <w:rsid w:val="00C93C63"/>
  </w:style>
  <w:style w:type="character" w:customStyle="1" w:styleId="2ff4">
    <w:name w:val="Основной текст (2) + Курсив"/>
    <w:rsid w:val="00C93C63"/>
    <w:rPr>
      <w:rFonts w:ascii="Times New Roman" w:eastAsia="Times New Roman" w:hAnsi="Times New Roman" w:cs="Times New Roman"/>
      <w:b w:val="0"/>
      <w:bCs w:val="0"/>
      <w:i/>
      <w:iCs/>
      <w:smallCaps w:val="0"/>
      <w:strike w:val="0"/>
      <w:color w:val="231E20"/>
      <w:spacing w:val="0"/>
      <w:position w:val="0"/>
      <w:sz w:val="17"/>
      <w:szCs w:val="17"/>
      <w:u w:val="none"/>
      <w:shd w:val="clear" w:color="auto" w:fill="FFFFFF"/>
      <w:lang w:val="ru-RU" w:eastAsia="ru-RU" w:bidi="ru-RU"/>
    </w:rPr>
  </w:style>
  <w:style w:type="numbering" w:customStyle="1" w:styleId="291">
    <w:name w:val="Нет списка29"/>
    <w:next w:val="a3"/>
    <w:uiPriority w:val="99"/>
    <w:semiHidden/>
    <w:unhideWhenUsed/>
    <w:rsid w:val="00C93C63"/>
  </w:style>
  <w:style w:type="character" w:customStyle="1" w:styleId="Default0">
    <w:name w:val="Default Знак"/>
    <w:link w:val="Default"/>
    <w:rsid w:val="00C93C63"/>
    <w:rPr>
      <w:rFonts w:ascii="Arial" w:hAnsi="Arial"/>
      <w:color w:val="000000"/>
      <w:sz w:val="24"/>
      <w:szCs w:val="24"/>
      <w:lang w:eastAsia="en-US" w:bidi="ar-SA"/>
    </w:rPr>
  </w:style>
  <w:style w:type="paragraph" w:customStyle="1" w:styleId="paragraph">
    <w:name w:val="paragraph"/>
    <w:basedOn w:val="a0"/>
    <w:rsid w:val="00C93C63"/>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normaltextrun">
    <w:name w:val="normaltextrun"/>
    <w:rsid w:val="00C93C63"/>
  </w:style>
  <w:style w:type="paragraph" w:customStyle="1" w:styleId="2a">
    <w:name w:val="2"/>
    <w:basedOn w:val="a0"/>
    <w:next w:val="a0"/>
    <w:link w:val="afff1"/>
    <w:uiPriority w:val="99"/>
    <w:qFormat/>
    <w:rsid w:val="00C93C63"/>
    <w:pPr>
      <w:widowControl/>
      <w:spacing w:before="240" w:after="60"/>
      <w:jc w:val="center"/>
      <w:outlineLvl w:val="0"/>
    </w:pPr>
    <w:rPr>
      <w:b/>
      <w:color w:val="000000"/>
      <w:sz w:val="72"/>
      <w:szCs w:val="72"/>
    </w:rPr>
  </w:style>
  <w:style w:type="paragraph" w:customStyle="1" w:styleId="afffff9">
    <w:name w:val="[Без стиля]"/>
    <w:rsid w:val="00C93C63"/>
    <w:pPr>
      <w:spacing w:line="288" w:lineRule="auto"/>
    </w:pPr>
    <w:rPr>
      <w:rFonts w:ascii="TimesNewRomanPSMT" w:hAnsi="TimesNewRomanPSMT" w:cs="TimesNewRomanPSMT"/>
      <w:color w:val="000000"/>
      <w:sz w:val="24"/>
      <w:szCs w:val="24"/>
      <w:lang w:eastAsia="en-US"/>
    </w:rPr>
  </w:style>
  <w:style w:type="paragraph" w:customStyle="1" w:styleId="1ff9">
    <w:name w:val="заголовок 1"/>
    <w:basedOn w:val="a0"/>
    <w:next w:val="a0"/>
    <w:uiPriority w:val="99"/>
    <w:rsid w:val="00C93C63"/>
    <w:pPr>
      <w:keepNext/>
      <w:widowControl/>
      <w:spacing w:after="0" w:line="340" w:lineRule="atLeast"/>
      <w:jc w:val="center"/>
    </w:pPr>
    <w:rPr>
      <w:rFonts w:ascii="Komi SchoolBook" w:hAnsi="Komi SchoolBook" w:cs="Komi SchoolBook"/>
      <w:b/>
      <w:bCs/>
      <w:color w:val="000000"/>
      <w:sz w:val="30"/>
      <w:szCs w:val="30"/>
      <w:lang w:val="ru-RU"/>
    </w:rPr>
  </w:style>
  <w:style w:type="paragraph" w:customStyle="1" w:styleId="2ff5">
    <w:name w:val="заголовок 2"/>
    <w:basedOn w:val="afffff9"/>
    <w:uiPriority w:val="99"/>
    <w:rsid w:val="00C93C63"/>
    <w:pPr>
      <w:jc w:val="center"/>
    </w:pPr>
    <w:rPr>
      <w:rFonts w:ascii="Komi SchoolBook" w:hAnsi="Komi SchoolBook" w:cs="Komi SchoolBook"/>
      <w:b/>
      <w:bCs/>
    </w:rPr>
  </w:style>
  <w:style w:type="paragraph" w:customStyle="1" w:styleId="afffffa">
    <w:name w:val="список"/>
    <w:basedOn w:val="afffff9"/>
    <w:uiPriority w:val="99"/>
    <w:rsid w:val="00C93C63"/>
    <w:pPr>
      <w:spacing w:line="258" w:lineRule="atLeast"/>
      <w:ind w:left="360" w:hanging="360"/>
      <w:jc w:val="both"/>
    </w:pPr>
    <w:rPr>
      <w:rFonts w:ascii="Komi SchoolBook" w:hAnsi="Komi SchoolBook" w:cs="Komi SchoolBook"/>
      <w:sz w:val="21"/>
      <w:szCs w:val="21"/>
    </w:rPr>
  </w:style>
  <w:style w:type="paragraph" w:customStyle="1" w:styleId="3fb">
    <w:name w:val="заголовок 3"/>
    <w:basedOn w:val="afffff9"/>
    <w:uiPriority w:val="99"/>
    <w:rsid w:val="00C93C63"/>
    <w:pPr>
      <w:spacing w:line="260" w:lineRule="atLeast"/>
      <w:jc w:val="center"/>
    </w:pPr>
    <w:rPr>
      <w:rFonts w:ascii="Komi SchoolBook" w:hAnsi="Komi SchoolBook" w:cs="Komi SchoolBook"/>
      <w:b/>
      <w:bCs/>
      <w:i/>
      <w:iCs/>
      <w:sz w:val="21"/>
      <w:szCs w:val="21"/>
    </w:rPr>
  </w:style>
  <w:style w:type="paragraph" w:customStyle="1" w:styleId="1-2-3">
    <w:name w:val="ячейки 1-2-3"/>
    <w:basedOn w:val="afffff9"/>
    <w:uiPriority w:val="99"/>
    <w:rsid w:val="00C93C63"/>
    <w:pPr>
      <w:spacing w:line="200" w:lineRule="atLeast"/>
      <w:jc w:val="center"/>
    </w:pPr>
    <w:rPr>
      <w:rFonts w:ascii="Komi SchoolBook" w:hAnsi="Komi SchoolBook" w:cs="Komi SchoolBook"/>
      <w:i/>
      <w:iCs/>
      <w:sz w:val="18"/>
      <w:szCs w:val="18"/>
    </w:rPr>
  </w:style>
  <w:style w:type="paragraph" w:customStyle="1" w:styleId="c43">
    <w:name w:val="c43"/>
    <w:basedOn w:val="a0"/>
    <w:rsid w:val="00C93C6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5">
    <w:name w:val="c25"/>
    <w:rsid w:val="00C93C63"/>
  </w:style>
  <w:style w:type="character" w:customStyle="1" w:styleId="c5">
    <w:name w:val="c5"/>
    <w:rsid w:val="00C93C63"/>
  </w:style>
  <w:style w:type="paragraph" w:customStyle="1" w:styleId="c83">
    <w:name w:val="c83"/>
    <w:basedOn w:val="a0"/>
    <w:rsid w:val="00C93C6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98">
    <w:name w:val="c98"/>
    <w:basedOn w:val="a0"/>
    <w:rsid w:val="00C93C6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8">
    <w:name w:val="c28"/>
    <w:basedOn w:val="a0"/>
    <w:rsid w:val="00C93C6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49">
    <w:name w:val="c49"/>
    <w:basedOn w:val="a0"/>
    <w:rsid w:val="00C93C6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6">
    <w:name w:val="c26"/>
    <w:basedOn w:val="a0"/>
    <w:rsid w:val="00C93C6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33">
    <w:name w:val="c33"/>
    <w:basedOn w:val="a0"/>
    <w:rsid w:val="00C93C6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64">
    <w:name w:val="c64"/>
    <w:basedOn w:val="a0"/>
    <w:rsid w:val="00C93C6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59">
    <w:name w:val="c59"/>
    <w:rsid w:val="00C93C63"/>
  </w:style>
  <w:style w:type="paragraph" w:customStyle="1" w:styleId="c22">
    <w:name w:val="c22"/>
    <w:basedOn w:val="a0"/>
    <w:rsid w:val="00C93C6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numbering" w:customStyle="1" w:styleId="300">
    <w:name w:val="Нет списка30"/>
    <w:next w:val="a3"/>
    <w:uiPriority w:val="99"/>
    <w:semiHidden/>
    <w:unhideWhenUsed/>
    <w:rsid w:val="00C93C63"/>
  </w:style>
  <w:style w:type="paragraph" w:customStyle="1" w:styleId="3fc">
    <w:name w:val="Стиль3"/>
    <w:basedOn w:val="a0"/>
    <w:link w:val="314"/>
    <w:qFormat/>
    <w:rsid w:val="00C93C63"/>
    <w:pPr>
      <w:spacing w:after="0" w:line="360" w:lineRule="auto"/>
      <w:ind w:firstLine="709"/>
      <w:jc w:val="both"/>
    </w:pPr>
    <w:rPr>
      <w:rFonts w:ascii="Times New Roman" w:eastAsia="SchoolBookSanPin" w:hAnsi="Times New Roman"/>
      <w:bCs/>
      <w:sz w:val="28"/>
      <w:szCs w:val="28"/>
    </w:rPr>
  </w:style>
  <w:style w:type="character" w:customStyle="1" w:styleId="314">
    <w:name w:val="Стиль3 Знак1"/>
    <w:link w:val="3fc"/>
    <w:rsid w:val="00C93C63"/>
    <w:rPr>
      <w:rFonts w:ascii="Times New Roman" w:eastAsia="SchoolBookSanPin" w:hAnsi="Times New Roman"/>
      <w:bCs/>
      <w:sz w:val="28"/>
      <w:szCs w:val="28"/>
      <w:lang w:eastAsia="en-US"/>
    </w:rPr>
  </w:style>
  <w:style w:type="paragraph" w:customStyle="1" w:styleId="1ffa">
    <w:name w:val="Обычный (Интернет)1"/>
    <w:uiPriority w:val="99"/>
    <w:unhideWhenUsed/>
    <w:qFormat/>
    <w:rsid w:val="00C93C63"/>
    <w:p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pPr>
    <w:rPr>
      <w:rFonts w:ascii="Times New Roman" w:eastAsia="Times New Roman" w:hAnsi="Times New Roman"/>
      <w:sz w:val="24"/>
      <w:szCs w:val="24"/>
    </w:rPr>
  </w:style>
  <w:style w:type="character" w:customStyle="1" w:styleId="135pt0pt">
    <w:name w:val="Основной текст + 13;5 pt;Полужирный;Интервал 0 pt"/>
    <w:rsid w:val="00C93C63"/>
    <w:rPr>
      <w:rFonts w:ascii="Times New Roman" w:eastAsia="Times New Roman" w:hAnsi="Times New Roman" w:cs="Times New Roman"/>
      <w:b/>
      <w:bCs/>
      <w:i w:val="0"/>
      <w:iCs w:val="0"/>
      <w:smallCaps w:val="0"/>
      <w:strike w:val="0"/>
      <w:color w:val="000000"/>
      <w:spacing w:val="11"/>
      <w:position w:val="0"/>
      <w:sz w:val="27"/>
      <w:szCs w:val="27"/>
      <w:u w:val="none"/>
      <w:shd w:val="clear" w:color="auto" w:fill="FFFFFF"/>
      <w:lang w:val="ru-RU"/>
    </w:rPr>
  </w:style>
  <w:style w:type="paragraph" w:customStyle="1" w:styleId="132">
    <w:name w:val="Основной текст (13)"/>
    <w:rsid w:val="00C93C63"/>
    <w:pPr>
      <w:widowControl w:val="0"/>
      <w:pBdr>
        <w:top w:val="none" w:sz="4" w:space="0" w:color="000000"/>
        <w:left w:val="none" w:sz="4" w:space="0" w:color="000000"/>
        <w:bottom w:val="none" w:sz="4" w:space="0" w:color="000000"/>
        <w:right w:val="none" w:sz="4" w:space="0" w:color="000000"/>
        <w:between w:val="none" w:sz="4" w:space="0" w:color="000000"/>
      </w:pBdr>
      <w:shd w:val="clear" w:color="auto" w:fill="FFFFFF"/>
      <w:spacing w:after="2100" w:line="302" w:lineRule="exact"/>
      <w:ind w:hanging="520"/>
      <w:jc w:val="center"/>
    </w:pPr>
    <w:rPr>
      <w:rFonts w:ascii="Times New Roman" w:eastAsia="Times New Roman" w:hAnsi="Times New Roman"/>
      <w:b/>
      <w:bCs/>
      <w:spacing w:val="11"/>
      <w:sz w:val="27"/>
      <w:szCs w:val="27"/>
      <w:lang w:eastAsia="en-US"/>
    </w:rPr>
  </w:style>
  <w:style w:type="character" w:customStyle="1" w:styleId="1314pt0pt">
    <w:name w:val="Основной текст (13) + 14 pt;Не полужирный;Интервал 0 pt"/>
    <w:rsid w:val="00C93C63"/>
    <w:rPr>
      <w:rFonts w:ascii="Times New Roman" w:eastAsia="Times New Roman" w:hAnsi="Times New Roman" w:cs="Times New Roman"/>
      <w:b/>
      <w:bCs/>
      <w:color w:val="000000"/>
      <w:spacing w:val="12"/>
      <w:position w:val="0"/>
      <w:sz w:val="28"/>
      <w:szCs w:val="28"/>
      <w:shd w:val="clear" w:color="auto" w:fill="FFFFFF"/>
      <w:lang w:val="ru-RU"/>
    </w:rPr>
  </w:style>
  <w:style w:type="character" w:customStyle="1" w:styleId="115pt0pt">
    <w:name w:val="Основной текст + 11;5 pt;Интервал 0 pt"/>
    <w:rsid w:val="00C93C63"/>
    <w:rPr>
      <w:rFonts w:ascii="Times New Roman" w:eastAsia="Times New Roman" w:hAnsi="Times New Roman" w:cs="Times New Roman"/>
      <w:b w:val="0"/>
      <w:bCs w:val="0"/>
      <w:i w:val="0"/>
      <w:iCs w:val="0"/>
      <w:smallCaps w:val="0"/>
      <w:strike w:val="0"/>
      <w:color w:val="000000"/>
      <w:spacing w:val="9"/>
      <w:position w:val="0"/>
      <w:sz w:val="23"/>
      <w:szCs w:val="23"/>
      <w:u w:val="none"/>
      <w:shd w:val="clear" w:color="auto" w:fill="FFFFFF"/>
      <w:lang w:val="ru-RU"/>
    </w:rPr>
  </w:style>
  <w:style w:type="character" w:customStyle="1" w:styleId="3pt">
    <w:name w:val="Основной текст + Интервал 3 pt"/>
    <w:rsid w:val="00C93C63"/>
    <w:rPr>
      <w:rFonts w:ascii="Times New Roman" w:eastAsia="Times New Roman" w:hAnsi="Times New Roman" w:cs="Times New Roman"/>
      <w:b w:val="0"/>
      <w:bCs w:val="0"/>
      <w:i w:val="0"/>
      <w:iCs w:val="0"/>
      <w:smallCaps w:val="0"/>
      <w:strike w:val="0"/>
      <w:color w:val="000000"/>
      <w:spacing w:val="67"/>
      <w:position w:val="0"/>
      <w:sz w:val="28"/>
      <w:szCs w:val="28"/>
      <w:u w:val="none"/>
      <w:shd w:val="clear" w:color="auto" w:fill="FFFFFF"/>
      <w:lang w:val="ru-RU"/>
    </w:rPr>
  </w:style>
  <w:style w:type="character" w:customStyle="1" w:styleId="145pt0pt">
    <w:name w:val="Основной текст + 14;5 pt;Полужирный;Интервал 0 pt"/>
    <w:rsid w:val="00C93C63"/>
    <w:rPr>
      <w:rFonts w:ascii="Times New Roman" w:eastAsia="Times New Roman" w:hAnsi="Times New Roman" w:cs="Times New Roman"/>
      <w:b/>
      <w:bCs/>
      <w:i w:val="0"/>
      <w:iCs w:val="0"/>
      <w:smallCaps w:val="0"/>
      <w:strike w:val="0"/>
      <w:color w:val="000000"/>
      <w:spacing w:val="1"/>
      <w:position w:val="0"/>
      <w:sz w:val="29"/>
      <w:szCs w:val="29"/>
      <w:u w:val="none"/>
      <w:shd w:val="clear" w:color="auto" w:fill="FFFFFF"/>
      <w:lang w:val="ru-RU"/>
    </w:rPr>
  </w:style>
  <w:style w:type="table" w:customStyle="1" w:styleId="1ffb">
    <w:name w:val="Сетка таблицы светлая1"/>
    <w:uiPriority w:val="40"/>
    <w:rsid w:val="00C93C63"/>
    <w:pPr>
      <w:pBdr>
        <w:top w:val="none" w:sz="4" w:space="0" w:color="000000"/>
        <w:left w:val="none" w:sz="4" w:space="0" w:color="000000"/>
        <w:bottom w:val="none" w:sz="4" w:space="0" w:color="000000"/>
        <w:right w:val="none" w:sz="4" w:space="0" w:color="000000"/>
        <w:between w:val="none" w:sz="4" w:space="0" w:color="000000"/>
      </w:pBdr>
    </w:pPr>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cPr>
      <w:tcW w:w="0" w:type="auto"/>
    </w:tc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CB5375-A2E6-4C12-AC35-CC7A37BD8B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Pages>
  <Words>356419</Words>
  <Characters>2031592</Characters>
  <Application>Microsoft Office Word</Application>
  <DocSecurity>0</DocSecurity>
  <Lines>16929</Lines>
  <Paragraphs>4766</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2383245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osetrova-oa</dc:creator>
  <cp:lastModifiedBy>15</cp:lastModifiedBy>
  <cp:revision>11</cp:revision>
  <cp:lastPrinted>2024-11-14T09:24:00Z</cp:lastPrinted>
  <dcterms:created xsi:type="dcterms:W3CDTF">2024-10-07T06:21:00Z</dcterms:created>
  <dcterms:modified xsi:type="dcterms:W3CDTF">2024-11-14T09:49:00Z</dcterms:modified>
</cp:coreProperties>
</file>